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Architecture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(Описание Архитектуры)</w:t>
      </w:r>
      <w:bookmarkStart w:colFirst="0" w:colLast="0" w:name="eq6z6bgbhwr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bookmarkStart w:colFirst="0" w:colLast="0" w:name="u2r0cck9ezb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документ описывает архитектуру приложения как набор точек зрения на неё - use case view, logical view, process view, deployment view, implementation view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может быть стоит перевести названия?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). Взаимодействие элементов разных точек зрения представлено в виде UML-диаграмм.]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документ описывает архитектуру «Айвенго (</w:t>
      </w:r>
      <w:r w:rsidDel="00000000" w:rsidR="00000000" w:rsidRPr="00000000">
        <w:rPr>
          <w:sz w:val="28"/>
          <w:szCs w:val="28"/>
          <w:rtl w:val="0"/>
        </w:rPr>
        <w:t xml:space="preserve">iVen Go</w:t>
      </w:r>
      <w:r w:rsidDel="00000000" w:rsidR="00000000" w:rsidRPr="00000000">
        <w:rPr>
          <w:sz w:val="28"/>
          <w:szCs w:val="28"/>
          <w:rtl w:val="0"/>
        </w:rPr>
        <w:t xml:space="preserve">)» для автоматизации организации и проведения спортивных турниров.</w:t>
      </w:r>
      <w:bookmarkStart w:colFirst="0" w:colLast="0" w:name="po61efkf3yi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применяется к проекту "Айвенго" и используется командой разработки, преподавателями университета и потенциальными заказчиками для контроля хода разработки и оценки прогресса.</w:t>
      </w:r>
      <w:bookmarkStart w:colFirst="0" w:colLast="0" w:name="2h3de37wzn1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Администратор — лицо, управляющее процессами турнира.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Рыцарь — участник турнира.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Спонсор — лицо, вносящее средства.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Зритель — пользователь, покупающий билет.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ЛК (личный кабинет) — персональный раздел пользователя.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Сетка соревнований — структура матчей.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i w:val="1"/>
          <w:iCs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- ПЗС — приз зрительских симпатий.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Vision бизнес‑проекта “Айвенго (iVen Go)”, версия 01.04.2025.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SRS Template, Internal standard, 2024.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i w:val="1"/>
          <w:iCs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- Walter Scott, “Ivanhoe”, 1819.</w:t>
      </w:r>
      <w:bookmarkStart w:colFirst="0" w:colLast="0" w:name="i3sifiq0ghl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Architectural Representation (Представление архитектуры)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описывает в общем архитектуру системы. Укажите, какие типы диаграмм необходимы для описания разных точек зрения. Рекомендуется воспользоваться следующей таблицей:]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25"/>
        <w:gridCol w:w="1650"/>
        <w:gridCol w:w="1845"/>
        <w:gridCol w:w="1635"/>
        <w:gridCol w:w="1620"/>
        <w:gridCol w:w="1710"/>
        <w:tblGridChange w:id="0">
          <w:tblGrid>
            <w:gridCol w:w="1725"/>
            <w:gridCol w:w="1650"/>
            <w:gridCol w:w="1845"/>
            <w:gridCol w:w="1635"/>
            <w:gridCol w:w="162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Diagram\View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Use Case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Logical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Implementation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Process view**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Deployment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Use Case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6aa84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6aa84f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Class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 (Взаимодействие сущностей)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(Описание основных классов и интерфейсов их взаимодействия)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(Полное описание классов с указанием их методов/полей, указать типы связей между классами)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Activity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(Абстрактное 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(Более подробное описание, уровни взаимодействия должны совпадать с диаграммой пакетов)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(Полное описание прецедента с указанием вызываемых методов, используемых классов и объектов).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1.037597656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State Machine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(Абстрактное 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(Более подробное описание, уровни взаимодействия должны совпадать с диаграммой пакетов)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(Полное описание прецедента с указанием вызываемых методов, используемых классов и объектов).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Sequence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(Абстрактное 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(Более подробное описание, уровни взаимодействия должны совпадать с диаграммой пакетов)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(Полное описание прецедента с указанием вызываемых методов, используемых классов и объектов).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Cooperative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(Абстрактное 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(Более подробное описание, уровни взаимодействия должны совпадать с диаграммой пакетов)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(Полное описание прецедента с указанием вызываемых методов, используемых классов и объектов).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Package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Data Base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(Полная ER модель базы данных + её даталогическая модель)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Deployment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93c47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93c47d" w:val="clear"/>
                <w:vertAlign w:val="baseline"/>
                <w:rtl w:val="0"/>
              </w:rPr>
              <w:t xml:space="preserve">(Подробная диаграмма развертывания с указанием характеристик машин и интерфейсов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взаимодействия)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Timeline </w:t>
            </w:r>
            <w:r w:rsidDel="00000000" w:rsidR="00000000" w:rsidRPr="00000000">
              <w:rPr>
                <w:highlight w:val="white"/>
                <w:rtl w:val="0"/>
              </w:rPr>
              <w:t xml:space="preserve">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*Activity, Sequence, Cooperative и State Machine диаграммы составляются на основе одного прецедента (каждый тип диаграмм - на основе своего).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highlight w:val="white"/>
          <w:u w:val="none"/>
          <w:vertAlign w:val="baseline"/>
          <w:rtl w:val="0"/>
        </w:rPr>
        <w:t xml:space="preserve">**Всё представление описывается только в случае, если в системе есть процессы, жестко привязанные к определенным моментам времени (пример - наступление нового месяца, времени суток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5395913" cy="4903017"/>
              <wp:effectExtent b="0" l="0" r="0" t="0"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5913" cy="490301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Рис.1 Пирожковая диаграмма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32"/>
          <w:szCs w:val="32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Controllers принимают HTTP-запросы от фронтенда, отдают ответы в JSON.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Services реализуют бизнес-логику, обращаются к репозиториям и вспомогательным компонентам.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Repositories управляют доступом к базе, используют Entities как модель.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Entities описывают структуру данных и маппятся на таблицы PostgreSQL.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Дополнительно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Security встраивается на уровне контроллеров (Spring Security + JWT). Токены, данные сессий хранятся в heap-памяти JVM.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File Storage используется для хранение мультимедйиных объектов.</w:t>
      </w:r>
    </w:p>
    <w:bookmarkStart w:colFirst="0" w:colLast="0" w:name="fpmmu36of1ds" w:id="5"/>
    <w:bookmarkEnd w:id="5"/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Architectural Goals and Constraints (Цели и ограничения архитектуры)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здесь все архитектурно-значимые факторы - важные прецеденты, специфичные требования к работе системы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Цели архитектуры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Реализовать систему по модели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клиент–сервер</w:t>
      </w:r>
      <w:r w:rsidDel="00000000" w:rsidR="00000000" w:rsidRPr="00000000">
        <w:rPr>
          <w:sz w:val="28"/>
          <w:szCs w:val="28"/>
          <w:rtl w:val="0"/>
        </w:rPr>
        <w:t xml:space="preserve"> с чётким разделением: фронтенд (React + TypeScript) для интерфейса пользователя и бэкенд (Java + Spring) для бизнес-логики и доступа к данным.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Добиться высокой производительности: среднее время ответа API ≤300 мс при нагрузке 200 RPS.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Гарантировать безопасность: шифрование персональных данных, защита паролей, двухфакторная авторизация.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Повысить удобство использования: 85% пользователей должны оценить систему как понятную после первого использования.</w:t>
      </w:r>
    </w:p>
    <w:p w:rsidR="00000000" w:rsidDel="00000000" w:rsidP="00000000" w:rsidRDefault="00000000" w:rsidRPr="00000000" w14:paraId="00000089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Ограничения архитектуры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только открытых и бесплатных технологий: PostgreSQL 14, Java 17 (OpenJDK), Spring Framework, React 18, TypeScript.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Сервер разворачивается на ОС </w:t>
      </w:r>
      <w:r w:rsidDel="00000000" w:rsidR="00000000" w:rsidRPr="00000000">
        <w:rPr>
          <w:sz w:val="28"/>
          <w:szCs w:val="28"/>
          <w:rtl w:val="0"/>
        </w:rPr>
        <w:t xml:space="preserve">Helios FreeBSD 14.1-STABLE</w:t>
      </w:r>
      <w:r w:rsidDel="00000000" w:rsidR="00000000" w:rsidRPr="00000000">
        <w:rPr>
          <w:sz w:val="28"/>
          <w:szCs w:val="28"/>
          <w:rtl w:val="0"/>
        </w:rPr>
        <w:t xml:space="preserve">, с веб-сервером Nginx 1.18+ и JDK 11+.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Доступность системы — не ниже 90% в месяц. Допустимые окна обслуживания: 2 раза в месяц с 02:00 до 06:00.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Все клиентские устройства должны иметь современный браузер (Chrome 90+, Firefox 88+, Edge 90+, Safari 12+, Яндекс.Браузер 20.7.1+) и стабильное интернет-соединение ≥1 Мбит/с.</w:t>
      </w:r>
    </w:p>
    <w:bookmarkStart w:colFirst="0" w:colLast="0" w:name="khxbzmvcqyvo" w:id="6"/>
    <w:bookmarkEnd w:id="6"/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Use-Case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основных сценариев использования системы разными типами пользователей. Включите сюда необходимые диаграммы, указанные в п.2, приведите краткое описание каждой диаграммы.]</w:t>
      </w:r>
    </w:p>
    <w:p w:rsidR="00000000" w:rsidDel="00000000" w:rsidP="00000000" w:rsidRDefault="00000000" w:rsidRPr="00000000" w14:paraId="00000091">
      <w:pPr>
        <w:spacing w:after="120" w:before="240" w:line="276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2628900" cy="3981849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981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Рис.2 Use-case diagram (Use-case view)</w:t>
      </w:r>
    </w:p>
    <w:p w:rsidR="00000000" w:rsidDel="00000000" w:rsidP="00000000" w:rsidRDefault="00000000" w:rsidRPr="00000000" w14:paraId="00000093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6670273" cy="1827911"/>
              <wp:effectExtent b="0" l="0" r="0" t="0"/>
              <wp:docPr id="1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0273" cy="182791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Рис.3 Class diagram (Use-case view)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0" w:firstLine="720"/>
        <w:jc w:val="both"/>
        <w:rPr>
          <w:sz w:val="22"/>
          <w:szCs w:val="22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F5. Система должна позволять рыцарю подать заявку на турнир и отслеживать ее статус.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797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Рис.4 Activity diagram (Use-case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40" w:line="276" w:lineRule="auto"/>
        <w:ind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Высокоуровневый бизнес-процесс подачи заявки рыцарем на участие в турнире. Рыцарь выбирает турнир, подает заявку с выбором категорий, система валидирует данные и уведомляет организатора. Организатор рассматривает заявку и принимает решение об одобрении или отклонении. Рыцарь получает уведомление о результате.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F20. Система должна хранить историю турниров и обеспечивать поиск по дате и категории.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40" w:line="276" w:lineRule="auto"/>
        <w:jc w:val="center"/>
        <w:rPr>
          <w:sz w:val="22"/>
          <w:szCs w:val="22"/>
        </w:rPr>
      </w:pPr>
      <w:hyperlink r:id="rId13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5943600" cy="4635500"/>
              <wp:effectExtent b="0" l="0" r="0" t="0"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635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Рис.5 State Machine diagram (Use-case view)</w:t>
      </w:r>
    </w:p>
    <w:p w:rsidR="00000000" w:rsidDel="00000000" w:rsidP="00000000" w:rsidRDefault="00000000" w:rsidRPr="00000000" w14:paraId="0000009D">
      <w:pPr>
        <w:spacing w:after="12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показывает жизненный цикл турнира — от его создания до архивирования. После завершения турнир переходит в состояние «Архивирован», где сохраняются все данные (участники, результаты, отчёты). Переходы статусов турнира и конечное его сохранение в статусе Archived соответствует требованию F20 для поиска по дате, категории и победителям.</w:t>
      </w:r>
    </w:p>
    <w:p w:rsidR="00000000" w:rsidDel="00000000" w:rsidP="00000000" w:rsidRDefault="00000000" w:rsidRPr="00000000" w14:paraId="0000009E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F16. Система должна позволять спонсору внести взнос онлайн и выбрать пакет спонсорства.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40" w:line="276" w:lineRule="auto"/>
        <w:jc w:val="center"/>
        <w:rPr>
          <w:sz w:val="22"/>
          <w:szCs w:val="22"/>
        </w:rPr>
      </w:pPr>
      <w:hyperlink r:id="rId15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3333750" cy="3857625"/>
              <wp:effectExtent b="0" l="0" r="0" t="0"/>
              <wp:docPr id="1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3750" cy="38576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Рис.6 Sequence diagram (Use-case view)</w:t>
      </w:r>
    </w:p>
    <w:p w:rsidR="00000000" w:rsidDel="00000000" w:rsidP="00000000" w:rsidRDefault="00000000" w:rsidRPr="00000000" w14:paraId="000000A2">
      <w:pPr>
        <w:spacing w:after="12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последовательности показывает процесс онлайн-взноса спонсора. Спонсор запрашивает доступные пакеты спонсорства, выбирает подходящий и проводит оплату. Система обрабатывает платеж, подтверждает успешное внесение взноса и закрепляет за спонсором выбранный пакет участия с соответствующими привилегиями и уровнем видимости.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F5. Система должна позволять рыцарю подать заявку на турнир и отслеживать ее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852863" cy="120181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120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Рис.7 Cooperation diagram (Use-case view)</w:t>
      </w:r>
    </w:p>
    <w:p w:rsidR="00000000" w:rsidDel="00000000" w:rsidP="00000000" w:rsidRDefault="00000000" w:rsidRPr="00000000" w14:paraId="000000A6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кооперации показывает процесс подачи заявки на участие в турнире.</w:t>
      </w:r>
    </w:p>
    <w:p w:rsidR="00000000" w:rsidDel="00000000" w:rsidP="00000000" w:rsidRDefault="00000000" w:rsidRPr="00000000" w14:paraId="000000A7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Рыцарь взаимодействует с системой, выбирает турнир, подает заявку, получает уведомление и может проверить её статус.</w:t>
      </w:r>
    </w:p>
    <w:p w:rsidR="00000000" w:rsidDel="00000000" w:rsidP="00000000" w:rsidRDefault="00000000" w:rsidRPr="00000000" w14:paraId="000000A8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сохраняет заявку в базе данных и передает результаты пользователю.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слоев, на которые делится приложение, а также интерфейсов их взаимодействия. Приведите описание каждого из слоев, как они связаны между собой, их назначение. Включите сюда необходимые диаграммы, указанные в п.2, приведите краткое описание каждой диаграммы.]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hyperlink r:id="rId18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6014338" cy="5159088"/>
              <wp:effectExtent b="0" l="0" r="0" t="0"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338" cy="515908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2"/>
          <w:szCs w:val="22"/>
          <w:rtl w:val="0"/>
        </w:rPr>
        <w:t xml:space="preserve">Рис.8 Class diagram (Logical view)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отражает многослойную архитектуру системы: от контроллеров представления до сервисов бизнес-логики, репозиториев и сущностей.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29363" cy="3702271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70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Рис.9 Package diagram (Logical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</w:t>
      </w:r>
      <w:r w:rsidDel="00000000" w:rsidR="00000000" w:rsidRPr="00000000">
        <w:rPr>
          <w:sz w:val="28"/>
          <w:szCs w:val="28"/>
          <w:rtl w:val="0"/>
        </w:rPr>
        <w:t xml:space="preserve">диаграмма </w:t>
      </w:r>
      <w:r w:rsidDel="00000000" w:rsidR="00000000" w:rsidRPr="00000000">
        <w:rPr>
          <w:sz w:val="28"/>
          <w:szCs w:val="28"/>
          <w:rtl w:val="0"/>
        </w:rPr>
        <w:t xml:space="preserve">показывает логическую архитектуру системы. На верхнем уровне находятся контроллеры, которые принимают запросы от пользователей и передают их в сервисный слой. Сервисы реализуют бизнес-логику и обращаются к репозиториям для работы с базой данных. Репозитории управляют доступом к сущностям, данным системы. Отдельно выделен инфраструктурный package, отвечающий за вспомогательные функции(работа с файлами и безопасность).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left="0" w:firstLine="720"/>
        <w:jc w:val="both"/>
        <w:rPr>
          <w:sz w:val="32"/>
          <w:szCs w:val="32"/>
        </w:rPr>
      </w:pP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F5. Система должна позволять рыцарю подать заявку на турнир и отслеживать ее статус.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6616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Рис.10 Activity diagram (Logical view)</w:t>
      </w:r>
    </w:p>
    <w:p w:rsidR="00000000" w:rsidDel="00000000" w:rsidP="00000000" w:rsidRDefault="00000000" w:rsidRPr="00000000" w14:paraId="000000B5">
      <w:pPr>
        <w:spacing w:after="120" w:before="240"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Данная </w:t>
      </w:r>
      <w:r w:rsidDel="00000000" w:rsidR="00000000" w:rsidRPr="00000000">
        <w:rPr>
          <w:sz w:val="28"/>
          <w:szCs w:val="28"/>
          <w:rtl w:val="0"/>
        </w:rPr>
        <w:t xml:space="preserve">диаграмма описывает архитектурное представление процесса подачи заявки с детализацией взаимодействия между слоями приложения. Показывает, как запрос проходит через REST контроллер, обрабатывается в сервисном слое, взаимодействует с репозиториями для доступа к базе данных, использует инфраструктурные сервисы для отправки уведомлений и выполняет маппинг между Entity и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0" w:firstLine="720"/>
        <w:rPr>
          <w:sz w:val="32"/>
          <w:szCs w:val="32"/>
        </w:rPr>
      </w:pP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F6 Система должна автоматически уведомлять рыцаря об изменении статуса заявки.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sz w:val="28"/>
          <w:szCs w:val="28"/>
        </w:rPr>
      </w:pPr>
      <w:hyperlink r:id="rId24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5719763" cy="842174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9763" cy="84217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Рис.11 State Machine diagram (Logical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отражает жизненный цикл заявки рыцаря и автоматическую рассылку уведомлений при каждом изменении статуса. </w:t>
      </w:r>
      <w:r w:rsidDel="00000000" w:rsidR="00000000" w:rsidRPr="00000000">
        <w:rPr>
          <w:sz w:val="28"/>
          <w:szCs w:val="28"/>
          <w:rtl w:val="0"/>
        </w:rPr>
        <w:t xml:space="preserve">Компоненты ApplicationService и NotificationService </w:t>
      </w:r>
      <w:r w:rsidDel="00000000" w:rsidR="00000000" w:rsidRPr="00000000">
        <w:rPr>
          <w:sz w:val="28"/>
          <w:szCs w:val="28"/>
          <w:rtl w:val="0"/>
        </w:rPr>
        <w:t xml:space="preserve">обеспечивают обновление состояния и информирование пользователя. При переходе между состояниями (от создания до одобрения или отклонения) система отправляет уведомление рыцарю.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 реализуется требование </w:t>
      </w:r>
      <w:r w:rsidDel="00000000" w:rsidR="00000000" w:rsidRPr="00000000">
        <w:rPr>
          <w:sz w:val="28"/>
          <w:szCs w:val="28"/>
          <w:rtl w:val="0"/>
        </w:rPr>
        <w:t xml:space="preserve">F6 </w:t>
      </w:r>
      <w:r w:rsidDel="00000000" w:rsidR="00000000" w:rsidRPr="00000000">
        <w:rPr>
          <w:sz w:val="28"/>
          <w:szCs w:val="28"/>
          <w:rtl w:val="0"/>
        </w:rPr>
        <w:t xml:space="preserve">про автоматическом уведомлении при изменении статуса заявки.</w:t>
      </w:r>
    </w:p>
    <w:p w:rsidR="00000000" w:rsidDel="00000000" w:rsidP="00000000" w:rsidRDefault="00000000" w:rsidRPr="00000000" w14:paraId="000000BC">
      <w:pPr>
        <w:spacing w:after="240" w:before="240" w:line="276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F12. Система должна предоставлять модуль онлайн‑продажи билетов зрителям.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0" w:firstLine="0"/>
        <w:jc w:val="center"/>
        <w:rPr>
          <w:sz w:val="28"/>
          <w:szCs w:val="28"/>
        </w:rPr>
      </w:pPr>
      <w:hyperlink r:id="rId26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5099739" cy="7748588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99739" cy="774858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firstLine="72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Рисунок 12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sz w:val="22"/>
          <w:szCs w:val="22"/>
          <w:rtl w:val="0"/>
        </w:rPr>
        <w:t xml:space="preserve">Sequence diagram (Logical view)</w:t>
      </w:r>
    </w:p>
    <w:p w:rsidR="00000000" w:rsidDel="00000000" w:rsidP="00000000" w:rsidRDefault="00000000" w:rsidRPr="00000000" w14:paraId="000000BF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последовательности описывает процесс онлайн-покупки билета зрителем на турнир.</w:t>
      </w:r>
    </w:p>
    <w:p w:rsidR="00000000" w:rsidDel="00000000" w:rsidP="00000000" w:rsidRDefault="00000000" w:rsidRPr="00000000" w14:paraId="000000C0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Зритель выбирает турнир, просматривает доступные места и инициирует бронирование через систему.</w:t>
      </w:r>
    </w:p>
    <w:p w:rsidR="00000000" w:rsidDel="00000000" w:rsidP="00000000" w:rsidRDefault="00000000" w:rsidRPr="00000000" w14:paraId="000000C1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бронирования взаимодействует с базой данных для проверки и временного резервирования мест, а затем перенаправляет пользователя на оплату.</w:t>
      </w:r>
    </w:p>
    <w:p w:rsidR="00000000" w:rsidDel="00000000" w:rsidP="00000000" w:rsidRDefault="00000000" w:rsidRPr="00000000" w14:paraId="000000C2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успешной оплаты через внешнюю систему платежей бронь подтверждается, и зрителю отправляется электронный билет с уникальным QR-кодом.</w:t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ошибки оплаты или недоступности мест система уведомляет пользователя и отменяет бронирование.</w:t>
      </w:r>
    </w:p>
    <w:p w:rsidR="00000000" w:rsidDel="00000000" w:rsidP="00000000" w:rsidRDefault="00000000" w:rsidRPr="00000000" w14:paraId="000000C4">
      <w:pPr>
        <w:spacing w:line="360" w:lineRule="auto"/>
        <w:ind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20"/>
        <w:jc w:val="left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F5. Система должна позволять рыцарю подать заявку на турнир и отслеживать ее статус.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sz w:val="28"/>
          <w:szCs w:val="28"/>
        </w:rPr>
      </w:pPr>
      <w:hyperlink r:id="rId28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6196013" cy="2704944"/>
              <wp:effectExtent b="0" l="0" r="0" t="0"/>
              <wp:docPr id="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6013" cy="270494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13. Cooperation diagram (Logical view)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логического уровня отображает процесс подачи заявки на турнир.</w:t>
      </w:r>
    </w:p>
    <w:p w:rsidR="00000000" w:rsidDel="00000000" w:rsidP="00000000" w:rsidRDefault="00000000" w:rsidRPr="00000000" w14:paraId="000000CA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Показаны взаимосвязи между пользователем (Рыцарем), контроллером, сервисами приложений и репозиториями данных. Каждый уровень выполняет свою роль: контроллер управляет потоком данных, сервисы реализуют бизнес-логику, а репозитории обеспечивают доступ к БД. Также показано использование уведомлений для информирования пользователя о результате. Диаграмма показывает структуру взаимодействия модулей без привязки к конкретным технологиям реализации.</w:t>
      </w:r>
      <w:bookmarkStart w:colFirst="0" w:colLast="0" w:name="5myd361l5v0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описывает систему как совокупность взаимодействующих процессов, привязанных к определенным моментам времени. Включите сюда необходимые диаграммы, указанные в п.2, приведите краткое описание каждой диаграммы.]</w:t>
      </w:r>
    </w:p>
    <w:bookmarkStart w:colFirst="0" w:colLast="0" w:name="duq8j3y44rfc" w:id="8"/>
    <w:bookmarkEnd w:id="8"/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конфигурации файлов, из которых состоит система, мест их расположения и описание взаимодействия их друг с другом. Включите сюда необходимые диаграммы, указанные в п.2, приведите краткое описание каждой диаграммы.]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681288" cy="50760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507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24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Рис.14  Deployment diagram (Deployment view)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развертывания отражает клиент–серверную архитектуру системы iVen Go.</w:t>
        <w:br w:type="textWrapping"/>
        <w:t xml:space="preserve"> </w:t>
        <w:tab/>
        <w:t xml:space="preserve">На стороне клиента приложение представлено веб-браузером, в котором выполняется Angular-интерфейс. Пользователи взаимодействуют с сервером через HTTPS-запросы к REST API. Серверная часть развернута на факультетском сервере Helios. На нём работает Java Virtual Machine, в которой запускается backend-приложение. Для хранения данных используется локальная база данных PostgreSQL 14.</w:t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Связь между компонентами организована следующим образом: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браузер ↔ backend по протоколу HTTPS,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backend ↔ DB по протоколу JDBC (порт 5432).</w:t>
      </w:r>
    </w:p>
    <w:bookmarkStart w:colFirst="0" w:colLast="0" w:name="gnjkco4q769r" w:id="9"/>
    <w:bookmarkEnd w:id="9"/>
    <w:p w:rsidR="00000000" w:rsidDel="00000000" w:rsidP="00000000" w:rsidRDefault="00000000" w:rsidRPr="00000000" w14:paraId="000000D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системы в уже реализованном виде. Включите сюда необходимые диаграммы, указанные в п.2, приведите краткое описание каждой диаграммы.]</w:t>
      </w:r>
    </w:p>
    <w:p w:rsidR="00000000" w:rsidDel="00000000" w:rsidP="00000000" w:rsidRDefault="00000000" w:rsidRPr="00000000" w14:paraId="000000DA">
      <w:pPr>
        <w:spacing w:after="240" w:before="240" w:line="276" w:lineRule="auto"/>
        <w:jc w:val="both"/>
        <w:rPr>
          <w:sz w:val="32"/>
          <w:szCs w:val="32"/>
        </w:rPr>
      </w:pPr>
      <w:hyperlink r:id="rId3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F19 Система должна предоставлять организатору отчёты о финансах, посещаемости и результатах.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jc w:val="center"/>
        <w:rPr>
          <w:sz w:val="22"/>
          <w:szCs w:val="22"/>
        </w:rPr>
      </w:pPr>
      <w:hyperlink r:id="rId32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6373622" cy="3750332"/>
              <wp:effectExtent b="0" l="0" r="0" t="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73622" cy="375033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Рис.15 </w:t>
      </w:r>
      <w:r w:rsidDel="00000000" w:rsidR="00000000" w:rsidRPr="00000000">
        <w:rPr>
          <w:sz w:val="24"/>
          <w:szCs w:val="24"/>
          <w:rtl w:val="0"/>
        </w:rPr>
        <w:t xml:space="preserve">Activity</w:t>
      </w:r>
      <w:r w:rsidDel="00000000" w:rsidR="00000000" w:rsidRPr="00000000">
        <w:rPr>
          <w:sz w:val="24"/>
          <w:szCs w:val="24"/>
          <w:rtl w:val="0"/>
        </w:rPr>
        <w:t xml:space="preserve"> diagram (Implementation view)</w:t>
      </w:r>
    </w:p>
    <w:p w:rsidR="00000000" w:rsidDel="00000000" w:rsidP="00000000" w:rsidRDefault="00000000" w:rsidRPr="00000000" w14:paraId="000000DD">
      <w:pPr>
        <w:spacing w:after="120" w:before="240" w:line="360" w:lineRule="auto"/>
        <w:jc w:val="both"/>
        <w:rPr>
          <w:i w:val="1"/>
          <w:iCs w:val="1"/>
          <w:color w:val="0000ff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описывает процесс генерации отчётов организатором турнира через многослойную систему. Запрос от фронтенда проходит через контроллер, где проверяются права доступа и вызывается сервис </w:t>
      </w:r>
      <w:r w:rsidDel="00000000" w:rsidR="00000000" w:rsidRPr="00000000">
        <w:rPr>
          <w:sz w:val="28"/>
          <w:szCs w:val="28"/>
          <w:rtl w:val="0"/>
        </w:rPr>
        <w:t xml:space="preserve">отчётов</w:t>
      </w:r>
      <w:r w:rsidDel="00000000" w:rsidR="00000000" w:rsidRPr="00000000">
        <w:rPr>
          <w:sz w:val="28"/>
          <w:szCs w:val="28"/>
          <w:rtl w:val="0"/>
        </w:rPr>
        <w:t xml:space="preserve">. Сервис параллельно формирует три отчёта. Финансовый, по посещаемости и по результатам, объединяя их в общий сводный отчёт. После завершения обработки система  отправляет уведомление и возвращает готовый полный отчёт организатору.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76" w:lineRule="auto"/>
        <w:ind w:left="0" w:firstLine="0"/>
        <w:jc w:val="both"/>
        <w:rPr>
          <w:sz w:val="28"/>
          <w:szCs w:val="28"/>
        </w:rPr>
      </w:pPr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F9. Система должна автоматически формировать турнирную сетку после окончания этапа регистрации.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spacing w:after="240" w:before="24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отражает процесс автоматического формирования турнирной сетки на уровне реализации. После завершения этапа регистрации система переходит в состояние SCHEDULE_GENERATION, где последовательно выполняются этапы инициализации, получения одобренных заявок, создания и валидации матчей, сохранения расписания и уведомления участников.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Все операции выполняются через сервисные и репозиторные слои (ScheduleServiceImpl, MatchRepository, NotificationServiceImpl) с поддержкой транзакций и асинхронных уведомлений. Процесс может запускаться как по расписанию (CRON), так и вручную через контроллер. Успешная генерация переводит турнир в стадию продажи билетов.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Детальная техническая реализация процесса подачи заявки с указанием конкретных классов, методов, параметров, типов данных и структур JSON. Включает HTTP endpoints, JWT аутентификацию, JPA запросы к базе данных, создание и связывание Entity объектов, обработку исключений, SMTP отправку email уведомлений и маппинг данных через Stream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76" w:lineRule="auto"/>
        <w:ind w:left="0" w:firstLine="0"/>
        <w:jc w:val="center"/>
        <w:rPr>
          <w:sz w:val="28"/>
          <w:szCs w:val="28"/>
        </w:rPr>
      </w:pPr>
      <w:hyperlink r:id="rId35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4460576" cy="6733301"/>
              <wp:effectExtent b="0" l="0" r="0" t="0"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60576" cy="673330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6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Рис. 16 State machine diagram (Implementation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76" w:lineRule="auto"/>
        <w:ind w:left="0" w:firstLine="0"/>
        <w:rPr>
          <w:sz w:val="28"/>
          <w:szCs w:val="28"/>
        </w:rPr>
      </w:pPr>
      <w:hyperlink r:id="rId3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F15: Голосование зрителей за приз зрительских симпатий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76" w:lineRule="auto"/>
        <w:ind w:left="0" w:firstLine="0"/>
        <w:jc w:val="center"/>
        <w:rPr>
          <w:sz w:val="28"/>
          <w:szCs w:val="28"/>
        </w:rPr>
      </w:pPr>
      <w:hyperlink r:id="rId38">
        <w:r w:rsidDel="00000000" w:rsidR="00000000" w:rsidRPr="00000000">
          <w:rPr>
            <w:color w:val="1155cc"/>
            <w:sz w:val="28"/>
            <w:szCs w:val="28"/>
            <w:u w:val="single"/>
          </w:rPr>
          <w:drawing>
            <wp:inline distB="114300" distT="114300" distL="114300" distR="114300">
              <wp:extent cx="5835652" cy="7303917"/>
              <wp:effectExtent b="0" l="0" r="0" 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5652" cy="730391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76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Рис. 17 Sequence diagram (Implementation layer)</w:t>
      </w:r>
    </w:p>
    <w:p w:rsidR="00000000" w:rsidDel="00000000" w:rsidP="00000000" w:rsidRDefault="00000000" w:rsidRPr="00000000" w14:paraId="000000E7">
      <w:pPr>
        <w:spacing w:after="24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последовательности на уровне реализации показывает полный цикл пользовательского и системного взаимодействия при голосовании зрителей за приз зрительских симпатий.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Зритель запрашивает список участников, система проверяет наличие билета и возвращает доступных рыцарей. При голосовании выполняется валидация, проверка уникальности голоса и сохранение данных в базе.</w:t>
      </w:r>
    </w:p>
    <w:p w:rsidR="00000000" w:rsidDel="00000000" w:rsidP="00000000" w:rsidRDefault="00000000" w:rsidRPr="00000000" w14:paraId="000000E9">
      <w:pPr>
        <w:spacing w:after="24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также автоматически подсчитывает результаты после завершения турнира, формирует отчёт через сервис отчётности и обновляет статус турнира.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0" w:firstLine="720"/>
        <w:jc w:val="both"/>
        <w:rPr>
          <w:i w:val="1"/>
          <w:iCs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 отражает взаимодействие контроллеров, сервисов, репозиториев и базы данных в рамках бизнес-процесса голосования.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hyperlink r:id="rId4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Диаграмма классов: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показывает, как устроена система управления турнирами. Контроллеры принимают запросы от пользователей и обращаются к сервисам, которые уже работают с репозиториями и базой данных. DTO используются для передачи данных между слоями, а сущности JPA описывают таблицы и связи в базе. Есть сервисы для турниров, заявок, бронирований, голосований и уведомлений, а также инфраструктурные компоненты для работы с файлами и токенами. Репозитории связывают сервисы с сущностями, а мапперы помогают преобразовывать данные. В целом, диаграмма показывает, кто за что отвечает и как данные перемещаются по системе.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943600" cy="6565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40" w:line="276" w:lineRule="auto"/>
        <w:jc w:val="center"/>
        <w:rPr>
          <w:i w:val="1"/>
          <w:iCs w:val="1"/>
          <w:color w:val="0000ff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Рис.18 Class diagram (Implementation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hyperlink r:id="rId4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Диаграмма БД: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показывает структуру базы данных для системы управления турнирами с подробной ER-моделью и даталогической детализацией. Основные сущности — это пользователи (user_account), турниры (tournament), заявки рыцарей (application), категории (category), бронирования билетов (booking) и голоса (vote).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</w:rPr>
        <w:drawing>
          <wp:inline distB="114300" distT="114300" distL="114300" distR="114300">
            <wp:extent cx="3338672" cy="5894333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672" cy="589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Рис.19 ERD diagram (Implementation view)</w:t>
      </w:r>
    </w:p>
    <w:p w:rsidR="00000000" w:rsidDel="00000000" w:rsidP="00000000" w:rsidRDefault="00000000" w:rsidRPr="00000000" w14:paraId="000000FD">
      <w:pPr>
        <w:spacing w:after="240" w:before="240"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даталогической модели</w:t>
      </w:r>
    </w:p>
    <w:p w:rsidR="00000000" w:rsidDel="00000000" w:rsidP="00000000" w:rsidRDefault="00000000" w:rsidRPr="00000000" w14:paraId="000000FE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базируется на следующих ключевых сущностях и отношениях:</w:t>
      </w:r>
    </w:p>
    <w:p w:rsidR="00000000" w:rsidDel="00000000" w:rsidP="00000000" w:rsidRDefault="00000000" w:rsidRPr="00000000" w14:paraId="000000FF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сущности: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user_account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пользователей, содержит учётные данные всех типов пользователей (рыцари, спонсоры, зрители, организаторы) с атрибутами email, пароль, имя, фамилия, дата регистрации, дата последнего входа, роль пользователя и статус активности.</w:t>
      </w:r>
    </w:p>
    <w:p w:rsidR="00000000" w:rsidDel="00000000" w:rsidP="00000000" w:rsidRDefault="00000000" w:rsidRPr="00000000" w14:paraId="00000102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турниров с информацией о названии, описании, требуемой сумме финансирования, дате создания, дате обновления, организаторе (FK на user_account) и текущем статусе турнира.</w:t>
      </w:r>
    </w:p>
    <w:p w:rsidR="00000000" w:rsidDel="00000000" w:rsidP="00000000" w:rsidRDefault="00000000" w:rsidRPr="00000000" w14:paraId="00000103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заявок рыцарей на участие в турнирах, хранит статус заявки (PENDING, APPROVED, REJECTED), дату создания и обновления, связь с конкретным рыцарем (FK на user_account) и турниром (FK на tournament).</w:t>
      </w:r>
    </w:p>
    <w:p w:rsidR="00000000" w:rsidDel="00000000" w:rsidP="00000000" w:rsidRDefault="00000000" w:rsidRPr="00000000" w14:paraId="00000104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category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категорий соревнований с названием и описанием для классификации участников.</w:t>
      </w:r>
    </w:p>
    <w:p w:rsidR="00000000" w:rsidDel="00000000" w:rsidP="00000000" w:rsidRDefault="00000000" w:rsidRPr="00000000" w14:paraId="00000105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booking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бронирований билетов зрителями с информацией о статусе бронирования (CONFIRMED, CANCELLED), типе места, цене за билет, дате бронирования и связью с пользователем и турниром.</w:t>
      </w:r>
    </w:p>
    <w:p w:rsidR="00000000" w:rsidDel="00000000" w:rsidP="00000000" w:rsidRDefault="00000000" w:rsidRPr="00000000" w14:paraId="00000106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vote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голосов для голосования за приз зрительских симпатий, содержит ссылки на голосующего (FK на user_account), рыцаря, за которого голосуют (FK на user_account), турнир (FK на tournament) и дату голосования.</w:t>
      </w:r>
    </w:p>
    <w:p w:rsidR="00000000" w:rsidDel="00000000" w:rsidP="00000000" w:rsidRDefault="00000000" w:rsidRPr="00000000" w14:paraId="00000107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Связи между сущностями: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Отношение "один ко многим" (1:N) связывает: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user_account -&gt; application </w:t>
      </w:r>
      <w:r w:rsidDel="00000000" w:rsidR="00000000" w:rsidRPr="00000000">
        <w:rPr>
          <w:sz w:val="28"/>
          <w:szCs w:val="28"/>
          <w:rtl w:val="0"/>
        </w:rPr>
        <w:t xml:space="preserve">(один пользователь может подать несколько заявок), 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user_account -&gt; tournament</w:t>
      </w:r>
      <w:r w:rsidDel="00000000" w:rsidR="00000000" w:rsidRPr="00000000">
        <w:rPr>
          <w:sz w:val="28"/>
          <w:szCs w:val="28"/>
          <w:rtl w:val="0"/>
        </w:rPr>
        <w:t xml:space="preserve"> (один организатор может создать несколько турниров), 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-&gt; application</w:t>
      </w:r>
      <w:r w:rsidDel="00000000" w:rsidR="00000000" w:rsidRPr="00000000">
        <w:rPr>
          <w:sz w:val="28"/>
          <w:szCs w:val="28"/>
          <w:rtl w:val="0"/>
        </w:rPr>
        <w:t xml:space="preserve"> (один турнир получает несколько заявок),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-&gt; booking</w:t>
      </w:r>
      <w:r w:rsidDel="00000000" w:rsidR="00000000" w:rsidRPr="00000000">
        <w:rPr>
          <w:sz w:val="28"/>
          <w:szCs w:val="28"/>
          <w:rtl w:val="0"/>
        </w:rPr>
        <w:t xml:space="preserve"> (один турнир имеет множество бронирований),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tournament -&gt; vote </w:t>
      </w:r>
      <w:r w:rsidDel="00000000" w:rsidR="00000000" w:rsidRPr="00000000">
        <w:rPr>
          <w:sz w:val="28"/>
          <w:szCs w:val="28"/>
          <w:rtl w:val="0"/>
        </w:rPr>
        <w:t xml:space="preserve">(один турнир получает множество голосов).</w:t>
      </w:r>
    </w:p>
    <w:p w:rsidR="00000000" w:rsidDel="00000000" w:rsidP="00000000" w:rsidRDefault="00000000" w:rsidRPr="00000000" w14:paraId="0000010F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Дополнительные сущности: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sponsor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спонсоров с информацией о дате спонсорского взноса, связью с турниром и типом пакета спонсорства.</w:t>
      </w:r>
    </w:p>
    <w:p w:rsidR="00000000" w:rsidDel="00000000" w:rsidP="00000000" w:rsidRDefault="00000000" w:rsidRPr="00000000" w14:paraId="00000112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application_category 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таблица для связи сущностей "многие ко многим" (M:N) между application и category, позволяющая рыцарю участвовать в нескольких категориях одного турнира.</w:t>
      </w:r>
    </w:p>
    <w:p w:rsidR="00000000" w:rsidDel="00000000" w:rsidP="00000000" w:rsidRDefault="00000000" w:rsidRPr="00000000" w14:paraId="00000113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schedule и match</w:t>
      </w:r>
      <w:r w:rsidDel="00000000" w:rsidR="00000000" w:rsidRPr="00000000">
        <w:rPr>
          <w:sz w:val="28"/>
          <w:szCs w:val="28"/>
          <w:rtl w:val="0"/>
        </w:rPr>
        <w:t xml:space="preserve"> - таблицы для хранения турнирной сетки и информации о матчах (участники, раунд, время проведения, категория).</w:t>
      </w:r>
    </w:p>
    <w:p w:rsidR="00000000" w:rsidDel="00000000" w:rsidP="00000000" w:rsidRDefault="00000000" w:rsidRPr="00000000" w14:paraId="00000114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Модель обеспечивает полный цикл управления турниром: от регистрации пользователей и подачи заявок, через создание турнирной сетки и управление билетами, до проведения голосования и хранения результатов.</w:t>
      </w:r>
    </w:p>
    <w:p w:rsidR="00000000" w:rsidDel="00000000" w:rsidP="00000000" w:rsidRDefault="00000000" w:rsidRPr="00000000" w14:paraId="00000115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jc w:val="both"/>
        <w:rPr>
          <w:sz w:val="22"/>
          <w:szCs w:val="22"/>
        </w:rPr>
      </w:pPr>
      <w:hyperlink r:id="rId4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F8. Система должна предоставлять организатору возможность рассматривать заявки рыцарей на участие в турнире.</w:t>
        </w:r>
      </w:hyperlink>
      <w:hyperlink r:id="rId45">
        <w:r w:rsidDel="00000000" w:rsidR="00000000" w:rsidRPr="00000000">
          <w:rPr>
            <w:color w:val="1155cc"/>
            <w:sz w:val="22"/>
            <w:szCs w:val="22"/>
            <w:u w:val="single"/>
          </w:rPr>
          <w:drawing>
            <wp:inline distB="114300" distT="114300" distL="114300" distR="114300">
              <wp:extent cx="6100763" cy="7271424"/>
              <wp:effectExtent b="0" l="0" r="0" 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00763" cy="727142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61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Рис.20 Cooperation diagram (Implementation view)</w:t>
      </w:r>
    </w:p>
    <w:p w:rsidR="00000000" w:rsidDel="00000000" w:rsidP="00000000" w:rsidRDefault="00000000" w:rsidRPr="00000000" w14:paraId="00000118">
      <w:pPr>
        <w:spacing w:line="261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диаграмма демонстрирует процесс рассмотрения заявок на турнир со стороны организатора.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Показано взаимодействие между слоями приложения: контроллером REST, сервисом бизнес-логики, маппером, репозиториями и базой данных PostgreSQL.</w:t>
      </w:r>
    </w:p>
    <w:p w:rsidR="00000000" w:rsidDel="00000000" w:rsidP="00000000" w:rsidRDefault="00000000" w:rsidRPr="00000000" w14:paraId="0000011C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Организатор может просматривать все заявки, а также одобрять или отклонять их через API-запросы.</w:t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Сервисный слой обрабатывает бизнес-логику, взаимодействует с репозиториями для чтения и обновления данных, а также инициирует асинхронную отправку уведомлений пользователю.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архитектурного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реализована как клиент–серверное веб-приложение: фронтенд на SPA на React + TypeScript, backend на Java 17 + Spring Boot, хранилище данных - PostgreSQL 14.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 организован по многослойной архитектуре: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REST-контроллеры принимают HTTP-запросы от фронтенда и вызывают сервисы бизнес-логики.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Сервисы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(ScheduleServiceImpl, ReportService, NotificationServiceImpl и др.)</w:t>
      </w:r>
      <w:r w:rsidDel="00000000" w:rsidR="00000000" w:rsidRPr="00000000">
        <w:rPr>
          <w:sz w:val="28"/>
          <w:szCs w:val="28"/>
          <w:rtl w:val="0"/>
        </w:rPr>
        <w:t xml:space="preserve"> инкапсулируют сценарии работы: генерацию турнирной сетки (F9–F11), формирование отчётов (F19), рассылку уведомлений, обработку заявок и бронирований.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Репозитории Spring Data JPA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(ApplicationRepository, MatchRepository, BookingRepository, VoteRepository и др.) </w:t>
      </w:r>
      <w:r w:rsidDel="00000000" w:rsidR="00000000" w:rsidRPr="00000000">
        <w:rPr>
          <w:sz w:val="28"/>
          <w:szCs w:val="28"/>
          <w:rtl w:val="0"/>
        </w:rPr>
        <w:t xml:space="preserve">обеспечивают доступ к PostgreSQL; сущности маппятся на таблицы БД согласно даталогической модели.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генерации отчётов (F19) реализован через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ReportService</w:t>
      </w:r>
      <w:r w:rsidDel="00000000" w:rsidR="00000000" w:rsidRPr="00000000">
        <w:rPr>
          <w:sz w:val="28"/>
          <w:szCs w:val="28"/>
          <w:rtl w:val="0"/>
        </w:rPr>
        <w:t xml:space="preserve">: сервис выполняет агрегирующие запросы по бронированиям, голосованиям и платежам, формирует три отчёта (финансы, посещаемость, результаты) и объединяет их в единый сводный DTO; по завершении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NotificationServiceImpl </w:t>
      </w:r>
      <w:r w:rsidDel="00000000" w:rsidR="00000000" w:rsidRPr="00000000">
        <w:rPr>
          <w:sz w:val="28"/>
          <w:szCs w:val="28"/>
          <w:rtl w:val="0"/>
        </w:rPr>
        <w:t xml:space="preserve">асинхронно уведомляет организатора о готовности отчёта.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генерации турнирной сетки (F9) реализован через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ScheduleServiceImpl</w:t>
      </w:r>
      <w:r w:rsidDel="00000000" w:rsidR="00000000" w:rsidRPr="00000000">
        <w:rPr>
          <w:sz w:val="28"/>
          <w:szCs w:val="28"/>
          <w:rtl w:val="0"/>
        </w:rPr>
        <w:t xml:space="preserve">: после завершения регистрации турнир переводится в состояние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SCHEDULE_GENERATION</w:t>
      </w:r>
      <w:r w:rsidDel="00000000" w:rsidR="00000000" w:rsidRPr="00000000">
        <w:rPr>
          <w:sz w:val="28"/>
          <w:szCs w:val="28"/>
          <w:rtl w:val="0"/>
        </w:rPr>
        <w:t xml:space="preserve">, сервис получает одобренные заявки из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ApplicationRepository</w:t>
      </w:r>
      <w:r w:rsidDel="00000000" w:rsidR="00000000" w:rsidRPr="00000000">
        <w:rPr>
          <w:sz w:val="28"/>
          <w:szCs w:val="28"/>
          <w:rtl w:val="0"/>
        </w:rPr>
        <w:t xml:space="preserve">, строит сетку в памяти, </w:t>
      </w:r>
      <w:r w:rsidDel="00000000" w:rsidR="00000000" w:rsidRPr="00000000">
        <w:rPr>
          <w:sz w:val="28"/>
          <w:szCs w:val="28"/>
          <w:rtl w:val="0"/>
        </w:rPr>
        <w:t xml:space="preserve">создаёт</w:t>
      </w:r>
      <w:r w:rsidDel="00000000" w:rsidR="00000000" w:rsidRPr="00000000">
        <w:rPr>
          <w:sz w:val="28"/>
          <w:szCs w:val="28"/>
          <w:rtl w:val="0"/>
        </w:rPr>
        <w:t xml:space="preserve"> сущности матчей и сохраняет их через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MatchRepository </w:t>
      </w:r>
      <w:r w:rsidDel="00000000" w:rsidR="00000000" w:rsidRPr="00000000">
        <w:rPr>
          <w:sz w:val="28"/>
          <w:szCs w:val="28"/>
          <w:rtl w:val="0"/>
        </w:rPr>
        <w:t xml:space="preserve">в одной транзакции, затем через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NotificationServiceImpl </w:t>
      </w:r>
      <w:r w:rsidDel="00000000" w:rsidR="00000000" w:rsidRPr="00000000">
        <w:rPr>
          <w:sz w:val="28"/>
          <w:szCs w:val="28"/>
          <w:rtl w:val="0"/>
        </w:rPr>
        <w:t xml:space="preserve">асинхронно рассылает участникам уведомления и переводит турнир в стадию продажи билетов. Процесс может запускаться как по CRON, так и вручную через контроллер.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Тяжёлые операции (генерация </w:t>
      </w:r>
      <w:r w:rsidDel="00000000" w:rsidR="00000000" w:rsidRPr="00000000">
        <w:rPr>
          <w:sz w:val="28"/>
          <w:szCs w:val="28"/>
          <w:rtl w:val="0"/>
        </w:rPr>
        <w:t xml:space="preserve">отчётов</w:t>
      </w:r>
      <w:r w:rsidDel="00000000" w:rsidR="00000000" w:rsidRPr="00000000">
        <w:rPr>
          <w:sz w:val="28"/>
          <w:szCs w:val="28"/>
          <w:rtl w:val="0"/>
        </w:rPr>
        <w:t xml:space="preserve">, рассылка писем, массовые </w:t>
      </w:r>
      <w:r w:rsidDel="00000000" w:rsidR="00000000" w:rsidRPr="00000000">
        <w:rPr>
          <w:sz w:val="28"/>
          <w:szCs w:val="28"/>
          <w:rtl w:val="0"/>
        </w:rPr>
        <w:t xml:space="preserve">перерасчёты</w:t>
      </w:r>
      <w:r w:rsidDel="00000000" w:rsidR="00000000" w:rsidRPr="00000000">
        <w:rPr>
          <w:sz w:val="28"/>
          <w:szCs w:val="28"/>
          <w:rtl w:val="0"/>
        </w:rPr>
        <w:t xml:space="preserve">) выполняются асинхронно (Spring @Async/планировщик задач), а все изменения данных проходят через сервисный слой в границах транзакций Spring, что фиксирует реальное поведение системы на уровне реализации.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t5p9rd2a995q" w:id="10"/>
    <w:bookmarkEnd w:id="10"/>
    <w:p w:rsidR="00000000" w:rsidDel="00000000" w:rsidP="00000000" w:rsidRDefault="00000000" w:rsidRPr="00000000" w14:paraId="000001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and Performance (Производительность)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Данный раздел описывает основные характеристики измерения производительности системы и их границы, которые могут оказать влияние на архитектуру,]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Ключевые требования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Обеспечение скорости API (P1): </w:t>
      </w:r>
      <w:r w:rsidDel="00000000" w:rsidR="00000000" w:rsidRPr="00000000">
        <w:rPr>
          <w:sz w:val="28"/>
          <w:szCs w:val="28"/>
          <w:rtl w:val="0"/>
        </w:rPr>
        <w:t xml:space="preserve">Система должна поддерживать среднее время ответа API не более 300 мс при 200 RPS (P1) 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Обеспечение скорости генерации сетки (P2): </w:t>
      </w:r>
      <w:r w:rsidDel="00000000" w:rsidR="00000000" w:rsidRPr="00000000">
        <w:rPr>
          <w:sz w:val="28"/>
          <w:szCs w:val="28"/>
          <w:rtl w:val="0"/>
        </w:rPr>
        <w:t xml:space="preserve">Генерировать турнирную сетку за 10 секунд для 128 участников (P2). 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Reliability: </w:t>
      </w:r>
      <w:r w:rsidDel="00000000" w:rsidR="00000000" w:rsidRPr="00000000">
        <w:rPr>
          <w:sz w:val="28"/>
          <w:szCs w:val="28"/>
          <w:rtl w:val="0"/>
        </w:rPr>
        <w:t xml:space="preserve">Доступность системы не ниже 90% в месяц с максимальным временем восстановления 2 часа.</w:t>
      </w:r>
    </w:p>
    <w:p w:rsidR="00000000" w:rsidDel="00000000" w:rsidP="00000000" w:rsidRDefault="00000000" w:rsidRPr="00000000" w14:paraId="00000135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Обеспечение скорости API (P1)</w:t>
      </w:r>
    </w:p>
    <w:p w:rsidR="00000000" w:rsidDel="00000000" w:rsidP="00000000" w:rsidRDefault="00000000" w:rsidRPr="00000000" w14:paraId="0000013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Достижение целевого времени отклика </w:t>
      </w:r>
      <w:r w:rsidDel="00000000" w:rsidR="00000000" w:rsidRPr="00000000">
        <w:rPr>
          <w:sz w:val="28"/>
          <w:szCs w:val="28"/>
          <w:rtl w:val="0"/>
        </w:rPr>
        <w:t xml:space="preserve">(300 мс при 200 RPS)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требует оптимизации на нескольких уровнях. На уровне БД используется пулирование подключений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HikariCP</w:t>
      </w:r>
      <w:r w:rsidDel="00000000" w:rsidR="00000000" w:rsidRPr="00000000">
        <w:rPr>
          <w:sz w:val="28"/>
          <w:szCs w:val="28"/>
          <w:rtl w:val="0"/>
        </w:rPr>
        <w:t xml:space="preserve">) с параметрами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maximum-pool-size=20</w:t>
      </w:r>
      <w:r w:rsidDel="00000000" w:rsidR="00000000" w:rsidRPr="00000000">
        <w:rPr>
          <w:sz w:val="28"/>
          <w:szCs w:val="28"/>
          <w:rtl w:val="0"/>
        </w:rPr>
        <w:t xml:space="preserve">, обеспечивающее переиспользование соединений вместо создания новых для каждого запроса. Все часто используемые запросы имеют индексы: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(tournament_id, status)</w:t>
      </w:r>
      <w:r w:rsidDel="00000000" w:rsidR="00000000" w:rsidRPr="00000000">
        <w:rPr>
          <w:sz w:val="28"/>
          <w:szCs w:val="28"/>
          <w:rtl w:val="0"/>
        </w:rPr>
        <w:t xml:space="preserve"> для фильтрации заявок,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(user_id, tournament_id)</w:t>
      </w:r>
      <w:r w:rsidDel="00000000" w:rsidR="00000000" w:rsidRPr="00000000">
        <w:rPr>
          <w:sz w:val="28"/>
          <w:szCs w:val="28"/>
          <w:rtl w:val="0"/>
        </w:rPr>
        <w:t xml:space="preserve"> для личных бронирований,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(tournament_id, voted_for_id)</w:t>
      </w:r>
      <w:r w:rsidDel="00000000" w:rsidR="00000000" w:rsidRPr="00000000">
        <w:rPr>
          <w:sz w:val="28"/>
          <w:szCs w:val="28"/>
          <w:rtl w:val="0"/>
        </w:rPr>
        <w:t xml:space="preserve"> для подсчёта голосов.</w:t>
      </w:r>
    </w:p>
    <w:p w:rsidR="00000000" w:rsidDel="00000000" w:rsidP="00000000" w:rsidRDefault="00000000" w:rsidRPr="00000000" w14:paraId="00000138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На уровне приложения применяется JPA для избежания N+1 проблем - связанные сущности загружаются одним запросом вместо множественных. Для нечастоизменяемых данных (список турниров, категории) внедрено application-level кэширование через Spring Cache с Caffeine провайдером и TTL 5 минут. </w:t>
      </w:r>
    </w:p>
    <w:p w:rsidR="00000000" w:rsidDel="00000000" w:rsidP="00000000" w:rsidRDefault="00000000" w:rsidRPr="00000000" w14:paraId="00000139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Lazy loading связанных данных предотвращает загрузку ненужных сущностей при простых операциях.</w:t>
      </w:r>
    </w:p>
    <w:p w:rsidR="00000000" w:rsidDel="00000000" w:rsidP="00000000" w:rsidRDefault="00000000" w:rsidRPr="00000000" w14:paraId="0000013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Обеспечение скорости генерации сетки (P2)</w:t>
      </w:r>
    </w:p>
    <w:p w:rsidR="00000000" w:rsidDel="00000000" w:rsidP="00000000" w:rsidRDefault="00000000" w:rsidRPr="00000000" w14:paraId="0000013C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Генерация турнирной сетки оптимизирована на алгоритмическом уровне и уровне БД. Олимпийская сетка генерируется за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O(n log n)</w:t>
      </w:r>
      <w:r w:rsidDel="00000000" w:rsidR="00000000" w:rsidRPr="00000000">
        <w:rPr>
          <w:sz w:val="28"/>
          <w:szCs w:val="28"/>
          <w:rtl w:val="0"/>
        </w:rPr>
        <w:t xml:space="preserve">, круговая - за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O(n²)</w:t>
      </w:r>
      <w:r w:rsidDel="00000000" w:rsidR="00000000" w:rsidRPr="00000000">
        <w:rPr>
          <w:sz w:val="28"/>
          <w:szCs w:val="28"/>
          <w:rtl w:val="0"/>
        </w:rPr>
        <w:t xml:space="preserve"> с отсечениями. Ключевая оптимизация - batch insert: вместо сохранения каждого матча отдельно все 128 матчей сохраняются одним вызовом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matchRepository.saveAll(matches)</w:t>
      </w:r>
      <w:r w:rsidDel="00000000" w:rsidR="00000000" w:rsidRPr="00000000">
        <w:rPr>
          <w:sz w:val="28"/>
          <w:szCs w:val="28"/>
          <w:rtl w:val="0"/>
        </w:rPr>
        <w:t xml:space="preserve">. Hibernate настроен с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jdbc.batch_size=50</w:t>
      </w:r>
      <w:r w:rsidDel="00000000" w:rsidR="00000000" w:rsidRPr="00000000">
        <w:rPr>
          <w:sz w:val="28"/>
          <w:szCs w:val="28"/>
          <w:rtl w:val="0"/>
        </w:rPr>
        <w:t xml:space="preserve"> и order_inserts=true, что снижает round-trips к БД с 128 до ~3. Email-уведомления участникам отправляются асинхронно, не блокируя основной поток.</w:t>
      </w:r>
    </w:p>
    <w:p w:rsidR="00000000" w:rsidDel="00000000" w:rsidP="00000000" w:rsidRDefault="00000000" w:rsidRPr="00000000" w14:paraId="0000013D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Reliability (Отказоустойчивость) [возможно пункт 9]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Масштабируемость</w:t>
      </w:r>
    </w:p>
    <w:p w:rsidR="00000000" w:rsidDel="00000000" w:rsidP="00000000" w:rsidRDefault="00000000" w:rsidRPr="00000000" w14:paraId="00000140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спроектировано как stateless: все состояние (авторизация пользователя, данные сессии) хранится в JWT-токенах и БД. Это позволяет запускать несколько инстансов backend за Nginx load balancer без необходимости sticky sessions. При росте нагрузки можно добавлять новые инстансы, и Nginx будет распределять трафик через round-robin. Для БД применяется вертикальное масштабирование через увеличение параметров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(max_connections=100, work_mem=16MB, shared_buffers=256MB)</w:t>
      </w:r>
      <w:r w:rsidDel="00000000" w:rsidR="00000000" w:rsidRPr="00000000">
        <w:rPr>
          <w:sz w:val="28"/>
          <w:szCs w:val="28"/>
          <w:rtl w:val="0"/>
        </w:rPr>
        <w:t xml:space="preserve">. При необходимости можно настроить read replicas для разделения нагрузки между чтением и записью. Статические файлы (логотипы, гербы) могут раздаваться через CDN.</w:t>
      </w:r>
    </w:p>
    <w:p w:rsidR="00000000" w:rsidDel="00000000" w:rsidP="00000000" w:rsidRDefault="00000000" w:rsidRPr="00000000" w14:paraId="00000141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Мониторинг и отказоустойчивость</w:t>
      </w:r>
    </w:p>
    <w:p w:rsidR="00000000" w:rsidDel="00000000" w:rsidP="00000000" w:rsidRDefault="00000000" w:rsidRPr="00000000" w14:paraId="00000143">
      <w:pPr>
        <w:spacing w:line="36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8"/>
          <w:szCs w:val="28"/>
          <w:rtl w:val="0"/>
        </w:rPr>
        <w:t xml:space="preserve">Для контроля производительности используется Spring Boot Actuator, собирающий метрики (время отклика по эндпоинтам, RPS, использование памяти JVM, пулинг подключений к БД). Prometheus собирает эти метрики каждые 15 секунд, Grafana визуализирует их в дашбордах с отслеживанием p50/p95/p99 времени ответа, процента ошибок, CPU/Memory. Логирование структурировано в JSON и отправляется в ELK Stack для централизованного анализа. Alertmanager отправляет оповещения: если среднее время отклика превышает 300 мс более 5 минут или доля ошибок 5xx превышает 5%, администратор получает email-алерт. Health endpoint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(/actuator/health) </w:t>
      </w:r>
      <w:r w:rsidDel="00000000" w:rsidR="00000000" w:rsidRPr="00000000">
        <w:rPr>
          <w:sz w:val="28"/>
          <w:szCs w:val="28"/>
          <w:rtl w:val="0"/>
        </w:rPr>
        <w:t xml:space="preserve">периодически проверяется Nginx для исключения неработающих инстансов из балансировки. ежедневные pg_dump бэкапы создаются в 03:00 и дублируются на удалённый сервер.</w:t>
      </w:r>
      <w:bookmarkStart w:colFirst="0" w:colLast="0" w:name="i3ipfgv89ti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(Качество)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Данный раздел описывает, каким образом архитектура системы удовлетворяет её показателям качества - масштабируемости, надежности, мобильности, безопасности и т.д.]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Масштабируемость: архитектура построена по принципу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client–server</w:t>
      </w:r>
      <w:r w:rsidDel="00000000" w:rsidR="00000000" w:rsidRPr="00000000">
        <w:rPr>
          <w:sz w:val="28"/>
          <w:szCs w:val="28"/>
          <w:rtl w:val="0"/>
        </w:rPr>
        <w:t xml:space="preserve"> с возможностью масштабирования backend-сервисов и базы данных.</w:t>
      </w:r>
    </w:p>
    <w:p w:rsidR="00000000" w:rsidDel="00000000" w:rsidP="00000000" w:rsidRDefault="00000000" w:rsidRPr="00000000" w14:paraId="00000148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Надежность и отказоустойчивость: доступность системы ≥90% в месяц, допускаются кратковременные окна обслуживания;</w:t>
      </w:r>
    </w:p>
    <w:p w:rsidR="00000000" w:rsidDel="00000000" w:rsidP="00000000" w:rsidRDefault="00000000" w:rsidRPr="00000000" w14:paraId="00000149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Безопасность: все персональные данные и пароли хранятся в зашифрованном виде; используется двухфакторная аутентификация и защищенные протоколы передачи (HTTPS).</w:t>
      </w:r>
    </w:p>
    <w:p w:rsidR="00000000" w:rsidDel="00000000" w:rsidP="00000000" w:rsidRDefault="00000000" w:rsidRPr="00000000" w14:paraId="0000014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Удобство использования: интерфейс React разрабатывается по принципу UX-first; регистрация участника ≤15 минут, покупка билета зрителем ≤5 минут.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mg.plantuml.biz/plantuml/png/rHpRRXl7zTs0_s6gbrAnwAQlWYk4fcY7iKoo9ALUNeprSaHjlTnbTvUorJQ0xHGj3ATn4JHjWBP8YpxseRwfLfF8_eNb7_NCp5xclaj9A53wmUJCcJDdpctEPLSVn8aJ9OkPV_dITv83FCDexZjUSFcIZ_SJb8GeygO72Pfu4NOJBuI9-9uNp9t8cQ6vuzvpfdYK7FaOaNadcFgOXt1z9uvRIH9vTnS9xhfXCF9-WT7xF4nyu4p2-rumHVkE7mlBVI_0oT4Sep1A3iBBbovVohP4QztPt0TgWyGXLA4z3zz7JPH-bRvDlqbFq-VBPoXzdHul7wVFOU0aVGD3lqbFbi_Mq2ylNqBmAL2rmo29Gj_7KOmQmyveZ5g3xleQScBKoe79Xnu6ZSD553Xavt8T3qK-JM1S3ZN2qQ7duarkOJOahhc2t0Wx2Ix16X7--GB7oIPgIpD3Dh6-YOOudeT1Z3j1uYL7rrH0DhqbxpN5IGaLDq09aaKiq4X7De1BKw3T2v8D58Few5Trtm50cJUtxtxzg3jfU9DDj1C6qtCSQJ6V283i10LceDzmI7NFlT2RAFWdsCU2UCmqQzSlvdxeJChrtHamZIDlt_E1lRSNVkA1zYStuAUAUGIc54mvt1-NNsLDRStdlkTI-x2fgbE25RhQKiRaqyIBkpCluU1ARUK6ZOegm9Xrb0EB6wLDTHMPyWGRXBhZnObstugDA_IppaaYV0Z-YMTMAVO9ThqOXeGpR6U3jLMBgBuUVo6MNHdeNCAvxoK7ayZH7ggIQelIxiOuicdh0kOBDTqjVyXmCNON4MnTm8x40LL4Kz0F716KfIeFwMXaPvS8PE2N7qwzG4I-GuQCMBDPisqGP8Ce96wZeIxdPYiyPev3KfHYiO6-EXku1n0Hu078zNuOJRZxJ1WtRc5newr31-AMneNxpEjX2D77rAQ1Tnb8eLZNXTyokGHw13TOUVWCtdZgOjui-WmaRX1hw1gjZdey6PtMsnqwdk_SzJ6XLETeDJv2M6BM02TmiP_HqCXOPyPQtq_iXKc5d0ufH26cFVwdJ2R0SWR0G2rgcLJ8fu00nQp7Jc656UM78D4mEgeZTs71bihKZqauJRuKSV3sk8yQss1NQ1mvGRmFJEtV_Hc4zJ4BXg-hmR0XC9M5SGMHQV31r1BLm2fs8s-Uq4jG3q940nd8f3KB5m6n8MzAhiYPuykGymYYr06EN98QaD3L30gt5fu2SxeJ220epmWxDPwRNMz6C8kMce9NbK7vtVd_m3XJ8ArFQ2OjUjUvZhzDUE7D5EiBewaJmEuHkz5p9XdavU5S3krCW9PBDuiT2y4PevfwSRHHlrKRFwEskU6CO57bMPV0LHNC647NfYoRhYdiUm4fADWbNNAJLxABq8lgg_yS8ew10srcPzq0IC2H3c9yDAVXAFks6cacuKeNgs5wb8dwElzpzKDas8Y0AsHDhgcBaRJnqiekT4fhjE-uE5xZsUFbmshvHUNYoWMOZT9rSRTnjSQkL7qXGTOc6cJVrjdNQwlMUEGijff8MxtZ4EAq2iqjEQyM4rJMhrHEsCYS2CTpZGkyw7A2iNvmaTc-o5Y6xz3nFPgHGORZkP3eqDq90-A6o8WDZPC2f62mFdQ2sWBZqcfLKgibocfcBEDp5ia1a4jOWIbEF8FC8hzbY0cmB34VMIyIPwEO2HfPtybOotM9OpFnb_efu1HVF0dzhCn09dIiP2Z4JDfOV55oQaqINLjAOjwflnDicUS6ah88wPOvOvweJmnNpGjNSZ12QgSomfBSRT19dWbYSdUst4u0CMbR1iJCMA1Y1IlMSQC7YFSh_IqE9ZoWR7Kk9DRuGS8PtPv98YQft7RcSuiVcJbpKhQwDjwgFD4GpyF8Ak8f3Z2u6SmWMJcCVAkjGYFt04yMH6brE-INOGxL82A1Y3fZ2vA0GKjooEj7t0LAL_6oNKURnSvQbIjFrbeauGn4vHOqi9YaNCx2rYXNR7KpsrxLyPNGRnE3BBanbgqXIoofYWMAku1qqwBdqq487a47e34I7PYiUJeOINLq82Lhc55OkA87o4widsI7rSyHJl8pge394MCleVaJQdmqQArN1j35aYFL4lUzOC8hVTQ5i_JUQ5nLZYlX5CFOBmFjXYxeheT5thuRP9GLkQCCiLK3Duqg119RmKHXWKArjIEfI-F86OQO56Zux66Yvc5McWrELeXig-HxAmixXNE2P6g5etrQiN9yFfYkb1VTA-FaUIDtmsRveHfATb698DE02o9N8thy04Y8pydukX445ojNgqA710vY-C3BcCEbS2q_b1w58THckz8uNOdEgPniEvB5BTzdN8mRzYK6xXHXSXLdTcF55O2a-A3R82U-RtDXXY4KVQesERC-AxjeT9dM9HA7HlzuOaabbFgJGI9m0U9gSUon65kMHvtGkz1cWgE6HFJ7oTiocYuPOpUPczm83KIo6RlYM3p7EOvVrs-KTTSgMVHWYmRVsk2PdACnMIz9xRkag28KqdC6QrPNnFvbLo0dMviXa8WvZ6GWDQ2YJRWyc4BvhtLhnAnsB_Nb-gQb7zIixWSrQ_U3clNxGSB3RhKwGqrMQIMLBpLsGJ8igwrKLfkRSXj9M-qH7dUAAs_sejiVMnqcRJON8QHaueAnAF5-VSdNRDGqxOqQA-zhiruH4j_LoHYlmEXh_GeO9w2stDbfAND7TaxpzDJcj129A7OXrICL-lUzA4vwd9ag442P7K0CR5GRBgkgDOH8TgCLqngmZfjuXxZm-3RPw8p78d8rlwfhQWfI5mwqPxQtd4akXgDCB80QTSdsDAkAGemsy560AdfgrDkwnDkIQCZcQcqDH86BTQmxhd2LUeErCf2mU0Nk4RTPnxtGACLAQnuXdSK5MK-K-vd_sHMzglz3Ll8rArQG3qUBSF5eR9BXtYpuLH5-CUhoq4kfgR5WonnYBMPY2HB3Y19ro0VzKQixxlPkthdH7zxPxlTQusw_Dn91RlMwDpyStnbsRdP7uo654076tVQjplZEgBNJaPQsskFkNaSSQ_Tl3tOwuywsGKQKREL2b-aUT7hRGBUqtM0mxE_ncCbdsFceqnwhep_SxGuxeplj3rkzcppXAZNvhICJCHe0ujQuFzGnJ0O5lig0_U7DLg_xqyxGjhdWHMKAsltUZUxmjdouTglNxkp8evqV3-34Lhxd7bGvwRZLssuD9OHxtO4abM7dTdVtjgBdghfsW_q8xgneuIQB21lAg-JPrH7a5R1Y48M7taHzfl4AYfr3J01r3xwILcbom2LKfeV6I2U38f7WTRrdoDK9w6xaoz2QvvDaA_xeFYJwzt1WEWzzIZl2oIryP7A62Lc_u-tZn2DErTUM4rY7X6xLK2ur8oFoHXnRHpUghZxX1n1ukRJ3V2CAP_gr-lsofPq7Sw-CtPIrPB1svaeBPpbtjKchxg7tGbBVHJyeFYZzClrx-bNwj_JtwUVfdzClqh_2lt-cNo0O_ZpzL_gdz4iEd278qV1lK3MtKBORPC3ajQlqPNgoV9IUfD-cRvUFbe-NdsuW-bhMroZzEl_lRNeACm_fsrlVfCVBXykdY2vxHuQMdwPlbfyiFri-HZ04impdykaweq3xJjRLgrkcTwxqRyQG1QONNwJN4WYeylA11aRBV_KPSmAgUunSUSYP04eFCXjai3tkM_YlOotCFIiayYvz3bn-3ckEYLoMJxy7QDu2kfTaUFa4fexJRvTFqsC4W-Hzkz_2m2bvmQvA9ePdgLPUnRSmQmbKsAZc2duJgzm4v1MGET9ST8OUAm9M7-UlBsRg3r_1KAY1_1ec_qEC03LumFmzHqKCN7yIoFbL7UDGbjZCGm5M34Jjsp90i-ehe9gd-0sjN0QlcMIhD5rRjaAQOD2wFZ03bsT4nyXQhpKbMLEE32VRNNZ6GX5V1QJGL3P2yTrb8r3PPjQ2L2bwa_6nR4Fh_LQ5IczfMzHLQqpLNwCPREbRfPMhj5srobNc8wasPzr3QtnRQZVB2cscHcUlMr9dnWPfngotrBEiCCYjXdRcTdn-nUGVngYdOlmAkn1vIACy93YJ5kKmDPWZfZTdvf4c0JAJAASMLLV1bXmhrpXN-XfyyoVfApZ5SMLCMtayxRrY1ZTUN1QbCQxHAuF-wZ9STGRiEHi5zmsyAvjWnXI0X9Slu3Ua0bbaZvQ_Wry4wWJHB-ze17gYy9PhC8hMfR18WkHcIjrI7tMGN2a3rNGtQM0grBlKXmCu-oo4WQLvCiGcrTj8kAGo_oQt8fc2vJKpNN9Nvd3fNo2t-sFwX_GVgDCRTyS_WR3Z4G8sdq9y_s-8Hq0-82yIp9_cqbf-jcxC_RXE3itZlgLvnHiGE0rVY5X55O2aWGhu4GH2Juezdf51MSvexVjhwBrc4wszV_NgUsj21NAJf89lwT_uU0XqdomVLwtEY_khhwHLRTCo7IEUfwzeBFSgZ-8e6qvXvEoiOAI4X2gWZgzoRvQjJ-iozZNN9LYMlgCfzqjwh9Cy1NnP0qccR8mfxsZw3YUY_lAOuIdra9SQGBs40xx93yZFPQYRu3xK4x86esQHKKEASdULu7HhcWMbD5n_Gl-W3ArQl23XEGZrEPevmL4p2PlaVpMfp359fnBTHKv2hfeoU_9nAsj8oKj4H_LLnaK7hOXebsKLOD9m4NVcOO3dBsYru35e1waKb1J1jV0w_OOesxli3_R0FK1AFb-JkWFr_QT5TOV7IUW8JGw1xqvMBkNKkxIV2T-nh4HHEfIyTNdv4YskVO23oMBc_nS0" TargetMode="External"/><Relationship Id="rId20" Type="http://schemas.openxmlformats.org/officeDocument/2006/relationships/image" Target="media/image13.png"/><Relationship Id="rId42" Type="http://schemas.openxmlformats.org/officeDocument/2006/relationships/hyperlink" Target="https://img.plantuml.biz/plantuml/png/pLhzRjl84V_VWDzXpsXXEHUdlXG1MYC9maYqmqQML8fAaskk12FH3X5Pr4bKhhuaXPEWkG8vr2rQeF-qrrwV85y-kuu_Ne5yXJv9PvPBSfTSKhBWt3L8R6avCpix7p_ExEJQqBC6tcYpEplpaNVVthH9lsivlTcPhhtk4Syb0sVZlaSwpi1kUuuB3uOFd5xV6bYRf6-r7rWRTjFRwje4drkzZQxDKxIxrd2eUDx0kJVoRAtjzfhEbpPPucc6zwsE-uNJso3hLdSei7UTdkrjzMtY3hpxxkpCF55ruX_wn_uxVzT_7tnD_DV-AtylU4bWvPL_v1y5BuFVpyxCpZ3To5p5ygnxrj0cpJOSpoABQHbpv14o4FXZzpp7so9pew4zCArssntrl3bY3Gak81bXVyuHfqEMoNLjLQiPvFBbnishLvEdYuiy9MpgT87ubgANRoXwwUAbIml0qgfflsofFDivCEXm-8KxwAIeUP9rPp3qp9u5Zied0gkFfHcuNVxnfINngRtX3Bs1XIutEvQ7f8QsfZODPQsH4DADkkw6KqHqZbWGEW_nwVLwlQegDL9HLvHMrI26tb93mYTf7tZkQ817O1v8laxhXq9xTEnXU-3qyRWSpITBIscpV3w2JEYOrYR61f1MrBAsfbI1zFn5WRG_W4Wt-_QW3JfZ92QqbrAaoTbCo4PlDCptItjWZ_F9EJBguzD24dUmOVL0mO4f6d0bDc368LQ_ttNQT7Vg4Uxxj2ufFctRtQJ-vXz_66iyw278vPeYuwM9RGRciJVSmHOrMFJb30DOYYFoM4vibwkbcNQnxC6qsdCYnXWwtdLYCzzpNNXdR52TsUSF4vBm72BERBFa1t7ggggdqhvDqzv4IYxfVvPAUYg8ljnozs97AGZTlhL50x8m_eS5MJvzQ3zqFPiQ73zCQstaBLGU2SPfZpGTSzqzorFE4_-Ru1aK5CV17w1CEFBtWnsi6dRzx_ntmNC2prv1xV4Urb_0fqD_F-IZXSBZnukBxYF-bRLCvdZ4dSiIyna6r34YIKYZ25zcXOgKY7fbENJJ12IH_HXP-9CxW5nBmQ9pUKoSlfCnH8h9gCEVl1wCIOfLoy9hAv4IG_4OPWwAvlZGyDy6sxJUt0--Ii9Z7_x2Pwmh3uAdmSkGleUd2QjeTprq04WEOHiGfABUNWvhnBizzWrBi-HBkXARauaLOusnPkgAM2WVZF6Yy3QLxfAo3kEBO_Myc69tU-8Xy-aOGQYaT6SkXXWn2_rYMV5N7agb6qGn9weSPK_UBl9LIKA9c-M5cxYv6BddYHYC5AeW5l_glw9Wz1uwchTXF0PF_GDOtH5RfU0fejQ-VnBYbT0nqTWzbaLr26rSFpNvXeket2wZtVVtWE85YkGQBjeVYlqMCPJhLJNkkioExM7_nBrW7gqxThVp15yp0E5DLTUKAcdey9RLxv2RwfqiPTY22OLJhMwGMgjQ9Q7DipnnBoPboz9pZTc474cNDY43RTcuMY4vHFc6Mhv9IfH0gv7IVBEXbWt5gElpvydypPgsUiF0Jyr6lTOC5-lwgbBJFbNr-OK5oLQP_Yz-FSVDMxcbwshDC2KlRk68N7zOGCfwH5c7A349NqQKuKo6hi2xlBcShFvt-z_CjwH4_RyWFcCc2qFZT-V8_6z-hIn-QYr-kRJuymlcZpzU_EpZQzmAVBrxzm9R-EpHnVDFVZGlbrXLQwl6ZL8I3mlawXLoiP0u3eKCBNzGYWjg-f1EvxScpPJmADB3nZGqGcYSv59aF5_ABENnCX-Mmj_fTeCbE_UgIbAT0zApIFZJP1NVBXdgRKEM36BNB_Jy1P8pLm3y1K01N_O-G9RqMJwn7PugOVbcUIe1miK2gx2dJT-LkgvggpLqCIdnWXU8hgwee4fPRHB-vL62Pz8yIxlmAbcI4sPy1lcuH9HQ9UlDorV89qivOh8kfB3yAqKpjDggMQdN54Ehrn9qDdLrLKCxHCjDjLf5KaChtrID9YufPKExfUAd5QscDM-e5G6xix0I8yfFJuqesGDapoI10OucTbZATuLCOWYNXA_5d3JbmnFBpshesYeqw-d3ieZd97dEfWq7tEoN5aYzHbgDYcAaRoaPbl7rMm9cVE5s5cXM009nQiutr5e5ucLU0Wli7aqERlyFe97Sl-KYXWGRpnXWOYLEWIw2044rGKZo92iYgb7okYDvWlEW4daU4QBHqEkt01VWiwx-0ch0yBDQqG12Yi62XSa2uffuqJePOl1Hpmx3lUedFLzQKWG-kOZ34_FxdMQJ2L5dSZGHbCg7auZheTLrA1yp4jPdG7rTnVW2amD863yfmg7uFYC1eRXR_B3rL6x_b5zMdQvsJo7wcRxaOXjbNXvv1ZRbY2zxV2Q6JzsQZuL7_kxyBC5Hr4C0D-uHeXl6U4MjgePAoagph5JK0h6SkeBCQ3qVBWikHwOF0n1gZdhEvoDxqWsa8k9iB6MPqe4LNMmbiHHVLNtFbOFPKEwimOjQKa5mGmysyYZkUlW923__AE1AnY75oaAPtAegkaH9OLeoLHaYJ5EAwftXcFRcmnShJ8NljrJ9hptYs85Q0qwmekbhOU5HLa1gjSggaDiDJSzlMf8GeA8ZJmFZBQs1lngwkgQrrWhvsr5xHtisRebsQxaz7n-nOcyu6OH4mKTzm9SXycjg2O944iOMF4ASb_Xl1SIJL4OJb3TjgziUTSD-oREw9hLSOQKISzwtsm-eVKth8U2QTS_fEjxMgQeSUaUV06KuF3m3b4oca5F1HZoZ78i7mgJo1qIFIEDfuOC_nm_JBUKCPkJv7Jleeok22qwTvJHGeW9XCXLYjjFq9fGXrZHbxnpo40xYZwVBwxW10Nw42xlhR3Zo3CrXv8uKtlxA-PuaWwjl_JV1Zh-7awTahkuV-CV-KV025aw2Py5pd1q5N-CStlyFOKChwVI9Fa-cJsnknSRT5ouyVYnCavR9NB0DXEd9rEoCC8scVDchwNnkSIvDsIKTGJu_DvUcpEacRZodAL6Xg3l9bnXLfan8gYpDvwCepPXuYCxdO7FCO_y4_hsdSyTduGmHfvF-RiveaWJFOV7OVmDKEtd_4vGENZstBmx9EPskjvfQJMqsYTwgGjBVxM5O-z-0vBVXXbJLP_vni8sYKS7lK0ESzH_YU1D7gwW6ZZpZeHeJyot6AiOn7RvIVL5rE0gXWZ7mGNagvYcUw5ae20EQ-6_mu2VKQ3IgwS4n5Gu9cYhO1ivtGBeRxfQ-unQrVGtsG5sPaOzXNJJp8VK4RozvkCWDzYyG_mBEkerRZ3DJUEKTcHh8zu4GM3aHXrH3u0iLfccF8WG3uVeHeWQwQ0S2uG2_785rUMEpVVuMqI2Ce5NtgNSFOVcFEUQ7nTX_48QIc_gCpR9f8hVNdwanmc3040v33KBz3NpTOyS7Nu_JAJKcODB_3l8Eu3aS3p3q42fV2hB86zedD1rAV2rNX0dw4u0qAd18So21sts0MmnZaFWLzH9N3pBMVpA1k_3x0BU4g405GA4J-X-hy23xiLuPIwQmGsx6luJ133hnHXnZit2EaWe_I7ScAXj1OAue457gNhWPovuT9kWVB9Vs48pUYdg5cRU7Oa41iFcENF-GBi_vbFyv6FmLFH2U5LzyRrBG0fQyPlSweytk_m00" TargetMode="External"/><Relationship Id="rId41" Type="http://schemas.openxmlformats.org/officeDocument/2006/relationships/image" Target="media/image12.png"/><Relationship Id="rId22" Type="http://schemas.openxmlformats.org/officeDocument/2006/relationships/image" Target="media/image14.png"/><Relationship Id="rId44" Type="http://schemas.openxmlformats.org/officeDocument/2006/relationships/hyperlink" Target="https://www.plantuml.com/plantuml/uml/dLRTRjis6BtNKt39HPsWQIt9TcoZwIBvPqYM9Lxix2etZCGuN1H98EaKNbkWpGli1ojMj6ZMRS1skQvRiArRympC6-qZBKLohMJ3N3GMUSxtyP3dmE8g5vY9qL5Wt6X5GO3t8eO5ZKBKfdZ8y14ghHt50JaYeT3p2sW9TUjD95_ALnUFBnxBl-NvnSd58tactye_v1cIlmFmkNmjp-KRmtXF740jYWDCGoCW-mA9234wF138funuggN13saOOxNO7lOEXomQXJw8YHYQxphgNuxXatqy2aGt2aMVVaQGMIu6Dp4iwp2AWnmUHZxX94QrV173uM4ocPkDzZu5TUY-WU3ZlYkhK-yutTe4YvXFM39lTwkcMytD3mweTnWIpf6bPpFTPZOMuu2WlIZmZOTv2PYnw5wY8Es_N5ckTASxDVGmMyYyPQi-1zGdoAFC2yZacGl2I2J6CJ6C6sXbPGN9x-HVODEVo6oY7YCyzLY1Hd80S_8KpFrLljBsAczFmF17SmXpjCM6u52tKwvRnYM_wSHnG3tTg0KQ6QIAiDrmTPjmaKte1Yt10ZJVABUSRcD6bDL4xeXJlQUDQ4Wz1HSkqoVic7f41HNMIKPeTG3ESgmZXWEzNl_OG_DEjLrpbei5VuJZ6CIgxxvW8q_eCXYX-LQdORVhkRBDID3zGWKE7uUUhjGSTKQEsp1dTcWtKHiBZ1pFWqrUkRrj4aUSYeYDTyFr66T3lGGGrGmiKgbtNJCdS8SJ1gqXjkBw5efOtACNSJ5afF_nncxOTZMvxQ9vj-KuJYNPJ_P1ybjvAf_B7-HFyeby8P_A9qX-8x-GFykl07WspJPKV9QMxavIq4IBY-RY8lgWCq2tSRPvlXk-Bw8H2x7w2LhpLwg6ukj2PQUgiw1kI8IJgofLDnOCXIjUUaIAQmDtduQ-EnxakcfwIbCbRLUpAy3kTpOwhO7HTcTwLG65L8y2qISYAyyfgm5ZWt9n9wVjRgehEtT5NKw4EK7WZjVyjR2qOAI4lAJwfIGq0fY3iDbc3I3v4AsiGrwLMKvbAJZJetAkSMM4YDg3BT00azF5LbeCU5QRcQXEc14UWmiayqgPhM5rfElzhSs2z9pAh-7_b_BbR7gUoQV_cXvbHs_ddVZShbYxuNsdrzlU-gJJVZWR7hEczHvJSgzKiMwYb5eS7pErINa4_CBKcFLhOsCgTo1sL8mBGsCfUtA1AHHYAOyuFYQbL72X54kvjTDhEuCEuWAB4IzIP2dFjZuiLbD95l9J7SclcWRLcOTgE2xDWNU_oNFvIt8PE9zRC2RCfLkv05ZglCaHfi5iTYnrkiSHzMTpOwapjSfba5cOdEyX8i_X-yN_oexLACwE3TdPxgo3aONPiSkvxDWtKKejpevjJcN7BZJCjgxDZcrVdnsxyX-oOrVJxAI2YwNKBhDJA6Nvwj3OzMj2OpUcGWCNYZVwXVWsZSriC2hbAuDHCNF12CYGXFxaWcaWz02YyQDyBSykJk0vU_4-K1Ywazmyxi9p_lgJmibDGS7J5v6KaBmkWP1_ZwTeyfPCqJtC2K0WRoBIC5RXBroy_m40" TargetMode="External"/><Relationship Id="rId21" Type="http://schemas.openxmlformats.org/officeDocument/2006/relationships/hyperlink" Target="https://img.plantuml.biz/plantuml/png/fLZRJXj76Bwtv7UOqXkG4g1jRefxY865EaGsCcvkgwrtJ4QiTztTCOrLAa7SXaP1HOagfJTjakO571S7rnpo2hDlr7zczZ1h3yR01R2U_UVxJzz_C7TzQdgqMRUpcO_eGrp7g66RnCbc_2tYD4pFh2EpIiaseQr5ixgrwRbDnrfoRTT37w-ih7ncp6Spb50Re_lk9gcQDdf0y8_eDcAls3axOfrWdtKGEuQ7GzPb0zP7mMxmB7W21xkinqxHD7iBJ-VmiiVEWWF4Fh0EoFM2n_nmBjXZ9_3GOzsPR2QRsM6lezl1mGwOoStFPXROto0_4D2F0IJOWp-x07J6-i6Je8tWOniE-4SupWce9TUXdclRsFDtE0It-0J4za68Wt2hsGTkNB2NpQmQ5JH7tQRdc7NiK7_k9sBz340BbVWi0SncPZSnJTuijWhMz8nKku6zRLB5GcSY4PwEkrZ63TSdrFN8yENuJGlkruXZgTSC1n8KNc4l8B0G1l2IUvWWw3LS8gvwmbw9V9wpToBknoAZ7Hd7Bbgkb7BZyChORxYEZ_M9IT-wjr4g8YzrOOWKqXZ86Zk5tvm8FSaAXGJY8ga1_Tu0SphYrHxw4gqL2wlVLBuh6wk5ZKevNocKYb_F82WD1qI1py12X1ROIquDpXU19i1_0Lsxx1J8fj8z9-N_0ldtOJocujg8M2Q5W_QKaEO_Gp7W4EFfYT1wQGCOQZOQDjGX9H0TgJkVdAW4HMZMRtvV9rHvBoZ3TVq9u5rmhXViWoP5een_Q6AVQiMs7BBva1OinFhi68dw7V2Y5lKMkgLG9crQp7-jNPvKUolM4Hdw0c9m0lgEH64dd1jATQXzYDy0eAkXT0M5LvKgadelB0oTfu9e_oGc8HuLzX-O3V59-7N6YIeOndKy3qaSfhiFZmDWmE_001xLFkj9oKHxqQKhl44RZwgumGENan8ZR1fruSxy7GJNaRWVNlEfs-1FsFQnmdv1ngXdmz_GlgEWpTw9P0n44fw5AA498x5FvrzjOVpTB7v4VEeljjR2ZESTAt4qpaqCdmft6F2NSHbs-4He1q_1NfWCh0kcGgH72_jgWKTgPUHj3vjMon1c3oT0cm9T4Zv785S3J1hVZB8Gvq5bYROnYCOK72HD6Cm-2GvZnDWcJKu0y5iVU_bg5OWmfYXIEAdYq3ccGA9fcL4Dp50EESmRSE4uxfLAk17cEbkvHFIjI2qV-TphVhm7nCrztIWk5ughEHMz2mGvZdh67fBKXN3zAvfv7zwUXZryWi1fwJphczjumg21jy6lyTuox37CKVQS_J5HtFWwz44WnQ5eYnNh2A9pobks9F8eMC6fUQPFlMQLDZsSG49p8BNHPYrgrSUEfRvNt5qmwYQnrprtcrXoxCGtn1jTP3J-JB1Tw9cNoacyCmmfdAGsFvt_12r1YLDiHI90c8dWXzQJs2TTtHxnzYGKlvVJ8PKbI2oSz-E2uD40ZYkBZc2EfjI14Rl0Qi4ioNZEy37MO9wTsvUmPdJl1YTuluJHdsmsy672c5-ugmZIm6Qi2FYJKKU_OsZng39VRa7VDMdJr-YuGl77gcJtL0SOpBCDeU5Q3VK-J9al59LVtRoA12IKaWPgaleGQxdfUMRhEkJJxklgQfnB2_T1xs5K0htWjulxsJLuvk5j-1Ahxfy4-63XAl7XmqrPTsNqgmoR6qrf1NAo8GFxtaNJDfAQpg-lbqiFZEMvid7FMAeOopVqyA9nEchVDIVMfPCmDT76JxB91iiyAgrTUsheEtGapyxJ1PBiCifQwLYa9lPy-J2oPagb0z4oebK93dWVUQegd6AlnUhKZ_xz0kR3C9BVLCCXmJhoIwvK7shCPkx2KxDk_my0" TargetMode="External"/><Relationship Id="rId43" Type="http://schemas.openxmlformats.org/officeDocument/2006/relationships/image" Target="media/image5.png"/><Relationship Id="rId24" Type="http://schemas.openxmlformats.org/officeDocument/2006/relationships/hyperlink" Target="https://www.plantuml.com/plantuml/uml/lLLFJnDD7BxFfvYtFRpbJI30IwdbO5XQzgGSg7en7fPsseviTvhf58B614f44qo8N3o96h_0KctQK2fVOVOh-4dyxSowdQvBZ1SXqCxlps-UUPvdPzSxmk6YstBHlnNX28BlEzKczGWkKwV1dHREtMCDMdLS_8YI_JayZ-tLDIm_oxuSoA_ocxoMO_WsaICvmC5XS1gSI1y-pp3aBZ64Xr021L7H20T7GGzAUi5nS2HzB8UmE8DnLtA4q3-YILe4jrs7UiWbTO45mvmscWBNA2TLGPc7EhlKQpiXk1sdkjlWhElLIinb76TjA_mrAcgaxdHTOJDFLEWpWfUMqvDR3cnhSUguo2ZeA4gU8mm_6yczDkziMlQgpZ5U8poA_s_dbpRoAcvk6w_5WKlm3dDhAcHnplP_TXPM2YlsDFoWIQkx7kbqy39wOUBosEsmRDikbbP-XMNd2wN5nGIifN3ku_-UuFdvkxZC7I0Sr7qNI-A3N23a4AJsGJ_Va1W4lKP8CvJHhRdWbHn0PW8jVH3xQYw3dOwUgu3bYsMai6j9MLtd52ZvCJRF6-KAUGDZnd82K0P1pp1ASBoWEMgtNR1cw8aAuNkqIXJQu2L0yEC--FTMbKVW1d9eTcwJDkjGmVZ10Y9UJL6Ba8AbIAbqTrfK258BYRa0wzwewVt8zZwEQ05mHx3xDUpVWrNqI2HE6m-x3R_i1wTo27zzwIlqMqpG-coHwlr-Sew3uzy-XMiuCwDcY2vvWenvy4ZFwQbpQIrQrsbHjhXOikmYYYEAkeSUk6-RxC754PBt0MQ0BvG86Wjy-Q9yDLBYzbG43fDWpPYZdNAHrcXgu2iDHfh5LE_8JzDRI5rLaMd7sZKmvqnnd97lGwWtCzW76JqaHPo4A7hQZ2GfRAi3ueYfd9oaxAWPDndDMldogbL0Haon3gxYR2_ogy9n6VdHJzR2baz9rV3sbHn3_KHNn_3YYU25sO4QLPoF82Naq-bRFP_2_imxui-eNbFL6NaExQzdNY-mICAFP4pUTtrOG1jKX4kiO1o6PjFkJ14mvX4OIjAeEOehifjsqIfQ2Ovq-YzpP1uxWJjvBSGIXww1zmNIW8t0EXHtM-uF" TargetMode="External"/><Relationship Id="rId46" Type="http://schemas.openxmlformats.org/officeDocument/2006/relationships/image" Target="media/image19.png"/><Relationship Id="rId23" Type="http://schemas.openxmlformats.org/officeDocument/2006/relationships/hyperlink" Target="https://img.plantuml.biz/plantuml/png/lLLFJnDD7BxFfvYtFRpbJI30IwdbO5XQzgGSg7en7fPsseviTvhf58B614f44qo8N3o96h_0KctQK2fVOVOh-4dyxSowdQvBZ1SXqCxlps-UUPvdPzSxmk6YstBHlnNX28BlEzKczGWkKwV1dHREtMCDMdLS_8YI_JayZ-tLDIm_oxuSoA_ocxoMO_WsaICvmC5XS1gSI1y-pp3aBZ64Xr021L7H20T7GGzAUi5nS2HzB8UmE8DnLtA4q3-YILe4jrs7UiWbTO45mvmscWBNA2TLGPc7EhlKQpiXk1sdkjlWhElLIinb76TjA_mrAcgaxdHTOJDFLEWpWfUMqvDR3cnhSUguo2ZeA4gU8mm_6yczDkziMlQgpZ5U8poA_s_dbpRoAcvk6w_5WKlm3dDhAcHnplP_TXPM2YlsDFoWIQkx7kbqy39wOUBosEsmRDikbbP-XMNd2wN5nGIifN3ku_-UuFdvkxZC7I0Sr7qNI-A3N23a4AJsGJ_Va1W4lKP8CvJHhRdWbHn0PW8jVH3xQYw3dOwUgu3bYsMai6j9MLtd52ZvCJRF6-KAUGDZnd82K0P1pp1ASBoWEMgtNR1cw8aAuNkqIXJQu2L0yEC--FTMbKVW1d9eTcwJDkjGmVZ10Y9UJL6Ba8AbIAbqTrfK258BYRa0wzwewVt8zZwEQ05mHx3xDUpVWrNqI2HE6m-x3R_i1wTo27zzwIlqMqpG-coHwlr-Sew3uzy-XMiuCwDcY2vvWenvy4ZFwQbpQIrQrsbHjhXOikmYYYEAkeSUk6-RxC754PBt0MQ0BvG86Wjy-Q9yDLBYzbG43fDWpPYZdNAHrcXgu2iDHfh5LE_8JzDRI5rLaMd7sZKmvqnnd97lGwWtCzW76JqaHPo4A7hQZ2GfRAi3ueYfd9oaxAWPDndDMldogbL0Haon3gxYR2_ogy9n6VdHJzR2baz9rV3sbHn3_KHNn_3YYU25sO4QLPoF82Naq-bRFP_2_imxui-eNbFL6NaExQzdNY-mICAFP4pUTtrOG1jKX4kiO1o6PjFkJ14mvX4OIjAeEOehifjsqIfQ2Ovq-YzpP1uxWJjvBSGIXww1zmNIW8t0EXHtM-uF" TargetMode="External"/><Relationship Id="rId45" Type="http://schemas.openxmlformats.org/officeDocument/2006/relationships/hyperlink" Target="https://www.plantuml.com/plantuml/uml/dLRTRjis6BtNKt39HPsWQIt9TcoZwIBvPqYM9Lxix2etZCGuN1H98EaKNbkWpGli1ojMj6ZMRS1skQvRiArRympC6-qZBKLohMJ3N3GMUSxtyP3dmE8g5vY9qL5Wt6X5GO3t8eO5ZKBKfdZ8y14ghHt50JaYeT3p2sW9TUjD95_ALnUFBnxBl-NvnSd58tactye_v1cIlmFmkNmjp-KRmtXF740jYWDCGoCW-mA9234wF138funuggN13saOOxNO7lOEXomQXJw8YHYQxphgNuxXatqy2aGt2aMVVaQGMIu6Dp4iwp2AWnmUHZxX94QrV173uM4ocPkDzZu5TUY-WU3ZlYkhK-yutTe4YvXFM39lTwkcMytD3mweTnWIpf6bPpFTPZOMuu2WlIZmZOTv2PYnw5wY8Es_N5ckTASxDVGmMyYyPQi-1zGdoAFC2yZacGl2I2J6CJ6C6sXbPGN9x-HVODEVo6oY7YCyzLY1Hd80S_8KpFrLljBsAczFmF17SmXpjCM6u52tKwvRnYM_wSHnG3tTg0KQ6QIAiDrmTPjmaKte1Yt10ZJVABUSRcD6bDL4xeXJlQUDQ4Wz1HSkqoVic7f41HNMIKPeTG3ESgmZXWEzNl_OG_DEjLrpbei5VuJZ6CIgxxvW8q_eCXYX-LQdORVhkRBDID3zGWKE7uUUhjGSTKQEsp1dTcWtKHiBZ1pFWqrUkRrj4aUSYeYDTyFr66T3lGGGrGmiKgbtNJCdS8SJ1gqXjkBw5efOtACNSJ5afF_nncxOTZMvxQ9vj-KuJYNPJ_P1ybjvAf_B7-HFyeby8P_A9qX-8x-GFykl07WspJPKV9QMxavIq4IBY-RY8lgWCq2tSRPvlXk-Bw8H2x7w2LhpLwg6ukj2PQUgiw1kI8IJgofLDnOCXIjUUaIAQmDtduQ-EnxakcfwIbCbRLUpAy3kTpOwhO7HTcTwLG65L8y2qISYAyyfgm5ZWt9n9wVjRgehEtT5NKw4EK7WZjVyjR2qOAI4lAJwfIGq0fY3iDbc3I3v4AsiGrwLMKvbAJZJetAkSMM4YDg3BT00azF5LbeCU5QRcQXEc14UWmiayqgPhM5rfElzhSs2z9pAh-7_b_BbR7gUoQV_cXvbHs_ddVZShbYxuNsdrzlU-gJJVZWR7hEczHvJSgzKiMwYb5eS7pErINa4_CBKcFLhOsCgTo1sL8mBGsCfUtA1AHHYAOyuFYQbL72X54kvjTDhEuCEuWAB4IzIP2dFjZuiLbD95l9J7SclcWRLcOTgE2xDWNU_oNFvIt8PE9zRC2RCfLkv05ZglCaHfi5iTYnrkiSHzMTpOwapjSfba5cOdEyX8i_X-yN_oexLACwE3TdPxgo3aONPiSkvxDWtKKejpevjJcN7BZJCjgxDZcrVdnsxyX-oOrVJxAI2YwNKBhDJA6Nvwj3OzMj2OpUcGWCNYZVwXVWsZSriC2hbAuDHCNF12CYGXFxaWcaWz02YyQDyBSykJk0vU_4-K1Ywazmyxi9p_lgJmibDGS7J5v6KaBmkWP1_ZwTeyfPCqJtC2K0WRoBIC5RXBroy_m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uml.com/plantuml/uml/TP7FQjmm4CRlVegfBxraqti9IupjRDmKU_6wAVHIL4ThYzZI8ibD_r3O9f1hIdiejBS-GMWfb9Ra6UHNw9Daq2OWZEE3i3JVRsQ-cLsbYTHTstWFT4rR2gk6CEvvAr8Uaug2_qnH20aUJybRAc42OKEKWeYHIfBMX_SUu6UFXn0AIO5opJIZ2awOhaMdWN5D9ISD755DMAEikBHfp5TpsL-Od-QlkNIVV_Hd_TfScJ_zsdt-X3fKzcVcgZzr0z_myTJyDh_CTRz6wi8DVZVNbZeV1hvWu1yI7s5dPw_JdQJJgNTh1NtBJUUar4nmM3RYnBO-Q0CcaocuFXw3Vy1PLMjGtQkMQUNVIpasaSfaHJXxXtLBIOccjw0zt08ZA5cj6XmvQE6FoKS6X92Y3IsrWX9hLK9QlfQYgsgti5C8CmscYLdAZNZ4u_Rsr9qnQb-BErTk07K34gLB8U7OZd5CF_JFE9G2b_L6WrZwTpjSQA8xPJS7X7E1Lzoaib6yKP1sJM8vtDyyJgCadS7_yyyGpETvTXX7Z_BuIHmMSUIFy8DsdWT9WVpBA4k38idIJQAmI0vZ-xkNfCbY_vvKmqaSfCbilzY2B9y5QV8YphTWCSTEWYAplrcwo7BV--3jKdxKjSqD" TargetMode="External"/><Relationship Id="rId26" Type="http://schemas.openxmlformats.org/officeDocument/2006/relationships/hyperlink" Target="https://www.plantuml.com/plantuml/uml/fLPVRzjK57_tfpXa3so2eAQqwufKj3Ij9QGoO8KtNcwJkywgunJ77Ie8gLs13RKmzOaNDCGtI4EzPbcJVeNZRyJvwSwnht73CXp5zlrpV-TtVkUSU-tSxKOgZFRQllFkflvcJmTDJMkUsWvLcsv-rTNLXkfgsb3xEhn5LN9hynyHF-SHl-8Ul-HHbQzupCFaI9v3xX6VyK36ukGn6XV90G_aDKONNphlH0zrMzEkhxp0wUvumQw2eItLtDaEEtj1gz7nEo7TSEluvMQqz0ErvqTk9uWslUyqrMhbW_UKmDT3J_cvSRb7NjFRLK54tpiarshHuFgTzRfxsunrmfOEN_T_w2xMLXTp_Ly-z9exWUvsQHwzb37AjQDzNzDMnsyvF-HeT5Dz3OTw67Q-JSqiBImjk5btPgNsWR6-uJtG6rwWozXPu-MUMKI2JgIl4y9rtUN6mh-5S1UN6dDp1PVd1DPHpKWcLFZtBDR9IOLKbpPtTJDIaO5Tdxipx-GZKU6_PFuXLl0bzxuE-4mGnZoINZpxac1uVmOi8TCH_jkR-zr8j-d6yboZxYvFnnECAwHfyZWv1WPzhlRREeXIZFhYsktwajDIaTf2abVuL4nU86_FOPj7oN7o4rRIsYhTM6tKw_K5nrbP8VuJ39D3iJCMz0Ci6CCqoi0i8ncBqKKhAqucHFNZWYTIJVta6AupY9uGG983emAqzHwfIDkB7AibcC8FGAZ4LxBwYQm550-4ou_2x02293zBzs_4Oyi4nnCZWk88KBM4OoO8n_Ro7hr78aHVJ9_9_zpCcNZFFQUbymPiPDYQY9EwC3HHW0ksi4LeSP34gnW3UJEM3HEmqxBKulXjevGdSLFk0xvwdtW8_SN44pC6KMxD6iBN_68KKua2UBS8l57qCh95FGlHSPGV4Vzn_NIIgvmwGePqaYV8zrEfImJZFYQY1pa5aG2Rvu7sDSwakmHAvL1UBank0hUsA6QGz0QmfOkGCoPVMZl94UNtaYAu7LWCuaP8k-VfgiB9Y7J3dFz8EVaPqGPs1V8GMa-ub3CfZPMz1yB809M0lQ4OiDJVKtvXMx4WC6Jrb5cnyXhaYnuO0tvaAoRRpA4qu-GfueivL6AjHBayTnFMSm4qrb_8-ocF9cWjFSMnAUbkevwdrNfMlj4Oj98idvBfY3oyW0oqGetFxhcVtFzqVQsCEj2cyXKb_qQzWMqXqb_Sh_8GtbWf-bQCZ-0jOejl02GhlypWP-Hj5oSEMcIHGFUDrZcsubrcHlwNX8GXtLQUNxHQNYUuqXVpVTHvfCECWKEvo_xKoP-xFR2nvYQ_WY8FXR5932DAnjsUVLYcuQNjt6I53be4hhO7skzgguwCTaDfmduyMorXyLFXSmP6zZRuVoi8hCmPODTESZ9xxjc7t3Zx8a6zco-4sTAlS3RWg05WyeiXp36XcLSdVgDCGz3CbeSuMMUj73l2yrcgxUoCAdaqHBfmUbUcdrnWvjoL-rxR_mS0" TargetMode="External"/><Relationship Id="rId25" Type="http://schemas.openxmlformats.org/officeDocument/2006/relationships/image" Target="media/image18.png"/><Relationship Id="rId47" Type="http://schemas.openxmlformats.org/officeDocument/2006/relationships/footer" Target="footer1.xml"/><Relationship Id="rId28" Type="http://schemas.openxmlformats.org/officeDocument/2006/relationships/hyperlink" Target="https://www.plantuml.com/plantuml/uml/bLJHRjis57tNLt3DGzi07Yp9Rk806HhBDZ2qQ84bsCkm1yPY4YwoQD1qWsmOa2ROkYq5XW5xN_S7RZ1ZMTewlq3-qIvfJgGZnKiT8vQeUywzzznpzNWaC1VZGHRSJrYMuLt6iQ0iHnsAzpaUe0TFsJxjumnzISdHGrH3lUO6ad_8cVnBJjGhEK7oRxZuLLx8Atc9v0SuKQVgJ9t0vQKw2O9Fn04P43JCCCs3qI7DXrWJx-B-uJvdupo5n8oZbPxvU14fsSFZJFHOBhRfjmI5OVN3PnZejpZ5MU05iDrlI5-Wxm84d_RDPDsu5_KwysUCfuJRyx2rzgWJUUSx1xH_c9FH2CrFNJNUlJZE2DfbMHfyxvU0EMT7jWBBtuZWxoPJtToxJE6dqI9HpWHndPHaQoMDSYUzvbfIhvSo0Uy1JGdgKzxFoFnw90WdJ1mFIH3SH_ADdC1Ctykf-bbEzHJb5C6ytwfVuFPAdSBr1OAlUWaXfp3sQM35lYVVg7Fr8_ZXHBs-X_08FSdf_e7GLNRhxQY8szWQ3ZFQDrPBe3eEtYFS8DmjMcd7tMOlgKHj4_w2zec1mB6zHIj9injkDHraXurv3WR9XOymfzil-aLyPOulo92Dg63y-Byq-WIQMM-tE_Mg70xXqbHZdZ51zofwCUTefHCcZMxBwVgR_DqyxhIrbadIJlIeDZStaVmJ1DTZ0j5XLF-WqExdErZ2LyK0OLZNyXB-NzrOK3DD80hig6fS_zG-ymUnWLPNmzLLi-hoMcFKo-MCWKCNZ4vrpHTz5D-3Xq61hgNiA0SwfwxcYu4F26PpYdAB-Wig0f73MIPGrL0qW6Ax-xIRx0HmKXiFIqcQ4A5VVC3xGPtBgUDouQx5Hn3jlF7LrruB6Tchq7WD09sTvn3f7XInTZuwRXtY2hbc5TtUQevesSlRTu5MfbnWougiyP3pjOTNPtxH5k-lfZ5HVLxv371L530TX_2DumyX34qLyqvX5k_a9P3Ppgj8bumyZ7okgLQfX4TQFnYxEfDlJR8hdGHORp59gAtu_8dVYIU72sjOBTGFa5PRoa-jpfqUbOKtRw2BJRT6TzKj9DMU_BpZM26YF2NjG-yzw7TYtMZVKoPQkn7gE3KoJkI5xGFa0aLXCZFv7cIpvK571bfbwr3RYmmmpG8_9THOTcBKdE-ARpeJw1D6q2tKOLPbgdw22cQ5VU5cmVwJMtScrZlZEGHYGNde5rnWo2Tts9nepHXjEOs_ZNVOfcXzyPtdmyqvegbsq78VHgsxibJvCAulefUwBzQRcsA1b_ilZhGFSa75yV_w88xlu8DOhvglzQBImMEIf-D1zYy0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plantuml.com/plantuml/uml/TLJDJjj04BxxAKOvWPG8LUgfXue0gGY2ajPfkN3PE4jOuUnQksiAgYe1_Uc1G-axz07I0YLGahx2x1jrl0w97THB4i_CD_jzdx_Dih5CsxGV1rROc0DUk1Ft6OVk3A_npfsvZ-u4HpXmty2TKkCQxt40-9UgG_o3O_nDfH4EgL_12xp5N_xv4iUL8307GYPCipv4gfyeoQKDxJ6TedbacUp5l31YzbbNlHEo1tiiDiNET1hU1m0hB3heQPNAxggAbOQTVM5vLbUwotLUMubfAFWG13DefQMv8GBC2YLXanrplIiNy0S96UF8ontXLHNgifV6J2zM_65Jtb1vquJLXoVZeJWcyBqxhmB11_YJ_1YwBzapNb9du3wHHtSuf5tCG2hA-qAk3qN43IoqmyLTkTvkjseqJJioAkJyEU0Tr5jDZxR6JERdPDMJ91PHMLLc4PVTAeI99aF96cKV2thT2DiaILgjufZhJDDaVkljQiuvcdN_Htw37JAYZz-9zmrPUErEQpuObrxymE-PSYyjMMjlmn9iiIJnfzEFqEeqiXxIjMfEwPhgCp4H-KXCGr9-1Sz4RBJgLLWN7QubipmNmYVjEGTueeomIa-1K2pbK4sLUTERSaypuycccXSfTPbb7MQol2bZUvg7hpRXoTDSKcVUn2ZLmXxFZ7-eL65ZfvqVRoQbClI581eXqMGzJl36KSHZQ59RswN6KVP5IKvOjC-XjTtCD-qH9jEH2gZLdXSI1S-0hkqDHNX8jtkCLnJ0MxhjPrIbC8BxIc_rX8et3xS3tAalKP_cpeF2BbfTZ0tjzZcZ75DMmksNLSYI7Yu6nI42pJ9IMaKnA1Vor-4_yu5EkUzLpk-UchXCroBxi_i7" TargetMode="External"/><Relationship Id="rId29" Type="http://schemas.openxmlformats.org/officeDocument/2006/relationships/image" Target="media/image17.png"/><Relationship Id="rId7" Type="http://schemas.openxmlformats.org/officeDocument/2006/relationships/image" Target="media/image7.png"/><Relationship Id="rId8" Type="http://schemas.openxmlformats.org/officeDocument/2006/relationships/image" Target="media/image2.png"/><Relationship Id="rId31" Type="http://schemas.openxmlformats.org/officeDocument/2006/relationships/hyperlink" Target="https://www.plantuml.com/plantuml/png/jLVVSzis37xNNu7Txdh9BMr-n5dND7LhEt6N_cXoiRk--8MHO9apHMeabKnRzxyF96MRLjKrVLYlTpa38F3XmmUQVcKiqxOgHFA3NM21K0h6PMAMN9PCim9OQlaTjpNydG3z6x9qcMjLoMoaXDBmuyKl5uFnpy6dT8QwiH-FJmw79v5zkk3fKg8nSEIjOoNjXF-5S7Ym-MnhWN2hHEPD0wtL_IhVqzxJtdXZtgGxV1BAd7DMA9bzWN0y7ZyRzUAGBQ3ZawUZWm1XuhXepBtHO7mIp1URLBtUyN7JB6jr-az4cbGMkmXhmUd64L7pZB8cbbiYPR2Q0_MGkngFuJLAr8mgtM2fj3MmSrcKWeOeBRDSINZ7QjIxIVBvIkTCKaBzEV7pJavVNqnXdvLyNuUp-tcJR2PVMbLfoLoQo-n5x-XH29dM9RuONRs_lffSJYzcyb56qMEjYXT71qSdZmyEwR-tJLMm79AbzppnN6YUB-mf_3gTNeF6Foeq5kwvNSnaN6mFtFaR9dCaqA6h4N6XbH0E-od-QJK9ygD1VPcvscy-JNScLdEPm-_tTggMA7UtIrupRH0e3gpppYYt1LQHsANbAPNBeA9qIN9wnmHtzTTa3T8KZTbvfoZxDanlgZoALhdH0jCbyBdtWhgNXbfSS1CbI19oxooO2VbVxe830pircjq41Q7TaMhN2-5KewLZq3iu9b7eMvvbA9zxbx6gJ51cV4xGmuI8XGdgEvxYazKq0uSxCmdmPHlEUhEUBMp6l1VYKoREdRnMW-umJvKtHdpCt02IkT9B3_Fpc4icKyv4g3IikCXebg4zKoffb7OkmwtIzPCvf_Mifn7CRl3V0z51ylNYGRrsCX026WWpcIdfjyRuq83lLgabiTh2HvASSrtWmu4EGvw9PROoOFoVhw9AL-bdJg5BiXWcC8P5xQMLyBrPH-mToWf3UMxisIIqr5_rPlRMhWP87vhEkb5CgWBMTCpaJ_0j7DUQzkLQAU5137b-ZYalc00R0Tnh-Kf_27MAqh8SEv4CobBKFfByvJes7f4JL4jatu-2e7l7UrQUJP25BOZ2-g33yM5Dhcwi8urES-VJg-PgcwzGGO5MyzI4lG2MCox3TWoiHPbH5BRNerj-EThD4ISdqwswRZBpN6DE6AFftzPW23ROkenPxQnyphYe6mLDDSh_RJMrgiejZ3wwItXNQLgLn4LzGnyyd4jfCKSTPZufCIMI_0gqVIDMifJRkWk2vyI0KIA3_PdqyP0s1xfmZDmyXF0Ruw1ic4cz1xEHggJTN9O-vV2_bh0vk06mPgIj_hQ8lib397yL4xYv9wQyeANWqj9D4GtyORfdQpnV5_uDcafOqwLwHZlFKqzbw-Absq2hEym-KPbpj8oBXyi_tAqbqvQdd3gsnBg3IpmJKKfpZ7czetFRulzDMM8XmFwUgdxkuF8PVuF1KZf7L2j3YxhW4ZznAL6ROJqAaEhDbJxOSDA7YA0mpmdQizMPVjHG9w0n4KcmomP809KsfzlIUeUC1dEhcCuU2iQ745leE-_3NKnSzzUDqhP1uxSziDM6qcJuciIleyckhl8rANlmrgSFEVfmxvcEy3Pk9iEtezYq_J39wm3EtLFClSh0wTszOLiFCth3CcEmk1L4J-7r5IzjwtiCvjkVFTxsjWDh6NpK5blGm8lytUADUtoFEaV_H3fkdeOq72wj0YMHBFvnWVJuf4DytaXWzVuqXEX3PFVTDGzrB1WN7aGSuTxvzBo7DFmbEF1gO6gPRgEwS8T1hPxen7pea1k2nB8wILPlvj3iJOFpUUSFYariYBgGbjlwRFjel-CtpD710LozRMwGDvEh3t2hidhxbzPfnaqfMDtCjqNl3J7a5c_1FB7CBIKZMHZW4ZvU9eb_uB-YgAeG_m80" TargetMode="External"/><Relationship Id="rId30" Type="http://schemas.openxmlformats.org/officeDocument/2006/relationships/image" Target="media/image6.png"/><Relationship Id="rId11" Type="http://schemas.openxmlformats.org/officeDocument/2006/relationships/hyperlink" Target="https://img.plantuml.biz/plantuml/png/jLJ1Jjj04BrRyZyCuW87Bd0BXoAW_46vMs1Q2yU94jCAYKCI15GYKgfUUWj1_813OaW3CRym-qTzEsixa3WL5owhyNhUcpTlPtUh7ZgryAJiszPI-CqjkrJr7I-mhVgn5rITcbCcvo3qldlXwRPpSForLZa93dSgVgL6ovytzjRtTcqhz4BVfIzrbtOSBFkU-uFMY6yuuI57weeZuaS47RxdCOz8DTIrkiH6WsD-fXN-nNtLL2ryHpnMBPweQ_vBwXmR2J0nDjghjcLRPzpBeAfz1f5Ql6sL-3SGVOq7IvkmQEo4HwgnQN2tY5525-G8IEy8TNlu79WVWhr4t25Ea3SMaIsEFgqIV0cGZLuWWcXM154fxrLNd_QgpZVDxxVoO48aKWOerU0HZoJDSCyA9HAfVtB_OEOzV7e2ReWM2mJgYhUWlX13jGk5idJQdTWxXFhdB4rB6XYSG5go4wKGiyvRa9dm1EUlCgeNxGe8K0CK3wWJ2sqyGzOjAfdJzh3JL4qeJEISuaNjc5NiwafFsdAHKkHHiTcfBRdeuMBtYlsR3hVgv8dJYlE-QPetf_iYCp5H7Jr-EKKzh5HDxFguP2im2qQyevUkdcQCI_A_IVYeNf9NnVNP5_OJ77f7EYnep0mLgCnScFdy2NlwhyHdL2dH74rfqKL_bFSclUX2PgXI8jlQGeItyHy0" TargetMode="External"/><Relationship Id="rId33" Type="http://schemas.openxmlformats.org/officeDocument/2006/relationships/image" Target="media/image9.png"/><Relationship Id="rId10" Type="http://schemas.openxmlformats.org/officeDocument/2006/relationships/image" Target="media/image16.png"/><Relationship Id="rId32" Type="http://schemas.openxmlformats.org/officeDocument/2006/relationships/hyperlink" Target="https://www.plantuml.com/plantuml/uml/jPTDSzis4yVl_1Jxp3EJiQTE_6AvQHn7iIHRgVCIUoobkUW2aoiA5GYm06Y7hVlTkm0e2sAOnZaqancF5el5R_-x2q6dnZ9jgq8a_xCBB11AmRXCp9BBacbM04ijl-MsXhyIe7z3bYvphIgPZPHG6lv__ilvOFnpM5CwGztO3yT7-yEZo3vTy7GfqHWuyDQnadR2_qJOtrj_jhL0k54YywQ1rkfk5Uzvxtbll3Qlm-q_2yUSSLOecNr5E1wFNunw6ounwFZe-MWl84oS5esvDngCZuBvV1sgrpiyR99bhKp_ZaIJocA7O6sSRev8cXSKDR7S2eH1KmUNG-xEU0flKA9c5k4QIwMjWQsBeXHOeBJCSYNXFQjHRoV9_QNEcQI0-ZxnzKwEtvnFOPULV5U7lRjv4smcNrjLQSbSc8liLU_WIN2PrYM-6br-kBgSN4pFP_99HjvZhOfN1ti7Hq_tzkc_jqrLiEoJfVSoyLfedY_iCVmwdLw1nZygD1Rkk5tCP7pO3hZzrqpcID0Xgn5fePKGZlqOlrZDKll9eBx8tDblFq-t9bPpcSFlTtQgbYYtDu-yOjeWa1zOjpgZs1POHSqkBK-PnGmg2fSanxTCS7V-WrY3D4LZjjuhYhw9wKsLfsWTDrfWkWG-zwkWxgIX51VSH06IX9Qt5io4-A-tmS70LercEq51j5jIRVj6EDPeQHlqzWwfAVGDppAKB_sIiQfCK6PyJkYXGgJ21FKjJ_7Pgff1mwsP1FWw3MUzVgWjhCky4_nJ9ivSUwqAtM6UAc-Cz9XH0PhYnKHmEjLC6fQwncJYFadcIYzz9lTZBfbCEHDXqx3Y8gDo1mLCgQHHsYqPRfMkdyqvJN0zZJBfpkz7iY3g86jSopUkKuI01c4cCq9t_CQx1huRfPQKPekFkdRETO6F1ns6E1FBR6N0-3_Vf4fNuMUkYPTaCKnWZ4NffPNmkLadx2tA2iFntDYJIKYflyhDx3miDI1zQ3BhffXK1Jp8CPC_mVSuhZIDr9LImaCCUNw6AI-O01i1xhJMIhy9TOhIiXmxIGPbAMhlIUlbWszS8jTGhIRxSGf2zmiVM7aoGHO69NBhWmxRXpKjTREEDBgUEvjUDhVVV4K51LhDKnFc0bZEk0pJCR0MPKPUs1wFxlRBqQwtk7OotLtNBMQUQyo9CQh-JGs6iC7MPQHgzybdZ8kwwQ2fHlcVZQPMLRd1wBsx6kyoJQkIjAYlwOF7kP0MSzIXvfCIKyki7u7sseYLBEMsxaBmcXWmIcImEvFU7z9cGnV7oDL323yn3cMjJEfNC1kfIjhrVUf33lzj29kD4S1AaNRtjvleUph4xQzY0TVtn9GND1HSMhefee8_hk_P0y-t6_yQJIMiwUfwHZFFKozbw-Absq2hMym-qp5dQ1aNZs__SBUMJ5kUSihOakeEbtGcePJc6EjwI_isc_ytPKc5WFqZf_gwWujd_0q6I-aMehCojAWBBl4pbnAr6TQZW5Ilh_J1MfC-H0A5UaxGdgpszAE4Ee7692HXbmr8W4gRtUtMUeyiGtsZcCuU2-DTI2tqcVVXDXAkcsYYj6remhHxjTeeJOHljVXLLDc7gtmboWwyy-53Z3xSUQKZtcQPoV3jADPfFwxbTO1pznHBa0Hs_TxnKg9dBZC6Ynj1yXI-l-AXRNsFmNppi-TjJpkmbi5xRQW53LwqtjsySOuVKEVedqY7pUkHYiEbLQ0aaiK_Bf3UfxI9pviMM3rH3H5zZEm-k-OjZmNZmaF47YCbBNwna8Q_X0Ed0rFBT9Fgt6q6jNh5a_8XGsu8YMKryJJFwf3iTSFvikitH-GRlCwbvRO-sTpQx_YPSx2t1vVlcXlaxUJo8zoehDxyCNQSSLCALZVrRSbxJGgvmLimBonpGyceBGnm2PykaiJ_1aXEoQqgn3y0" TargetMode="External"/><Relationship Id="rId13" Type="http://schemas.openxmlformats.org/officeDocument/2006/relationships/hyperlink" Target="https://www.plantuml.com/plantuml/uml/TLVTRkD45BxtKmpg1J_Qh9fkksts0gsRrbT09Rh01UB2cqmJgwuTsUwk5eJKfC0Y1H5baO0BO7_kaTmsATuqILzXvXLu4iuvzk2fxJRQ7u_F-UOxttVcJFemZEmWEZvoZNVt8plYx6ExrNKypdOSknFOH-ozpq9UQzeXPn_PptZmFginQwt-W8bVHIB-4GinXJyBEHHlcVm1bcRYYic1F9Kdi9x0tx5Xl1Dr-H5dFTTsFCFb1n6BV1OudMx4sax0Mv7ZUqPuw7Wz6xTyRBSEEu5_xBMRlki7RCKoyQD5jFc1VUn6bkz5-yxNdDNNgbz-OiEsPk3Ohg45X5JeDmQ3d-tYNhjRkwPrFttd1sqUPElth8twzeQs_gZhj0uz7ePiZLPpCjfpzCpbxB7ljcd930B_gSBRNDzSj_9b7UvRdQtdtqxMign6SxrCrjhORAwk5cZL4VVB3xvYjTg7h1bm4A7DmCY_mAGB4Oi56HhBWLZA4oRxOWcF4rWOoy4DIu4TAgWmaCRkwjPQHl8BsuaShxFZUpRw6j8MuXB09zacKmI_1lW5RWAeIt5EgS3UvItCngJNuYnZ0Y5JCO5_1rbWvKPOLm7YfPX2xZbrfpZ7TWN4FgFDhw2WvzYzXQshO30B5O34MFui1ngO7AAiQ5BMqVw14eQ0nT_0EXRNwQOJK7g92WF0J2I5a_A0CYWm0Mbc5JenJEfNAdFNu5wRsiKmb3KruWG5VSexJXW5f1I92s1da8sEn4mieBPB_AyS0IeypE4JAwDl9AyqLfkcrSZSDbijtaETp5ul9Aq0D95ZCMVKJ2CeT2bc60imJnp-L8jz1G5zg6QEcb0fr1xbpF9Mw58PCFKxGQ4PuLsWa8GTqtHA21kG8Kx-23GN5SogeKb_IWJduXiSonsWAvQQ-aeEWK6Cz5GhK2if8Eg7Esdiikf4GbPE0HAcc9imw9z1HkiICMcTMZl6oWbZXcbwU-ZqyXvv11E8H_ksoyEqHQvHFIom4X0RvJlYEeSueeQSLTFeQ2lcnivzSpFhcNtkkg1i6a1RZG7p2fdB8GDWgfGKWfgcQGxCqBtZ28F_W40aade0hJl2F8egmvERUlOBsSSEcoiGVRC5mbGZb3c_H65e950xdAaIK0TWXaR3mnJcp0W5AlU89b1nKcZb9mNej4LqV0gX31eZyfJQIgyGtrm1sbknqBj08v0tWGbJxmd70lzC3QSI4yndI0aHInSyEQvILvgxZNixMvdPUrx7pyRexsA2tGfiSS3HsyzzFD1xFKv3wHSSopXKLI_HDA21EOF2XgW0fUd8Q4y1PooMXPCkfifSFRIS-TjDMIyKeLJKieTfoQabRt9DCWlbzsHZGXT6Ef1Yw8UVyEOGSrZ39JGAisZuPzhSeM0m-HJ3KN8w6aIfIYFTrPHIRcZJF-gvFBthgnKkAIMMobALJ9UykTsegx4VjBgm2s6-O3ZMeDO4CN9_2afb6VIghDT4ksA10Ix0mT7kGdKxui-_9s_e_Ac6d5QycQLlK2-w4f9o386VuGMg7zMSu6jq499fng3_m71qkpDuXpsNOto-Io3AarBRvB8M3dwkOtPT5KuQoyhGvO9IOHcVLAKClzUaD3K1zHxvV_-yJU2BeV4G8l1NWVy0" TargetMode="External"/><Relationship Id="rId35" Type="http://schemas.openxmlformats.org/officeDocument/2006/relationships/hyperlink" Target="https://editor.plantuml.com/uml/TLRDRjj64BxpARRmeJ-80zknOpk78hHidjeQgDFsKFJ0I6kPC4qA99KWBGfOIjiKK551AT3sq3O_zmAqBRcCBCcliFiAVPBEp7BBDSb8o0-NCzz-ytspixeV9swKT4zywzs3n4qu-zXj7da1PxkUsuxS4_RUPp5VRhWnPn-vJtZqFbjcpjhgFIP-5PduHyp51FxCvK2yOV87M9gAAoRxygayXVKC_aujwvtaY9zmrl5TBx1yVfYm96IHrpvAMCkBU3Fnmi2AZxsWu-AM3ztcSJiAkq6h4VfXn9OS6xz6H8iVkbq_SS8WEV2-vcnrhVxb9oviQqUUwrj6G4o5VcCn-EoKzzhRshETk-fT6BLubA_VSJPMTpQCzGT7NlCuu77CrcYr86Cy9qzypXw6VekMx2WA7skypVNDTQTODk6-DTa6uTl9EewptLYladKsDXihAoLQguZxvGTViUNb3raZuY12Yu6HVu595o8LSp8qbNsnaATCziG27iUmC9Bz6vO2ErHGOo2DlPMjjPpa5wwNU45xDmnSz3McBSGbW8_pJIO8VWtmSzm4K1VYd5A1lS-Rc8r9hyHPpWH29c8C__RpmFgDeAuIn0inWTnpwavnZkqAY3r6crz1GS-mUyjRry505Ye0YQdyMVODC3b0MSaarT7XeHQ6WCNVm3eLrshJCIYzG8K1O2goqacvHnaKc84qqngT62RrQfMvRV6WHUrYMTgQPU841NtAsrwSHAGKYGjWPv2DZgHCpA6sI_ol708gFCpWcsgZRoGlRQyqR6SxTzjkDda7TR8xdPYq0j1CZiICKJCDeT25c68im3po-6CZzYK4zA2Q6Mf2fL1xL3EhMw5BLK3bTuP2CyAxG249EwNfb14s84ES_15epckOrKEJ_fG8pgKtELOwm5HCcVfI3e11YlHqAr0hQI3gXrigTb5t8Y6he0094ypD6FHFFwTrYPYqJgsTOkM4CSKqiprCUaMFF809n9C3r-UnQf5hL0yBh0N4HlcEkCuWZgWXPzqq9jgIlR5xrzxCU-Q0-puegm9egn5WNY5pEM00J9MIGb3JHEN03Dtl9XZy1mGY4UK1jEuGyoYg2azkcjdFPGyxRAP1pCtc25EFKENy0eMXaK3jSAPBG1s06HeD3nEOCqCKgD8Zfa3bIM6KdvMWLOkO-1H26JH6m2fiAxD2V7C5Q6_4tEm2Wq3H13PClKSS2_nJ6KubPfZFa18YLYvuSbodBZNsjk_iRkLcxmVjC1-ZluinTYkmnG57RpyFyK3lTpWDfLzmBEDGrRr4qu06vXGA6w02b6OYepqbd95Ob4wwc6XppT1gvcytPRtGX9IeLGzLoSgIruKckONoUx8nemj33QGK-k4dl3d43DPm2Ot2B1h-kJQtA1XCVehXA3aT3Q9Kfv7fgg9K6De8Jpe-LtTzlS8LfSH2MwgJwPAtTxPNzTYFcaUm2s4-PpZMeDOCCGf_Iahb6VIggjVOk6A10Ix0mJ7kGdqxukVVqzTq_dH3JchUJDKRr8kkXAmQG-1dU86QHxKW-0eTX6IQCUW_C1o-tHcymvx94JxV9X3jIQLj2bbB1x_GCR-kIYUDvMMOSa6fi8nFkbA6lsiKJKD0iqV-txze4_XXQDs7YEw9_ny0" TargetMode="External"/><Relationship Id="rId12" Type="http://schemas.openxmlformats.org/officeDocument/2006/relationships/image" Target="media/image11.png"/><Relationship Id="rId34" Type="http://schemas.openxmlformats.org/officeDocument/2006/relationships/hyperlink" Target="https://img.plantuml.biz/plantuml/png/jLXjRnl74VukGFzXutwXX5gLR2bkYLemJPCE4KKoHARzu1Z4cJnJ1v5txDtH0HC4q4iTjt1G1OK316wHE37GVWnDYnNrGkelxFs5_98-CtV7kpqTPGT5AOWlkpFFpixEF3jpjnnNizrEgpaxyvwxfRTqqMvgXZaxusmRPbkpjPQ0XAkBpsTd15wtjTfsmxOwPZrlDIrR_AhmsqAk-7umQTbrtGuchXTNbcwln2SgMqPjszGTHrppXukMwPQDptIn51zmkqrTFBIQTNyiPzlMfo7cZUKRoyNOU0Ivj82rleZRRLgNc5qi5d-NNqunkxXo8x-ucBHlCNqVuQApCwxXmkeok-eZhRPbcBguAkJNik_joR4yapry3hsdSk3joXEC38JtPpdsTZ0rnFjOzcLFZkIG9lQyVGoDU6A4gMC1fG40JkHGP4gjTXC7PM8jmpB5cjRLxJcouVxy0t7rwghuOwvKAQtVhHOtDgjtDjPpbTB6UbbaHSNgsAP6cdbipBQQJTrUgDawR8wcCWpbdtawqEV1bjDdoO0FrqjtFwXKDmjtI-NA9ayeovTr-x5HqsaZ2vrsNLcVNDXnCdEVcFTj_KyTmzRhkHOEpXNo4FxQ9JVADt845-qzY4nDMp8qD6sEp2pdFoZS-NYjKBrRM2_yBsOs3CUr-JIgTLshD-dmBxKsRUKWKds1A_9RFlyleTwJftW_GWJXbtSWW3V0v031mKDoU4LeZZ1CmwqwjIsztcdgAjRtYA5JcF2K5Id4C03xv6jWqD38U-Oz4Rp60G9nB4-4juEnBp504iUyGaDtgrgxRLkFzRgwm0zGEG9Y6C5-lFDwlgeVPTMMvi90HrN-Ux33myaEesXdvSTQqo3lJzaT5lUUa3F8AM4AaMzsvJdWTdshl0F6ShJ7qt1UOUS3TiiPx9aWaTjwV98qGAdRPoJGY_6eMmNNk4RDQ6kc6-pBVrUEWyCjxZx4MMPfJjols4QZeTlYfYW7elMAvcmBCD57cjdHcWzyD4MNm5I74jmrm8KYkNQxQTGu8jbGeRVQRZV0IgWIsWKF4-1r00P22mwnuAfO320koXEAubj2M0P280fBxccE0-jltXIktT4395M7K5ByIbWhm4AIcOvM8x1ofrOZ1bRHqdG9avWH6Ey3WqL2tvIHoGc82P0kS3PRhh0UfQKMlURdW-F3hXvsi_FpqTJLw3m57sWclxcnFXSNyCzt2YitT5C7e-WXIYQc6ZUW08skQ5k6wIhhXtfn2WinSntNmhaQjIIuRjPvuzCTSP41V3Fa2ywQSxnp3dfxYZMnSDpKsvPZk9RTNNXacFNRtMZxfNhEh0Uy6kdIout9_5geSp5iNtSXT-_UviOV2dSYkIdEaozXwv6t3sxy2kdTIrYz1bR_VGn-LQIbrxkwBeq10pE-1jsyuLfW23FE52EM5eJyJfup2n_YFqPCOVb0bKLFBHfwYeyoG222fGCQocCkGF0fy8PX8L-0w_V90gR-uvYthc7rbyn-LBZi2QQ_qx2EmRfzMfcuTXyh4tNs8-NhKFuXk7TwyfWhcOYPqtQKGhKHt3B39UwPSxgWa4fmAiu0HPWHz-tb8UezcvAoiHWbUieaqXPh9IHopUOb2Sf6fMPdUET7w56anuaXAHK4KTOFKRPeDIaJPdiz1wWrgwOrxr01OxHY1FP5cis-CozO5j9VTc9zKcBRf5XVoegF7TtErMfKjANBNBjK1ecbD-3QhCW7tv8INCXdHSd4j6wdUcU32lMf8ixaieK_tkQUj-Vsb0A5NWYyxuFodWes95uYwD0WxAR5FlAoZuzJxsz-sUOzmy2aClBs5OnHb9qZy08b-mdt7NrAaJ4jGkbsvgUQelgQgoya5A33HkG4MGt1ddp3p73acyD0Xn0ya6SA1CJbV-IXzumQbSG-1FFEmBSlh0g7xvgYRxtJGi__ygiifH0ChFWng2LH3SEBN94gTjogH6M8rbIeUXg3XEker3gDIeBqZWc3IYCsY6duNKdOYqpnwdTSIlVe08XrSP9ZxoyubjSO7QWxsqJryH2jik0sbIy712352FKTOnpDfEkWWH47BlFnAH_wL-_g_Qd5Ss3pFnbkrs-BgIFOyGSGOwUq6SNizLX95myE1tR4vwPww3bsUJ29OooAk_1YHlOIcLjeQKOJ6PdIR52kAKsGaY_FUHpvF9ma9YtVHyErIzSuaC9BKLNybhCxlFM3GnWBzfD_D86btXD5xmNN28EmoC2wiSq19DqjEQThraJG9VOG16C_aDIG2QGEVHTIthw6zMEY328FqDTVoG62jSyPYGXcc8mKxjJJ-cAgtokb_8U5IhMSMolGWupxyXNxUu0u7lcncUY9lOC7dvY_h9EFkdDbjV0XWXg_AORw6s8MUucJ-X7__vRVe6HvWGBl9wfTli7NVs7ufz21_uV7G_6K2xYC7a2y8TV42fuOLuKDIhbj6sP3t9gCHzc2458liLwSz0TYXM9zw3_bY2dbRSlCYYkBOlutAsBU_xiIDv0vaBeW4JHICULtQulYdS5SOk-lcCB8QCuJelDpMBYhn72yv5fmE1Ie8KnvP1JAAyN2WcbzcfaJgpT5wbEWK2Uz0UBgPre7nA2SJvI0J_Y13QvIlcHzR_FFVH3DzBevz4LHytbzicq-J_KcI7ckb0tjb_zWKan68igBWcrRzfhL22LzKeJ4OMWaSzeE1_YO6662IK-b-lvecCLqzP-31fbd1AS3qUEHM5gy468-0f_nG5ptQo2-YxodukUTvuBPv-bKVfYTYRXdTkOMVl13yFy2" TargetMode="External"/><Relationship Id="rId15" Type="http://schemas.openxmlformats.org/officeDocument/2006/relationships/hyperlink" Target="https://www.plantuml.com/plantuml/uml/dLFDRXCn4BxxAORs04X4QjhqfnnGqv0zHLm23-1ctTRAnXjsdQA0a6Xwu50a9Dw0DrYYXgv2Vbx1-qPyThBA4eW4999tPhwPRpwFxPDOyqZtEW5xs1IlUqAr13sN_2BY7NhqAXQb6ey5DNXVH8-fH5xvu2cPBsPgHjcr6U6RcX6PeRc7EKCe8InpCpDJV6VP1rWJnXxeIz4Hr0suL2nkIzNbji4PRxKleh2d_5eOX15jUrNxBsJuufpt0ks5IZVbMq7blJ-3BpZegv7a0IiaODMo9RjSQNh72B_JzOxrethLErXWOUIBQ1dVy_RBf_k5-CjBsMeh4SUqww8hIPMLh_k1eBCmyDdxeeuudwmJ0PrH-2RlSrWvh7Yhy7gRXZmN3Qd49d4vlcbZqC5R6e4jyxLuBbl4OsfsGnMxkNlrdQDTLfoNpK-pwso0KvwOP97VZxNeqFRnJgtg7JEMrvUUvH0knzmUEffCi0vWZx1-GjWaPkoSsxKhufeCJMA5oYkknPACBJbBeCyxMNvKZa5sRvBVc9alraWsY1ncj-ORnArJ_A-6ErkCm0-J_hs6nIj2NLfuGV-WuCxDROHjV8U0_342c4D7icaUAeGJNeaeftkIGuJVhxU4dBp4AaEdD1l0_qpPJVOH_81Sop702G6xWH84i2QM2yM5GGEPmaQYJPijTW_Nya9zwkwB6mOJoYUhah4JcBrEy1C0" TargetMode="External"/><Relationship Id="rId37" Type="http://schemas.openxmlformats.org/officeDocument/2006/relationships/hyperlink" Target="https://www.plantuml.com/plantuml/png/jHbTRnl7yVr-nLHvA0KmCYbJaKL4XlX1kaheI3KPvw4gWZLlHLrrkcFlZh8LGO1L8qq11NNJFgHFIOl-0LgHOYQsfR-m_4UTkJrobqlnQ0Uj1V3kPcTcvtjcrnjXn8AeT-1QlsxoF_Qur-PGTLWdO0UGsJpeklo0Un6B7D-31ZlYmIAy3_NyIX74FyILU2MkXgVuF1TzyKOCn2M8byEdOZ3yaxZ4nKln4m947yGrGSNBYUNXrqZxCtvz2VWo4A_5jUZZqa3yP5c_YlPmQ-YwpF6iSD_nkenaUiJQ-vt0xtbsnNVz0Dwhb-XFmx3vBkkvKTttegRp1OTyxkR5JnYoBmKESxNr0_RaFWz3rk6ITYLdQQlu6pbjfyky28ujm7zbKvpQdLgf_e5SymER1mdyTdqbNrxHuAqzfxtluLwm74ELl7dr7Hsv71xvhcsTw7A48qz98Kf1u3yUxRDQM2tK5LXjar-IspUSNTvmF3v3FBK-GxK9IMmMiKSivBFCKQwKIgN2j3bMgeNSxLNYnTeH0XR4jtfSB00BeTdbROoysCdrMkxEigNRVw7uq8yShrD1EmM-w_9WnzjumCD80M8kuqzaivQhbEfhDx9fyk3GQNEAUEIJVE5RAs1UoDeK_yoLOiarUA-qKlsWj7eZj_kisoM1yDcCWbuxYYa9Ic9KQcktgtUc2Va3tlL31pK-sl4-wZBr-I6jPg7XUvsxCQiHDfgcSATUpXlCMduly1XbxcoM2aTd74DJE7yQyg3KRlkzDDOQaiwRm2cioxwFSTMPpJP1q5ace1Ikj1JCz73CHA8a40gsKdajRur3Us7R3wDEm9k_RQ14rNA5OihZSKp0jk_BiAYMnz5khQ-3-9wgu_3Py2jnAIiZrRXhCOXBNX_YbVxm52EULd-c6WhY0acUW_XXkh8YU7tTibHEl7zN3-qYtAkru1RhEhUYiL_3M_dShNtFwUn5uOvNwaLxVk1y4TVo8fGv2v3mmuy-QzsrAC0FMSGrbfR6tToBFua2925_RjePvB1eUJvI1xHL4SG_iUQVK_dNjE_5o3jUt0MG153pAzIRrlkMiTl85qNeyEXZgK7T3sHoPVAvHZRXjwX4JsWiAtaXFYgQYx3hU7Rv2EL5SaMcK2o5Z9JepY9iFRWF5UQwS8z7OmfSid3rVOCzbXviB4r4jBcEgd6TK6ohAskAbeTt9Qafbr98fpzahcCZeY8l4IdF6Bxu7kigHT4bFYdmAEIeos80dj8dlJmb7-5l7zrp4SVUZ-GN42-6PuZmDPGghSs7jGb9zCoZY732A2mVoP0eUROI2oqkVPM5ISjh72pjVThwbJtUteTQlCMq6qnH7c56SeOHZeMN6yvGcAOxJ6I5ESy1uvJy3GjRs6nvPBXWihN1f8Lfwhaa6wFfht7X0l6aitx4zs_GCM-6PpH5lK3KLuIgYoDBgehlaklAR45NA0yO4J-YiUXbPhm3yhh9s4IK7l9ZleQ96-W_rHgCS2UuQMpPvVJiHS1RnzUOsgANTyfh8Z1rX0nwwWgzWYvGYI6kAO_mzKoyNZJCG5pI4f_MoGQ6m8ODvD104UfBrv8PKQgkxuKyarJth4n035ZYeTb0KbloOGWopGw5CIcLA4OJI2LNrLWZ8GwgVnLXEPU3hO-nfJQtFYd2xuuTz22vD0k7g8IDFcTko4-oiBIqz7kTj-8fM-rtc3FNLBx4EPKulN_svtJDxQrcqZPfp_GkkUELVVke2CUH5dj53Bf4O6nGz5rOFdctVgfAoGEQwyCe4yZdP1dPU4XOGEC0_bt5LVpFD1XGvL15VlWyZj1gQsjsKoLnCxAP9bkczrCp8LN5_z-dvBnYJvH6fPU1ybRPPwBgISVSoApLmsUKyDC3sQluH3CpDQ8zF7c1D73jIPl76P_PyG0MnD-7PsEsqcrJpCLWOJ7U82Lv2fWyPMP3uhyTxvW7WHyKSOV_p6D-Od4q0ese62y8lJ9KLAVvM0fTr_IXYX1l6608F6UuqYbnEVvE7R88mUOcoQnXIuMcGQWebAf6UpKrBImRcewn22e_Ve6UYd2-cZCQhDPR8IFBivJKwBEckYd3ZUIodPoe411kUjfW8TcdpvjVqQ0FM9ZEi5pryOcZZdRwEHy-aotrV78MlPmZOJlWA0vbxxZMe6TamPcMwjyeqqjnCRwb8Zf03PpegBZZKJtydDI5TMZuRUPMQR1s3lYIvpz69Kr9Z58OCXoxYOV4d2uj14sfUB4cQQ6XxNMFUpn031isgqLOMrkR4I8poX-18UFOwqXfniQOnjJNd4DaOHlF8AHv5lQrU3E728BTE89CSZBbqQZJwsqw6qacmQdZI3vnXJsQIOv9jKqxjlD8Gxesn2gBCyb25YACaJ1Y1zq4ScBkhVL_xjboNFbMz9DM_PVnwNZ6aLyC83aLd68UVODfGfc1TwZFg3t9WnmHq9GZXmN_a0SZZREJDnknRE9luZocUIslMkc4BczX0HVEaFKPxKyfYNi-ZxU7ZMPxZzizbzkOThud6U5nH18zZRFv3Vx-5L23fwYBJBENj0L1QBla2XWGQge_C4wXP2fAtvcpHrpYvEWXfovp-f2k-cNp1_5E7ppa_ZZvBQ--tT11zrKckkINVk91fRgnah8CP_wVvviY95Rx7Aj3OLdEjE4w2lsMvvhF7C_ZmNRW_q5UZStLLGzEUTKZIvlCPhcQqMVjB3p6FOmnTOABDZ23lpkvHlzZGG57eJSQdO7cQ9bPTFanFBqfl_gOAuCP6MfDR65OHAxfTf2GUJTLlUxanKuJIrGlbDTUbQtxsurQgrPzrokiJsEcyswnS6uDWUtkeWivdMqCrzyuEAd2e-ffTjI7nBzCUmxFPbKx-Xn-ITuXBz751x6GLwal472Xtw9SKJqX807eeaJYVZVo9t7xOUnlgYl9LggwRE1Rxy3zBm00" TargetMode="External"/><Relationship Id="rId14" Type="http://schemas.openxmlformats.org/officeDocument/2006/relationships/image" Target="media/image4.png"/><Relationship Id="rId36" Type="http://schemas.openxmlformats.org/officeDocument/2006/relationships/image" Target="media/image10.png"/><Relationship Id="rId17" Type="http://schemas.openxmlformats.org/officeDocument/2006/relationships/image" Target="media/image1.png"/><Relationship Id="rId39" Type="http://schemas.openxmlformats.org/officeDocument/2006/relationships/image" Target="media/image15.png"/><Relationship Id="rId16" Type="http://schemas.openxmlformats.org/officeDocument/2006/relationships/image" Target="media/image20.png"/><Relationship Id="rId38" Type="http://schemas.openxmlformats.org/officeDocument/2006/relationships/hyperlink" Target="https://www.plantuml.com/plantuml/uml/jHbTRnl7yVr-nLHvA0KmCYbJaKL4XlX1kaheI3KPvw4gWZLlHLrrkcFlZh8LGO1L8qq11NNJFgHFIOl-0LgHOYQsfR-m_4UTkJrobqlnQ0Uj1V3kPcTcvtjcrnjXn8AeT-1QlsxoF_Qur-PGTLWdO0UGsJpeklo0Un6B7D-31ZlYmIAy3_NyIX74FyILU2MkXgVuF1TzyKOCn2M8byEdOZ3yaxZ4nKln4m947yGrGSNBYUNXrqZxCtvz2VWo4A_5jUZZqa3yP5c_YlPmQ-YwpF6iSD_nkenaUiJQ-vt0xtbsnNVz0Dwhb-XFmx3vBkkvKTttegRp1OTyxkR5JnYoBmKESxNr0_RaFWz3rk6ITYLdQQlu6pbjfyky28ujm7zbKvpQdLgf_e5SymER1mdyTdqbNrxHuAqzfxtluLwm74ELl7dr7Hsv71xvhcsTw7A48qz98Kf1u3yUxRDQM2tK5LXjar-IspUSNTvmF3v3FBK-GxK9IMmMiKSivBFCKQwKIgN2j3bMgeNSxLNYnTeH0XR4jtfSB00BeTdbROoysCdrMkxEigNRVw7uq8yShrD1EmM-w_9WnzjumCD80M8kuqzaivQhbEfhDx9fyk3GQNEAUEIJVE5RAs1UoDeK_yoLOiarUA-qKlsWj7eZj_kisoM1yDcCWbuxYYa9Ic9KQcktgtUc2Va3tlL31pK-sl4-wZBr-I6jPg7XUvsxCQiHDfgcSATUpXlCMduly1XbxcoM2aTd74DJE7yQyg3KRlkzDDOQaiwRm2cioxwFSTMPpJP1q5ace1Ikj1JCz73CHA8a40gsKdajRur3Us7R3wDEm9k_RQ14rNA5OihZSKp0jk_BiAYMnz5khQ-3-9wgu_3Py2jnAIiZrRXhCOXBNX_YbVxm52EULd-c6WhY0acUW_XXkh8YU7tTibHEl7zN3-qYtAkru1RhEhUYiL_3M_dShNtFwUn5uOvNwaLxVk1y4TVo8fGv2v3mmuy-QzsrAC0FMSGrbfR6tToBFua2925_RjePvB1eUJvI1xHL4SG_iUQVK_dNjE_5o3jUt0MG153pAzIRrlkMiTl85qNeyEXZgK7T3sHoPVAvHZRXjwX4JsWiAtaXFYgQYx3hU7Rv2EL5SaMcK2o5Z9JepY9iFRWF5UQwS8z7OmfSid3rVOCzbXviB4r4jBcEgd6TK6ohAskAbeTt9Qafbr98fpzahcCZeY8l4IdF6Bxu7kigHT4bFYdmAEIeos80dj8dlJmb7-5l7zrp4SVUZ-GN42-6PuZmDPGghSs7jGb9zCoZY732A2mVoP0eUROI2oqkVPM5ISjh72pjVThwbJtUteTQlCMq6qnH7c56SeOHZeMN6yvGcAOxJ6I5ESy1uvJy3GjRs6nvPBXWihN1f8Lfwhaa6wFfht7X0l6aitx4zs_GCM-6PpH5lK3KLuIgYoDBgehlaklAR45NA0yO4J-YiUXbPhm3yhh9s4IK7l9ZleQ96-W_rHgCS2UuQMpPvVJiHS1RnzUOsgANTyfh8Z1rX0nwwWgzWYvGYI6kAO_mzKoyNZJCG5pI4f_MoGQ6m8ODvD104UfBrv8PKQgkxuKyarJth4n035ZYeTb0KbloOGWopGw5CIcLA4OJI2LNrLWZ8GwgVnLXEPU3hO-nfJQtFYd2xuuTz22vD0k7g8IDFcTko4-oiBIqz7kTj-8fM-rtc3FNLBx4EPKulN_svtJDxQrcqZPfp_GkkUELVVke2CUH5dj53Bf4O6nGz5rOFdctVgfAoGEQwyCe4yZdP1dPU4XOGEC0_bt5LVpFD1XGvL15VlWyZj1gQsjsKoLnCxAP9bkczrCp8LN5_z-dvBnYJvH6fPU1ybRPPwBgISVSoApLmsUKyDC3sQluH3CpDQ8zF7c1D73jIPl76P_PyG0MnD-7PsEsqcrJpCLWOJ7U82Lv2fWyPMP3uhyTxvW7WHyKSOV_p6D-Od4q0ese62y8lJ9KLAVvM0fTr_IXYX1l6608F6UuqYbnEVvE7R88mUOcoQnXIuMcGQWebAf6UpKrBImRcewn22e_Ve6UYd2-cZCQhDPR8IFBivJKwBEckYd3ZUIodPoe411kUjfW8TcdpvjVqQ0FM9ZEi5pryOcZZdRwEHy-aotrV78MlPmZOJlWA0vbxxZMe6TamPcMwjyeqqjnCRwb8Zf03PpegBZZKJtydDI5TMZuRUPMQR1s3lYIvpz69Kr9Z58OCXoxYOV4d2uj14sfUB4cQQ6XxNMFUpn031isgqLOMrkR4I8poX-18UFOwqXfniQOnjJNd4DaOHlF8AHv5lQrU3E728BTE89CSZBbqQZJwsqw6qacmQdZI3vnXJsQIOv9jKqxjlD8Gxesn2gBCyb25YACaJ1Y1zq4ScBkhVL_xjboNFbMz9DM_PVnwNZ6aLyC83aLd68UVODfGfc1TwZFg3t9WnmHq9GZXmN_a0SZZREJDnknRE9luZocUIslMkc4BczX0HVEaFKPxKyfYNi-ZxU7ZMPxZzizbzkOThud6U5nH18zZRFv3Vx-5L23fwYBJBENj0L1QBla2XWGQge_C4wXP2fAtvcpHrpYvEWXfovp-f2k-cNp1_5E7ppa_ZZvBQ--tT11zrKckkINVk91fRgnah8CP_wVvviY95Rx7Aj3OLdEjE4w2lsMvvhF7C_ZmNRW_q5UZStLLGzEUTKZIvlCPhcQqMVjB3p6FOmnTOABDZ23lpkvHlzZGG57eJSQdO7cQ9bPTFanFBqfl_gOAuCP6MfDR65OHAxfTf2GUJTLlUxanKuJIrGlbDTUbQtxsurQgrPzrokiJsEcyswnS6uDWUtkeWivdMqCrzyuEAd2e-ffTjI7nBzCUmxFPbKx-Xn-ITuXBz751x6GLwal472Xtw9SKJqX807eeaJYVZVo9t7xOUnlgYl9LggwRE1Rxy3zBm00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www.plantuml.com/plantuml/uml/jLXDJjmm5Dxx5Evike83L6Y4r2DmWcWmC29aK18MLLi9CeYgeYhzMRIY2sZLIbsc0n79J1cky7o5dgJF8LWEUGunj5rqClRtVS_-tekVX-Kezi9uPyjdZ-8DiINujkyD0-QBjPZ78nuErpTYlZeCnI0UZW8MRGw3RI_qjlYsDzZqriLA_CmNN4rxmRel6Al6UG--m1pE89Ul89DxCCLl6OShkGiPdCizcK0A4vZXjql88Ulnvunnhkdm5MP8AQmKUQGe7FyDV2-AE1mZ_58cY9uZ1b7uz4sEyN-5LgCJlhJqT1J4uSZtHTZltyN-1AayWWcEJ1sP9-fPle4B5HLL4iZK31IEEk_LDxr-LBhUkQFAn_9vBlVQDLxI2K0QYY0nlnQuiNqOn29SymQ28rGZRblU0ZNzRO7PpMmXsPnhev0s6Twk33R4wWwwHPILdkltIGQv72WC9fc3KyWGEaFe1Mxy03zpEXywP9E25fkxJ8aCEP3Dd3aHhLbqax7arKs4phJz3L07q1K-NY0kGTukQcVact1A80l2yGuaq-bE1Bl3dUZ75UMi6kb6enFIaLnFHDiHX0Q-Hc54bciiwaLl6cmCQmkda9h3xt00X-HOdPIqRVMAkcLDVP8s83CXUflDBNx6DUmZCrKxaxkufYb-ZjK8KLudEaO1vsL9_r18Z5ZrHFXUpisqdnZkCTaLv27_S_2XTWBAGzQfYouiz5lFVFw4xqGYOdSsrOQGEQb5NFfhGz8ErG4S6cz3tWganUb-J4kJC2sCMIMxWyffMLH9cUHzjTCoi-wDWIyklcXFD7Dh68IWCSiUqaG8QIkMtR_D464iIERUXgmXI1nMG0rLlS_aGPkxPL-_vPtwcNiPs9LDsCDLxQtjORLcZ_H_YWxZENPVz-hh4Aj6mFApr5hLLceTEsUq9bbqvg25rqoysUfTSwCKkjuAkbQOqgGk3cvvL2hs6qQNF5qhwA7gr9YWLqWYBbRCT998Xp5hswA9SR7M3EJ2i_dpBpG81xINJlgQrLJ4bBHT0-zvThjU5jKgVkBCkHph2sAfVdMp9OpnLYOSXymRe_6hsFsQs4Fr6QI4xpAfWtlipX_JBfUp7ZvFr3kp07Fy-5rQadBuTSFeiMKHhAe_ZFq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