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b w:val="1"/>
          <w:u w:val="single"/>
          <w:rtl w:val="0"/>
        </w:rPr>
        <w:t xml:space="preserve">Lab 2 Report:</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92/100</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Question 1:</w:t>
      </w:r>
    </w:p>
    <w:p w:rsidR="00000000" w:rsidDel="00000000" w:rsidP="00000000" w:rsidRDefault="00000000" w:rsidRPr="00000000" w14:paraId="00000006">
      <w:pPr>
        <w:rPr/>
      </w:pPr>
      <w:r w:rsidDel="00000000" w:rsidR="00000000" w:rsidRPr="00000000">
        <w:rPr>
          <w:rtl w:val="0"/>
        </w:rPr>
        <w:t xml:space="preserve">Raster graphics are a collection of color dots called pixel and arranged in row and columns, while vector graphics made up of points through mathematical formulae and calculation to connect those point by some path or line to form the graphics.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Also, for the file size, raster graphics usually have larger file size, and it depends on the image quality, while vector graphics usually have a smaller file size than raster graphics as it only consists of some line and it is independent of the quality.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Furthermore, if we enlarge the raster graphics, the image will become blurred and appear some zigzag. However, for the vector graphics, even after the magnification, the image is still clear and without loss of quality.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application, we usually use raster graphics for detailed image and vector graphics for less detailed images such as some logo, text or some simple illustration.</w:t>
      </w:r>
    </w:p>
    <w:p w:rsidR="00000000" w:rsidDel="00000000" w:rsidP="00000000" w:rsidRDefault="00000000" w:rsidRPr="00000000" w14:paraId="0000000D">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bookmarkStart w:colFirst="0" w:colLast="0" w:name="_heading=h.30j0zll" w:id="0"/>
      <w:bookmarkEnd w:id="0"/>
      <w:r w:rsidDel="00000000" w:rsidR="00000000" w:rsidRPr="00000000">
        <w:rPr>
          <w:rtl w:val="0"/>
        </w:rPr>
        <w:t xml:space="preserve">Question 2:</w:t>
      </w:r>
    </w:p>
    <w:p w:rsidR="00000000" w:rsidDel="00000000" w:rsidP="00000000" w:rsidRDefault="00000000" w:rsidRPr="00000000" w14:paraId="0000000F">
      <w:pPr>
        <w:rPr/>
      </w:pPr>
      <w:r w:rsidDel="00000000" w:rsidR="00000000" w:rsidRPr="00000000">
        <w:rPr>
          <w:rtl w:val="0"/>
        </w:rPr>
        <w:t xml:space="preserve">For the geometric transformation, we have a matrix </w:t>
      </w:r>
      <m:oMath>
        <m:r>
          <w:rPr>
            <w:rFonts w:ascii="Cambria Math" w:cs="Cambria Math" w:eastAsia="Cambria Math" w:hAnsi="Cambria Math"/>
          </w:rPr>
          <m:t xml:space="preserve">T</m:t>
        </m:r>
      </m:oMath>
      <w:r w:rsidDel="00000000" w:rsidR="00000000" w:rsidRPr="00000000">
        <w:rPr>
          <w:b w:val="1"/>
          <w:rtl w:val="0"/>
        </w:rPr>
        <w:t xml:space="preserve"> </w:t>
      </w:r>
      <w:r w:rsidDel="00000000" w:rsidR="00000000" w:rsidRPr="00000000">
        <w:rPr>
          <w:rtl w:val="0"/>
        </w:rPr>
        <w:t xml:space="preserve">for different transformation and by computing the matrix-vector multiplication: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m:t>
            </m:r>
          </m:sup>
        </m:sSup>
        <m:r>
          <w:rPr>
            <w:rFonts w:ascii="Cambria Math" w:cs="Cambria Math" w:eastAsia="Cambria Math" w:hAnsi="Cambria Math"/>
          </w:rPr>
          <m:t xml:space="preserve">=Tx</m:t>
        </m:r>
      </m:oMath>
      <w:r w:rsidDel="00000000" w:rsidR="00000000" w:rsidRPr="00000000">
        <w:rPr>
          <w:b w:val="1"/>
          <w:rtl w:val="0"/>
        </w:rPr>
        <w:t xml:space="preserve"> </w:t>
      </w:r>
      <w:r w:rsidDel="00000000" w:rsidR="00000000" w:rsidRPr="00000000">
        <w:rPr>
          <w:rtl w:val="0"/>
        </w:rPr>
        <w:t xml:space="preserve">where </w:t>
      </w:r>
      <m:oMath>
        <m:r>
          <w:rPr>
            <w:rFonts w:ascii="Cambria Math" w:cs="Cambria Math" w:eastAsia="Cambria Math" w:hAnsi="Cambria Math"/>
          </w:rPr>
          <m:t xml:space="preserve">x</m:t>
        </m:r>
      </m:oMath>
      <w:r w:rsidDel="00000000" w:rsidR="00000000" w:rsidRPr="00000000">
        <w:rPr>
          <w:b w:val="1"/>
          <w:rtl w:val="0"/>
        </w:rPr>
        <w:t xml:space="preserve"> </w:t>
      </w:r>
      <w:r w:rsidDel="00000000" w:rsidR="00000000" w:rsidRPr="00000000">
        <w:rPr>
          <w:rtl w:val="0"/>
        </w:rPr>
        <w:t xml:space="preserve">is the original vector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with coordinate (x , y) and </w:t>
      </w:r>
      <m:oMath>
        <m:r>
          <w:rPr>
            <w:rFonts w:ascii="Cambria Math" w:cs="Cambria Math" w:eastAsia="Cambria Math" w:hAnsi="Cambria Math"/>
          </w:rPr>
          <m:t xml:space="preserve">x'</m:t>
        </m:r>
      </m:oMath>
      <w:r w:rsidDel="00000000" w:rsidR="00000000" w:rsidRPr="00000000">
        <w:rPr>
          <w:rtl w:val="0"/>
        </w:rPr>
        <w:t xml:space="preserve"> is the vector that after transformation.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Translation:</w:t>
      </w:r>
    </w:p>
    <w:p w:rsidR="00000000" w:rsidDel="00000000" w:rsidP="00000000" w:rsidRDefault="00000000" w:rsidRPr="00000000" w14:paraId="00000012">
      <w:pPr>
        <w:rPr/>
      </w:pPr>
      <w:r w:rsidDel="00000000" w:rsidR="00000000" w:rsidRPr="00000000">
        <w:rPr>
          <w:rtl w:val="0"/>
        </w:rPr>
        <w:t xml:space="preserve">For translation, we have </w:t>
      </w:r>
      <m:oMath>
        <m:r>
          <w:rPr>
            <w:rFonts w:ascii="Cambria Math" w:cs="Cambria Math" w:eastAsia="Cambria Math" w:hAnsi="Cambria Math"/>
          </w:rPr>
          <m:t xml:space="preserve">T=</m:t>
        </m:r>
      </m:oMath>
      <w:r w:rsidDel="00000000" w:rsidR="00000000" w:rsidRPr="00000000">
        <w:rPr>
          <w:rtl w:val="0"/>
        </w:rPr>
        <w:t xml:space="preserve"> </w:t>
      </w:r>
      <m:oMath>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a</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b</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where a is the x-coordinate and b is the y-coordinate for another vector that we want to translate a point (x , y) to a new point by adding this vector. Then we compute </w:t>
      </w:r>
      <m:oMath>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a</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b</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r>
          <w:rPr/>
          <m:t>×</m:t>
        </m:r>
      </m:oMath>
      <w:r w:rsidDel="00000000" w:rsidR="00000000" w:rsidRPr="00000000">
        <w:rPr>
          <w:sz w:val="20"/>
          <w:szCs w:val="20"/>
          <w:rtl w:val="0"/>
        </w:rPr>
        <w:t xml:space="preserve">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will be equal to</w:t>
      </w:r>
      <w:r w:rsidDel="00000000" w:rsidR="00000000" w:rsidRPr="00000000">
        <w:rPr>
          <w:sz w:val="20"/>
          <w:szCs w:val="20"/>
          <w:rtl w:val="0"/>
        </w:rPr>
        <w:t xml:space="preserve"> </w:t>
      </w:r>
      <m:oMath>
        <m:d>
          <m:dPr>
            <m:begChr m:val="("/>
            <m:endChr m:val=")"/>
            <m:ctrlPr>
              <w:rPr/>
            </m:ctrlPr>
          </m:dPr>
          <m:e>
            <m:r>
              <w:rPr>
                <w:rFonts w:ascii="Cambria Math" w:cs="Cambria Math" w:eastAsia="Cambria Math" w:hAnsi="Cambria Math"/>
                <w:sz w:val="20"/>
                <w:szCs w:val="20"/>
              </w:rPr>
              <m:t xml:space="preserve">x+a</m:t>
            </m:r>
            <m:r>
              <w:rPr/>
              <m:t xml:space="preserve"> </m:t>
            </m:r>
            <m:r>
              <w:rPr>
                <w:rFonts w:ascii="Cambria Math" w:cs="Cambria Math" w:eastAsia="Cambria Math" w:hAnsi="Cambria Math"/>
                <w:sz w:val="20"/>
                <w:szCs w:val="20"/>
              </w:rPr>
              <m:t xml:space="preserve">y+b</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which is means the point has been translated from (x , y) to (x+a , y+b).</w:t>
      </w:r>
    </w:p>
    <w:p w:rsidR="00000000" w:rsidDel="00000000" w:rsidP="00000000" w:rsidRDefault="00000000" w:rsidRPr="00000000" w14:paraId="00000013">
      <w:pPr>
        <w:rPr>
          <w:u w:val="single"/>
        </w:rPr>
      </w:pPr>
      <w:r w:rsidDel="00000000" w:rsidR="00000000" w:rsidRPr="00000000">
        <w:rPr>
          <w:u w:val="single"/>
          <w:rtl w:val="0"/>
        </w:rPr>
        <w:t xml:space="preserve">Scaling:</w:t>
      </w:r>
    </w:p>
    <w:p w:rsidR="00000000" w:rsidDel="00000000" w:rsidP="00000000" w:rsidRDefault="00000000" w:rsidRPr="00000000" w14:paraId="00000014">
      <w:pPr>
        <w:rPr/>
      </w:pPr>
      <w:r w:rsidDel="00000000" w:rsidR="00000000" w:rsidRPr="00000000">
        <w:rPr>
          <w:rtl w:val="0"/>
        </w:rPr>
        <w:t xml:space="preserve">For scaling, we have</w:t>
      </w:r>
      <m:oMath>
        <m:r>
          <w:rPr>
            <w:rFonts w:ascii="Cambria Math" w:cs="Cambria Math" w:eastAsia="Cambria Math" w:hAnsi="Cambria Math"/>
          </w:rPr>
          <m:t xml:space="preserve">  T=</m:t>
        </m:r>
      </m:oMath>
      <w:r w:rsidDel="00000000" w:rsidR="00000000" w:rsidRPr="00000000">
        <w:rPr>
          <w:sz w:val="20"/>
          <w:szCs w:val="20"/>
          <w:rtl w:val="0"/>
        </w:rPr>
        <w:t xml:space="preserve"> </w:t>
      </w:r>
      <m:oMath>
        <m:d>
          <m:dPr>
            <m:begChr m:val="["/>
            <m:endChr m:val="]"/>
            <m:ctrlPr>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x</m:t>
                </m:r>
              </m:sub>
            </m:sSub>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y</m:t>
                </m:r>
              </m:sub>
            </m:sSub>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where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m:t>
            </m:r>
          </m:sub>
        </m:sSub>
      </m:oMath>
      <w:r w:rsidDel="00000000" w:rsidR="00000000" w:rsidRPr="00000000">
        <w:rPr>
          <w:rtl w:val="0"/>
        </w:rPr>
        <w:t xml:space="preserve"> is a scalar for scaling the x coordinate,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y</m:t>
            </m:r>
          </m:sub>
        </m:sSub>
      </m:oMath>
      <w:r w:rsidDel="00000000" w:rsidR="00000000" w:rsidRPr="00000000">
        <w:rPr>
          <w:rtl w:val="0"/>
        </w:rPr>
        <w:t xml:space="preserve"> is another scalar for scaling the y coordinate. Then we compute:</w:t>
      </w:r>
      <m:oMath>
        <m:d>
          <m:dPr>
            <m:begChr m:val="["/>
            <m:endChr m:val="]"/>
            <m:ctrlPr>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x</m:t>
                </m:r>
              </m:sub>
            </m:sSub>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y</m:t>
                </m:r>
              </m:sub>
            </m:sSub>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w:t>
      </w:r>
      <m:oMath>
        <m:r>
          <m:t>×</m:t>
        </m:r>
      </m:oMath>
      <w:r w:rsidDel="00000000" w:rsidR="00000000" w:rsidRPr="00000000">
        <w:rPr>
          <w:rtl w:val="0"/>
        </w:rPr>
        <w:t xml:space="preserve">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will be equal to</w:t>
      </w:r>
      <w:r w:rsidDel="00000000" w:rsidR="00000000" w:rsidRPr="00000000">
        <w:rPr>
          <w:sz w:val="20"/>
          <w:szCs w:val="20"/>
          <w:rtl w:val="0"/>
        </w:rPr>
        <w:t xml:space="preserve"> </w:t>
      </w:r>
      <m:oMath>
        <m:d>
          <m:dPr>
            <m:begChr m:val="("/>
            <m:endChr m:val=")"/>
            <m:ctrlPr>
              <w:rPr/>
            </m:ctrlPr>
          </m:dPr>
          <m:e>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x</m:t>
                </m:r>
              </m:sub>
            </m:sSub>
            <m:r>
              <w:rPr>
                <w:rFonts w:ascii="Cambria Math" w:cs="Cambria Math" w:eastAsia="Cambria Math" w:hAnsi="Cambria Math"/>
                <w:sz w:val="20"/>
                <w:szCs w:val="20"/>
              </w:rPr>
              <m:t xml:space="preserve">x</m:t>
            </m:r>
            <m:r>
              <w:rPr/>
              <m:t xml:space="preserve"> </m:t>
            </m:r>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S</m:t>
                </m:r>
              </m:e>
              <m:sub>
                <m:r>
                  <w:rPr>
                    <w:rFonts w:ascii="Cambria Math" w:cs="Cambria Math" w:eastAsia="Cambria Math" w:hAnsi="Cambria Math"/>
                    <w:sz w:val="20"/>
                    <w:szCs w:val="20"/>
                  </w:rPr>
                  <m:t xml:space="preserve">y</m:t>
                </m:r>
              </m:sub>
            </m:sSub>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 which means the point (x , y ) has been scaling about the origin when the origin is fixed.</w:t>
      </w:r>
    </w:p>
    <w:p w:rsidR="00000000" w:rsidDel="00000000" w:rsidP="00000000" w:rsidRDefault="00000000" w:rsidRPr="00000000" w14:paraId="00000015">
      <w:pPr>
        <w:rPr>
          <w:u w:val="single"/>
        </w:rPr>
      </w:pPr>
      <w:r w:rsidDel="00000000" w:rsidR="00000000" w:rsidRPr="00000000">
        <w:rPr>
          <w:u w:val="single"/>
          <w:rtl w:val="0"/>
        </w:rPr>
        <w:t xml:space="preserve">Rotation:</w:t>
      </w:r>
    </w:p>
    <w:p w:rsidR="00000000" w:rsidDel="00000000" w:rsidP="00000000" w:rsidRDefault="00000000" w:rsidRPr="00000000" w14:paraId="00000016">
      <w:pPr>
        <w:rPr/>
      </w:pPr>
      <w:r w:rsidDel="00000000" w:rsidR="00000000" w:rsidRPr="00000000">
        <w:rPr>
          <w:rtl w:val="0"/>
        </w:rPr>
        <w:t xml:space="preserve">For rotation, we have </w:t>
      </w:r>
      <m:oMath>
        <m:r>
          <w:rPr>
            <w:rFonts w:ascii="Cambria Math" w:cs="Cambria Math" w:eastAsia="Cambria Math" w:hAnsi="Cambria Math"/>
          </w:rPr>
          <m:t xml:space="preserve">T=</m:t>
        </m:r>
      </m:oMath>
      <w:r w:rsidDel="00000000" w:rsidR="00000000" w:rsidRPr="00000000">
        <w:rPr>
          <w:rtl w:val="0"/>
        </w:rPr>
        <w:t xml:space="preserve"> </w:t>
      </w:r>
      <m:oMath>
        <m:d>
          <m:dPr>
            <m:begChr m:val="["/>
            <m:endChr m:val="]"/>
            <m:ctrlPr>
              <w:rPr/>
            </m:ctrlPr>
          </m:dPr>
          <m:e>
            <m:r>
              <w:rPr>
                <w:rFonts w:ascii="Cambria Math" w:cs="Cambria Math" w:eastAsia="Cambria Math" w:hAnsi="Cambria Math"/>
                <w:sz w:val="20"/>
                <w:szCs w:val="20"/>
              </w:rPr>
              <m:t xml:space="preserve">cosθ</m:t>
            </m:r>
            <m:r>
              <w:rPr/>
              <m:t xml:space="preserve"> </m:t>
            </m:r>
            <m:r>
              <w:rPr>
                <w:rFonts w:ascii="Cambria Math" w:cs="Cambria Math" w:eastAsia="Cambria Math" w:hAnsi="Cambria Math"/>
                <w:sz w:val="20"/>
                <w:szCs w:val="20"/>
              </w:rPr>
              <m:t xml:space="preserve">-sinθ</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sinθ</m:t>
            </m:r>
            <m:r>
              <w:rPr/>
              <m:t xml:space="preserve"> </m:t>
            </m:r>
            <m:r>
              <w:rPr>
                <w:rFonts w:ascii="Cambria Math" w:cs="Cambria Math" w:eastAsia="Cambria Math" w:hAnsi="Cambria Math"/>
                <w:sz w:val="20"/>
                <w:szCs w:val="20"/>
              </w:rPr>
              <m:t xml:space="preserve">cosθ</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which </w:t>
      </w:r>
      <m:oMath>
        <m:r>
          <m:t>θ</m:t>
        </m:r>
      </m:oMath>
      <w:r w:rsidDel="00000000" w:rsidR="00000000" w:rsidRPr="00000000">
        <w:rPr>
          <w:rtl w:val="0"/>
        </w:rPr>
        <w:t xml:space="preserve"> is define that the angle for rotation and this matrix is for anticlockwise rotation, we can transpose it for clockwise if needed. Then we compute</w:t>
      </w:r>
      <w:r w:rsidDel="00000000" w:rsidR="00000000" w:rsidRPr="00000000">
        <w:rPr>
          <w:sz w:val="20"/>
          <w:szCs w:val="20"/>
          <w:rtl w:val="0"/>
        </w:rPr>
        <w:t xml:space="preserve"> </w:t>
      </w:r>
      <m:oMath>
        <m:d>
          <m:dPr>
            <m:begChr m:val="["/>
            <m:endChr m:val="]"/>
            <m:ctrlPr>
              <w:rPr/>
            </m:ctrlPr>
          </m:dPr>
          <m:e>
            <m:r>
              <w:rPr>
                <w:rFonts w:ascii="Cambria Math" w:cs="Cambria Math" w:eastAsia="Cambria Math" w:hAnsi="Cambria Math"/>
                <w:sz w:val="20"/>
                <w:szCs w:val="20"/>
              </w:rPr>
              <m:t xml:space="preserve">cosθ</m:t>
            </m:r>
            <m:r>
              <w:rPr/>
              <m:t xml:space="preserve"> </m:t>
            </m:r>
            <m:r>
              <w:rPr>
                <w:rFonts w:ascii="Cambria Math" w:cs="Cambria Math" w:eastAsia="Cambria Math" w:hAnsi="Cambria Math"/>
                <w:sz w:val="20"/>
                <w:szCs w:val="20"/>
              </w:rPr>
              <m:t xml:space="preserve">-sinθ</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sinθ</m:t>
            </m:r>
            <m:r>
              <w:rPr/>
              <m:t xml:space="preserve"> </m:t>
            </m:r>
            <m:r>
              <w:rPr>
                <w:rFonts w:ascii="Cambria Math" w:cs="Cambria Math" w:eastAsia="Cambria Math" w:hAnsi="Cambria Math"/>
                <w:sz w:val="20"/>
                <w:szCs w:val="20"/>
              </w:rPr>
              <m:t xml:space="preserve">cosθ</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m:oMath>
        <m:r>
          <m:t>×</m:t>
        </m:r>
      </m:oMath>
      <w:r w:rsidDel="00000000" w:rsidR="00000000" w:rsidRPr="00000000">
        <w:rPr>
          <w:sz w:val="20"/>
          <w:szCs w:val="20"/>
          <w:rtl w:val="0"/>
        </w:rPr>
        <w:t xml:space="preserve">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so we will have a vector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which (x’ , y’) is the new coordinates after the rotation by </w:t>
      </w:r>
      <m:oMath>
        <m:r>
          <m:t>θ</m:t>
        </m:r>
      </m:oMath>
      <w:r w:rsidDel="00000000" w:rsidR="00000000" w:rsidRPr="00000000">
        <w:rPr>
          <w:rtl w:val="0"/>
        </w:rPr>
        <w:t xml:space="preserve">.</w:t>
      </w:r>
    </w:p>
    <w:p w:rsidR="00000000" w:rsidDel="00000000" w:rsidP="00000000" w:rsidRDefault="00000000" w:rsidRPr="00000000" w14:paraId="00000017">
      <w:pPr>
        <w:rPr>
          <w:u w:val="single"/>
        </w:rPr>
      </w:pPr>
      <w:r w:rsidDel="00000000" w:rsidR="00000000" w:rsidRPr="00000000">
        <w:rPr>
          <w:u w:val="single"/>
          <w:rtl w:val="0"/>
        </w:rPr>
        <w:t xml:space="preserve">Reflection:</w:t>
      </w:r>
    </w:p>
    <w:p w:rsidR="00000000" w:rsidDel="00000000" w:rsidP="00000000" w:rsidRDefault="00000000" w:rsidRPr="00000000" w14:paraId="00000018">
      <w:pPr>
        <w:rPr/>
      </w:pPr>
      <w:r w:rsidDel="00000000" w:rsidR="00000000" w:rsidRPr="00000000">
        <w:rPr>
          <w:rtl w:val="0"/>
        </w:rPr>
        <w:t xml:space="preserve">For reflection, </w:t>
      </w:r>
      <m:oMath>
        <m:r>
          <w:rPr>
            <w:rFonts w:ascii="Cambria Math" w:cs="Cambria Math" w:eastAsia="Cambria Math" w:hAnsi="Cambria Math"/>
          </w:rPr>
          <m:t xml:space="preserve">T</m:t>
        </m:r>
      </m:oMath>
      <w:r w:rsidDel="00000000" w:rsidR="00000000" w:rsidRPr="00000000">
        <w:rPr>
          <w:rtl w:val="0"/>
        </w:rPr>
        <w:t xml:space="preserve"> can be different for different cases as below:</w:t>
      </w:r>
    </w:p>
    <w:p w:rsidR="00000000" w:rsidDel="00000000" w:rsidP="00000000" w:rsidRDefault="00000000" w:rsidRPr="00000000" w14:paraId="00000019">
      <w:pPr>
        <w:rPr/>
      </w:pPr>
      <w:r w:rsidDel="00000000" w:rsidR="00000000" w:rsidRPr="00000000">
        <w:rPr>
          <w:rtl w:val="0"/>
        </w:rPr>
        <w:t xml:space="preserve">x-axis:</w:t>
      </w:r>
      <m:oMath>
        <m:r>
          <w:rPr>
            <w:rFonts w:ascii="Cambria Math" w:cs="Cambria Math" w:eastAsia="Cambria Math" w:hAnsi="Cambria Math"/>
            <w:sz w:val="20"/>
            <w:szCs w:val="20"/>
          </w:rPr>
          <m:t xml:space="preserve"> </m:t>
        </m:r>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 y-axis:</w:t>
      </w:r>
      <m:oMath>
        <m:r>
          <w:rPr>
            <w:rFonts w:ascii="Cambria Math" w:cs="Cambria Math" w:eastAsia="Cambria Math" w:hAnsi="Cambria Math"/>
            <w:sz w:val="20"/>
            <w:szCs w:val="20"/>
          </w:rPr>
          <m:t xml:space="preserve"> </m:t>
        </m:r>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 origin:</w:t>
      </w:r>
      <m:oMath>
        <m:r>
          <w:rPr>
            <w:rFonts w:ascii="Cambria Math" w:cs="Cambria Math" w:eastAsia="Cambria Math" w:hAnsi="Cambria Math"/>
            <w:sz w:val="20"/>
            <w:szCs w:val="20"/>
          </w:rPr>
          <m:t xml:space="preserve"> </m:t>
        </m:r>
        <m:d>
          <m:dPr>
            <m:begChr m:val="["/>
            <m:endChr m:val="]"/>
            <m:ctrlPr>
              <w:rPr/>
            </m:ctrlPr>
          </m:dPr>
          <m:e>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sz w:val="20"/>
          <w:szCs w:val="20"/>
          <w:rtl w:val="0"/>
        </w:rPr>
        <w:t xml:space="preserve"> </w:t>
      </w:r>
      <w:r w:rsidDel="00000000" w:rsidR="00000000" w:rsidRPr="00000000">
        <w:rPr>
          <w:rtl w:val="0"/>
        </w:rPr>
        <w:t xml:space="preserve">, y=x:</w:t>
      </w:r>
      <m:oMath>
        <m:r>
          <w:rPr>
            <w:rFonts w:ascii="Cambria Math" w:cs="Cambria Math" w:eastAsia="Cambria Math" w:hAnsi="Cambria Math"/>
            <w:sz w:val="20"/>
            <w:szCs w:val="20"/>
          </w:rPr>
          <m:t xml:space="preserve"> </m:t>
        </m:r>
        <m:d>
          <m:dPr>
            <m:begChr m:val="["/>
            <m:endChr m:val="]"/>
            <m:ctrlPr>
              <w:rPr/>
            </m:ctrlPr>
          </m:dPr>
          <m:e>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and y=-x: </w:t>
      </w:r>
      <m:oMath>
        <m:d>
          <m:dPr>
            <m:begChr m:val="["/>
            <m:endChr m:val="]"/>
            <m:ctrlPr>
              <w:rPr/>
            </m:ctrlPr>
          </m:dPr>
          <m:e>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0</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Then if we compute the matrix-vector multiplication, we will get a vector </w:t>
      </w:r>
      <m:oMath>
        <m:d>
          <m:dPr>
            <m:begChr m:val="("/>
            <m:endChr m:val=")"/>
            <m:ctrlPr>
              <w:rPr/>
            </m:ctrlPr>
          </m:dPr>
          <m:e>
            <m:r>
              <w:rPr>
                <w:rFonts w:ascii="Cambria Math" w:cs="Cambria Math" w:eastAsia="Cambria Math" w:hAnsi="Cambria Math"/>
                <w:sz w:val="20"/>
                <w:szCs w:val="20"/>
              </w:rPr>
              <m:t xml:space="preserve">x'</m:t>
            </m:r>
            <m:r>
              <w:rPr/>
              <m:t xml:space="preserve"> </m:t>
            </m:r>
            <m:r>
              <w:rPr>
                <w:rFonts w:ascii="Cambria Math" w:cs="Cambria Math" w:eastAsia="Cambria Math" w:hAnsi="Cambria Math"/>
                <w:sz w:val="20"/>
                <w:szCs w:val="20"/>
              </w:rPr>
              <m:t xml:space="preserve">y'</m:t>
            </m:r>
            <m:r>
              <w:rPr/>
              <m:t xml:space="preserve"> </m:t>
            </m:r>
            <m:r>
              <w:rPr>
                <w:rFonts w:ascii="Cambria Math" w:cs="Cambria Math" w:eastAsia="Cambria Math" w:hAnsi="Cambria Math"/>
                <w:sz w:val="20"/>
                <w:szCs w:val="20"/>
              </w:rPr>
              <m:t xml:space="preserve">1</m:t>
            </m:r>
            <m:r>
              <w:rPr/>
              <m:t xml:space="preserve"> </m:t>
            </m:r>
          </m:e>
        </m:d>
      </m:oMath>
      <w:r w:rsidDel="00000000" w:rsidR="00000000" w:rsidRPr="00000000">
        <w:rPr>
          <w:rtl w:val="0"/>
        </w:rPr>
        <w:t xml:space="preserve"> where (x’ , y’) is the new coordinate that after the reflection of vector </w:t>
      </w:r>
      <m:oMath>
        <m:r>
          <w:rPr>
            <w:rFonts w:ascii="Cambria Math" w:cs="Cambria Math" w:eastAsia="Cambria Math" w:hAnsi="Cambria Math"/>
          </w:rPr>
          <m:t xml:space="preserve">x</m:t>
        </m:r>
      </m:oMath>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Section 2:</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move the object from </w:t>
      </w:r>
      <m:oMath>
        <m:d>
          <m:dPr>
            <m:begChr m:val="("/>
            <m:endChr m:val=")"/>
            <m:ctrlPr>
              <w:rPr>
                <w:rFonts w:ascii="Calibri" w:cs="Calibri" w:eastAsia="Calibri" w:hAnsi="Calibri"/>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libri" w:cs="Calibri" w:eastAsia="Calibri" w:hAnsi="Calibri"/>
                <w:b w:val="0"/>
                <w:i w:val="0"/>
                <w:smallCaps w:val="0"/>
                <w:strike w:val="0"/>
                <w:color w:val="000000"/>
                <w:sz w:val="24"/>
                <w:szCs w:val="24"/>
                <w:u w:val="none"/>
                <w:shd w:fill="auto" w:val="clear"/>
                <w:vertAlign w:val="baseline"/>
              </w:rPr>
              <m:t xml:space="preserve"> </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m:oMath>
        <m:d>
          <m:dPr>
            <m:begChr m:val="("/>
            <m:endChr m:val=")"/>
            <m:ctrlPr>
              <w:rPr>
                <w:rFonts w:ascii="Calibri" w:cs="Calibri" w:eastAsia="Calibri" w:hAnsi="Calibri"/>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10</m:t>
            </m:r>
            <m:r>
              <w:rPr>
                <w:rFonts w:ascii="Calibri" w:cs="Calibri" w:eastAsia="Calibri" w:hAnsi="Calibri"/>
                <w:b w:val="0"/>
                <w:i w:val="0"/>
                <w:smallCaps w:val="0"/>
                <w:strike w:val="0"/>
                <w:color w:val="000000"/>
                <w:sz w:val="24"/>
                <w:szCs w:val="24"/>
                <w:u w:val="none"/>
                <w:shd w:fill="auto" w:val="clear"/>
                <w:vertAlign w:val="baseline"/>
              </w:rPr>
              <m:t xml:space="preserve"> </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 add a column vector </w:t>
      </w:r>
      <m:oMath>
        <m:d>
          <m:dPr>
            <m:begChr m:val="("/>
            <m:endChr m:val=")"/>
            <m:ctrlPr>
              <w:rPr>
                <w:rFonts w:ascii="Calibri" w:cs="Calibri" w:eastAsia="Calibri" w:hAnsi="Calibri"/>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i</m:t>
            </m:r>
            <m:r>
              <w:rPr>
                <w:rFonts w:ascii="Calibri" w:cs="Calibri" w:eastAsia="Calibri" w:hAnsi="Calibri"/>
                <w:b w:val="0"/>
                <w:i w:val="0"/>
                <w:smallCaps w:val="0"/>
                <w:strike w:val="0"/>
                <w:color w:val="000000"/>
                <w:sz w:val="24"/>
                <w:szCs w:val="24"/>
                <w:u w:val="none"/>
                <w:shd w:fill="auto" w:val="clear"/>
                <w:vertAlign w:val="baseline"/>
              </w:rPr>
              <m:t xml:space="preserve"> </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As i will be equal to 200 at the end of the for loop. Therefore, we need to divide by 20 to make sure that the value of i is 10 and move the object to </w:t>
      </w:r>
      <m:oMath>
        <m:d>
          <m:dPr>
            <m:begChr m:val="("/>
            <m:endChr m:val=")"/>
            <m:ctrlPr>
              <w:rPr>
                <w:rFonts w:ascii="Calibri" w:cs="Calibri" w:eastAsia="Calibri" w:hAnsi="Calibri"/>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10</m:t>
            </m:r>
            <m:r>
              <w:rPr>
                <w:rFonts w:ascii="Calibri" w:cs="Calibri" w:eastAsia="Calibri" w:hAnsi="Calibri"/>
                <w:b w:val="0"/>
                <w:i w:val="0"/>
                <w:smallCaps w:val="0"/>
                <w:strike w:val="0"/>
                <w:color w:val="000000"/>
                <w:sz w:val="24"/>
                <w:szCs w:val="24"/>
                <w:u w:val="none"/>
                <w:shd w:fill="auto" w:val="clear"/>
                <w:vertAlign w:val="baseline"/>
              </w:rPr>
              <m:t xml:space="preserve"> </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bl>
      <w:tblPr>
        <w:tblStyle w:val="Table1"/>
        <w:tblW w:w="793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MATLAB program (Animation for the movement)</w:t>
            </w:r>
          </w:p>
        </w:tc>
      </w:tr>
      <w:tr>
        <w:trPr>
          <w:cantSplit w:val="0"/>
          <w:tblHeader w:val="0"/>
        </w:trPr>
        <w:tc>
          <w:tcPr/>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x=[1    1  -1  -1  1  0 -1 -1 -1.5   1.5  1;</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1   -1  -1   1  1  2  1 -1 -1.5  -1.5 -1];</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N=200;</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color w:val="0e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xx=x+[0  i]'/20;</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plot(xx(1,:),xx(2,:),</w:t>
            </w:r>
            <w:r w:rsidDel="00000000" w:rsidR="00000000" w:rsidRPr="00000000">
              <w:rPr>
                <w:rFonts w:ascii="Courier New" w:cs="Courier New" w:eastAsia="Courier New" w:hAnsi="Courier New"/>
                <w:color w:val="aa04f9"/>
                <w:sz w:val="20"/>
                <w:szCs w:val="20"/>
                <w:rtl w:val="0"/>
              </w:rPr>
              <w:t xml:space="preserve">'Linewidth'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axis([-15, 15, -15, 15]);</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daspect([1 1 1])</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drawnow</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widowControl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475355</wp:posOffset>
            </wp:positionH>
            <wp:positionV relativeFrom="paragraph">
              <wp:posOffset>-113664</wp:posOffset>
            </wp:positionV>
            <wp:extent cx="4323600" cy="3240000"/>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23600" cy="324000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magnification, let say we enlarge the object 2 times, we can multiply x by i/100 as i will be equal to 200 at the end of the for loop. Therefore, we need to divide I by 100 to get 2 for magnify the object 2 times at the end of the animation.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bl>
      <w:tblPr>
        <w:tblStyle w:val="Table2"/>
        <w:tblW w:w="793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31">
            <w:pPr>
              <w:rPr/>
            </w:pPr>
            <w:r w:rsidDel="00000000" w:rsidR="00000000" w:rsidRPr="00000000">
              <w:rPr>
                <w:rtl w:val="0"/>
              </w:rPr>
              <w:t xml:space="preserve">MATLAB program (Animation for the magnification)</w:t>
            </w:r>
          </w:p>
        </w:tc>
      </w:tr>
      <w:tr>
        <w:trPr>
          <w:cantSplit w:val="0"/>
          <w:tblHeader w:val="0"/>
        </w:trPr>
        <w:tc>
          <w:tcPr/>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x=[1    1  -1  -1  1  0 -1 -1 -1.5   1.5  1;</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1   -1  -1   1  1  2  1 -1 -1.5  -1.5 -1];</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N=200</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e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xx=x*i/100;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plot(xx(1,:),xx(2,:),</w:t>
            </w:r>
            <w:r w:rsidDel="00000000" w:rsidR="00000000" w:rsidRPr="00000000">
              <w:rPr>
                <w:rFonts w:ascii="Courier New" w:cs="Courier New" w:eastAsia="Courier New" w:hAnsi="Courier New"/>
                <w:color w:val="aa04f9"/>
                <w:sz w:val="20"/>
                <w:szCs w:val="20"/>
                <w:rtl w:val="0"/>
              </w:rPr>
              <w:t xml:space="preserve">'Linewidth'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axis([-15, 15, -15, 15]);</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daspect([1 1 1])</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drawnow</w:t>
            </w: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widowControl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477155</wp:posOffset>
            </wp:positionH>
            <wp:positionV relativeFrom="paragraph">
              <wp:posOffset>28575</wp:posOffset>
            </wp:positionV>
            <wp:extent cx="4320000" cy="3240000"/>
            <wp:effectExtent b="0" l="0" r="0" t="0"/>
            <wp:wrapSquare wrapText="bothSides" distB="0" distT="0" distL="114300" distR="114300"/>
            <wp:docPr id="10"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320000" cy="3240000"/>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rotate the object for anticlockwise 90 degree, we need to define a rotation matrix R = </w:t>
      </w:r>
      <m:oMath>
        <m:d>
          <m:dPr>
            <m:begChr m:val="["/>
            <m:endChr m:val="]"/>
            <m:ctrlPr>
              <w:rPr>
                <w:rFonts w:ascii="Calibri" w:cs="Calibri" w:eastAsia="Calibri" w:hAnsi="Calibri"/>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cos⁡(θ)</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-sin⁡(θ)</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sin⁡(θ)</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cos⁡(θ)</m:t>
            </m:r>
            <m:r>
              <w:rPr>
                <w:rFonts w:ascii="Calibri" w:cs="Calibri" w:eastAsia="Calibri" w:hAnsi="Calibri"/>
                <w:b w:val="0"/>
                <w:i w:val="0"/>
                <w:smallCaps w:val="0"/>
                <w:strike w:val="0"/>
                <w:color w:val="000000"/>
                <w:sz w:val="24"/>
                <w:szCs w:val="24"/>
                <w:u w:val="none"/>
                <w:shd w:fill="auto" w:val="clear"/>
                <w:vertAlign w:val="baseline"/>
              </w:rPr>
              <m:t xml:space="preserve"> </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let </w:t>
      </w:r>
      <m:oMath>
        <m:r>
          <m:t>θ</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equal to (pi/2)*(i/200) in order to exactly get pi/2 at the end of the for loop. Then, we compute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 ×x</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rotation.</w:t>
      </w:r>
    </w:p>
    <w:p w:rsidR="00000000" w:rsidDel="00000000" w:rsidP="00000000" w:rsidRDefault="00000000" w:rsidRPr="00000000" w14:paraId="00000043">
      <w:pPr>
        <w:widowControl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bl>
      <w:tblPr>
        <w:tblStyle w:val="Table3"/>
        <w:tblW w:w="793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MATLAB program (Animation for the rotation)</w:t>
            </w:r>
          </w:p>
        </w:tc>
      </w:tr>
      <w:tr>
        <w:trPr>
          <w:cantSplit w:val="0"/>
          <w:trHeight w:val="5380" w:hRule="atLeast"/>
          <w:tblHeader w:val="0"/>
        </w:trPr>
        <w:tc>
          <w:tcPr/>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x=[1    1  -1  -1  1  0 -1 -1 -1.5   1.5  1;</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1   -1  -1   1  1  2  1 -1 -1.5  -1.5 -1];</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N=200</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e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w:t>
            </w:r>
          </w:p>
          <w:p w:rsidR="00000000" w:rsidDel="00000000" w:rsidP="00000000" w:rsidRDefault="00000000" w:rsidRPr="00000000" w14:paraId="0000004B">
            <w:pPr>
              <w:ind w:firstLine="40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theta = pi/2*(i/200);</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    R = [cos(theta) -sin(theta); sin(theta) cos(theta)];</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xx=R*x;</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plot(xx(1,:),xx(2,:),</w:t>
            </w:r>
            <w:r w:rsidDel="00000000" w:rsidR="00000000" w:rsidRPr="00000000">
              <w:rPr>
                <w:rFonts w:ascii="Courier New" w:cs="Courier New" w:eastAsia="Courier New" w:hAnsi="Courier New"/>
                <w:color w:val="aa04f9"/>
                <w:sz w:val="20"/>
                <w:szCs w:val="20"/>
                <w:rtl w:val="0"/>
              </w:rPr>
              <w:t xml:space="preserve">'Linewidth'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axis([-15, 15, -15, 15]);</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daspect([1 1 1])</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drawnow</w:t>
            </w:r>
            <w:r w:rsidDel="00000000" w:rsidR="00000000" w:rsidRPr="00000000">
              <w:rPr>
                <w:rtl w:val="0"/>
              </w:rPr>
            </w:r>
          </w:p>
          <w:p w:rsidR="00000000" w:rsidDel="00000000" w:rsidP="00000000" w:rsidRDefault="00000000" w:rsidRPr="00000000" w14:paraId="00000054">
            <w:pPr>
              <w:rPr/>
            </w:pPr>
            <w:r w:rsidDel="00000000" w:rsidR="00000000" w:rsidRPr="00000000">
              <w:rPr>
                <w:rFonts w:ascii="Courier New" w:cs="Courier New" w:eastAsia="Courier New" w:hAnsi="Courier New"/>
                <w:color w:val="0e00ff"/>
                <w:sz w:val="20"/>
                <w:szCs w:val="20"/>
                <w:rtl w:val="0"/>
              </w:rPr>
              <w:t xml:space="preserve">end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widowControl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700405</wp:posOffset>
            </wp:positionH>
            <wp:positionV relativeFrom="paragraph">
              <wp:posOffset>-17144</wp:posOffset>
            </wp:positionV>
            <wp:extent cx="3873500" cy="2905125"/>
            <wp:effectExtent b="0" l="0" r="0" t="0"/>
            <wp:wrapSquare wrapText="bothSides" distB="0" distT="0" distL="114300" distR="11430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873500" cy="2905125"/>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bl>
      <w:tblPr>
        <w:tblStyle w:val="Table4"/>
        <w:tblW w:w="793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6"/>
        <w:tblGridChange w:id="0">
          <w:tblGrid>
            <w:gridCol w:w="7936"/>
          </w:tblGrid>
        </w:tblGridChange>
      </w:tblGrid>
      <w:tr>
        <w:trPr>
          <w:cantSplit w:val="0"/>
          <w:tblHeader w:val="0"/>
        </w:trPr>
        <w:tc>
          <w:tcPr/>
          <w:p w:rsidR="00000000" w:rsidDel="00000000" w:rsidP="00000000" w:rsidRDefault="00000000" w:rsidRPr="00000000" w14:paraId="00000059">
            <w:pPr>
              <w:rPr/>
            </w:pPr>
            <w:r w:rsidDel="00000000" w:rsidR="00000000" w:rsidRPr="00000000">
              <w:rPr>
                <w:rtl w:val="0"/>
              </w:rPr>
              <w:t xml:space="preserve">MATLAB program (Animation for the circular orbit with radius=10)</w:t>
            </w:r>
          </w:p>
        </w:tc>
      </w:tr>
      <w:tr>
        <w:trPr>
          <w:cantSplit w:val="0"/>
          <w:tblHeader w:val="0"/>
        </w:trPr>
        <w:tc>
          <w:tcPr/>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x=[1    1  -1  -1  1  0 -1 -1 -1.5   1.5  1;</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1   -1  -1   1  1  2  1 -1 -1.5  -1.5 -1];</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N=200</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angle=2*pi*[0:1:N-1]/N;</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x1=10*cos(angle)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x2=10*sin(angle)</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true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i=1:N</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theta = 2*pi*i/200</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R = [cos(theta) -sin(theta);sin(theta) cos(theta)];</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R = R*x</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xx=R + [x1(i) x2(i)]';</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plot(xx(1,:),xx(2,:),</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axis([-15, 15, -15, 15]);</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daspect([1 1 1])</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grid </w:t>
            </w:r>
            <w:r w:rsidDel="00000000" w:rsidR="00000000" w:rsidRPr="00000000">
              <w:rPr>
                <w:rFonts w:ascii="Courier New" w:cs="Courier New" w:eastAsia="Courier New" w:hAnsi="Courier New"/>
                <w:color w:val="a020f0"/>
                <w:sz w:val="20"/>
                <w:szCs w:val="20"/>
                <w:rtl w:val="0"/>
              </w:rPr>
              <w:t xml:space="preserve">on</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drawnow</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-1142999</wp:posOffset>
            </wp:positionH>
            <wp:positionV relativeFrom="paragraph">
              <wp:posOffset>304800</wp:posOffset>
            </wp:positionV>
            <wp:extent cx="3358800" cy="2520000"/>
            <wp:effectExtent b="0" l="0" r="0" t="0"/>
            <wp:wrapSquare wrapText="bothSides" distB="0" distT="0" distL="114300" distR="11430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358800" cy="2520000"/>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3058795</wp:posOffset>
            </wp:positionH>
            <wp:positionV relativeFrom="paragraph">
              <wp:posOffset>57150</wp:posOffset>
            </wp:positionV>
            <wp:extent cx="3358800" cy="2520000"/>
            <wp:effectExtent b="0" l="0" r="0" t="0"/>
            <wp:wrapSquare wrapText="bothSides" distB="0" distT="0" distL="114300" distR="11430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358800" cy="2520000"/>
                    </a:xfrm>
                    <a:prstGeom prst="rect"/>
                    <a:ln/>
                  </pic:spPr>
                </pic:pic>
              </a:graphicData>
            </a:graphic>
          </wp:anchor>
        </w:drawing>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84F96"/>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1068D3"/>
    <w:pPr>
      <w:tabs>
        <w:tab w:val="center" w:pos="4153"/>
        <w:tab w:val="right" w:pos="8306"/>
      </w:tabs>
      <w:snapToGrid w:val="0"/>
    </w:pPr>
    <w:rPr>
      <w:sz w:val="20"/>
      <w:szCs w:val="20"/>
    </w:rPr>
  </w:style>
  <w:style w:type="character" w:styleId="a4" w:customStyle="1">
    <w:name w:val="頁首 字元"/>
    <w:basedOn w:val="a0"/>
    <w:link w:val="a3"/>
    <w:uiPriority w:val="99"/>
    <w:rsid w:val="001068D3"/>
    <w:rPr>
      <w:sz w:val="20"/>
      <w:szCs w:val="20"/>
    </w:rPr>
  </w:style>
  <w:style w:type="paragraph" w:styleId="a5">
    <w:name w:val="footer"/>
    <w:basedOn w:val="a"/>
    <w:link w:val="a6"/>
    <w:uiPriority w:val="99"/>
    <w:unhideWhenUsed w:val="1"/>
    <w:rsid w:val="001068D3"/>
    <w:pPr>
      <w:tabs>
        <w:tab w:val="center" w:pos="4153"/>
        <w:tab w:val="right" w:pos="8306"/>
      </w:tabs>
      <w:snapToGrid w:val="0"/>
    </w:pPr>
    <w:rPr>
      <w:sz w:val="20"/>
      <w:szCs w:val="20"/>
    </w:rPr>
  </w:style>
  <w:style w:type="character" w:styleId="a6" w:customStyle="1">
    <w:name w:val="頁尾 字元"/>
    <w:basedOn w:val="a0"/>
    <w:link w:val="a5"/>
    <w:uiPriority w:val="99"/>
    <w:rsid w:val="001068D3"/>
    <w:rPr>
      <w:sz w:val="20"/>
      <w:szCs w:val="20"/>
    </w:rPr>
  </w:style>
  <w:style w:type="paragraph" w:styleId="a7">
    <w:name w:val="List Paragraph"/>
    <w:basedOn w:val="a"/>
    <w:uiPriority w:val="34"/>
    <w:qFormat w:val="1"/>
    <w:rsid w:val="001068D3"/>
    <w:pPr>
      <w:ind w:left="480" w:leftChars="200"/>
    </w:pPr>
  </w:style>
  <w:style w:type="character" w:styleId="a8">
    <w:name w:val="Placeholder Text"/>
    <w:basedOn w:val="a0"/>
    <w:uiPriority w:val="99"/>
    <w:semiHidden w:val="1"/>
    <w:rsid w:val="00C6688B"/>
    <w:rPr>
      <w:color w:val="808080"/>
    </w:rPr>
  </w:style>
  <w:style w:type="table" w:styleId="a9">
    <w:name w:val="Table Grid"/>
    <w:basedOn w:val="a1"/>
    <w:uiPriority w:val="39"/>
    <w:rsid w:val="003D78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j29LAjLlyYrbEnJpsGtlwHyVg==">AMUW2mXa1I6lyS94U5SjmT3Q1aFYxu+IS0Sn2MyGPzRSLtPOUK3yC4asdpauD/GTeiEac6nBxsQ2BUpVMibMkhr+aXigN7f8uhGmJQXACq7FztroPDFSrucbeSkyP8GJtAlgha4UYui3s3LCFWr1lM+lOycewDvDww==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2021-03-24T11:54:00Z</dcterms:created>
  <dc:creator>NG Tsz Hei</dc:creator>
</cp:coreProperties>
</file>