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6779F" w14:textId="5BF109B2" w:rsidR="00CA7808" w:rsidRDefault="00CA7808" w:rsidP="00CA7808">
      <w:pPr>
        <w:spacing w:afterLines="50" w:after="180"/>
        <w:jc w:val="center"/>
        <w:rPr>
          <w:b/>
          <w:bCs/>
          <w:lang w:val="ga-IE" w:eastAsia="zh-CN"/>
        </w:rPr>
      </w:pPr>
      <w:r w:rsidRPr="00CA7808">
        <w:rPr>
          <w:b/>
          <w:bCs/>
          <w:lang w:val="ga-IE" w:eastAsia="zh-CN"/>
        </w:rPr>
        <w:t xml:space="preserve">Hand in this </w:t>
      </w:r>
      <w:r w:rsidR="00C838DD">
        <w:rPr>
          <w:b/>
          <w:bCs/>
          <w:lang w:val="ga-IE" w:eastAsia="zh-CN"/>
        </w:rPr>
        <w:t xml:space="preserve">answer </w:t>
      </w:r>
      <w:r w:rsidRPr="00CA7808">
        <w:rPr>
          <w:b/>
          <w:bCs/>
          <w:lang w:val="ga-IE" w:eastAsia="zh-CN"/>
        </w:rPr>
        <w:t>sheet onl</w:t>
      </w:r>
      <w:r w:rsidR="00497C67">
        <w:rPr>
          <w:rFonts w:hint="eastAsia"/>
          <w:b/>
          <w:bCs/>
          <w:lang w:val="ga-IE" w:eastAsia="zh-CN"/>
        </w:rPr>
        <w:t>y</w:t>
      </w:r>
      <w:r w:rsidR="008149D6">
        <w:rPr>
          <w:rFonts w:hint="eastAsia"/>
          <w:b/>
          <w:bCs/>
          <w:lang w:val="ga-IE" w:eastAsia="zh-CN"/>
        </w:rPr>
        <w:t>!</w:t>
      </w:r>
    </w:p>
    <w:p w14:paraId="490DCDAD" w14:textId="1DF522D6" w:rsidR="007464F7" w:rsidRPr="007464F7" w:rsidRDefault="007464F7" w:rsidP="00CA7808">
      <w:pPr>
        <w:spacing w:afterLines="50" w:after="180"/>
        <w:jc w:val="center"/>
        <w:rPr>
          <w:b/>
          <w:bCs/>
          <w:lang w:val="ga-IE"/>
        </w:rPr>
      </w:pPr>
      <w:r>
        <w:rPr>
          <w:rFonts w:hint="eastAsia"/>
          <w:b/>
          <w:bCs/>
          <w:lang w:val="ga-IE" w:eastAsia="zh-CN"/>
        </w:rPr>
        <w:t>（</w:t>
      </w:r>
      <w:r>
        <w:rPr>
          <w:rFonts w:hint="eastAsia"/>
          <w:b/>
          <w:bCs/>
          <w:lang w:val="ga-IE" w:eastAsia="zh-CN"/>
        </w:rPr>
        <w:t>The</w:t>
      </w:r>
      <w:r>
        <w:rPr>
          <w:b/>
          <w:bCs/>
          <w:lang w:val="ga-IE" w:eastAsia="zh-CN"/>
        </w:rPr>
        <w:t xml:space="preserve"> table for Q6 is attached </w:t>
      </w:r>
      <w:r w:rsidR="00AC5087">
        <w:rPr>
          <w:b/>
          <w:bCs/>
          <w:lang w:val="ga-IE" w:eastAsia="zh-CN"/>
        </w:rPr>
        <w:t>at the end</w:t>
      </w:r>
      <w:r>
        <w:rPr>
          <w:b/>
          <w:bCs/>
          <w:lang w:val="ga-IE" w:eastAsia="zh-CN"/>
        </w:rPr>
        <w:t>.</w:t>
      </w:r>
      <w:r>
        <w:rPr>
          <w:rFonts w:hint="eastAsia"/>
          <w:b/>
          <w:bCs/>
          <w:lang w:val="ga-IE" w:eastAsia="zh-CN"/>
        </w:rPr>
        <w:t>）</w:t>
      </w:r>
    </w:p>
    <w:tbl>
      <w:tblPr>
        <w:tblStyle w:val="ListTable2"/>
        <w:tblW w:w="5000" w:type="pct"/>
        <w:tblLook w:val="0680" w:firstRow="0" w:lastRow="0" w:firstColumn="1" w:lastColumn="0" w:noHBand="1" w:noVBand="1"/>
      </w:tblPr>
      <w:tblGrid>
        <w:gridCol w:w="10466"/>
      </w:tblGrid>
      <w:tr w:rsidR="00FF25D0" w14:paraId="70E072D6" w14:textId="77777777" w:rsidTr="00AE5A81">
        <w:trPr>
          <w:trHeight w:val="567"/>
        </w:trPr>
        <w:tc>
          <w:tcPr>
            <w:cnfStyle w:val="001000000000" w:firstRow="0" w:lastRow="0" w:firstColumn="1" w:lastColumn="0" w:oddVBand="0" w:evenVBand="0" w:oddHBand="0" w:evenHBand="0" w:firstRowFirstColumn="0" w:firstRowLastColumn="0" w:lastRowFirstColumn="0" w:lastRowLastColumn="0"/>
            <w:tcW w:w="10466" w:type="dxa"/>
          </w:tcPr>
          <w:p w14:paraId="74836C58" w14:textId="0E399813" w:rsidR="00FF25D0" w:rsidRPr="00431BEB" w:rsidRDefault="000E4E5C" w:rsidP="00431BEB">
            <w:pPr>
              <w:pStyle w:val="ListParagraph"/>
              <w:numPr>
                <w:ilvl w:val="0"/>
                <w:numId w:val="22"/>
              </w:numPr>
            </w:pPr>
            <w:r w:rsidRPr="000E4E5C">
              <w:t>Periodic timer interrupts can be employed to track the execution status of instructions or specific code segments. By observing which code segments are active during these interrupts, one can establish a statistical profile aligning with the program's time allocation across its various sections. Once this statistical profile is available, the programmer can optimize those code sections that are utilizing a significant portion of CPU resources.</w:t>
            </w:r>
          </w:p>
        </w:tc>
      </w:tr>
      <w:tr w:rsidR="00FF25D0" w14:paraId="0D34C7C5" w14:textId="77777777" w:rsidTr="00AE5A81">
        <w:trPr>
          <w:trHeight w:val="567"/>
        </w:trPr>
        <w:tc>
          <w:tcPr>
            <w:cnfStyle w:val="001000000000" w:firstRow="0" w:lastRow="0" w:firstColumn="1" w:lastColumn="0" w:oddVBand="0" w:evenVBand="0" w:oddHBand="0" w:evenHBand="0" w:firstRowFirstColumn="0" w:firstRowLastColumn="0" w:lastRowFirstColumn="0" w:lastRowLastColumn="0"/>
            <w:tcW w:w="10466" w:type="dxa"/>
          </w:tcPr>
          <w:p w14:paraId="6DA27A25" w14:textId="5F28D6AC" w:rsidR="00DF25DA" w:rsidRPr="00DF25DA" w:rsidRDefault="00DF25DA" w:rsidP="00DF25DA">
            <w:pPr>
              <w:pStyle w:val="ListParagraph"/>
              <w:numPr>
                <w:ilvl w:val="0"/>
                <w:numId w:val="22"/>
              </w:numPr>
            </w:pPr>
            <w:r w:rsidRPr="00DF25DA">
              <w:t>To guarantee the effective operation of an operating system, most computer systems incorporate hardware mechanisms for distinguishing between user mode and kernel mode. This distinction is established through a dedicated mode bit integrated into the computer's hardware, representing either kernel mode (0) or user mode (1) at any given time. When the computer executes a user application, it operates in user mode. Nevertheless, when a user application seeks a service from the operating system, typically through a system call, it necessitates a transition from user mode to kernel mode to fulfill the request.</w:t>
            </w:r>
          </w:p>
        </w:tc>
      </w:tr>
      <w:tr w:rsidR="00FF25D0" w14:paraId="0AC67C3A" w14:textId="77777777" w:rsidTr="00AE5A81">
        <w:trPr>
          <w:trHeight w:val="567"/>
        </w:trPr>
        <w:tc>
          <w:tcPr>
            <w:cnfStyle w:val="001000000000" w:firstRow="0" w:lastRow="0" w:firstColumn="1" w:lastColumn="0" w:oddVBand="0" w:evenVBand="0" w:oddHBand="0" w:evenHBand="0" w:firstRowFirstColumn="0" w:firstRowLastColumn="0" w:lastRowFirstColumn="0" w:lastRowLastColumn="0"/>
            <w:tcW w:w="10466" w:type="dxa"/>
          </w:tcPr>
          <w:p w14:paraId="3CE07A74" w14:textId="6AC72668" w:rsidR="00FF25D0" w:rsidRPr="00DF25DA" w:rsidRDefault="005861AB" w:rsidP="00DF25DA">
            <w:pPr>
              <w:pStyle w:val="ListParagraph"/>
              <w:numPr>
                <w:ilvl w:val="0"/>
                <w:numId w:val="22"/>
              </w:numPr>
            </w:pPr>
            <w:r w:rsidRPr="005861AB">
              <w:t>The system-call interface within a programming language acts as a bridge to access the system calls provided by the underlying operating system. This interface intervenes when function calls are made to the API and triggers the corresponding system calls within the operating system. Consequently, the intricate aspects of the operating-system interface are shielded from the programmer by the API, and they are handled by the runtime support library. System calls, being intricately detailed, can be more challenging to work with directly. Utilizing APIs enables programs to compile and run on different systems, enhancing portability.</w:t>
            </w:r>
          </w:p>
        </w:tc>
      </w:tr>
      <w:tr w:rsidR="00FF25D0" w14:paraId="20A14DDD" w14:textId="77777777" w:rsidTr="00AE5A81">
        <w:trPr>
          <w:trHeight w:val="567"/>
        </w:trPr>
        <w:tc>
          <w:tcPr>
            <w:cnfStyle w:val="001000000000" w:firstRow="0" w:lastRow="0" w:firstColumn="1" w:lastColumn="0" w:oddVBand="0" w:evenVBand="0" w:oddHBand="0" w:evenHBand="0" w:firstRowFirstColumn="0" w:firstRowLastColumn="0" w:lastRowFirstColumn="0" w:lastRowLastColumn="0"/>
            <w:tcW w:w="10466" w:type="dxa"/>
          </w:tcPr>
          <w:p w14:paraId="4C21AA67" w14:textId="0527F7DB" w:rsidR="001971F3" w:rsidRPr="001971F3" w:rsidRDefault="001971F3" w:rsidP="001971F3">
            <w:pPr>
              <w:pStyle w:val="ListParagraph"/>
              <w:numPr>
                <w:ilvl w:val="0"/>
                <w:numId w:val="22"/>
              </w:numPr>
            </w:pPr>
            <w:r w:rsidRPr="001971F3">
              <w:t>User-level threads are highly cost-effective in terms of resource usage. Creating, destroying, and switching among them does not impose a significant burden on system resources and doesn't interrupt the CPU. In contrast, kernel-supported threads are more resource-intensive. They require system calls for creation and destruction, and the kernel must manage their scheduling to share CPU access. However, they possess greater capabilities as they are independently scheduled and can block individually.</w:t>
            </w:r>
          </w:p>
          <w:p w14:paraId="42930B1B" w14:textId="676FBA0A" w:rsidR="001971F3" w:rsidRPr="001971F3" w:rsidRDefault="001971F3" w:rsidP="001971F3">
            <w:pPr>
              <w:pStyle w:val="ListParagraph"/>
              <w:numPr>
                <w:ilvl w:val="0"/>
                <w:numId w:val="23"/>
              </w:numPr>
            </w:pPr>
            <w:r w:rsidRPr="001971F3">
              <w:t>Many-to-One: This model involves mapping many user-level threads to a single kernel thread.</w:t>
            </w:r>
          </w:p>
          <w:p w14:paraId="1E1DF4E9" w14:textId="70A1F1EA" w:rsidR="001971F3" w:rsidRPr="001971F3" w:rsidRDefault="001971F3" w:rsidP="001971F3">
            <w:pPr>
              <w:pStyle w:val="ListParagraph"/>
              <w:numPr>
                <w:ilvl w:val="0"/>
                <w:numId w:val="23"/>
              </w:numPr>
            </w:pPr>
            <w:r w:rsidRPr="001971F3">
              <w:t>One-to-One: In this model, each user-level thread is directly mapped to a kernel thread.</w:t>
            </w:r>
          </w:p>
          <w:p w14:paraId="7E4949E9" w14:textId="284B3260" w:rsidR="001971F3" w:rsidRPr="001971F3" w:rsidRDefault="001971F3" w:rsidP="001971F3">
            <w:pPr>
              <w:pStyle w:val="ListParagraph"/>
              <w:numPr>
                <w:ilvl w:val="0"/>
                <w:numId w:val="23"/>
              </w:numPr>
            </w:pPr>
            <w:r w:rsidRPr="001971F3">
              <w:t>Many-to-Many: This model allows multiple user-level threads to be mapped to multiple kernel threads.</w:t>
            </w:r>
          </w:p>
          <w:p w14:paraId="7B986681" w14:textId="3730160E" w:rsidR="001971F3" w:rsidRPr="001971F3" w:rsidRDefault="001971F3" w:rsidP="001971F3">
            <w:pPr>
              <w:pStyle w:val="ListParagraph"/>
              <w:numPr>
                <w:ilvl w:val="0"/>
                <w:numId w:val="23"/>
              </w:numPr>
            </w:pPr>
            <w:r w:rsidRPr="001971F3">
              <w:t>Two-level Model: Like Many-to-Many, this model permits a user thread to be bound to a specific kernel thread, offering more control over thread management.</w:t>
            </w:r>
          </w:p>
        </w:tc>
      </w:tr>
      <w:tr w:rsidR="00FF25D0" w14:paraId="7186D329" w14:textId="77777777" w:rsidTr="00AE5A81">
        <w:trPr>
          <w:trHeight w:val="567"/>
        </w:trPr>
        <w:tc>
          <w:tcPr>
            <w:cnfStyle w:val="001000000000" w:firstRow="0" w:lastRow="0" w:firstColumn="1" w:lastColumn="0" w:oddVBand="0" w:evenVBand="0" w:oddHBand="0" w:evenHBand="0" w:firstRowFirstColumn="0" w:firstRowLastColumn="0" w:lastRowFirstColumn="0" w:lastRowLastColumn="0"/>
            <w:tcW w:w="10466" w:type="dxa"/>
          </w:tcPr>
          <w:p w14:paraId="76F8F271" w14:textId="77777777" w:rsidR="00663890" w:rsidRPr="00663890" w:rsidRDefault="00663890" w:rsidP="00663890">
            <w:pPr>
              <w:pStyle w:val="ListParagraph"/>
              <w:numPr>
                <w:ilvl w:val="0"/>
                <w:numId w:val="22"/>
              </w:numPr>
            </w:pPr>
          </w:p>
          <w:p w14:paraId="6D2EAD90" w14:textId="40F1FEAB" w:rsidR="007510CF" w:rsidRPr="00663890" w:rsidRDefault="00663890" w:rsidP="00663890">
            <w:pPr>
              <w:pStyle w:val="ListParagraph"/>
            </w:pPr>
            <w:r>
              <w:t xml:space="preserve"> </w:t>
            </w:r>
            <w:r w:rsidR="007510CF" w:rsidRPr="00663890">
              <w:t>a. CPU Utilization:</w:t>
            </w:r>
          </w:p>
          <w:p w14:paraId="32C562BA" w14:textId="08096B51" w:rsidR="007510CF" w:rsidRPr="007510CF" w:rsidRDefault="007510CF" w:rsidP="007510CF">
            <w:pPr>
              <w:pStyle w:val="ListParagraph"/>
              <w:numPr>
                <w:ilvl w:val="0"/>
                <w:numId w:val="24"/>
              </w:numPr>
            </w:pPr>
            <w:r w:rsidRPr="007510CF">
              <w:t>The algorithm(s) with the maximum CPU utilization is/are Round Robin (RR).</w:t>
            </w:r>
          </w:p>
          <w:p w14:paraId="0E730B4D" w14:textId="3275E57D" w:rsidR="00663890" w:rsidRPr="00663890" w:rsidRDefault="007510CF" w:rsidP="00663890">
            <w:pPr>
              <w:pStyle w:val="ListParagraph"/>
              <w:numPr>
                <w:ilvl w:val="0"/>
                <w:numId w:val="24"/>
              </w:numPr>
            </w:pPr>
            <w:r w:rsidRPr="007510CF">
              <w:t>RR ensures that all processes get a fair share of the CPU time, resulting in high utilization.</w:t>
            </w:r>
          </w:p>
          <w:p w14:paraId="1DE5FE89" w14:textId="71721783" w:rsidR="007510CF" w:rsidRPr="00663890" w:rsidRDefault="00663890" w:rsidP="00663890">
            <w:r>
              <w:t xml:space="preserve">       </w:t>
            </w:r>
            <w:r w:rsidR="007510CF" w:rsidRPr="00663890">
              <w:t>b. Average Waiting Time:</w:t>
            </w:r>
          </w:p>
          <w:p w14:paraId="1B627D0D" w14:textId="1C7911C8" w:rsidR="007510CF" w:rsidRPr="007510CF" w:rsidRDefault="007510CF" w:rsidP="007510CF">
            <w:pPr>
              <w:pStyle w:val="ListParagraph"/>
              <w:numPr>
                <w:ilvl w:val="0"/>
                <w:numId w:val="25"/>
              </w:numPr>
            </w:pPr>
            <w:r w:rsidRPr="007510CF">
              <w:t>The algorithm(s) with the minimum average waiting time is/are Shortest Job First (SJF), both non-preemptive and preemptive versions.</w:t>
            </w:r>
          </w:p>
          <w:p w14:paraId="19316077" w14:textId="3F5EA95B" w:rsidR="007510CF" w:rsidRPr="007510CF" w:rsidRDefault="007510CF" w:rsidP="007510CF">
            <w:pPr>
              <w:pStyle w:val="ListParagraph"/>
              <w:numPr>
                <w:ilvl w:val="0"/>
                <w:numId w:val="25"/>
              </w:numPr>
            </w:pPr>
            <w:r w:rsidRPr="007510CF">
              <w:t>SJF minimizes waiting time by selecting the shortest job, which reduces the overall waiting time for processes.</w:t>
            </w:r>
          </w:p>
          <w:p w14:paraId="59F10F77" w14:textId="42A07EE8" w:rsidR="007510CF" w:rsidRPr="007510CF" w:rsidRDefault="00663890" w:rsidP="007510CF">
            <w:pPr>
              <w:pStyle w:val="ListParagraph"/>
            </w:pPr>
            <w:r>
              <w:t xml:space="preserve"> </w:t>
            </w:r>
            <w:r w:rsidR="007510CF" w:rsidRPr="007510CF">
              <w:t>c. Fairness:</w:t>
            </w:r>
          </w:p>
          <w:p w14:paraId="0FEB3D92" w14:textId="19E9ED49" w:rsidR="007510CF" w:rsidRPr="007510CF" w:rsidRDefault="007510CF" w:rsidP="007510CF">
            <w:pPr>
              <w:pStyle w:val="ListParagraph"/>
              <w:numPr>
                <w:ilvl w:val="0"/>
                <w:numId w:val="26"/>
              </w:numPr>
            </w:pPr>
            <w:r w:rsidRPr="007510CF">
              <w:t>The algorithm(s) that is/are the fairest is/are Round Robin (RR).</w:t>
            </w:r>
          </w:p>
          <w:p w14:paraId="6734D972" w14:textId="5717B7DB" w:rsidR="00FF25D0" w:rsidRPr="001971F3" w:rsidRDefault="007510CF" w:rsidP="007510CF">
            <w:pPr>
              <w:pStyle w:val="ListParagraph"/>
              <w:numPr>
                <w:ilvl w:val="0"/>
                <w:numId w:val="26"/>
              </w:numPr>
            </w:pPr>
            <w:r w:rsidRPr="007510CF">
              <w:t>RR provides fairness by giving each process an equal time quantum, ensuring that no process is starved for CPU time.</w:t>
            </w:r>
          </w:p>
        </w:tc>
      </w:tr>
      <w:tr w:rsidR="00FF25D0" w14:paraId="61C3F139" w14:textId="77777777" w:rsidTr="00AE5A81">
        <w:trPr>
          <w:trHeight w:val="567"/>
        </w:trPr>
        <w:tc>
          <w:tcPr>
            <w:cnfStyle w:val="001000000000" w:firstRow="0" w:lastRow="0" w:firstColumn="1" w:lastColumn="0" w:oddVBand="0" w:evenVBand="0" w:oddHBand="0" w:evenHBand="0" w:firstRowFirstColumn="0" w:firstRowLastColumn="0" w:lastRowFirstColumn="0" w:lastRowLastColumn="0"/>
            <w:tcW w:w="10466" w:type="dxa"/>
          </w:tcPr>
          <w:p w14:paraId="73ABF55A" w14:textId="358E87D5" w:rsidR="00FF25D0" w:rsidRPr="007C06CE" w:rsidRDefault="00F134AA" w:rsidP="007C06CE">
            <w:pPr>
              <w:pStyle w:val="ListParagraph"/>
              <w:numPr>
                <w:ilvl w:val="0"/>
                <w:numId w:val="27"/>
              </w:numPr>
            </w:pPr>
            <w:r w:rsidRPr="007C06CE">
              <w:t>(a) 1</w:t>
            </w:r>
            <w:r w:rsidR="00F00D5B" w:rsidRPr="007C06CE">
              <w:t>3</w:t>
            </w:r>
          </w:p>
          <w:p w14:paraId="345B1727" w14:textId="05F843F6" w:rsidR="00236171" w:rsidRDefault="00F134AA" w:rsidP="008C131F">
            <w:pPr>
              <w:ind w:left="720"/>
              <w:rPr>
                <w:b w:val="0"/>
                <w:bCs w:val="0"/>
              </w:rPr>
            </w:pPr>
            <w:r>
              <w:t>(b)</w:t>
            </w:r>
            <w:r w:rsidR="00D657FA">
              <w:t xml:space="preserve"> </w:t>
            </w:r>
            <w:r w:rsidR="00D657FA" w:rsidRPr="00D657FA">
              <w:t xml:space="preserve">If </w:t>
            </w:r>
            <w:proofErr w:type="gramStart"/>
            <w:r w:rsidR="00D657FA" w:rsidRPr="00D657FA">
              <w:t>interrupts</w:t>
            </w:r>
            <w:proofErr w:type="gramEnd"/>
            <w:r w:rsidR="00D657FA" w:rsidRPr="00D657FA">
              <w:t xml:space="preserve"> occur in each instruction, it is </w:t>
            </w:r>
            <w:r w:rsidR="00D657FA">
              <w:t>not going</w:t>
            </w:r>
            <w:r w:rsidR="00D657FA" w:rsidRPr="00D657FA">
              <w:t xml:space="preserve"> to get the same value at the shared memory 2000 due to the non-atomic nature of memory access and the lack of synchronization between the threads. </w:t>
            </w:r>
            <w:r w:rsidR="0016124D">
              <w:t>The critical section</w:t>
            </w:r>
            <w:r w:rsidR="008C131F">
              <w:t xml:space="preserve"> that </w:t>
            </w:r>
            <w:r w:rsidR="007A124F">
              <w:t>needs to be protected</w:t>
            </w:r>
            <w:r w:rsidR="0016124D">
              <w:t xml:space="preserve"> is the part of code where memory 2000 is accessed and modified </w:t>
            </w:r>
            <w:r w:rsidR="00236171">
              <w:t>such as:</w:t>
            </w:r>
          </w:p>
          <w:p w14:paraId="58DFE67D" w14:textId="77777777" w:rsidR="008C131F" w:rsidRDefault="008C131F" w:rsidP="008C131F">
            <w:pPr>
              <w:ind w:left="720"/>
              <w:rPr>
                <w:b w:val="0"/>
                <w:bCs w:val="0"/>
              </w:rPr>
            </w:pPr>
          </w:p>
          <w:p w14:paraId="5CF74DD8" w14:textId="4EAF06D8" w:rsidR="00236171" w:rsidRDefault="00236171" w:rsidP="008C131F">
            <w:pPr>
              <w:ind w:left="720"/>
              <w:rPr>
                <w:b w:val="0"/>
                <w:bCs w:val="0"/>
              </w:rPr>
            </w:pPr>
            <w:r>
              <w:t>For thread_1:</w:t>
            </w:r>
          </w:p>
          <w:p w14:paraId="21B78C97" w14:textId="2B8F1FF2" w:rsidR="00236171" w:rsidRDefault="008C131F" w:rsidP="00F134AA">
            <w:pPr>
              <w:ind w:left="720"/>
              <w:rPr>
                <w:b w:val="0"/>
                <w:bCs w:val="0"/>
              </w:rPr>
            </w:pPr>
            <w:r>
              <w:t>mov 2000, %dx</w:t>
            </w:r>
          </w:p>
          <w:p w14:paraId="666A8FFA" w14:textId="4152E329" w:rsidR="008C131F" w:rsidRDefault="008C131F" w:rsidP="00F134AA">
            <w:pPr>
              <w:ind w:left="720"/>
              <w:rPr>
                <w:b w:val="0"/>
                <w:bCs w:val="0"/>
              </w:rPr>
            </w:pPr>
            <w:r>
              <w:t>add $1, %</w:t>
            </w:r>
            <w:proofErr w:type="gramStart"/>
            <w:r>
              <w:t>dx</w:t>
            </w:r>
            <w:proofErr w:type="gramEnd"/>
          </w:p>
          <w:p w14:paraId="2FBD57B5" w14:textId="35A39CE4" w:rsidR="008C131F" w:rsidRDefault="008C131F" w:rsidP="008C131F">
            <w:pPr>
              <w:ind w:left="720"/>
              <w:rPr>
                <w:b w:val="0"/>
                <w:bCs w:val="0"/>
              </w:rPr>
            </w:pPr>
            <w:r>
              <w:t>mov %dx, 2000</w:t>
            </w:r>
          </w:p>
          <w:p w14:paraId="0F6AC7E4" w14:textId="77777777" w:rsidR="008C131F" w:rsidRDefault="008C131F" w:rsidP="008C131F">
            <w:pPr>
              <w:ind w:left="720"/>
              <w:rPr>
                <w:b w:val="0"/>
                <w:bCs w:val="0"/>
              </w:rPr>
            </w:pPr>
          </w:p>
          <w:p w14:paraId="54CE5585" w14:textId="2EB9AEA7" w:rsidR="008C131F" w:rsidRPr="008C131F" w:rsidRDefault="008C131F" w:rsidP="008C131F">
            <w:pPr>
              <w:ind w:left="720"/>
              <w:rPr>
                <w:b w:val="0"/>
                <w:bCs w:val="0"/>
              </w:rPr>
            </w:pPr>
            <w:r>
              <w:t>For thread_2:</w:t>
            </w:r>
          </w:p>
          <w:p w14:paraId="0AB3B23A" w14:textId="77777777" w:rsidR="008C131F" w:rsidRDefault="008C131F" w:rsidP="008C131F">
            <w:pPr>
              <w:ind w:left="720"/>
              <w:rPr>
                <w:b w:val="0"/>
                <w:bCs w:val="0"/>
              </w:rPr>
            </w:pPr>
            <w:r>
              <w:t>mov 2000, %dx</w:t>
            </w:r>
          </w:p>
          <w:p w14:paraId="2AC9058E" w14:textId="64071A71" w:rsidR="008C131F" w:rsidRDefault="008C131F" w:rsidP="008C131F">
            <w:pPr>
              <w:ind w:left="720"/>
              <w:rPr>
                <w:b w:val="0"/>
                <w:bCs w:val="0"/>
              </w:rPr>
            </w:pPr>
            <w:r>
              <w:t>add $2, %</w:t>
            </w:r>
            <w:proofErr w:type="gramStart"/>
            <w:r>
              <w:t>dx</w:t>
            </w:r>
            <w:proofErr w:type="gramEnd"/>
          </w:p>
          <w:p w14:paraId="7CE6F20C" w14:textId="77777777" w:rsidR="008C131F" w:rsidRDefault="008C131F" w:rsidP="008C131F">
            <w:pPr>
              <w:ind w:left="720"/>
              <w:rPr>
                <w:b w:val="0"/>
                <w:bCs w:val="0"/>
              </w:rPr>
            </w:pPr>
            <w:r>
              <w:t>mov %dx, 2000</w:t>
            </w:r>
          </w:p>
          <w:p w14:paraId="5C5FC98C" w14:textId="60FF4F90" w:rsidR="008C131F" w:rsidRPr="008C131F" w:rsidRDefault="008C131F" w:rsidP="008C131F">
            <w:pPr>
              <w:ind w:left="720"/>
              <w:rPr>
                <w:b w:val="0"/>
                <w:bCs w:val="0"/>
              </w:rPr>
            </w:pPr>
          </w:p>
        </w:tc>
      </w:tr>
      <w:tr w:rsidR="00FF25D0" w14:paraId="5E3E8315" w14:textId="77777777" w:rsidTr="00AE5A81">
        <w:trPr>
          <w:trHeight w:val="567"/>
        </w:trPr>
        <w:tc>
          <w:tcPr>
            <w:cnfStyle w:val="001000000000" w:firstRow="0" w:lastRow="0" w:firstColumn="1" w:lastColumn="0" w:oddVBand="0" w:evenVBand="0" w:oddHBand="0" w:evenHBand="0" w:firstRowFirstColumn="0" w:firstRowLastColumn="0" w:lastRowFirstColumn="0" w:lastRowLastColumn="0"/>
            <w:tcW w:w="10466" w:type="dxa"/>
          </w:tcPr>
          <w:p w14:paraId="350A1118" w14:textId="0FD83D23" w:rsidR="00FF25D0" w:rsidRPr="00E15F99" w:rsidRDefault="00E15F99" w:rsidP="00E15F99">
            <w:pPr>
              <w:pStyle w:val="ListParagraph"/>
              <w:numPr>
                <w:ilvl w:val="0"/>
                <w:numId w:val="27"/>
              </w:numPr>
            </w:pPr>
            <w:r w:rsidRPr="00E15F99">
              <w:t>In the initial step, thread 0 checks if the %ax register is equal to 1. This condition holds true for the specific value of ax in thread 0, leading it to proceed to the signaling section, where it stores the value 1 in memory location 2000. Once thread 0 completes its task, thread 1 takes over. In this case, the condition for jumping to the signaling section is not met, so thread 1 continues to execute the waiter section. Here, it retrieves the value from memory location 2000 and verifies that it is not equal to 1. Since thread 0 has already set the memory address 2000 to 1, thread 1 does not jump and continues its execution. The value at location 2000 serves as a flag to determine whether the signaling or waiting operation should be executed, and its final value is 1.</w:t>
            </w:r>
          </w:p>
        </w:tc>
      </w:tr>
      <w:tr w:rsidR="00FF25D0" w14:paraId="36F838B3" w14:textId="77777777" w:rsidTr="00AE5A81">
        <w:trPr>
          <w:trHeight w:val="567"/>
        </w:trPr>
        <w:tc>
          <w:tcPr>
            <w:cnfStyle w:val="001000000000" w:firstRow="0" w:lastRow="0" w:firstColumn="1" w:lastColumn="0" w:oddVBand="0" w:evenVBand="0" w:oddHBand="0" w:evenHBand="0" w:firstRowFirstColumn="0" w:firstRowLastColumn="0" w:lastRowFirstColumn="0" w:lastRowLastColumn="0"/>
            <w:tcW w:w="10466" w:type="dxa"/>
          </w:tcPr>
          <w:p w14:paraId="1F37B3C4" w14:textId="77777777" w:rsidR="00FF25D0" w:rsidRDefault="00FF25D0" w:rsidP="00E2329E"/>
        </w:tc>
      </w:tr>
      <w:tr w:rsidR="00FF25D0" w14:paraId="0E476B3B" w14:textId="77777777" w:rsidTr="00AE5A81">
        <w:trPr>
          <w:trHeight w:val="567"/>
        </w:trPr>
        <w:tc>
          <w:tcPr>
            <w:cnfStyle w:val="001000000000" w:firstRow="0" w:lastRow="0" w:firstColumn="1" w:lastColumn="0" w:oddVBand="0" w:evenVBand="0" w:oddHBand="0" w:evenHBand="0" w:firstRowFirstColumn="0" w:firstRowLastColumn="0" w:lastRowFirstColumn="0" w:lastRowLastColumn="0"/>
            <w:tcW w:w="10466" w:type="dxa"/>
          </w:tcPr>
          <w:p w14:paraId="6BA40457" w14:textId="245DDED1" w:rsidR="00FF25D0" w:rsidRPr="00F75E20" w:rsidRDefault="00385432" w:rsidP="00F75E20">
            <w:pPr>
              <w:pStyle w:val="ListParagraph"/>
              <w:numPr>
                <w:ilvl w:val="0"/>
                <w:numId w:val="27"/>
              </w:numPr>
            </w:pPr>
            <w:r w:rsidRPr="00385432">
              <w:lastRenderedPageBreak/>
              <w:t>Initially, thread 0 begins by checking if the %ax register equals 1, which is not the case for the initial %ax value. Consequently, thread 0 proceeds to execute the waiter section. In this section, it retrieves the value from memory location 2000 (which is initially 0) and checks if it's not equal to 1. If the condition is met, thread 0 jumps back to the beginning of the waiter section, creating a loop that continues until it is interrupted. Therefore, thread 0 remains in this loop.</w:t>
            </w:r>
            <w:r w:rsidR="00F75E20">
              <w:rPr>
                <w:b w:val="0"/>
                <w:bCs w:val="0"/>
              </w:rPr>
              <w:t xml:space="preserve"> </w:t>
            </w:r>
            <w:r w:rsidRPr="00F75E20">
              <w:t xml:space="preserve">Thread 1 enters the picture and changes the condition by executing the </w:t>
            </w:r>
            <w:r w:rsidR="00827B04" w:rsidRPr="00F75E20">
              <w:t>signaler</w:t>
            </w:r>
            <w:r w:rsidRPr="00F75E20">
              <w:t xml:space="preserve"> section, setting the value at memory location 2000 to 1. Now, when thread 0 reaches the last "test" in the waiter section, it finds that %cx and 1 are equal, preventing the subsequent jump. Consequently, the program finally halts.</w:t>
            </w:r>
            <w:r w:rsidR="00F75E20">
              <w:t xml:space="preserve"> </w:t>
            </w:r>
            <w:r w:rsidRPr="00F75E20">
              <w:t>Therefore,</w:t>
            </w:r>
            <w:r w:rsidRPr="00F75E20">
              <w:t xml:space="preserve"> increasing the interrupt interval to a larger number will extend the number of loop iterations for thread 0 and increase the waiting time for thread 1. However, this program is not making efficient use of the CPU, as thread 0 continuously spins in a loop, wasting CPU time.</w:t>
            </w:r>
          </w:p>
        </w:tc>
      </w:tr>
      <w:tr w:rsidR="00FF25D0" w14:paraId="68157263" w14:textId="77777777" w:rsidTr="00AE5A81">
        <w:trPr>
          <w:trHeight w:val="567"/>
        </w:trPr>
        <w:tc>
          <w:tcPr>
            <w:cnfStyle w:val="001000000000" w:firstRow="0" w:lastRow="0" w:firstColumn="1" w:lastColumn="0" w:oddVBand="0" w:evenVBand="0" w:oddHBand="0" w:evenHBand="0" w:firstRowFirstColumn="0" w:firstRowLastColumn="0" w:lastRowFirstColumn="0" w:lastRowLastColumn="0"/>
            <w:tcW w:w="10466" w:type="dxa"/>
          </w:tcPr>
          <w:p w14:paraId="64E96004" w14:textId="77777777" w:rsidR="00FF25D0" w:rsidRDefault="00FF25D0" w:rsidP="00E2329E"/>
        </w:tc>
      </w:tr>
      <w:tr w:rsidR="00FF25D0" w14:paraId="2D2BFA63" w14:textId="77777777" w:rsidTr="00AE5A81">
        <w:trPr>
          <w:trHeight w:val="567"/>
        </w:trPr>
        <w:tc>
          <w:tcPr>
            <w:cnfStyle w:val="001000000000" w:firstRow="0" w:lastRow="0" w:firstColumn="1" w:lastColumn="0" w:oddVBand="0" w:evenVBand="0" w:oddHBand="0" w:evenHBand="0" w:firstRowFirstColumn="0" w:firstRowLastColumn="0" w:lastRowFirstColumn="0" w:lastRowLastColumn="0"/>
            <w:tcW w:w="10466" w:type="dxa"/>
          </w:tcPr>
          <w:p w14:paraId="19D22040" w14:textId="77777777" w:rsidR="00FF25D0" w:rsidRDefault="00FF25D0" w:rsidP="00E2329E"/>
        </w:tc>
      </w:tr>
      <w:tr w:rsidR="00FF25D0" w14:paraId="03DD9E11" w14:textId="77777777" w:rsidTr="00AE5A81">
        <w:trPr>
          <w:trHeight w:val="567"/>
        </w:trPr>
        <w:tc>
          <w:tcPr>
            <w:cnfStyle w:val="001000000000" w:firstRow="0" w:lastRow="0" w:firstColumn="1" w:lastColumn="0" w:oddVBand="0" w:evenVBand="0" w:oddHBand="0" w:evenHBand="0" w:firstRowFirstColumn="0" w:firstRowLastColumn="0" w:lastRowFirstColumn="0" w:lastRowLastColumn="0"/>
            <w:tcW w:w="10466" w:type="dxa"/>
          </w:tcPr>
          <w:p w14:paraId="0B317837" w14:textId="77777777" w:rsidR="00FF25D0" w:rsidRDefault="00FF25D0" w:rsidP="00E2329E"/>
        </w:tc>
      </w:tr>
      <w:tr w:rsidR="00FF25D0" w14:paraId="3A2F9AAC" w14:textId="77777777" w:rsidTr="00AE5A81">
        <w:trPr>
          <w:trHeight w:val="567"/>
        </w:trPr>
        <w:tc>
          <w:tcPr>
            <w:cnfStyle w:val="001000000000" w:firstRow="0" w:lastRow="0" w:firstColumn="1" w:lastColumn="0" w:oddVBand="0" w:evenVBand="0" w:oddHBand="0" w:evenHBand="0" w:firstRowFirstColumn="0" w:firstRowLastColumn="0" w:lastRowFirstColumn="0" w:lastRowLastColumn="0"/>
            <w:tcW w:w="10466" w:type="dxa"/>
          </w:tcPr>
          <w:p w14:paraId="68059B9C" w14:textId="77777777" w:rsidR="00FF25D0" w:rsidRDefault="00FF25D0" w:rsidP="00E2329E"/>
        </w:tc>
      </w:tr>
      <w:tr w:rsidR="00FF25D0" w14:paraId="6A66F4B0" w14:textId="77777777" w:rsidTr="00AE5A81">
        <w:trPr>
          <w:trHeight w:val="567"/>
        </w:trPr>
        <w:tc>
          <w:tcPr>
            <w:cnfStyle w:val="001000000000" w:firstRow="0" w:lastRow="0" w:firstColumn="1" w:lastColumn="0" w:oddVBand="0" w:evenVBand="0" w:oddHBand="0" w:evenHBand="0" w:firstRowFirstColumn="0" w:firstRowLastColumn="0" w:lastRowFirstColumn="0" w:lastRowLastColumn="0"/>
            <w:tcW w:w="10466" w:type="dxa"/>
          </w:tcPr>
          <w:p w14:paraId="4F4D7AA5" w14:textId="77777777" w:rsidR="00FF25D0" w:rsidRDefault="00FF25D0" w:rsidP="00E2329E"/>
        </w:tc>
      </w:tr>
      <w:tr w:rsidR="00FF25D0" w14:paraId="6937EF25" w14:textId="77777777" w:rsidTr="00AE5A81">
        <w:trPr>
          <w:trHeight w:val="567"/>
        </w:trPr>
        <w:tc>
          <w:tcPr>
            <w:cnfStyle w:val="001000000000" w:firstRow="0" w:lastRow="0" w:firstColumn="1" w:lastColumn="0" w:oddVBand="0" w:evenVBand="0" w:oddHBand="0" w:evenHBand="0" w:firstRowFirstColumn="0" w:firstRowLastColumn="0" w:lastRowFirstColumn="0" w:lastRowLastColumn="0"/>
            <w:tcW w:w="10466" w:type="dxa"/>
          </w:tcPr>
          <w:p w14:paraId="0AC60199" w14:textId="77777777" w:rsidR="00FF25D0" w:rsidRDefault="00FF25D0" w:rsidP="00E2329E"/>
        </w:tc>
      </w:tr>
      <w:tr w:rsidR="00FF25D0" w14:paraId="68D0C968" w14:textId="77777777" w:rsidTr="00AE5A81">
        <w:trPr>
          <w:trHeight w:val="567"/>
        </w:trPr>
        <w:tc>
          <w:tcPr>
            <w:cnfStyle w:val="001000000000" w:firstRow="0" w:lastRow="0" w:firstColumn="1" w:lastColumn="0" w:oddVBand="0" w:evenVBand="0" w:oddHBand="0" w:evenHBand="0" w:firstRowFirstColumn="0" w:firstRowLastColumn="0" w:lastRowFirstColumn="0" w:lastRowLastColumn="0"/>
            <w:tcW w:w="10466" w:type="dxa"/>
          </w:tcPr>
          <w:p w14:paraId="21DE50DC" w14:textId="77777777" w:rsidR="00FF25D0" w:rsidRDefault="00FF25D0" w:rsidP="00E2329E"/>
        </w:tc>
      </w:tr>
      <w:tr w:rsidR="00FF25D0" w14:paraId="189B5784" w14:textId="77777777" w:rsidTr="00AE5A81">
        <w:trPr>
          <w:trHeight w:val="567"/>
        </w:trPr>
        <w:tc>
          <w:tcPr>
            <w:cnfStyle w:val="001000000000" w:firstRow="0" w:lastRow="0" w:firstColumn="1" w:lastColumn="0" w:oddVBand="0" w:evenVBand="0" w:oddHBand="0" w:evenHBand="0" w:firstRowFirstColumn="0" w:firstRowLastColumn="0" w:lastRowFirstColumn="0" w:lastRowLastColumn="0"/>
            <w:tcW w:w="10466" w:type="dxa"/>
          </w:tcPr>
          <w:p w14:paraId="2CCB918B" w14:textId="77777777" w:rsidR="00FF25D0" w:rsidRDefault="00FF25D0" w:rsidP="00E2329E"/>
        </w:tc>
      </w:tr>
      <w:tr w:rsidR="00FF25D0" w14:paraId="3560A8F9" w14:textId="77777777" w:rsidTr="00AE5A81">
        <w:trPr>
          <w:trHeight w:val="567"/>
        </w:trPr>
        <w:tc>
          <w:tcPr>
            <w:cnfStyle w:val="001000000000" w:firstRow="0" w:lastRow="0" w:firstColumn="1" w:lastColumn="0" w:oddVBand="0" w:evenVBand="0" w:oddHBand="0" w:evenHBand="0" w:firstRowFirstColumn="0" w:firstRowLastColumn="0" w:lastRowFirstColumn="0" w:lastRowLastColumn="0"/>
            <w:tcW w:w="10466" w:type="dxa"/>
          </w:tcPr>
          <w:p w14:paraId="1A792A83" w14:textId="77777777" w:rsidR="00FF25D0" w:rsidRDefault="00FF25D0" w:rsidP="00E2329E"/>
        </w:tc>
      </w:tr>
      <w:tr w:rsidR="00FF25D0" w14:paraId="0C9E9218" w14:textId="77777777" w:rsidTr="00AE5A81">
        <w:trPr>
          <w:trHeight w:val="567"/>
        </w:trPr>
        <w:tc>
          <w:tcPr>
            <w:cnfStyle w:val="001000000000" w:firstRow="0" w:lastRow="0" w:firstColumn="1" w:lastColumn="0" w:oddVBand="0" w:evenVBand="0" w:oddHBand="0" w:evenHBand="0" w:firstRowFirstColumn="0" w:firstRowLastColumn="0" w:lastRowFirstColumn="0" w:lastRowLastColumn="0"/>
            <w:tcW w:w="10466" w:type="dxa"/>
          </w:tcPr>
          <w:p w14:paraId="583F39F0" w14:textId="77777777" w:rsidR="00FF25D0" w:rsidRDefault="00FF25D0" w:rsidP="00E2329E"/>
        </w:tc>
      </w:tr>
      <w:tr w:rsidR="00FF25D0" w14:paraId="43C08BC4" w14:textId="77777777" w:rsidTr="00AE5A81">
        <w:trPr>
          <w:trHeight w:val="567"/>
        </w:trPr>
        <w:tc>
          <w:tcPr>
            <w:cnfStyle w:val="001000000000" w:firstRow="0" w:lastRow="0" w:firstColumn="1" w:lastColumn="0" w:oddVBand="0" w:evenVBand="0" w:oddHBand="0" w:evenHBand="0" w:firstRowFirstColumn="0" w:firstRowLastColumn="0" w:lastRowFirstColumn="0" w:lastRowLastColumn="0"/>
            <w:tcW w:w="10466" w:type="dxa"/>
          </w:tcPr>
          <w:p w14:paraId="3A575765" w14:textId="77777777" w:rsidR="00FF25D0" w:rsidRDefault="00FF25D0" w:rsidP="00E2329E"/>
        </w:tc>
      </w:tr>
      <w:tr w:rsidR="009434E1" w14:paraId="16D525D9" w14:textId="77777777" w:rsidTr="00AE5A81">
        <w:trPr>
          <w:trHeight w:val="567"/>
        </w:trPr>
        <w:tc>
          <w:tcPr>
            <w:cnfStyle w:val="001000000000" w:firstRow="0" w:lastRow="0" w:firstColumn="1" w:lastColumn="0" w:oddVBand="0" w:evenVBand="0" w:oddHBand="0" w:evenHBand="0" w:firstRowFirstColumn="0" w:firstRowLastColumn="0" w:lastRowFirstColumn="0" w:lastRowLastColumn="0"/>
            <w:tcW w:w="10466" w:type="dxa"/>
          </w:tcPr>
          <w:p w14:paraId="0410E2B0" w14:textId="77777777" w:rsidR="009434E1" w:rsidRDefault="009434E1" w:rsidP="00E2329E"/>
        </w:tc>
      </w:tr>
      <w:tr w:rsidR="00947E52" w14:paraId="41C2ECC6" w14:textId="77777777" w:rsidTr="00AE5A81">
        <w:trPr>
          <w:trHeight w:val="567"/>
        </w:trPr>
        <w:tc>
          <w:tcPr>
            <w:cnfStyle w:val="001000000000" w:firstRow="0" w:lastRow="0" w:firstColumn="1" w:lastColumn="0" w:oddVBand="0" w:evenVBand="0" w:oddHBand="0" w:evenHBand="0" w:firstRowFirstColumn="0" w:firstRowLastColumn="0" w:lastRowFirstColumn="0" w:lastRowLastColumn="0"/>
            <w:tcW w:w="10466" w:type="dxa"/>
          </w:tcPr>
          <w:p w14:paraId="4D8D5356" w14:textId="77777777" w:rsidR="00947E52" w:rsidRDefault="00947E52" w:rsidP="00E2329E"/>
        </w:tc>
      </w:tr>
      <w:tr w:rsidR="00947E52" w14:paraId="46BDD262" w14:textId="77777777" w:rsidTr="00AE5A81">
        <w:trPr>
          <w:trHeight w:val="567"/>
        </w:trPr>
        <w:tc>
          <w:tcPr>
            <w:cnfStyle w:val="001000000000" w:firstRow="0" w:lastRow="0" w:firstColumn="1" w:lastColumn="0" w:oddVBand="0" w:evenVBand="0" w:oddHBand="0" w:evenHBand="0" w:firstRowFirstColumn="0" w:firstRowLastColumn="0" w:lastRowFirstColumn="0" w:lastRowLastColumn="0"/>
            <w:tcW w:w="10466" w:type="dxa"/>
          </w:tcPr>
          <w:p w14:paraId="229845E3" w14:textId="77777777" w:rsidR="00947E52" w:rsidRDefault="00947E52" w:rsidP="00E2329E"/>
        </w:tc>
      </w:tr>
      <w:tr w:rsidR="00947E52" w14:paraId="6A930912" w14:textId="77777777" w:rsidTr="00AE5A81">
        <w:trPr>
          <w:trHeight w:val="567"/>
        </w:trPr>
        <w:tc>
          <w:tcPr>
            <w:cnfStyle w:val="001000000000" w:firstRow="0" w:lastRow="0" w:firstColumn="1" w:lastColumn="0" w:oddVBand="0" w:evenVBand="0" w:oddHBand="0" w:evenHBand="0" w:firstRowFirstColumn="0" w:firstRowLastColumn="0" w:lastRowFirstColumn="0" w:lastRowLastColumn="0"/>
            <w:tcW w:w="10466" w:type="dxa"/>
          </w:tcPr>
          <w:p w14:paraId="2934D318" w14:textId="77777777" w:rsidR="00947E52" w:rsidRDefault="00947E52" w:rsidP="00E2329E"/>
        </w:tc>
      </w:tr>
      <w:tr w:rsidR="00947E52" w14:paraId="464C86C9" w14:textId="77777777" w:rsidTr="00AE5A81">
        <w:trPr>
          <w:trHeight w:val="567"/>
        </w:trPr>
        <w:tc>
          <w:tcPr>
            <w:cnfStyle w:val="001000000000" w:firstRow="0" w:lastRow="0" w:firstColumn="1" w:lastColumn="0" w:oddVBand="0" w:evenVBand="0" w:oddHBand="0" w:evenHBand="0" w:firstRowFirstColumn="0" w:firstRowLastColumn="0" w:lastRowFirstColumn="0" w:lastRowLastColumn="0"/>
            <w:tcW w:w="10466" w:type="dxa"/>
          </w:tcPr>
          <w:p w14:paraId="35603135" w14:textId="77777777" w:rsidR="00947E52" w:rsidRDefault="00947E52" w:rsidP="00E2329E"/>
        </w:tc>
      </w:tr>
      <w:tr w:rsidR="00947E52" w14:paraId="0E6A953C" w14:textId="77777777" w:rsidTr="00AE5A81">
        <w:trPr>
          <w:trHeight w:val="567"/>
        </w:trPr>
        <w:tc>
          <w:tcPr>
            <w:cnfStyle w:val="001000000000" w:firstRow="0" w:lastRow="0" w:firstColumn="1" w:lastColumn="0" w:oddVBand="0" w:evenVBand="0" w:oddHBand="0" w:evenHBand="0" w:firstRowFirstColumn="0" w:firstRowLastColumn="0" w:lastRowFirstColumn="0" w:lastRowLastColumn="0"/>
            <w:tcW w:w="10466" w:type="dxa"/>
          </w:tcPr>
          <w:p w14:paraId="04A022FA" w14:textId="77777777" w:rsidR="00947E52" w:rsidRDefault="00947E52" w:rsidP="00E2329E"/>
        </w:tc>
      </w:tr>
      <w:tr w:rsidR="00947E52" w14:paraId="71F44484" w14:textId="77777777" w:rsidTr="00AE5A81">
        <w:trPr>
          <w:trHeight w:val="567"/>
        </w:trPr>
        <w:tc>
          <w:tcPr>
            <w:cnfStyle w:val="001000000000" w:firstRow="0" w:lastRow="0" w:firstColumn="1" w:lastColumn="0" w:oddVBand="0" w:evenVBand="0" w:oddHBand="0" w:evenHBand="0" w:firstRowFirstColumn="0" w:firstRowLastColumn="0" w:lastRowFirstColumn="0" w:lastRowLastColumn="0"/>
            <w:tcW w:w="10466" w:type="dxa"/>
          </w:tcPr>
          <w:p w14:paraId="57B911FF" w14:textId="77777777" w:rsidR="00947E52" w:rsidRDefault="00947E52" w:rsidP="00E2329E"/>
        </w:tc>
      </w:tr>
      <w:tr w:rsidR="00947E52" w14:paraId="798D320A" w14:textId="77777777" w:rsidTr="00AE5A81">
        <w:trPr>
          <w:trHeight w:val="567"/>
        </w:trPr>
        <w:tc>
          <w:tcPr>
            <w:cnfStyle w:val="001000000000" w:firstRow="0" w:lastRow="0" w:firstColumn="1" w:lastColumn="0" w:oddVBand="0" w:evenVBand="0" w:oddHBand="0" w:evenHBand="0" w:firstRowFirstColumn="0" w:firstRowLastColumn="0" w:lastRowFirstColumn="0" w:lastRowLastColumn="0"/>
            <w:tcW w:w="10466" w:type="dxa"/>
          </w:tcPr>
          <w:p w14:paraId="5DDCC562" w14:textId="77777777" w:rsidR="00947E52" w:rsidRDefault="00947E52" w:rsidP="00E2329E"/>
        </w:tc>
      </w:tr>
      <w:tr w:rsidR="00947E52" w14:paraId="18A3978D" w14:textId="77777777" w:rsidTr="00AE5A81">
        <w:trPr>
          <w:trHeight w:val="567"/>
        </w:trPr>
        <w:tc>
          <w:tcPr>
            <w:cnfStyle w:val="001000000000" w:firstRow="0" w:lastRow="0" w:firstColumn="1" w:lastColumn="0" w:oddVBand="0" w:evenVBand="0" w:oddHBand="0" w:evenHBand="0" w:firstRowFirstColumn="0" w:firstRowLastColumn="0" w:lastRowFirstColumn="0" w:lastRowLastColumn="0"/>
            <w:tcW w:w="10466" w:type="dxa"/>
          </w:tcPr>
          <w:p w14:paraId="1217083C" w14:textId="77777777" w:rsidR="00947E52" w:rsidRDefault="00947E52" w:rsidP="00E2329E"/>
        </w:tc>
      </w:tr>
      <w:tr w:rsidR="00947E52" w14:paraId="71F4B54D" w14:textId="77777777" w:rsidTr="00AE5A81">
        <w:trPr>
          <w:trHeight w:val="567"/>
        </w:trPr>
        <w:tc>
          <w:tcPr>
            <w:cnfStyle w:val="001000000000" w:firstRow="0" w:lastRow="0" w:firstColumn="1" w:lastColumn="0" w:oddVBand="0" w:evenVBand="0" w:oddHBand="0" w:evenHBand="0" w:firstRowFirstColumn="0" w:firstRowLastColumn="0" w:lastRowFirstColumn="0" w:lastRowLastColumn="0"/>
            <w:tcW w:w="10466" w:type="dxa"/>
          </w:tcPr>
          <w:p w14:paraId="47570F59" w14:textId="77777777" w:rsidR="00947E52" w:rsidRDefault="00947E52" w:rsidP="00E2329E"/>
        </w:tc>
      </w:tr>
      <w:tr w:rsidR="00947E52" w14:paraId="5AD69C87" w14:textId="77777777" w:rsidTr="00AE5A81">
        <w:trPr>
          <w:trHeight w:val="567"/>
        </w:trPr>
        <w:tc>
          <w:tcPr>
            <w:cnfStyle w:val="001000000000" w:firstRow="0" w:lastRow="0" w:firstColumn="1" w:lastColumn="0" w:oddVBand="0" w:evenVBand="0" w:oddHBand="0" w:evenHBand="0" w:firstRowFirstColumn="0" w:firstRowLastColumn="0" w:lastRowFirstColumn="0" w:lastRowLastColumn="0"/>
            <w:tcW w:w="10466" w:type="dxa"/>
          </w:tcPr>
          <w:p w14:paraId="43C43FF6" w14:textId="77777777" w:rsidR="00947E52" w:rsidRDefault="00947E52" w:rsidP="00E2329E"/>
        </w:tc>
      </w:tr>
      <w:tr w:rsidR="00947E52" w14:paraId="40C45CEC" w14:textId="77777777" w:rsidTr="00AE5A81">
        <w:trPr>
          <w:trHeight w:val="567"/>
        </w:trPr>
        <w:tc>
          <w:tcPr>
            <w:cnfStyle w:val="001000000000" w:firstRow="0" w:lastRow="0" w:firstColumn="1" w:lastColumn="0" w:oddVBand="0" w:evenVBand="0" w:oddHBand="0" w:evenHBand="0" w:firstRowFirstColumn="0" w:firstRowLastColumn="0" w:lastRowFirstColumn="0" w:lastRowLastColumn="0"/>
            <w:tcW w:w="10466" w:type="dxa"/>
          </w:tcPr>
          <w:p w14:paraId="093E941A" w14:textId="77777777" w:rsidR="00947E52" w:rsidRDefault="00947E52" w:rsidP="00E2329E"/>
        </w:tc>
      </w:tr>
      <w:tr w:rsidR="00947E52" w14:paraId="291F6C36" w14:textId="77777777" w:rsidTr="00AE5A81">
        <w:trPr>
          <w:trHeight w:val="567"/>
        </w:trPr>
        <w:tc>
          <w:tcPr>
            <w:cnfStyle w:val="001000000000" w:firstRow="0" w:lastRow="0" w:firstColumn="1" w:lastColumn="0" w:oddVBand="0" w:evenVBand="0" w:oddHBand="0" w:evenHBand="0" w:firstRowFirstColumn="0" w:firstRowLastColumn="0" w:lastRowFirstColumn="0" w:lastRowLastColumn="0"/>
            <w:tcW w:w="10466" w:type="dxa"/>
          </w:tcPr>
          <w:p w14:paraId="18AFBE2C" w14:textId="77777777" w:rsidR="00947E52" w:rsidRDefault="00947E52" w:rsidP="00E2329E"/>
        </w:tc>
      </w:tr>
      <w:tr w:rsidR="00947E52" w14:paraId="611BDB4A" w14:textId="77777777" w:rsidTr="00AE5A81">
        <w:trPr>
          <w:trHeight w:val="567"/>
        </w:trPr>
        <w:tc>
          <w:tcPr>
            <w:cnfStyle w:val="001000000000" w:firstRow="0" w:lastRow="0" w:firstColumn="1" w:lastColumn="0" w:oddVBand="0" w:evenVBand="0" w:oddHBand="0" w:evenHBand="0" w:firstRowFirstColumn="0" w:firstRowLastColumn="0" w:lastRowFirstColumn="0" w:lastRowLastColumn="0"/>
            <w:tcW w:w="10466" w:type="dxa"/>
          </w:tcPr>
          <w:p w14:paraId="1BCB4B7E" w14:textId="77777777" w:rsidR="00947E52" w:rsidRDefault="00947E52" w:rsidP="00E2329E"/>
        </w:tc>
      </w:tr>
      <w:tr w:rsidR="00947E52" w14:paraId="204FD3EA" w14:textId="77777777" w:rsidTr="00AE5A81">
        <w:trPr>
          <w:trHeight w:val="567"/>
        </w:trPr>
        <w:tc>
          <w:tcPr>
            <w:cnfStyle w:val="001000000000" w:firstRow="0" w:lastRow="0" w:firstColumn="1" w:lastColumn="0" w:oddVBand="0" w:evenVBand="0" w:oddHBand="0" w:evenHBand="0" w:firstRowFirstColumn="0" w:firstRowLastColumn="0" w:lastRowFirstColumn="0" w:lastRowLastColumn="0"/>
            <w:tcW w:w="10466" w:type="dxa"/>
          </w:tcPr>
          <w:p w14:paraId="39FC54D9" w14:textId="77777777" w:rsidR="00947E52" w:rsidRDefault="00947E52" w:rsidP="00E2329E"/>
        </w:tc>
      </w:tr>
      <w:tr w:rsidR="00947E52" w14:paraId="3ADD5104" w14:textId="77777777" w:rsidTr="00AE5A81">
        <w:trPr>
          <w:trHeight w:val="567"/>
        </w:trPr>
        <w:tc>
          <w:tcPr>
            <w:cnfStyle w:val="001000000000" w:firstRow="0" w:lastRow="0" w:firstColumn="1" w:lastColumn="0" w:oddVBand="0" w:evenVBand="0" w:oddHBand="0" w:evenHBand="0" w:firstRowFirstColumn="0" w:firstRowLastColumn="0" w:lastRowFirstColumn="0" w:lastRowLastColumn="0"/>
            <w:tcW w:w="10466" w:type="dxa"/>
          </w:tcPr>
          <w:p w14:paraId="4D0B0576" w14:textId="77777777" w:rsidR="00947E52" w:rsidRDefault="00947E52" w:rsidP="00E2329E"/>
        </w:tc>
      </w:tr>
      <w:tr w:rsidR="00947E52" w14:paraId="58300C9D" w14:textId="77777777" w:rsidTr="00AE5A81">
        <w:trPr>
          <w:trHeight w:val="567"/>
        </w:trPr>
        <w:tc>
          <w:tcPr>
            <w:cnfStyle w:val="001000000000" w:firstRow="0" w:lastRow="0" w:firstColumn="1" w:lastColumn="0" w:oddVBand="0" w:evenVBand="0" w:oddHBand="0" w:evenHBand="0" w:firstRowFirstColumn="0" w:firstRowLastColumn="0" w:lastRowFirstColumn="0" w:lastRowLastColumn="0"/>
            <w:tcW w:w="10466" w:type="dxa"/>
          </w:tcPr>
          <w:p w14:paraId="77FDA1AB" w14:textId="77777777" w:rsidR="00947E52" w:rsidRDefault="00947E52" w:rsidP="00E2329E"/>
        </w:tc>
      </w:tr>
      <w:tr w:rsidR="00947E52" w14:paraId="55F5C901" w14:textId="77777777" w:rsidTr="00AE5A81">
        <w:trPr>
          <w:trHeight w:val="567"/>
        </w:trPr>
        <w:tc>
          <w:tcPr>
            <w:cnfStyle w:val="001000000000" w:firstRow="0" w:lastRow="0" w:firstColumn="1" w:lastColumn="0" w:oddVBand="0" w:evenVBand="0" w:oddHBand="0" w:evenHBand="0" w:firstRowFirstColumn="0" w:firstRowLastColumn="0" w:lastRowFirstColumn="0" w:lastRowLastColumn="0"/>
            <w:tcW w:w="10466" w:type="dxa"/>
          </w:tcPr>
          <w:p w14:paraId="09D89C6D" w14:textId="77777777" w:rsidR="00947E52" w:rsidRDefault="00947E52" w:rsidP="00E2329E"/>
        </w:tc>
      </w:tr>
      <w:tr w:rsidR="00947E52" w14:paraId="0964F2E9" w14:textId="77777777" w:rsidTr="00AE5A81">
        <w:trPr>
          <w:trHeight w:val="567"/>
        </w:trPr>
        <w:tc>
          <w:tcPr>
            <w:cnfStyle w:val="001000000000" w:firstRow="0" w:lastRow="0" w:firstColumn="1" w:lastColumn="0" w:oddVBand="0" w:evenVBand="0" w:oddHBand="0" w:evenHBand="0" w:firstRowFirstColumn="0" w:firstRowLastColumn="0" w:lastRowFirstColumn="0" w:lastRowLastColumn="0"/>
            <w:tcW w:w="10466" w:type="dxa"/>
          </w:tcPr>
          <w:p w14:paraId="47C5C6B5" w14:textId="77777777" w:rsidR="00947E52" w:rsidRDefault="00947E52" w:rsidP="00E2329E"/>
        </w:tc>
      </w:tr>
      <w:tr w:rsidR="00947E52" w14:paraId="4E5FD030" w14:textId="77777777" w:rsidTr="00AE5A81">
        <w:trPr>
          <w:trHeight w:val="567"/>
        </w:trPr>
        <w:tc>
          <w:tcPr>
            <w:cnfStyle w:val="001000000000" w:firstRow="0" w:lastRow="0" w:firstColumn="1" w:lastColumn="0" w:oddVBand="0" w:evenVBand="0" w:oddHBand="0" w:evenHBand="0" w:firstRowFirstColumn="0" w:firstRowLastColumn="0" w:lastRowFirstColumn="0" w:lastRowLastColumn="0"/>
            <w:tcW w:w="10466" w:type="dxa"/>
          </w:tcPr>
          <w:p w14:paraId="02FA10B6" w14:textId="77777777" w:rsidR="00947E52" w:rsidRDefault="00947E52" w:rsidP="00E2329E"/>
        </w:tc>
      </w:tr>
      <w:tr w:rsidR="00947E52" w14:paraId="39D5F345" w14:textId="77777777" w:rsidTr="00AE5A81">
        <w:trPr>
          <w:trHeight w:val="567"/>
        </w:trPr>
        <w:tc>
          <w:tcPr>
            <w:cnfStyle w:val="001000000000" w:firstRow="0" w:lastRow="0" w:firstColumn="1" w:lastColumn="0" w:oddVBand="0" w:evenVBand="0" w:oddHBand="0" w:evenHBand="0" w:firstRowFirstColumn="0" w:firstRowLastColumn="0" w:lastRowFirstColumn="0" w:lastRowLastColumn="0"/>
            <w:tcW w:w="10466" w:type="dxa"/>
          </w:tcPr>
          <w:p w14:paraId="613498C7" w14:textId="77777777" w:rsidR="00947E52" w:rsidRDefault="00947E52" w:rsidP="00E2329E"/>
        </w:tc>
      </w:tr>
      <w:tr w:rsidR="00947E52" w14:paraId="4BD28939" w14:textId="77777777" w:rsidTr="00AE5A81">
        <w:trPr>
          <w:trHeight w:val="567"/>
        </w:trPr>
        <w:tc>
          <w:tcPr>
            <w:cnfStyle w:val="001000000000" w:firstRow="0" w:lastRow="0" w:firstColumn="1" w:lastColumn="0" w:oddVBand="0" w:evenVBand="0" w:oddHBand="0" w:evenHBand="0" w:firstRowFirstColumn="0" w:firstRowLastColumn="0" w:lastRowFirstColumn="0" w:lastRowLastColumn="0"/>
            <w:tcW w:w="10466" w:type="dxa"/>
          </w:tcPr>
          <w:p w14:paraId="0B1F537D" w14:textId="77777777" w:rsidR="00947E52" w:rsidRDefault="00947E52" w:rsidP="00E2329E"/>
        </w:tc>
      </w:tr>
      <w:tr w:rsidR="00947E52" w14:paraId="571B8EC4" w14:textId="77777777" w:rsidTr="00AE5A81">
        <w:trPr>
          <w:trHeight w:val="567"/>
        </w:trPr>
        <w:tc>
          <w:tcPr>
            <w:cnfStyle w:val="001000000000" w:firstRow="0" w:lastRow="0" w:firstColumn="1" w:lastColumn="0" w:oddVBand="0" w:evenVBand="0" w:oddHBand="0" w:evenHBand="0" w:firstRowFirstColumn="0" w:firstRowLastColumn="0" w:lastRowFirstColumn="0" w:lastRowLastColumn="0"/>
            <w:tcW w:w="10466" w:type="dxa"/>
          </w:tcPr>
          <w:p w14:paraId="4DB5EB95" w14:textId="77777777" w:rsidR="00947E52" w:rsidRDefault="00947E52" w:rsidP="00E2329E"/>
        </w:tc>
      </w:tr>
      <w:tr w:rsidR="00947E52" w14:paraId="2F684150" w14:textId="77777777" w:rsidTr="00AE5A81">
        <w:trPr>
          <w:trHeight w:val="567"/>
        </w:trPr>
        <w:tc>
          <w:tcPr>
            <w:cnfStyle w:val="001000000000" w:firstRow="0" w:lastRow="0" w:firstColumn="1" w:lastColumn="0" w:oddVBand="0" w:evenVBand="0" w:oddHBand="0" w:evenHBand="0" w:firstRowFirstColumn="0" w:firstRowLastColumn="0" w:lastRowFirstColumn="0" w:lastRowLastColumn="0"/>
            <w:tcW w:w="10466" w:type="dxa"/>
          </w:tcPr>
          <w:p w14:paraId="6D2B40F7" w14:textId="77777777" w:rsidR="00947E52" w:rsidRDefault="00947E52" w:rsidP="00E2329E"/>
        </w:tc>
      </w:tr>
      <w:tr w:rsidR="00947E52" w14:paraId="76D7502B" w14:textId="77777777" w:rsidTr="00AE5A81">
        <w:trPr>
          <w:trHeight w:val="567"/>
        </w:trPr>
        <w:tc>
          <w:tcPr>
            <w:cnfStyle w:val="001000000000" w:firstRow="0" w:lastRow="0" w:firstColumn="1" w:lastColumn="0" w:oddVBand="0" w:evenVBand="0" w:oddHBand="0" w:evenHBand="0" w:firstRowFirstColumn="0" w:firstRowLastColumn="0" w:lastRowFirstColumn="0" w:lastRowLastColumn="0"/>
            <w:tcW w:w="10466" w:type="dxa"/>
          </w:tcPr>
          <w:p w14:paraId="4F89DC5A" w14:textId="77777777" w:rsidR="00947E52" w:rsidRDefault="00947E52" w:rsidP="00E2329E"/>
        </w:tc>
      </w:tr>
      <w:tr w:rsidR="00947E52" w14:paraId="6F88952D" w14:textId="77777777" w:rsidTr="00AE5A81">
        <w:trPr>
          <w:trHeight w:val="567"/>
        </w:trPr>
        <w:tc>
          <w:tcPr>
            <w:cnfStyle w:val="001000000000" w:firstRow="0" w:lastRow="0" w:firstColumn="1" w:lastColumn="0" w:oddVBand="0" w:evenVBand="0" w:oddHBand="0" w:evenHBand="0" w:firstRowFirstColumn="0" w:firstRowLastColumn="0" w:lastRowFirstColumn="0" w:lastRowLastColumn="0"/>
            <w:tcW w:w="10466" w:type="dxa"/>
          </w:tcPr>
          <w:p w14:paraId="483D378A" w14:textId="77777777" w:rsidR="00947E52" w:rsidRDefault="00947E52" w:rsidP="00E2329E"/>
        </w:tc>
      </w:tr>
      <w:tr w:rsidR="00DE0068" w14:paraId="0B104E58" w14:textId="77777777" w:rsidTr="00AE5A81">
        <w:trPr>
          <w:trHeight w:val="567"/>
        </w:trPr>
        <w:tc>
          <w:tcPr>
            <w:cnfStyle w:val="001000000000" w:firstRow="0" w:lastRow="0" w:firstColumn="1" w:lastColumn="0" w:oddVBand="0" w:evenVBand="0" w:oddHBand="0" w:evenHBand="0" w:firstRowFirstColumn="0" w:firstRowLastColumn="0" w:lastRowFirstColumn="0" w:lastRowLastColumn="0"/>
            <w:tcW w:w="10466" w:type="dxa"/>
          </w:tcPr>
          <w:p w14:paraId="406558E6" w14:textId="77777777" w:rsidR="00DE0068" w:rsidRDefault="00DE0068" w:rsidP="00E2329E"/>
        </w:tc>
      </w:tr>
      <w:tr w:rsidR="00DE0068" w14:paraId="5AC13FF4" w14:textId="77777777" w:rsidTr="00AE5A81">
        <w:trPr>
          <w:trHeight w:val="567"/>
        </w:trPr>
        <w:tc>
          <w:tcPr>
            <w:cnfStyle w:val="001000000000" w:firstRow="0" w:lastRow="0" w:firstColumn="1" w:lastColumn="0" w:oddVBand="0" w:evenVBand="0" w:oddHBand="0" w:evenHBand="0" w:firstRowFirstColumn="0" w:firstRowLastColumn="0" w:lastRowFirstColumn="0" w:lastRowLastColumn="0"/>
            <w:tcW w:w="10466" w:type="dxa"/>
          </w:tcPr>
          <w:p w14:paraId="35500AF6" w14:textId="77777777" w:rsidR="00DE0068" w:rsidRDefault="00DE0068" w:rsidP="00E2329E"/>
        </w:tc>
      </w:tr>
      <w:tr w:rsidR="00DE0068" w14:paraId="54DECD4D" w14:textId="77777777" w:rsidTr="00AE5A81">
        <w:trPr>
          <w:trHeight w:val="567"/>
        </w:trPr>
        <w:tc>
          <w:tcPr>
            <w:cnfStyle w:val="001000000000" w:firstRow="0" w:lastRow="0" w:firstColumn="1" w:lastColumn="0" w:oddVBand="0" w:evenVBand="0" w:oddHBand="0" w:evenHBand="0" w:firstRowFirstColumn="0" w:firstRowLastColumn="0" w:lastRowFirstColumn="0" w:lastRowLastColumn="0"/>
            <w:tcW w:w="10466" w:type="dxa"/>
          </w:tcPr>
          <w:p w14:paraId="43595355" w14:textId="77777777" w:rsidR="00DE0068" w:rsidRDefault="00DE0068" w:rsidP="00E2329E"/>
        </w:tc>
      </w:tr>
      <w:tr w:rsidR="00DE0068" w14:paraId="2F67DA5F" w14:textId="77777777" w:rsidTr="00AE5A81">
        <w:trPr>
          <w:trHeight w:val="567"/>
        </w:trPr>
        <w:tc>
          <w:tcPr>
            <w:cnfStyle w:val="001000000000" w:firstRow="0" w:lastRow="0" w:firstColumn="1" w:lastColumn="0" w:oddVBand="0" w:evenVBand="0" w:oddHBand="0" w:evenHBand="0" w:firstRowFirstColumn="0" w:firstRowLastColumn="0" w:lastRowFirstColumn="0" w:lastRowLastColumn="0"/>
            <w:tcW w:w="10466" w:type="dxa"/>
          </w:tcPr>
          <w:p w14:paraId="2846639A" w14:textId="77777777" w:rsidR="00DE0068" w:rsidRDefault="00DE0068" w:rsidP="00E2329E"/>
        </w:tc>
      </w:tr>
      <w:tr w:rsidR="00DE0068" w14:paraId="5F9E2BC6" w14:textId="77777777" w:rsidTr="00AE5A81">
        <w:trPr>
          <w:trHeight w:val="567"/>
        </w:trPr>
        <w:tc>
          <w:tcPr>
            <w:cnfStyle w:val="001000000000" w:firstRow="0" w:lastRow="0" w:firstColumn="1" w:lastColumn="0" w:oddVBand="0" w:evenVBand="0" w:oddHBand="0" w:evenHBand="0" w:firstRowFirstColumn="0" w:firstRowLastColumn="0" w:lastRowFirstColumn="0" w:lastRowLastColumn="0"/>
            <w:tcW w:w="10466" w:type="dxa"/>
          </w:tcPr>
          <w:p w14:paraId="047D8D30" w14:textId="77777777" w:rsidR="00DE0068" w:rsidRDefault="00DE0068" w:rsidP="00E2329E"/>
        </w:tc>
      </w:tr>
      <w:tr w:rsidR="00DE0068" w14:paraId="3DA696AF" w14:textId="77777777" w:rsidTr="00AE5A81">
        <w:trPr>
          <w:trHeight w:val="567"/>
        </w:trPr>
        <w:tc>
          <w:tcPr>
            <w:cnfStyle w:val="001000000000" w:firstRow="0" w:lastRow="0" w:firstColumn="1" w:lastColumn="0" w:oddVBand="0" w:evenVBand="0" w:oddHBand="0" w:evenHBand="0" w:firstRowFirstColumn="0" w:firstRowLastColumn="0" w:lastRowFirstColumn="0" w:lastRowLastColumn="0"/>
            <w:tcW w:w="10466" w:type="dxa"/>
          </w:tcPr>
          <w:p w14:paraId="39885160" w14:textId="77777777" w:rsidR="00DE0068" w:rsidRDefault="00DE0068" w:rsidP="00E2329E"/>
        </w:tc>
      </w:tr>
      <w:tr w:rsidR="00DE0068" w14:paraId="6F22F0AB" w14:textId="77777777" w:rsidTr="00AE5A81">
        <w:trPr>
          <w:trHeight w:val="567"/>
        </w:trPr>
        <w:tc>
          <w:tcPr>
            <w:cnfStyle w:val="001000000000" w:firstRow="0" w:lastRow="0" w:firstColumn="1" w:lastColumn="0" w:oddVBand="0" w:evenVBand="0" w:oddHBand="0" w:evenHBand="0" w:firstRowFirstColumn="0" w:firstRowLastColumn="0" w:lastRowFirstColumn="0" w:lastRowLastColumn="0"/>
            <w:tcW w:w="10466" w:type="dxa"/>
          </w:tcPr>
          <w:p w14:paraId="11A7D855" w14:textId="77777777" w:rsidR="00DE0068" w:rsidRDefault="00DE0068" w:rsidP="00E2329E"/>
        </w:tc>
      </w:tr>
      <w:tr w:rsidR="00DE0068" w14:paraId="7C7D83C0" w14:textId="77777777" w:rsidTr="00AE5A81">
        <w:trPr>
          <w:trHeight w:val="567"/>
        </w:trPr>
        <w:tc>
          <w:tcPr>
            <w:cnfStyle w:val="001000000000" w:firstRow="0" w:lastRow="0" w:firstColumn="1" w:lastColumn="0" w:oddVBand="0" w:evenVBand="0" w:oddHBand="0" w:evenHBand="0" w:firstRowFirstColumn="0" w:firstRowLastColumn="0" w:lastRowFirstColumn="0" w:lastRowLastColumn="0"/>
            <w:tcW w:w="10466" w:type="dxa"/>
          </w:tcPr>
          <w:p w14:paraId="51351543" w14:textId="77777777" w:rsidR="00DE0068" w:rsidRDefault="00DE0068" w:rsidP="00E2329E"/>
        </w:tc>
      </w:tr>
      <w:tr w:rsidR="00DE0068" w14:paraId="02EFB198" w14:textId="77777777" w:rsidTr="00AE5A81">
        <w:trPr>
          <w:trHeight w:val="567"/>
        </w:trPr>
        <w:tc>
          <w:tcPr>
            <w:cnfStyle w:val="001000000000" w:firstRow="0" w:lastRow="0" w:firstColumn="1" w:lastColumn="0" w:oddVBand="0" w:evenVBand="0" w:oddHBand="0" w:evenHBand="0" w:firstRowFirstColumn="0" w:firstRowLastColumn="0" w:lastRowFirstColumn="0" w:lastRowLastColumn="0"/>
            <w:tcW w:w="10466" w:type="dxa"/>
          </w:tcPr>
          <w:p w14:paraId="53CD3824" w14:textId="77777777" w:rsidR="00DE0068" w:rsidRDefault="00DE0068" w:rsidP="00E2329E"/>
        </w:tc>
      </w:tr>
      <w:tr w:rsidR="00DE0068" w14:paraId="10936562" w14:textId="77777777" w:rsidTr="00AE5A81">
        <w:trPr>
          <w:trHeight w:val="567"/>
        </w:trPr>
        <w:tc>
          <w:tcPr>
            <w:cnfStyle w:val="001000000000" w:firstRow="0" w:lastRow="0" w:firstColumn="1" w:lastColumn="0" w:oddVBand="0" w:evenVBand="0" w:oddHBand="0" w:evenHBand="0" w:firstRowFirstColumn="0" w:firstRowLastColumn="0" w:lastRowFirstColumn="0" w:lastRowLastColumn="0"/>
            <w:tcW w:w="10466" w:type="dxa"/>
          </w:tcPr>
          <w:p w14:paraId="109DCB78" w14:textId="77777777" w:rsidR="00DE0068" w:rsidRDefault="00DE0068" w:rsidP="00E2329E"/>
        </w:tc>
      </w:tr>
      <w:tr w:rsidR="00DE0068" w14:paraId="694E1A6E" w14:textId="77777777" w:rsidTr="00AE5A81">
        <w:trPr>
          <w:trHeight w:val="567"/>
        </w:trPr>
        <w:tc>
          <w:tcPr>
            <w:cnfStyle w:val="001000000000" w:firstRow="0" w:lastRow="0" w:firstColumn="1" w:lastColumn="0" w:oddVBand="0" w:evenVBand="0" w:oddHBand="0" w:evenHBand="0" w:firstRowFirstColumn="0" w:firstRowLastColumn="0" w:lastRowFirstColumn="0" w:lastRowLastColumn="0"/>
            <w:tcW w:w="10466" w:type="dxa"/>
          </w:tcPr>
          <w:p w14:paraId="335F47B1" w14:textId="77777777" w:rsidR="00DE0068" w:rsidRDefault="00DE0068" w:rsidP="00E2329E"/>
        </w:tc>
      </w:tr>
      <w:tr w:rsidR="00DE0068" w14:paraId="74D44463" w14:textId="77777777" w:rsidTr="00AE5A81">
        <w:trPr>
          <w:trHeight w:val="567"/>
        </w:trPr>
        <w:tc>
          <w:tcPr>
            <w:cnfStyle w:val="001000000000" w:firstRow="0" w:lastRow="0" w:firstColumn="1" w:lastColumn="0" w:oddVBand="0" w:evenVBand="0" w:oddHBand="0" w:evenHBand="0" w:firstRowFirstColumn="0" w:firstRowLastColumn="0" w:lastRowFirstColumn="0" w:lastRowLastColumn="0"/>
            <w:tcW w:w="10466" w:type="dxa"/>
          </w:tcPr>
          <w:p w14:paraId="104CFEB6" w14:textId="77777777" w:rsidR="00DE0068" w:rsidRDefault="00DE0068" w:rsidP="00E2329E"/>
        </w:tc>
      </w:tr>
      <w:tr w:rsidR="00DE0068" w14:paraId="4D630649" w14:textId="77777777" w:rsidTr="00AE5A81">
        <w:trPr>
          <w:trHeight w:val="567"/>
        </w:trPr>
        <w:tc>
          <w:tcPr>
            <w:cnfStyle w:val="001000000000" w:firstRow="0" w:lastRow="0" w:firstColumn="1" w:lastColumn="0" w:oddVBand="0" w:evenVBand="0" w:oddHBand="0" w:evenHBand="0" w:firstRowFirstColumn="0" w:firstRowLastColumn="0" w:lastRowFirstColumn="0" w:lastRowLastColumn="0"/>
            <w:tcW w:w="10466" w:type="dxa"/>
          </w:tcPr>
          <w:p w14:paraId="3F702C5F" w14:textId="77777777" w:rsidR="00DE0068" w:rsidRDefault="00DE0068" w:rsidP="00E2329E"/>
        </w:tc>
      </w:tr>
      <w:tr w:rsidR="00DE0068" w14:paraId="04A276B7" w14:textId="77777777" w:rsidTr="00AE5A81">
        <w:trPr>
          <w:trHeight w:val="567"/>
        </w:trPr>
        <w:tc>
          <w:tcPr>
            <w:cnfStyle w:val="001000000000" w:firstRow="0" w:lastRow="0" w:firstColumn="1" w:lastColumn="0" w:oddVBand="0" w:evenVBand="0" w:oddHBand="0" w:evenHBand="0" w:firstRowFirstColumn="0" w:firstRowLastColumn="0" w:lastRowFirstColumn="0" w:lastRowLastColumn="0"/>
            <w:tcW w:w="10466" w:type="dxa"/>
          </w:tcPr>
          <w:p w14:paraId="5607CF24" w14:textId="77777777" w:rsidR="00DE0068" w:rsidRDefault="00DE0068" w:rsidP="00E2329E"/>
        </w:tc>
      </w:tr>
      <w:tr w:rsidR="00DE0068" w14:paraId="121E1A2C" w14:textId="77777777" w:rsidTr="00AE5A81">
        <w:trPr>
          <w:trHeight w:val="567"/>
        </w:trPr>
        <w:tc>
          <w:tcPr>
            <w:cnfStyle w:val="001000000000" w:firstRow="0" w:lastRow="0" w:firstColumn="1" w:lastColumn="0" w:oddVBand="0" w:evenVBand="0" w:oddHBand="0" w:evenHBand="0" w:firstRowFirstColumn="0" w:firstRowLastColumn="0" w:lastRowFirstColumn="0" w:lastRowLastColumn="0"/>
            <w:tcW w:w="10466" w:type="dxa"/>
          </w:tcPr>
          <w:p w14:paraId="0E69F664" w14:textId="77777777" w:rsidR="00DE0068" w:rsidRDefault="00DE0068" w:rsidP="00E2329E"/>
        </w:tc>
      </w:tr>
      <w:tr w:rsidR="00DE0068" w14:paraId="54862214" w14:textId="77777777" w:rsidTr="00AE5A81">
        <w:trPr>
          <w:trHeight w:val="567"/>
        </w:trPr>
        <w:tc>
          <w:tcPr>
            <w:cnfStyle w:val="001000000000" w:firstRow="0" w:lastRow="0" w:firstColumn="1" w:lastColumn="0" w:oddVBand="0" w:evenVBand="0" w:oddHBand="0" w:evenHBand="0" w:firstRowFirstColumn="0" w:firstRowLastColumn="0" w:lastRowFirstColumn="0" w:lastRowLastColumn="0"/>
            <w:tcW w:w="10466" w:type="dxa"/>
          </w:tcPr>
          <w:p w14:paraId="25B2B994" w14:textId="77777777" w:rsidR="00DE0068" w:rsidRDefault="00DE0068" w:rsidP="00E2329E"/>
        </w:tc>
      </w:tr>
      <w:tr w:rsidR="00DE0068" w14:paraId="045F9ADA" w14:textId="77777777" w:rsidTr="00AE5A81">
        <w:trPr>
          <w:trHeight w:val="567"/>
        </w:trPr>
        <w:tc>
          <w:tcPr>
            <w:cnfStyle w:val="001000000000" w:firstRow="0" w:lastRow="0" w:firstColumn="1" w:lastColumn="0" w:oddVBand="0" w:evenVBand="0" w:oddHBand="0" w:evenHBand="0" w:firstRowFirstColumn="0" w:firstRowLastColumn="0" w:lastRowFirstColumn="0" w:lastRowLastColumn="0"/>
            <w:tcW w:w="10466" w:type="dxa"/>
          </w:tcPr>
          <w:p w14:paraId="0F3F2448" w14:textId="77777777" w:rsidR="00DE0068" w:rsidRDefault="00DE0068" w:rsidP="00E2329E"/>
        </w:tc>
      </w:tr>
      <w:tr w:rsidR="00DE0068" w14:paraId="4C022CB4" w14:textId="77777777" w:rsidTr="00AE5A81">
        <w:trPr>
          <w:trHeight w:val="567"/>
        </w:trPr>
        <w:tc>
          <w:tcPr>
            <w:cnfStyle w:val="001000000000" w:firstRow="0" w:lastRow="0" w:firstColumn="1" w:lastColumn="0" w:oddVBand="0" w:evenVBand="0" w:oddHBand="0" w:evenHBand="0" w:firstRowFirstColumn="0" w:firstRowLastColumn="0" w:lastRowFirstColumn="0" w:lastRowLastColumn="0"/>
            <w:tcW w:w="10466" w:type="dxa"/>
          </w:tcPr>
          <w:p w14:paraId="21155F9F" w14:textId="77777777" w:rsidR="00DE0068" w:rsidRDefault="00DE0068" w:rsidP="00E2329E"/>
        </w:tc>
      </w:tr>
      <w:tr w:rsidR="00DE0068" w14:paraId="239E3411" w14:textId="77777777" w:rsidTr="00AE5A81">
        <w:trPr>
          <w:trHeight w:val="567"/>
        </w:trPr>
        <w:tc>
          <w:tcPr>
            <w:cnfStyle w:val="001000000000" w:firstRow="0" w:lastRow="0" w:firstColumn="1" w:lastColumn="0" w:oddVBand="0" w:evenVBand="0" w:oddHBand="0" w:evenHBand="0" w:firstRowFirstColumn="0" w:firstRowLastColumn="0" w:lastRowFirstColumn="0" w:lastRowLastColumn="0"/>
            <w:tcW w:w="10466" w:type="dxa"/>
          </w:tcPr>
          <w:p w14:paraId="0006E57A" w14:textId="77777777" w:rsidR="00DE0068" w:rsidRDefault="00DE0068" w:rsidP="00E2329E"/>
        </w:tc>
      </w:tr>
      <w:tr w:rsidR="00DE0068" w14:paraId="595D07B7" w14:textId="77777777" w:rsidTr="00AE5A81">
        <w:trPr>
          <w:trHeight w:val="567"/>
        </w:trPr>
        <w:tc>
          <w:tcPr>
            <w:cnfStyle w:val="001000000000" w:firstRow="0" w:lastRow="0" w:firstColumn="1" w:lastColumn="0" w:oddVBand="0" w:evenVBand="0" w:oddHBand="0" w:evenHBand="0" w:firstRowFirstColumn="0" w:firstRowLastColumn="0" w:lastRowFirstColumn="0" w:lastRowLastColumn="0"/>
            <w:tcW w:w="10466" w:type="dxa"/>
          </w:tcPr>
          <w:p w14:paraId="44FA8214" w14:textId="77777777" w:rsidR="00DE0068" w:rsidRDefault="00DE0068" w:rsidP="00E2329E"/>
        </w:tc>
      </w:tr>
      <w:tr w:rsidR="00DE0068" w14:paraId="59DD144E" w14:textId="77777777" w:rsidTr="00AE5A81">
        <w:trPr>
          <w:trHeight w:val="567"/>
        </w:trPr>
        <w:tc>
          <w:tcPr>
            <w:cnfStyle w:val="001000000000" w:firstRow="0" w:lastRow="0" w:firstColumn="1" w:lastColumn="0" w:oddVBand="0" w:evenVBand="0" w:oddHBand="0" w:evenHBand="0" w:firstRowFirstColumn="0" w:firstRowLastColumn="0" w:lastRowFirstColumn="0" w:lastRowLastColumn="0"/>
            <w:tcW w:w="10466" w:type="dxa"/>
          </w:tcPr>
          <w:p w14:paraId="05599CB2" w14:textId="77777777" w:rsidR="00DE0068" w:rsidRDefault="00DE0068" w:rsidP="00E2329E"/>
        </w:tc>
      </w:tr>
      <w:tr w:rsidR="00DE0068" w14:paraId="6224BE67" w14:textId="77777777" w:rsidTr="00AE5A81">
        <w:trPr>
          <w:trHeight w:val="567"/>
        </w:trPr>
        <w:tc>
          <w:tcPr>
            <w:cnfStyle w:val="001000000000" w:firstRow="0" w:lastRow="0" w:firstColumn="1" w:lastColumn="0" w:oddVBand="0" w:evenVBand="0" w:oddHBand="0" w:evenHBand="0" w:firstRowFirstColumn="0" w:firstRowLastColumn="0" w:lastRowFirstColumn="0" w:lastRowLastColumn="0"/>
            <w:tcW w:w="10466" w:type="dxa"/>
          </w:tcPr>
          <w:p w14:paraId="4D30BF39" w14:textId="77777777" w:rsidR="00DE0068" w:rsidRDefault="00DE0068" w:rsidP="00E2329E"/>
        </w:tc>
      </w:tr>
      <w:tr w:rsidR="00DE0068" w14:paraId="72D04898" w14:textId="77777777" w:rsidTr="00AE5A81">
        <w:trPr>
          <w:trHeight w:val="567"/>
        </w:trPr>
        <w:tc>
          <w:tcPr>
            <w:cnfStyle w:val="001000000000" w:firstRow="0" w:lastRow="0" w:firstColumn="1" w:lastColumn="0" w:oddVBand="0" w:evenVBand="0" w:oddHBand="0" w:evenHBand="0" w:firstRowFirstColumn="0" w:firstRowLastColumn="0" w:lastRowFirstColumn="0" w:lastRowLastColumn="0"/>
            <w:tcW w:w="10466" w:type="dxa"/>
          </w:tcPr>
          <w:p w14:paraId="1BED1F23" w14:textId="77777777" w:rsidR="00DE0068" w:rsidRDefault="00DE0068" w:rsidP="00E2329E"/>
        </w:tc>
      </w:tr>
      <w:tr w:rsidR="00DE0068" w14:paraId="376791F2" w14:textId="77777777" w:rsidTr="00AE5A81">
        <w:trPr>
          <w:trHeight w:val="567"/>
        </w:trPr>
        <w:tc>
          <w:tcPr>
            <w:cnfStyle w:val="001000000000" w:firstRow="0" w:lastRow="0" w:firstColumn="1" w:lastColumn="0" w:oddVBand="0" w:evenVBand="0" w:oddHBand="0" w:evenHBand="0" w:firstRowFirstColumn="0" w:firstRowLastColumn="0" w:lastRowFirstColumn="0" w:lastRowLastColumn="0"/>
            <w:tcW w:w="10466" w:type="dxa"/>
          </w:tcPr>
          <w:p w14:paraId="685F9F1A" w14:textId="77777777" w:rsidR="00DE0068" w:rsidRDefault="00DE0068" w:rsidP="00E2329E"/>
        </w:tc>
      </w:tr>
      <w:tr w:rsidR="00DE0068" w14:paraId="48744967" w14:textId="77777777" w:rsidTr="00AE5A81">
        <w:trPr>
          <w:trHeight w:val="567"/>
        </w:trPr>
        <w:tc>
          <w:tcPr>
            <w:cnfStyle w:val="001000000000" w:firstRow="0" w:lastRow="0" w:firstColumn="1" w:lastColumn="0" w:oddVBand="0" w:evenVBand="0" w:oddHBand="0" w:evenHBand="0" w:firstRowFirstColumn="0" w:firstRowLastColumn="0" w:lastRowFirstColumn="0" w:lastRowLastColumn="0"/>
            <w:tcW w:w="10466" w:type="dxa"/>
          </w:tcPr>
          <w:p w14:paraId="6A3D3056" w14:textId="77777777" w:rsidR="00DE0068" w:rsidRDefault="00DE0068" w:rsidP="00E2329E"/>
        </w:tc>
      </w:tr>
      <w:tr w:rsidR="00DE0068" w14:paraId="06A7F1A9" w14:textId="77777777" w:rsidTr="00AE5A81">
        <w:trPr>
          <w:trHeight w:val="567"/>
        </w:trPr>
        <w:tc>
          <w:tcPr>
            <w:cnfStyle w:val="001000000000" w:firstRow="0" w:lastRow="0" w:firstColumn="1" w:lastColumn="0" w:oddVBand="0" w:evenVBand="0" w:oddHBand="0" w:evenHBand="0" w:firstRowFirstColumn="0" w:firstRowLastColumn="0" w:lastRowFirstColumn="0" w:lastRowLastColumn="0"/>
            <w:tcW w:w="10466" w:type="dxa"/>
          </w:tcPr>
          <w:p w14:paraId="5DF7CE08" w14:textId="77777777" w:rsidR="00DE0068" w:rsidRDefault="00DE0068" w:rsidP="00E2329E"/>
        </w:tc>
      </w:tr>
    </w:tbl>
    <w:p w14:paraId="220C01C8" w14:textId="11DBF3BF" w:rsidR="00FF25D0" w:rsidRDefault="007679F0" w:rsidP="00AE5A81">
      <w:pPr>
        <w:pStyle w:val="HalfHalf"/>
        <w:rPr>
          <w:lang w:eastAsia="zh-CN"/>
        </w:rPr>
      </w:pPr>
      <w:r>
        <w:rPr>
          <w:rFonts w:hint="eastAsia"/>
          <w:lang w:eastAsia="zh-CN"/>
        </w:rPr>
        <w:t>Q</w:t>
      </w:r>
      <w:r>
        <w:rPr>
          <w:lang w:eastAsia="zh-CN"/>
        </w:rPr>
        <w:t>uestion 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
        <w:gridCol w:w="1269"/>
        <w:gridCol w:w="1692"/>
        <w:gridCol w:w="1692"/>
        <w:gridCol w:w="1692"/>
        <w:gridCol w:w="1692"/>
      </w:tblGrid>
      <w:tr w:rsidR="007679F0" w14:paraId="2E207201" w14:textId="77777777" w:rsidTr="00153B27">
        <w:trPr>
          <w:trHeight w:val="567"/>
          <w:jc w:val="center"/>
        </w:trPr>
        <w:tc>
          <w:tcPr>
            <w:tcW w:w="846" w:type="dxa"/>
            <w:shd w:val="clear" w:color="auto" w:fill="auto"/>
            <w:vAlign w:val="center"/>
          </w:tcPr>
          <w:p w14:paraId="52BA2AD5" w14:textId="77777777" w:rsidR="007679F0" w:rsidRDefault="007679F0" w:rsidP="00153B27">
            <w:pPr>
              <w:ind w:left="-81"/>
              <w:jc w:val="both"/>
            </w:pPr>
          </w:p>
        </w:tc>
        <w:tc>
          <w:tcPr>
            <w:tcW w:w="1269" w:type="dxa"/>
            <w:shd w:val="clear" w:color="auto" w:fill="auto"/>
            <w:vAlign w:val="center"/>
          </w:tcPr>
          <w:p w14:paraId="4B0A124F" w14:textId="77777777" w:rsidR="007679F0" w:rsidRDefault="007679F0" w:rsidP="00153B27">
            <w:pPr>
              <w:ind w:left="-81"/>
              <w:jc w:val="both"/>
            </w:pPr>
          </w:p>
        </w:tc>
        <w:tc>
          <w:tcPr>
            <w:tcW w:w="1692" w:type="dxa"/>
            <w:vAlign w:val="center"/>
          </w:tcPr>
          <w:p w14:paraId="5C6D2DE0" w14:textId="77777777" w:rsidR="007679F0" w:rsidRDefault="007679F0" w:rsidP="00153B27">
            <w:pPr>
              <w:ind w:left="-81"/>
              <w:jc w:val="center"/>
            </w:pPr>
            <w:r>
              <w:t>A</w:t>
            </w:r>
          </w:p>
        </w:tc>
        <w:tc>
          <w:tcPr>
            <w:tcW w:w="1692" w:type="dxa"/>
            <w:vAlign w:val="center"/>
          </w:tcPr>
          <w:p w14:paraId="6385C7A9" w14:textId="77777777" w:rsidR="007679F0" w:rsidRDefault="007679F0" w:rsidP="00153B27">
            <w:pPr>
              <w:ind w:left="-81"/>
              <w:jc w:val="center"/>
            </w:pPr>
            <w:r>
              <w:t>B</w:t>
            </w:r>
          </w:p>
        </w:tc>
        <w:tc>
          <w:tcPr>
            <w:tcW w:w="1692" w:type="dxa"/>
            <w:vAlign w:val="center"/>
          </w:tcPr>
          <w:p w14:paraId="1E497DB5" w14:textId="77777777" w:rsidR="007679F0" w:rsidRDefault="007679F0" w:rsidP="00153B27">
            <w:pPr>
              <w:ind w:left="-81"/>
              <w:jc w:val="center"/>
            </w:pPr>
            <w:r>
              <w:t>C</w:t>
            </w:r>
          </w:p>
        </w:tc>
        <w:tc>
          <w:tcPr>
            <w:tcW w:w="1692" w:type="dxa"/>
            <w:vAlign w:val="center"/>
          </w:tcPr>
          <w:p w14:paraId="04683E08" w14:textId="77777777" w:rsidR="007679F0" w:rsidRDefault="007679F0" w:rsidP="00153B27">
            <w:pPr>
              <w:ind w:left="-81"/>
              <w:jc w:val="center"/>
            </w:pPr>
            <w:r>
              <w:t>D</w:t>
            </w:r>
          </w:p>
        </w:tc>
      </w:tr>
      <w:tr w:rsidR="007679F0" w14:paraId="612FCC75" w14:textId="77777777" w:rsidTr="00153B27">
        <w:trPr>
          <w:trHeight w:val="567"/>
          <w:jc w:val="center"/>
        </w:trPr>
        <w:tc>
          <w:tcPr>
            <w:tcW w:w="846" w:type="dxa"/>
            <w:vMerge w:val="restart"/>
            <w:shd w:val="clear" w:color="auto" w:fill="auto"/>
            <w:vAlign w:val="center"/>
          </w:tcPr>
          <w:p w14:paraId="2DC25393" w14:textId="77777777" w:rsidR="007679F0" w:rsidRDefault="007679F0" w:rsidP="00153B27">
            <w:pPr>
              <w:ind w:left="-81"/>
              <w:jc w:val="both"/>
            </w:pPr>
            <w:r>
              <w:t>FCFS</w:t>
            </w:r>
          </w:p>
        </w:tc>
        <w:tc>
          <w:tcPr>
            <w:tcW w:w="1269" w:type="dxa"/>
            <w:shd w:val="clear" w:color="auto" w:fill="auto"/>
            <w:vAlign w:val="center"/>
          </w:tcPr>
          <w:p w14:paraId="130D059F" w14:textId="77777777" w:rsidR="007679F0" w:rsidRDefault="007679F0" w:rsidP="00153B27">
            <w:pPr>
              <w:ind w:left="-81"/>
              <w:jc w:val="both"/>
            </w:pPr>
            <w:r>
              <w:t>Finish</w:t>
            </w:r>
          </w:p>
        </w:tc>
        <w:tc>
          <w:tcPr>
            <w:tcW w:w="1692" w:type="dxa"/>
            <w:vAlign w:val="center"/>
          </w:tcPr>
          <w:p w14:paraId="759D68B8" w14:textId="5DFA6333" w:rsidR="007679F0" w:rsidRDefault="007F6F48" w:rsidP="00153B27">
            <w:pPr>
              <w:ind w:left="-81"/>
              <w:jc w:val="both"/>
            </w:pPr>
            <w:r>
              <w:t>7</w:t>
            </w:r>
          </w:p>
        </w:tc>
        <w:tc>
          <w:tcPr>
            <w:tcW w:w="1692" w:type="dxa"/>
            <w:vAlign w:val="center"/>
          </w:tcPr>
          <w:p w14:paraId="32C75162" w14:textId="677141E6" w:rsidR="007679F0" w:rsidRDefault="00B17F0D" w:rsidP="00153B27">
            <w:pPr>
              <w:ind w:left="-81"/>
              <w:jc w:val="both"/>
            </w:pPr>
            <w:r>
              <w:t>11</w:t>
            </w:r>
          </w:p>
        </w:tc>
        <w:tc>
          <w:tcPr>
            <w:tcW w:w="1692" w:type="dxa"/>
            <w:vAlign w:val="center"/>
          </w:tcPr>
          <w:p w14:paraId="2389DDDE" w14:textId="4774DA0F" w:rsidR="007679F0" w:rsidRDefault="005D4B30" w:rsidP="00153B27">
            <w:pPr>
              <w:ind w:left="-81"/>
              <w:jc w:val="both"/>
            </w:pPr>
            <w:r>
              <w:t>15</w:t>
            </w:r>
          </w:p>
        </w:tc>
        <w:tc>
          <w:tcPr>
            <w:tcW w:w="1692" w:type="dxa"/>
            <w:vAlign w:val="center"/>
          </w:tcPr>
          <w:p w14:paraId="7B114923" w14:textId="33C45E81" w:rsidR="007679F0" w:rsidRDefault="005D4B30" w:rsidP="00153B27">
            <w:pPr>
              <w:ind w:left="-81"/>
              <w:jc w:val="both"/>
            </w:pPr>
            <w:r>
              <w:t>18</w:t>
            </w:r>
          </w:p>
        </w:tc>
      </w:tr>
      <w:tr w:rsidR="007679F0" w14:paraId="73AB1E35" w14:textId="77777777" w:rsidTr="00153B27">
        <w:trPr>
          <w:trHeight w:val="567"/>
          <w:jc w:val="center"/>
        </w:trPr>
        <w:tc>
          <w:tcPr>
            <w:tcW w:w="846" w:type="dxa"/>
            <w:vMerge/>
            <w:shd w:val="clear" w:color="auto" w:fill="auto"/>
            <w:vAlign w:val="center"/>
          </w:tcPr>
          <w:p w14:paraId="01C39161" w14:textId="77777777" w:rsidR="007679F0" w:rsidRDefault="007679F0" w:rsidP="00153B27">
            <w:pPr>
              <w:ind w:left="-81"/>
              <w:jc w:val="both"/>
            </w:pPr>
          </w:p>
        </w:tc>
        <w:tc>
          <w:tcPr>
            <w:tcW w:w="1269" w:type="dxa"/>
            <w:shd w:val="clear" w:color="auto" w:fill="auto"/>
            <w:vAlign w:val="center"/>
          </w:tcPr>
          <w:p w14:paraId="46ACE6CB" w14:textId="77777777" w:rsidR="007679F0" w:rsidRDefault="007679F0" w:rsidP="00153B27">
            <w:pPr>
              <w:ind w:left="-81"/>
              <w:jc w:val="both"/>
            </w:pPr>
            <w:r>
              <w:t>Response</w:t>
            </w:r>
          </w:p>
        </w:tc>
        <w:tc>
          <w:tcPr>
            <w:tcW w:w="1692" w:type="dxa"/>
            <w:vAlign w:val="center"/>
          </w:tcPr>
          <w:p w14:paraId="721EC832" w14:textId="69BC8BB1" w:rsidR="007679F0" w:rsidRDefault="007F6F48" w:rsidP="00153B27">
            <w:pPr>
              <w:ind w:left="-81"/>
              <w:jc w:val="both"/>
            </w:pPr>
            <w:r>
              <w:t>0</w:t>
            </w:r>
          </w:p>
        </w:tc>
        <w:tc>
          <w:tcPr>
            <w:tcW w:w="1692" w:type="dxa"/>
            <w:vAlign w:val="center"/>
          </w:tcPr>
          <w:p w14:paraId="21F31DD4" w14:textId="35638A94" w:rsidR="007679F0" w:rsidRDefault="00F74A46" w:rsidP="00153B27">
            <w:pPr>
              <w:ind w:left="-81"/>
              <w:jc w:val="both"/>
            </w:pPr>
            <w:r>
              <w:t>9</w:t>
            </w:r>
          </w:p>
        </w:tc>
        <w:tc>
          <w:tcPr>
            <w:tcW w:w="1692" w:type="dxa"/>
            <w:vAlign w:val="center"/>
          </w:tcPr>
          <w:p w14:paraId="06CC04A4" w14:textId="391BF5BE" w:rsidR="007679F0" w:rsidRDefault="006F26B1" w:rsidP="00153B27">
            <w:pPr>
              <w:ind w:left="-81"/>
              <w:jc w:val="both"/>
            </w:pPr>
            <w:r>
              <w:t>11</w:t>
            </w:r>
          </w:p>
        </w:tc>
        <w:tc>
          <w:tcPr>
            <w:tcW w:w="1692" w:type="dxa"/>
            <w:vAlign w:val="center"/>
          </w:tcPr>
          <w:p w14:paraId="5BDACB03" w14:textId="00AF5BA9" w:rsidR="007679F0" w:rsidRDefault="006F26B1" w:rsidP="00153B27">
            <w:pPr>
              <w:ind w:left="-81"/>
              <w:jc w:val="both"/>
            </w:pPr>
            <w:r>
              <w:t>9</w:t>
            </w:r>
          </w:p>
        </w:tc>
      </w:tr>
      <w:tr w:rsidR="007679F0" w14:paraId="5063F0FB" w14:textId="77777777" w:rsidTr="00153B27">
        <w:trPr>
          <w:trHeight w:val="567"/>
          <w:jc w:val="center"/>
        </w:trPr>
        <w:tc>
          <w:tcPr>
            <w:tcW w:w="846" w:type="dxa"/>
            <w:vMerge/>
            <w:shd w:val="clear" w:color="auto" w:fill="auto"/>
            <w:vAlign w:val="center"/>
          </w:tcPr>
          <w:p w14:paraId="06B2DB95" w14:textId="77777777" w:rsidR="007679F0" w:rsidRDefault="007679F0" w:rsidP="00153B27">
            <w:pPr>
              <w:ind w:left="-81"/>
              <w:jc w:val="both"/>
            </w:pPr>
          </w:p>
        </w:tc>
        <w:tc>
          <w:tcPr>
            <w:tcW w:w="1269" w:type="dxa"/>
            <w:shd w:val="clear" w:color="auto" w:fill="auto"/>
            <w:vAlign w:val="center"/>
          </w:tcPr>
          <w:p w14:paraId="169E8E37" w14:textId="77777777" w:rsidR="007679F0" w:rsidRDefault="007679F0" w:rsidP="00153B27">
            <w:pPr>
              <w:ind w:left="-81"/>
              <w:jc w:val="both"/>
            </w:pPr>
            <w:r>
              <w:t>Turnaround</w:t>
            </w:r>
          </w:p>
        </w:tc>
        <w:tc>
          <w:tcPr>
            <w:tcW w:w="1692" w:type="dxa"/>
            <w:vAlign w:val="center"/>
          </w:tcPr>
          <w:p w14:paraId="5BC29877" w14:textId="553490BC" w:rsidR="007679F0" w:rsidRDefault="00D47A01" w:rsidP="00153B27">
            <w:pPr>
              <w:ind w:left="-81"/>
              <w:jc w:val="both"/>
            </w:pPr>
            <w:r>
              <w:t>7</w:t>
            </w:r>
          </w:p>
        </w:tc>
        <w:tc>
          <w:tcPr>
            <w:tcW w:w="1692" w:type="dxa"/>
            <w:vAlign w:val="center"/>
          </w:tcPr>
          <w:p w14:paraId="535FE7D1" w14:textId="0D09B6BC" w:rsidR="007679F0" w:rsidRDefault="0001477F" w:rsidP="00153B27">
            <w:pPr>
              <w:ind w:left="-81"/>
              <w:jc w:val="both"/>
            </w:pPr>
            <w:r>
              <w:t>9</w:t>
            </w:r>
          </w:p>
        </w:tc>
        <w:tc>
          <w:tcPr>
            <w:tcW w:w="1692" w:type="dxa"/>
            <w:vAlign w:val="center"/>
          </w:tcPr>
          <w:p w14:paraId="214D2DEB" w14:textId="463731CE" w:rsidR="007679F0" w:rsidRDefault="006F26B1" w:rsidP="00153B27">
            <w:pPr>
              <w:ind w:left="-81"/>
              <w:jc w:val="both"/>
            </w:pPr>
            <w:r>
              <w:t>11</w:t>
            </w:r>
          </w:p>
        </w:tc>
        <w:tc>
          <w:tcPr>
            <w:tcW w:w="1692" w:type="dxa"/>
            <w:vAlign w:val="center"/>
          </w:tcPr>
          <w:p w14:paraId="28E766EA" w14:textId="76D82D3D" w:rsidR="007679F0" w:rsidRDefault="00273503" w:rsidP="00153B27">
            <w:pPr>
              <w:ind w:left="-81"/>
              <w:jc w:val="both"/>
            </w:pPr>
            <w:r>
              <w:t>9</w:t>
            </w:r>
          </w:p>
        </w:tc>
      </w:tr>
      <w:tr w:rsidR="007679F0" w14:paraId="21935B60" w14:textId="77777777" w:rsidTr="00153B27">
        <w:trPr>
          <w:trHeight w:val="567"/>
          <w:jc w:val="center"/>
        </w:trPr>
        <w:tc>
          <w:tcPr>
            <w:tcW w:w="846" w:type="dxa"/>
            <w:vMerge w:val="restart"/>
            <w:shd w:val="clear" w:color="auto" w:fill="auto"/>
            <w:vAlign w:val="center"/>
          </w:tcPr>
          <w:p w14:paraId="25209C16" w14:textId="77777777" w:rsidR="007679F0" w:rsidRDefault="007679F0" w:rsidP="00153B27">
            <w:pPr>
              <w:ind w:left="-81"/>
              <w:jc w:val="both"/>
            </w:pPr>
            <w:r>
              <w:lastRenderedPageBreak/>
              <w:t>SJF</w:t>
            </w:r>
          </w:p>
        </w:tc>
        <w:tc>
          <w:tcPr>
            <w:tcW w:w="1269" w:type="dxa"/>
            <w:shd w:val="clear" w:color="auto" w:fill="auto"/>
            <w:vAlign w:val="center"/>
          </w:tcPr>
          <w:p w14:paraId="6F10B5BB" w14:textId="77777777" w:rsidR="007679F0" w:rsidRDefault="007679F0" w:rsidP="00153B27">
            <w:pPr>
              <w:ind w:left="-81"/>
              <w:jc w:val="both"/>
            </w:pPr>
            <w:r>
              <w:t>Finish</w:t>
            </w:r>
          </w:p>
        </w:tc>
        <w:tc>
          <w:tcPr>
            <w:tcW w:w="1692" w:type="dxa"/>
            <w:vAlign w:val="center"/>
          </w:tcPr>
          <w:p w14:paraId="6F18BA8C" w14:textId="654E7088" w:rsidR="007679F0" w:rsidRDefault="0035043E" w:rsidP="00153B27">
            <w:pPr>
              <w:ind w:left="-81"/>
              <w:jc w:val="both"/>
            </w:pPr>
            <w:r>
              <w:t>7</w:t>
            </w:r>
          </w:p>
        </w:tc>
        <w:tc>
          <w:tcPr>
            <w:tcW w:w="1692" w:type="dxa"/>
            <w:vAlign w:val="center"/>
          </w:tcPr>
          <w:p w14:paraId="22B97131" w14:textId="3B8F90E6" w:rsidR="007679F0" w:rsidRDefault="00DD1818" w:rsidP="00153B27">
            <w:pPr>
              <w:ind w:left="-81"/>
              <w:jc w:val="both"/>
            </w:pPr>
            <w:r>
              <w:t>11</w:t>
            </w:r>
          </w:p>
        </w:tc>
        <w:tc>
          <w:tcPr>
            <w:tcW w:w="1692" w:type="dxa"/>
            <w:vAlign w:val="center"/>
          </w:tcPr>
          <w:p w14:paraId="3F3820AB" w14:textId="33DBA009" w:rsidR="007679F0" w:rsidRDefault="00DD1818" w:rsidP="00153B27">
            <w:pPr>
              <w:ind w:left="-81"/>
              <w:jc w:val="both"/>
            </w:pPr>
            <w:r>
              <w:t>15</w:t>
            </w:r>
          </w:p>
        </w:tc>
        <w:tc>
          <w:tcPr>
            <w:tcW w:w="1692" w:type="dxa"/>
            <w:vAlign w:val="center"/>
          </w:tcPr>
          <w:p w14:paraId="674A1EFA" w14:textId="450645BE" w:rsidR="007679F0" w:rsidRDefault="00DD1818" w:rsidP="00153B27">
            <w:pPr>
              <w:ind w:left="-81"/>
              <w:jc w:val="both"/>
            </w:pPr>
            <w:r>
              <w:t>18</w:t>
            </w:r>
          </w:p>
        </w:tc>
      </w:tr>
      <w:tr w:rsidR="007679F0" w14:paraId="1A62CC98" w14:textId="77777777" w:rsidTr="00153B27">
        <w:trPr>
          <w:trHeight w:val="567"/>
          <w:jc w:val="center"/>
        </w:trPr>
        <w:tc>
          <w:tcPr>
            <w:tcW w:w="846" w:type="dxa"/>
            <w:vMerge/>
            <w:shd w:val="clear" w:color="auto" w:fill="auto"/>
            <w:vAlign w:val="center"/>
          </w:tcPr>
          <w:p w14:paraId="2D2543B3" w14:textId="77777777" w:rsidR="007679F0" w:rsidRDefault="007679F0" w:rsidP="00153B27">
            <w:pPr>
              <w:ind w:left="-81"/>
              <w:jc w:val="both"/>
            </w:pPr>
          </w:p>
        </w:tc>
        <w:tc>
          <w:tcPr>
            <w:tcW w:w="1269" w:type="dxa"/>
            <w:shd w:val="clear" w:color="auto" w:fill="auto"/>
            <w:vAlign w:val="center"/>
          </w:tcPr>
          <w:p w14:paraId="09A2EAFE" w14:textId="77777777" w:rsidR="007679F0" w:rsidRDefault="007679F0" w:rsidP="00153B27">
            <w:pPr>
              <w:ind w:left="-81"/>
              <w:jc w:val="both"/>
            </w:pPr>
            <w:r>
              <w:t>Response</w:t>
            </w:r>
          </w:p>
        </w:tc>
        <w:tc>
          <w:tcPr>
            <w:tcW w:w="1692" w:type="dxa"/>
            <w:vAlign w:val="center"/>
          </w:tcPr>
          <w:p w14:paraId="4A1DD842" w14:textId="1CAE709A" w:rsidR="007679F0" w:rsidRDefault="00DD1818" w:rsidP="00153B27">
            <w:pPr>
              <w:ind w:left="-81"/>
              <w:jc w:val="both"/>
            </w:pPr>
            <w:r>
              <w:t>0</w:t>
            </w:r>
          </w:p>
        </w:tc>
        <w:tc>
          <w:tcPr>
            <w:tcW w:w="1692" w:type="dxa"/>
            <w:vAlign w:val="center"/>
          </w:tcPr>
          <w:p w14:paraId="75FE287A" w14:textId="6B2290F8" w:rsidR="007679F0" w:rsidRDefault="00DD1818" w:rsidP="00153B27">
            <w:pPr>
              <w:ind w:left="-81"/>
              <w:jc w:val="both"/>
            </w:pPr>
            <w:r>
              <w:t>5</w:t>
            </w:r>
          </w:p>
        </w:tc>
        <w:tc>
          <w:tcPr>
            <w:tcW w:w="1692" w:type="dxa"/>
            <w:vAlign w:val="center"/>
          </w:tcPr>
          <w:p w14:paraId="3263BB9E" w14:textId="28206FCF" w:rsidR="007679F0" w:rsidRDefault="00DD1818" w:rsidP="00153B27">
            <w:pPr>
              <w:ind w:left="-81"/>
              <w:jc w:val="both"/>
            </w:pPr>
            <w:r>
              <w:t>7</w:t>
            </w:r>
          </w:p>
        </w:tc>
        <w:tc>
          <w:tcPr>
            <w:tcW w:w="1692" w:type="dxa"/>
            <w:vAlign w:val="center"/>
          </w:tcPr>
          <w:p w14:paraId="37217A6F" w14:textId="7F6E1975" w:rsidR="007679F0" w:rsidRDefault="00DD1818" w:rsidP="00153B27">
            <w:pPr>
              <w:ind w:left="-81"/>
              <w:jc w:val="both"/>
            </w:pPr>
            <w:r>
              <w:t>6</w:t>
            </w:r>
          </w:p>
        </w:tc>
      </w:tr>
      <w:tr w:rsidR="007679F0" w14:paraId="2860DD78" w14:textId="77777777" w:rsidTr="00153B27">
        <w:trPr>
          <w:trHeight w:val="567"/>
          <w:jc w:val="center"/>
        </w:trPr>
        <w:tc>
          <w:tcPr>
            <w:tcW w:w="846" w:type="dxa"/>
            <w:vMerge/>
            <w:shd w:val="clear" w:color="auto" w:fill="auto"/>
            <w:vAlign w:val="center"/>
          </w:tcPr>
          <w:p w14:paraId="5B4F95A5" w14:textId="77777777" w:rsidR="007679F0" w:rsidRDefault="007679F0" w:rsidP="00153B27">
            <w:pPr>
              <w:ind w:left="-81"/>
              <w:jc w:val="both"/>
            </w:pPr>
          </w:p>
        </w:tc>
        <w:tc>
          <w:tcPr>
            <w:tcW w:w="1269" w:type="dxa"/>
            <w:shd w:val="clear" w:color="auto" w:fill="auto"/>
            <w:vAlign w:val="center"/>
          </w:tcPr>
          <w:p w14:paraId="172CBE26" w14:textId="77777777" w:rsidR="007679F0" w:rsidRDefault="007679F0" w:rsidP="00153B27">
            <w:pPr>
              <w:ind w:left="-81"/>
              <w:jc w:val="both"/>
            </w:pPr>
            <w:r>
              <w:t>Turnaround</w:t>
            </w:r>
          </w:p>
        </w:tc>
        <w:tc>
          <w:tcPr>
            <w:tcW w:w="1692" w:type="dxa"/>
            <w:vAlign w:val="center"/>
          </w:tcPr>
          <w:p w14:paraId="2A877E2A" w14:textId="3DD3A5B9" w:rsidR="007679F0" w:rsidRDefault="00DD1818" w:rsidP="00153B27">
            <w:pPr>
              <w:ind w:left="-81"/>
              <w:jc w:val="both"/>
            </w:pPr>
            <w:r>
              <w:t>7</w:t>
            </w:r>
          </w:p>
        </w:tc>
        <w:tc>
          <w:tcPr>
            <w:tcW w:w="1692" w:type="dxa"/>
            <w:vAlign w:val="center"/>
          </w:tcPr>
          <w:p w14:paraId="2AFFDA3D" w14:textId="7B898CBC" w:rsidR="007679F0" w:rsidRDefault="00DD1818" w:rsidP="00153B27">
            <w:pPr>
              <w:ind w:left="-81"/>
              <w:jc w:val="both"/>
            </w:pPr>
            <w:r>
              <w:t>9</w:t>
            </w:r>
          </w:p>
        </w:tc>
        <w:tc>
          <w:tcPr>
            <w:tcW w:w="1692" w:type="dxa"/>
            <w:vAlign w:val="center"/>
          </w:tcPr>
          <w:p w14:paraId="34642CDA" w14:textId="142611C4" w:rsidR="007679F0" w:rsidRDefault="00DD1818" w:rsidP="00153B27">
            <w:pPr>
              <w:ind w:left="-81"/>
              <w:jc w:val="both"/>
            </w:pPr>
            <w:r>
              <w:t>11</w:t>
            </w:r>
          </w:p>
        </w:tc>
        <w:tc>
          <w:tcPr>
            <w:tcW w:w="1692" w:type="dxa"/>
            <w:vAlign w:val="center"/>
          </w:tcPr>
          <w:p w14:paraId="0219871C" w14:textId="1384471A" w:rsidR="007679F0" w:rsidRDefault="00DD1818" w:rsidP="00153B27">
            <w:pPr>
              <w:ind w:left="-81"/>
              <w:jc w:val="both"/>
            </w:pPr>
            <w:r>
              <w:t>9</w:t>
            </w:r>
          </w:p>
        </w:tc>
      </w:tr>
      <w:tr w:rsidR="007679F0" w14:paraId="401C74FC" w14:textId="77777777" w:rsidTr="00153B27">
        <w:trPr>
          <w:trHeight w:val="567"/>
          <w:jc w:val="center"/>
        </w:trPr>
        <w:tc>
          <w:tcPr>
            <w:tcW w:w="846" w:type="dxa"/>
            <w:vMerge w:val="restart"/>
            <w:shd w:val="clear" w:color="auto" w:fill="auto"/>
            <w:vAlign w:val="center"/>
          </w:tcPr>
          <w:p w14:paraId="271D0317" w14:textId="77777777" w:rsidR="007679F0" w:rsidRDefault="007679F0" w:rsidP="00153B27">
            <w:pPr>
              <w:ind w:left="-81"/>
              <w:jc w:val="both"/>
            </w:pPr>
            <w:r>
              <w:t>RR</w:t>
            </w:r>
          </w:p>
        </w:tc>
        <w:tc>
          <w:tcPr>
            <w:tcW w:w="1269" w:type="dxa"/>
            <w:shd w:val="clear" w:color="auto" w:fill="auto"/>
            <w:vAlign w:val="center"/>
          </w:tcPr>
          <w:p w14:paraId="1F0C4035" w14:textId="77777777" w:rsidR="007679F0" w:rsidRDefault="007679F0" w:rsidP="00153B27">
            <w:pPr>
              <w:ind w:left="-81"/>
              <w:jc w:val="both"/>
            </w:pPr>
            <w:r>
              <w:t>Finish</w:t>
            </w:r>
          </w:p>
        </w:tc>
        <w:tc>
          <w:tcPr>
            <w:tcW w:w="1692" w:type="dxa"/>
            <w:vAlign w:val="center"/>
          </w:tcPr>
          <w:p w14:paraId="3407E33B" w14:textId="18267702" w:rsidR="007679F0" w:rsidRDefault="008E4D3C" w:rsidP="00153B27">
            <w:pPr>
              <w:ind w:left="-81"/>
              <w:jc w:val="both"/>
            </w:pPr>
            <w:r>
              <w:t>13</w:t>
            </w:r>
          </w:p>
        </w:tc>
        <w:tc>
          <w:tcPr>
            <w:tcW w:w="1692" w:type="dxa"/>
            <w:vAlign w:val="center"/>
          </w:tcPr>
          <w:p w14:paraId="2DA52E32" w14:textId="140C31CC" w:rsidR="007679F0" w:rsidRDefault="008E4D3C" w:rsidP="00153B27">
            <w:pPr>
              <w:ind w:left="-81"/>
              <w:jc w:val="both"/>
            </w:pPr>
            <w:r>
              <w:t>18</w:t>
            </w:r>
          </w:p>
        </w:tc>
        <w:tc>
          <w:tcPr>
            <w:tcW w:w="1692" w:type="dxa"/>
            <w:vAlign w:val="center"/>
          </w:tcPr>
          <w:p w14:paraId="34E9ECE3" w14:textId="57A12E9D" w:rsidR="007679F0" w:rsidRDefault="008E4D3C" w:rsidP="00153B27">
            <w:pPr>
              <w:ind w:left="-81"/>
              <w:jc w:val="both"/>
            </w:pPr>
            <w:r>
              <w:t>23</w:t>
            </w:r>
          </w:p>
        </w:tc>
        <w:tc>
          <w:tcPr>
            <w:tcW w:w="1692" w:type="dxa"/>
            <w:vAlign w:val="center"/>
          </w:tcPr>
          <w:p w14:paraId="0D318733" w14:textId="1F0FD2A5" w:rsidR="007679F0" w:rsidRDefault="008E4D3C" w:rsidP="00153B27">
            <w:pPr>
              <w:ind w:left="-81"/>
              <w:jc w:val="both"/>
            </w:pPr>
            <w:r>
              <w:t>25</w:t>
            </w:r>
          </w:p>
        </w:tc>
      </w:tr>
      <w:tr w:rsidR="007679F0" w14:paraId="68BCF54B" w14:textId="77777777" w:rsidTr="00153B27">
        <w:trPr>
          <w:trHeight w:val="567"/>
          <w:jc w:val="center"/>
        </w:trPr>
        <w:tc>
          <w:tcPr>
            <w:tcW w:w="846" w:type="dxa"/>
            <w:vMerge/>
            <w:shd w:val="clear" w:color="auto" w:fill="auto"/>
            <w:vAlign w:val="center"/>
          </w:tcPr>
          <w:p w14:paraId="1EC0D000" w14:textId="77777777" w:rsidR="007679F0" w:rsidRDefault="007679F0" w:rsidP="00153B27">
            <w:pPr>
              <w:ind w:left="-81"/>
              <w:jc w:val="both"/>
            </w:pPr>
          </w:p>
        </w:tc>
        <w:tc>
          <w:tcPr>
            <w:tcW w:w="1269" w:type="dxa"/>
            <w:shd w:val="clear" w:color="auto" w:fill="auto"/>
            <w:vAlign w:val="center"/>
          </w:tcPr>
          <w:p w14:paraId="65F84B6B" w14:textId="77777777" w:rsidR="007679F0" w:rsidRDefault="007679F0" w:rsidP="00153B27">
            <w:pPr>
              <w:ind w:left="-81"/>
              <w:jc w:val="both"/>
            </w:pPr>
            <w:r>
              <w:t>Response</w:t>
            </w:r>
          </w:p>
        </w:tc>
        <w:tc>
          <w:tcPr>
            <w:tcW w:w="1692" w:type="dxa"/>
            <w:vAlign w:val="center"/>
          </w:tcPr>
          <w:p w14:paraId="0172234A" w14:textId="16B03A88" w:rsidR="007679F0" w:rsidRDefault="008E4D3C" w:rsidP="00153B27">
            <w:pPr>
              <w:ind w:left="-81"/>
              <w:jc w:val="both"/>
            </w:pPr>
            <w:r>
              <w:t>0</w:t>
            </w:r>
          </w:p>
        </w:tc>
        <w:tc>
          <w:tcPr>
            <w:tcW w:w="1692" w:type="dxa"/>
            <w:vAlign w:val="center"/>
          </w:tcPr>
          <w:p w14:paraId="12C07214" w14:textId="32DF14D6" w:rsidR="007679F0" w:rsidRDefault="008E4D3C" w:rsidP="00153B27">
            <w:pPr>
              <w:ind w:left="-81"/>
              <w:jc w:val="both"/>
            </w:pPr>
            <w:r>
              <w:t>1</w:t>
            </w:r>
          </w:p>
        </w:tc>
        <w:tc>
          <w:tcPr>
            <w:tcW w:w="1692" w:type="dxa"/>
            <w:vAlign w:val="center"/>
          </w:tcPr>
          <w:p w14:paraId="7BE51279" w14:textId="5D86123A" w:rsidR="007679F0" w:rsidRDefault="008E4D3C" w:rsidP="00153B27">
            <w:pPr>
              <w:ind w:left="-81"/>
              <w:jc w:val="both"/>
            </w:pPr>
            <w:r>
              <w:t>5</w:t>
            </w:r>
          </w:p>
        </w:tc>
        <w:tc>
          <w:tcPr>
            <w:tcW w:w="1692" w:type="dxa"/>
            <w:vAlign w:val="center"/>
          </w:tcPr>
          <w:p w14:paraId="1E02B3EB" w14:textId="3D10B804" w:rsidR="007679F0" w:rsidRDefault="008E4D3C" w:rsidP="00153B27">
            <w:pPr>
              <w:ind w:left="-81"/>
              <w:jc w:val="both"/>
            </w:pPr>
            <w:r>
              <w:t>6</w:t>
            </w:r>
          </w:p>
        </w:tc>
      </w:tr>
      <w:tr w:rsidR="007679F0" w14:paraId="6A630DAB" w14:textId="77777777" w:rsidTr="00153B27">
        <w:trPr>
          <w:trHeight w:val="567"/>
          <w:jc w:val="center"/>
        </w:trPr>
        <w:tc>
          <w:tcPr>
            <w:tcW w:w="846" w:type="dxa"/>
            <w:vMerge/>
            <w:shd w:val="clear" w:color="auto" w:fill="auto"/>
            <w:vAlign w:val="center"/>
          </w:tcPr>
          <w:p w14:paraId="341B1D8E" w14:textId="77777777" w:rsidR="007679F0" w:rsidRDefault="007679F0" w:rsidP="00153B27">
            <w:pPr>
              <w:ind w:left="-81"/>
              <w:jc w:val="both"/>
            </w:pPr>
          </w:p>
        </w:tc>
        <w:tc>
          <w:tcPr>
            <w:tcW w:w="1269" w:type="dxa"/>
            <w:shd w:val="clear" w:color="auto" w:fill="auto"/>
            <w:vAlign w:val="center"/>
          </w:tcPr>
          <w:p w14:paraId="0F49AC3A" w14:textId="77777777" w:rsidR="007679F0" w:rsidRDefault="007679F0" w:rsidP="00153B27">
            <w:pPr>
              <w:ind w:left="-81"/>
              <w:jc w:val="both"/>
            </w:pPr>
            <w:r>
              <w:t>Turnaround</w:t>
            </w:r>
          </w:p>
        </w:tc>
        <w:tc>
          <w:tcPr>
            <w:tcW w:w="1692" w:type="dxa"/>
            <w:vAlign w:val="center"/>
          </w:tcPr>
          <w:p w14:paraId="1860E62B" w14:textId="01C22CBB" w:rsidR="007679F0" w:rsidRDefault="008E4D3C" w:rsidP="00153B27">
            <w:pPr>
              <w:ind w:left="-81"/>
              <w:jc w:val="both"/>
            </w:pPr>
            <w:r>
              <w:t>7</w:t>
            </w:r>
          </w:p>
        </w:tc>
        <w:tc>
          <w:tcPr>
            <w:tcW w:w="1692" w:type="dxa"/>
            <w:vAlign w:val="center"/>
          </w:tcPr>
          <w:p w14:paraId="586AC2D5" w14:textId="332F1249" w:rsidR="007679F0" w:rsidRDefault="008E4D3C" w:rsidP="00153B27">
            <w:pPr>
              <w:ind w:left="-81"/>
              <w:jc w:val="both"/>
            </w:pPr>
            <w:r>
              <w:t>9</w:t>
            </w:r>
          </w:p>
        </w:tc>
        <w:tc>
          <w:tcPr>
            <w:tcW w:w="1692" w:type="dxa"/>
            <w:vAlign w:val="center"/>
          </w:tcPr>
          <w:p w14:paraId="12C13C99" w14:textId="7F123D86" w:rsidR="007679F0" w:rsidRDefault="008E4D3C" w:rsidP="00153B27">
            <w:pPr>
              <w:ind w:left="-81"/>
              <w:jc w:val="both"/>
            </w:pPr>
            <w:r>
              <w:t>11</w:t>
            </w:r>
          </w:p>
        </w:tc>
        <w:tc>
          <w:tcPr>
            <w:tcW w:w="1692" w:type="dxa"/>
            <w:vAlign w:val="center"/>
          </w:tcPr>
          <w:p w14:paraId="1A3E7D8B" w14:textId="45705482" w:rsidR="007679F0" w:rsidRDefault="008E4D3C" w:rsidP="00153B27">
            <w:pPr>
              <w:ind w:left="-81"/>
              <w:jc w:val="both"/>
            </w:pPr>
            <w:r>
              <w:t>9</w:t>
            </w:r>
          </w:p>
        </w:tc>
      </w:tr>
    </w:tbl>
    <w:p w14:paraId="3E22A900" w14:textId="6206B00F" w:rsidR="007679F0" w:rsidRDefault="007679F0" w:rsidP="007679F0"/>
    <w:p w14:paraId="359D2636" w14:textId="1E8EF87E" w:rsidR="00DE0068" w:rsidRDefault="00DE7AD9" w:rsidP="007679F0">
      <w:r>
        <w:t xml:space="preserve">      0   1   2   3   4   5   6   7   8   9   </w:t>
      </w:r>
      <w:proofErr w:type="gramStart"/>
      <w:r>
        <w:t>10  11</w:t>
      </w:r>
      <w:proofErr w:type="gramEnd"/>
      <w:r>
        <w:t xml:space="preserve">  12  13  14  15  16  17  18</w:t>
      </w:r>
    </w:p>
    <w:tbl>
      <w:tblPr>
        <w:tblW w:w="4771" w:type="pct"/>
        <w:tblInd w:w="-5" w:type="dxa"/>
        <w:tblLook w:val="0000" w:firstRow="0" w:lastRow="0" w:firstColumn="0" w:lastColumn="0" w:noHBand="0" w:noVBand="0"/>
      </w:tblPr>
      <w:tblGrid>
        <w:gridCol w:w="808"/>
        <w:gridCol w:w="480"/>
        <w:gridCol w:w="484"/>
        <w:gridCol w:w="484"/>
        <w:gridCol w:w="484"/>
        <w:gridCol w:w="484"/>
        <w:gridCol w:w="482"/>
        <w:gridCol w:w="484"/>
        <w:gridCol w:w="484"/>
        <w:gridCol w:w="484"/>
        <w:gridCol w:w="484"/>
        <w:gridCol w:w="482"/>
        <w:gridCol w:w="483"/>
        <w:gridCol w:w="483"/>
        <w:gridCol w:w="483"/>
        <w:gridCol w:w="483"/>
        <w:gridCol w:w="481"/>
        <w:gridCol w:w="483"/>
        <w:gridCol w:w="483"/>
        <w:gridCol w:w="479"/>
      </w:tblGrid>
      <w:tr w:rsidR="00DE7AD9" w14:paraId="5041B778" w14:textId="77777777" w:rsidTr="00DE7AD9">
        <w:trPr>
          <w:trHeight w:val="417"/>
        </w:trPr>
        <w:tc>
          <w:tcPr>
            <w:tcW w:w="404" w:type="pct"/>
            <w:tcBorders>
              <w:top w:val="single" w:sz="4" w:space="0" w:color="auto"/>
              <w:left w:val="single" w:sz="4" w:space="0" w:color="auto"/>
              <w:bottom w:val="single" w:sz="4" w:space="0" w:color="auto"/>
              <w:right w:val="single" w:sz="4" w:space="0" w:color="auto"/>
            </w:tcBorders>
          </w:tcPr>
          <w:p w14:paraId="5EDA8F5C" w14:textId="77777777" w:rsidR="00DE7AD9" w:rsidRDefault="00DE7AD9" w:rsidP="00153B27">
            <w:r>
              <w:t>FCFS</w:t>
            </w:r>
          </w:p>
        </w:tc>
        <w:tc>
          <w:tcPr>
            <w:tcW w:w="240" w:type="pct"/>
            <w:tcBorders>
              <w:top w:val="single" w:sz="4" w:space="0" w:color="auto"/>
              <w:left w:val="single" w:sz="4" w:space="0" w:color="auto"/>
              <w:bottom w:val="single" w:sz="4" w:space="0" w:color="auto"/>
              <w:right w:val="single" w:sz="4" w:space="0" w:color="auto"/>
            </w:tcBorders>
          </w:tcPr>
          <w:p w14:paraId="01BAB270" w14:textId="73807CB8" w:rsidR="00DE7AD9" w:rsidRDefault="00B26EC9" w:rsidP="00153B27">
            <w:r>
              <w:t>A</w:t>
            </w:r>
          </w:p>
        </w:tc>
        <w:tc>
          <w:tcPr>
            <w:tcW w:w="242" w:type="pct"/>
            <w:tcBorders>
              <w:top w:val="single" w:sz="4" w:space="0" w:color="auto"/>
              <w:left w:val="single" w:sz="4" w:space="0" w:color="auto"/>
              <w:bottom w:val="single" w:sz="4" w:space="0" w:color="auto"/>
              <w:right w:val="single" w:sz="4" w:space="0" w:color="auto"/>
            </w:tcBorders>
          </w:tcPr>
          <w:p w14:paraId="725C2962" w14:textId="233D8413" w:rsidR="00DE7AD9" w:rsidRDefault="00B26EC9" w:rsidP="00153B27">
            <w:r>
              <w:t>A</w:t>
            </w:r>
          </w:p>
        </w:tc>
        <w:tc>
          <w:tcPr>
            <w:tcW w:w="242" w:type="pct"/>
            <w:tcBorders>
              <w:top w:val="single" w:sz="4" w:space="0" w:color="auto"/>
              <w:left w:val="single" w:sz="4" w:space="0" w:color="auto"/>
              <w:bottom w:val="single" w:sz="4" w:space="0" w:color="auto"/>
              <w:right w:val="single" w:sz="4" w:space="0" w:color="auto"/>
            </w:tcBorders>
          </w:tcPr>
          <w:p w14:paraId="54AC855F" w14:textId="0A008FAB" w:rsidR="00DE7AD9" w:rsidRDefault="00B26EC9" w:rsidP="00153B27">
            <w:r>
              <w:t>A</w:t>
            </w:r>
          </w:p>
        </w:tc>
        <w:tc>
          <w:tcPr>
            <w:tcW w:w="242" w:type="pct"/>
            <w:tcBorders>
              <w:top w:val="single" w:sz="4" w:space="0" w:color="auto"/>
              <w:left w:val="single" w:sz="4" w:space="0" w:color="auto"/>
              <w:bottom w:val="single" w:sz="4" w:space="0" w:color="auto"/>
              <w:right w:val="single" w:sz="4" w:space="0" w:color="auto"/>
            </w:tcBorders>
          </w:tcPr>
          <w:p w14:paraId="79856626" w14:textId="52944087" w:rsidR="00DE7AD9" w:rsidRDefault="00B26EC9" w:rsidP="00153B27">
            <w:r>
              <w:t>A</w:t>
            </w:r>
          </w:p>
        </w:tc>
        <w:tc>
          <w:tcPr>
            <w:tcW w:w="242" w:type="pct"/>
            <w:tcBorders>
              <w:top w:val="single" w:sz="4" w:space="0" w:color="auto"/>
              <w:left w:val="single" w:sz="4" w:space="0" w:color="auto"/>
              <w:bottom w:val="single" w:sz="4" w:space="0" w:color="auto"/>
              <w:right w:val="single" w:sz="4" w:space="0" w:color="auto"/>
            </w:tcBorders>
          </w:tcPr>
          <w:p w14:paraId="0DACBB71" w14:textId="1C7C57BB" w:rsidR="00DE7AD9" w:rsidRDefault="00B26EC9" w:rsidP="00153B27">
            <w:r>
              <w:t>A</w:t>
            </w:r>
          </w:p>
        </w:tc>
        <w:tc>
          <w:tcPr>
            <w:tcW w:w="241" w:type="pct"/>
            <w:tcBorders>
              <w:top w:val="single" w:sz="4" w:space="0" w:color="auto"/>
              <w:left w:val="single" w:sz="4" w:space="0" w:color="auto"/>
              <w:bottom w:val="single" w:sz="4" w:space="0" w:color="auto"/>
              <w:right w:val="single" w:sz="4" w:space="0" w:color="auto"/>
            </w:tcBorders>
          </w:tcPr>
          <w:p w14:paraId="369F8670" w14:textId="693E6EDB" w:rsidR="00DE7AD9" w:rsidRDefault="00B26EC9" w:rsidP="00153B27">
            <w:r>
              <w:t>A</w:t>
            </w:r>
          </w:p>
        </w:tc>
        <w:tc>
          <w:tcPr>
            <w:tcW w:w="242" w:type="pct"/>
            <w:tcBorders>
              <w:top w:val="single" w:sz="4" w:space="0" w:color="auto"/>
              <w:left w:val="single" w:sz="4" w:space="0" w:color="auto"/>
              <w:bottom w:val="single" w:sz="4" w:space="0" w:color="auto"/>
              <w:right w:val="single" w:sz="4" w:space="0" w:color="auto"/>
            </w:tcBorders>
          </w:tcPr>
          <w:p w14:paraId="20F54CDB" w14:textId="1B2FC42B" w:rsidR="00DE7AD9" w:rsidRDefault="00B26EC9" w:rsidP="00153B27">
            <w:r>
              <w:t>A</w:t>
            </w:r>
          </w:p>
        </w:tc>
        <w:tc>
          <w:tcPr>
            <w:tcW w:w="242" w:type="pct"/>
            <w:tcBorders>
              <w:top w:val="single" w:sz="4" w:space="0" w:color="auto"/>
              <w:left w:val="single" w:sz="4" w:space="0" w:color="auto"/>
              <w:bottom w:val="single" w:sz="4" w:space="0" w:color="auto"/>
              <w:right w:val="single" w:sz="4" w:space="0" w:color="auto"/>
            </w:tcBorders>
          </w:tcPr>
          <w:p w14:paraId="7D92430C" w14:textId="5F045896" w:rsidR="00DE7AD9" w:rsidRDefault="00327485" w:rsidP="00153B27">
            <w:r>
              <w:t>B</w:t>
            </w:r>
          </w:p>
        </w:tc>
        <w:tc>
          <w:tcPr>
            <w:tcW w:w="242" w:type="pct"/>
            <w:tcBorders>
              <w:top w:val="single" w:sz="4" w:space="0" w:color="auto"/>
              <w:left w:val="single" w:sz="4" w:space="0" w:color="auto"/>
              <w:bottom w:val="single" w:sz="4" w:space="0" w:color="auto"/>
              <w:right w:val="single" w:sz="4" w:space="0" w:color="auto"/>
            </w:tcBorders>
          </w:tcPr>
          <w:p w14:paraId="6F232D3A" w14:textId="44C75D91" w:rsidR="00DE7AD9" w:rsidRDefault="00327485" w:rsidP="00153B27">
            <w:r>
              <w:t>B</w:t>
            </w:r>
          </w:p>
        </w:tc>
        <w:tc>
          <w:tcPr>
            <w:tcW w:w="242" w:type="pct"/>
            <w:tcBorders>
              <w:top w:val="single" w:sz="4" w:space="0" w:color="auto"/>
              <w:left w:val="single" w:sz="4" w:space="0" w:color="auto"/>
              <w:bottom w:val="single" w:sz="4" w:space="0" w:color="auto"/>
              <w:right w:val="single" w:sz="4" w:space="0" w:color="auto"/>
            </w:tcBorders>
          </w:tcPr>
          <w:p w14:paraId="338AEC4D" w14:textId="2F5D4CCF" w:rsidR="00DE7AD9" w:rsidRDefault="00327485" w:rsidP="00153B27">
            <w:r>
              <w:t>B</w:t>
            </w:r>
          </w:p>
        </w:tc>
        <w:tc>
          <w:tcPr>
            <w:tcW w:w="241" w:type="pct"/>
            <w:tcBorders>
              <w:top w:val="single" w:sz="4" w:space="0" w:color="auto"/>
              <w:left w:val="single" w:sz="4" w:space="0" w:color="auto"/>
              <w:bottom w:val="single" w:sz="4" w:space="0" w:color="auto"/>
              <w:right w:val="single" w:sz="4" w:space="0" w:color="auto"/>
            </w:tcBorders>
          </w:tcPr>
          <w:p w14:paraId="739824E7" w14:textId="29585F77" w:rsidR="00DE7AD9" w:rsidRDefault="00327485" w:rsidP="00153B27">
            <w:r>
              <w:t>B</w:t>
            </w:r>
          </w:p>
        </w:tc>
        <w:tc>
          <w:tcPr>
            <w:tcW w:w="242" w:type="pct"/>
            <w:tcBorders>
              <w:top w:val="single" w:sz="4" w:space="0" w:color="auto"/>
              <w:left w:val="single" w:sz="4" w:space="0" w:color="auto"/>
              <w:bottom w:val="single" w:sz="4" w:space="0" w:color="auto"/>
              <w:right w:val="single" w:sz="4" w:space="0" w:color="auto"/>
            </w:tcBorders>
          </w:tcPr>
          <w:p w14:paraId="2ECCB771" w14:textId="3E532FE6" w:rsidR="00DE7AD9" w:rsidRDefault="00327485" w:rsidP="00153B27">
            <w:r>
              <w:t>C</w:t>
            </w:r>
          </w:p>
        </w:tc>
        <w:tc>
          <w:tcPr>
            <w:tcW w:w="242" w:type="pct"/>
            <w:tcBorders>
              <w:top w:val="single" w:sz="4" w:space="0" w:color="auto"/>
              <w:left w:val="single" w:sz="4" w:space="0" w:color="auto"/>
              <w:bottom w:val="single" w:sz="4" w:space="0" w:color="auto"/>
              <w:right w:val="single" w:sz="4" w:space="0" w:color="auto"/>
            </w:tcBorders>
          </w:tcPr>
          <w:p w14:paraId="7EA637E6" w14:textId="186151F7" w:rsidR="00DE7AD9" w:rsidRDefault="00327485" w:rsidP="00153B27">
            <w:r>
              <w:t>C</w:t>
            </w:r>
          </w:p>
        </w:tc>
        <w:tc>
          <w:tcPr>
            <w:tcW w:w="242" w:type="pct"/>
            <w:tcBorders>
              <w:top w:val="single" w:sz="4" w:space="0" w:color="auto"/>
              <w:left w:val="single" w:sz="4" w:space="0" w:color="auto"/>
              <w:bottom w:val="single" w:sz="4" w:space="0" w:color="auto"/>
              <w:right w:val="single" w:sz="4" w:space="0" w:color="auto"/>
            </w:tcBorders>
          </w:tcPr>
          <w:p w14:paraId="49BB6831" w14:textId="6892282D" w:rsidR="00DE7AD9" w:rsidRDefault="00327485" w:rsidP="00153B27">
            <w:r>
              <w:t>C</w:t>
            </w:r>
          </w:p>
        </w:tc>
        <w:tc>
          <w:tcPr>
            <w:tcW w:w="242" w:type="pct"/>
            <w:tcBorders>
              <w:top w:val="single" w:sz="4" w:space="0" w:color="auto"/>
              <w:left w:val="single" w:sz="4" w:space="0" w:color="auto"/>
              <w:bottom w:val="single" w:sz="4" w:space="0" w:color="auto"/>
              <w:right w:val="single" w:sz="4" w:space="0" w:color="auto"/>
            </w:tcBorders>
          </w:tcPr>
          <w:p w14:paraId="35990089" w14:textId="2CDC6731" w:rsidR="00DE7AD9" w:rsidRDefault="007A75EC" w:rsidP="00153B27">
            <w:r>
              <w:t>D</w:t>
            </w:r>
          </w:p>
        </w:tc>
        <w:tc>
          <w:tcPr>
            <w:tcW w:w="241" w:type="pct"/>
            <w:tcBorders>
              <w:top w:val="single" w:sz="4" w:space="0" w:color="auto"/>
              <w:left w:val="single" w:sz="4" w:space="0" w:color="auto"/>
              <w:bottom w:val="single" w:sz="4" w:space="0" w:color="auto"/>
              <w:right w:val="single" w:sz="4" w:space="0" w:color="auto"/>
            </w:tcBorders>
          </w:tcPr>
          <w:p w14:paraId="49B64E5A" w14:textId="1E6F875D" w:rsidR="00DE7AD9" w:rsidRDefault="007A75EC" w:rsidP="00153B27">
            <w:r>
              <w:t>D</w:t>
            </w:r>
          </w:p>
        </w:tc>
        <w:tc>
          <w:tcPr>
            <w:tcW w:w="242" w:type="pct"/>
            <w:tcBorders>
              <w:top w:val="single" w:sz="4" w:space="0" w:color="auto"/>
              <w:left w:val="single" w:sz="4" w:space="0" w:color="auto"/>
              <w:bottom w:val="single" w:sz="4" w:space="0" w:color="auto"/>
              <w:right w:val="single" w:sz="4" w:space="0" w:color="auto"/>
            </w:tcBorders>
          </w:tcPr>
          <w:p w14:paraId="71E8B094" w14:textId="37A8B5FB" w:rsidR="00DE7AD9" w:rsidRDefault="007A75EC" w:rsidP="00153B27">
            <w:r>
              <w:t>D</w:t>
            </w:r>
          </w:p>
        </w:tc>
        <w:tc>
          <w:tcPr>
            <w:tcW w:w="242" w:type="pct"/>
            <w:tcBorders>
              <w:top w:val="single" w:sz="4" w:space="0" w:color="auto"/>
              <w:left w:val="single" w:sz="4" w:space="0" w:color="auto"/>
              <w:bottom w:val="single" w:sz="4" w:space="0" w:color="auto"/>
              <w:right w:val="single" w:sz="4" w:space="0" w:color="auto"/>
            </w:tcBorders>
          </w:tcPr>
          <w:p w14:paraId="06CB0E76" w14:textId="5E5A24B1" w:rsidR="00DE7AD9" w:rsidRDefault="007A75EC" w:rsidP="00153B27">
            <w:r>
              <w:t>D</w:t>
            </w:r>
          </w:p>
        </w:tc>
        <w:tc>
          <w:tcPr>
            <w:tcW w:w="240" w:type="pct"/>
            <w:tcBorders>
              <w:left w:val="single" w:sz="4" w:space="0" w:color="auto"/>
            </w:tcBorders>
          </w:tcPr>
          <w:p w14:paraId="29878D3A" w14:textId="77777777" w:rsidR="00DE7AD9" w:rsidRDefault="00DE7AD9" w:rsidP="00153B27"/>
        </w:tc>
      </w:tr>
      <w:tr w:rsidR="00DE7AD9" w14:paraId="171F91AC" w14:textId="77777777" w:rsidTr="00DE7AD9">
        <w:trPr>
          <w:trHeight w:val="417"/>
        </w:trPr>
        <w:tc>
          <w:tcPr>
            <w:tcW w:w="404" w:type="pct"/>
            <w:tcBorders>
              <w:top w:val="single" w:sz="4" w:space="0" w:color="auto"/>
              <w:left w:val="single" w:sz="4" w:space="0" w:color="auto"/>
              <w:bottom w:val="single" w:sz="4" w:space="0" w:color="auto"/>
              <w:right w:val="single" w:sz="4" w:space="0" w:color="auto"/>
            </w:tcBorders>
          </w:tcPr>
          <w:p w14:paraId="042868CA" w14:textId="77777777" w:rsidR="00DE7AD9" w:rsidRDefault="00DE7AD9" w:rsidP="00153B27">
            <w:r>
              <w:t>SJF</w:t>
            </w:r>
          </w:p>
        </w:tc>
        <w:tc>
          <w:tcPr>
            <w:tcW w:w="240" w:type="pct"/>
            <w:tcBorders>
              <w:top w:val="single" w:sz="4" w:space="0" w:color="auto"/>
              <w:left w:val="single" w:sz="4" w:space="0" w:color="auto"/>
              <w:bottom w:val="single" w:sz="4" w:space="0" w:color="auto"/>
              <w:right w:val="single" w:sz="4" w:space="0" w:color="auto"/>
            </w:tcBorders>
          </w:tcPr>
          <w:p w14:paraId="1D48B9F8" w14:textId="085BB8FC" w:rsidR="00DE7AD9" w:rsidRDefault="007A75EC" w:rsidP="00153B27">
            <w:r>
              <w:t>A</w:t>
            </w:r>
          </w:p>
        </w:tc>
        <w:tc>
          <w:tcPr>
            <w:tcW w:w="242" w:type="pct"/>
            <w:tcBorders>
              <w:top w:val="single" w:sz="4" w:space="0" w:color="auto"/>
              <w:left w:val="single" w:sz="4" w:space="0" w:color="auto"/>
              <w:bottom w:val="single" w:sz="4" w:space="0" w:color="auto"/>
              <w:right w:val="single" w:sz="4" w:space="0" w:color="auto"/>
            </w:tcBorders>
          </w:tcPr>
          <w:p w14:paraId="0A13157F" w14:textId="41D459BD" w:rsidR="00DE7AD9" w:rsidRDefault="007A75EC" w:rsidP="00153B27">
            <w:r>
              <w:t>A</w:t>
            </w:r>
          </w:p>
        </w:tc>
        <w:tc>
          <w:tcPr>
            <w:tcW w:w="242" w:type="pct"/>
            <w:tcBorders>
              <w:top w:val="single" w:sz="4" w:space="0" w:color="auto"/>
              <w:left w:val="single" w:sz="4" w:space="0" w:color="auto"/>
              <w:bottom w:val="single" w:sz="4" w:space="0" w:color="auto"/>
              <w:right w:val="single" w:sz="4" w:space="0" w:color="auto"/>
            </w:tcBorders>
          </w:tcPr>
          <w:p w14:paraId="192C57AB" w14:textId="0A83785D" w:rsidR="00DE7AD9" w:rsidRDefault="007A75EC" w:rsidP="00153B27">
            <w:r>
              <w:t>A</w:t>
            </w:r>
          </w:p>
        </w:tc>
        <w:tc>
          <w:tcPr>
            <w:tcW w:w="242" w:type="pct"/>
            <w:tcBorders>
              <w:top w:val="single" w:sz="4" w:space="0" w:color="auto"/>
              <w:left w:val="single" w:sz="4" w:space="0" w:color="auto"/>
              <w:bottom w:val="single" w:sz="4" w:space="0" w:color="auto"/>
              <w:right w:val="single" w:sz="4" w:space="0" w:color="auto"/>
            </w:tcBorders>
          </w:tcPr>
          <w:p w14:paraId="552C0D3E" w14:textId="70AD2CF2" w:rsidR="00DE7AD9" w:rsidRDefault="007A75EC" w:rsidP="00153B27">
            <w:r>
              <w:t>B</w:t>
            </w:r>
          </w:p>
        </w:tc>
        <w:tc>
          <w:tcPr>
            <w:tcW w:w="242" w:type="pct"/>
            <w:tcBorders>
              <w:top w:val="single" w:sz="4" w:space="0" w:color="auto"/>
              <w:left w:val="single" w:sz="4" w:space="0" w:color="auto"/>
              <w:bottom w:val="single" w:sz="4" w:space="0" w:color="auto"/>
              <w:right w:val="single" w:sz="4" w:space="0" w:color="auto"/>
            </w:tcBorders>
          </w:tcPr>
          <w:p w14:paraId="1604E05D" w14:textId="3EA243B7" w:rsidR="00DE7AD9" w:rsidRDefault="007A75EC" w:rsidP="00153B27">
            <w:r>
              <w:t>B</w:t>
            </w:r>
          </w:p>
        </w:tc>
        <w:tc>
          <w:tcPr>
            <w:tcW w:w="241" w:type="pct"/>
            <w:tcBorders>
              <w:top w:val="single" w:sz="4" w:space="0" w:color="auto"/>
              <w:left w:val="single" w:sz="4" w:space="0" w:color="auto"/>
              <w:bottom w:val="single" w:sz="4" w:space="0" w:color="auto"/>
              <w:right w:val="single" w:sz="4" w:space="0" w:color="auto"/>
            </w:tcBorders>
          </w:tcPr>
          <w:p w14:paraId="54200548" w14:textId="720C8A6F" w:rsidR="00DE7AD9" w:rsidRDefault="007A75EC" w:rsidP="00153B27">
            <w:r>
              <w:t>B</w:t>
            </w:r>
          </w:p>
        </w:tc>
        <w:tc>
          <w:tcPr>
            <w:tcW w:w="242" w:type="pct"/>
            <w:tcBorders>
              <w:top w:val="single" w:sz="4" w:space="0" w:color="auto"/>
              <w:left w:val="single" w:sz="4" w:space="0" w:color="auto"/>
              <w:bottom w:val="single" w:sz="4" w:space="0" w:color="auto"/>
              <w:right w:val="single" w:sz="4" w:space="0" w:color="auto"/>
            </w:tcBorders>
          </w:tcPr>
          <w:p w14:paraId="6B778F84" w14:textId="6627C50D" w:rsidR="00DE7AD9" w:rsidRDefault="007A75EC" w:rsidP="00153B27">
            <w:r>
              <w:t>B</w:t>
            </w:r>
          </w:p>
        </w:tc>
        <w:tc>
          <w:tcPr>
            <w:tcW w:w="242" w:type="pct"/>
            <w:tcBorders>
              <w:top w:val="single" w:sz="4" w:space="0" w:color="auto"/>
              <w:left w:val="single" w:sz="4" w:space="0" w:color="auto"/>
              <w:bottom w:val="single" w:sz="4" w:space="0" w:color="auto"/>
              <w:right w:val="single" w:sz="4" w:space="0" w:color="auto"/>
            </w:tcBorders>
          </w:tcPr>
          <w:p w14:paraId="64C9BE86" w14:textId="29658F70" w:rsidR="00DE7AD9" w:rsidRDefault="007A75EC" w:rsidP="00153B27">
            <w:r>
              <w:t>C</w:t>
            </w:r>
          </w:p>
        </w:tc>
        <w:tc>
          <w:tcPr>
            <w:tcW w:w="242" w:type="pct"/>
            <w:tcBorders>
              <w:top w:val="single" w:sz="4" w:space="0" w:color="auto"/>
              <w:left w:val="single" w:sz="4" w:space="0" w:color="auto"/>
              <w:bottom w:val="single" w:sz="4" w:space="0" w:color="auto"/>
              <w:right w:val="single" w:sz="4" w:space="0" w:color="auto"/>
            </w:tcBorders>
          </w:tcPr>
          <w:p w14:paraId="2A9F1963" w14:textId="383C95E7" w:rsidR="00DE7AD9" w:rsidRDefault="007A75EC" w:rsidP="00153B27">
            <w:r>
              <w:t>C</w:t>
            </w:r>
          </w:p>
        </w:tc>
        <w:tc>
          <w:tcPr>
            <w:tcW w:w="242" w:type="pct"/>
            <w:tcBorders>
              <w:top w:val="single" w:sz="4" w:space="0" w:color="auto"/>
              <w:left w:val="single" w:sz="4" w:space="0" w:color="auto"/>
              <w:bottom w:val="single" w:sz="4" w:space="0" w:color="auto"/>
              <w:right w:val="single" w:sz="4" w:space="0" w:color="auto"/>
            </w:tcBorders>
          </w:tcPr>
          <w:p w14:paraId="349DA45C" w14:textId="074F8D12" w:rsidR="00DE7AD9" w:rsidRDefault="007A75EC" w:rsidP="00153B27">
            <w:r>
              <w:t>C</w:t>
            </w:r>
          </w:p>
        </w:tc>
        <w:tc>
          <w:tcPr>
            <w:tcW w:w="241" w:type="pct"/>
            <w:tcBorders>
              <w:top w:val="single" w:sz="4" w:space="0" w:color="auto"/>
              <w:left w:val="single" w:sz="4" w:space="0" w:color="auto"/>
              <w:bottom w:val="single" w:sz="4" w:space="0" w:color="auto"/>
              <w:right w:val="single" w:sz="4" w:space="0" w:color="auto"/>
            </w:tcBorders>
          </w:tcPr>
          <w:p w14:paraId="1EB73C82" w14:textId="11E3B054" w:rsidR="00DE7AD9" w:rsidRDefault="007A75EC" w:rsidP="00153B27">
            <w:r>
              <w:t>C</w:t>
            </w:r>
          </w:p>
        </w:tc>
        <w:tc>
          <w:tcPr>
            <w:tcW w:w="242" w:type="pct"/>
            <w:tcBorders>
              <w:top w:val="single" w:sz="4" w:space="0" w:color="auto"/>
              <w:left w:val="single" w:sz="4" w:space="0" w:color="auto"/>
              <w:bottom w:val="single" w:sz="4" w:space="0" w:color="auto"/>
              <w:right w:val="single" w:sz="4" w:space="0" w:color="auto"/>
            </w:tcBorders>
          </w:tcPr>
          <w:p w14:paraId="76990DF5" w14:textId="66F03040" w:rsidR="00DE7AD9" w:rsidRDefault="007A75EC" w:rsidP="00153B27">
            <w:r>
              <w:t>D</w:t>
            </w:r>
          </w:p>
        </w:tc>
        <w:tc>
          <w:tcPr>
            <w:tcW w:w="242" w:type="pct"/>
            <w:tcBorders>
              <w:top w:val="single" w:sz="4" w:space="0" w:color="auto"/>
              <w:left w:val="single" w:sz="4" w:space="0" w:color="auto"/>
              <w:bottom w:val="single" w:sz="4" w:space="0" w:color="auto"/>
              <w:right w:val="single" w:sz="4" w:space="0" w:color="auto"/>
            </w:tcBorders>
          </w:tcPr>
          <w:p w14:paraId="68B95BD3" w14:textId="2777E7C2" w:rsidR="00DE7AD9" w:rsidRDefault="007A75EC" w:rsidP="00153B27">
            <w:r>
              <w:t>D</w:t>
            </w:r>
          </w:p>
        </w:tc>
        <w:tc>
          <w:tcPr>
            <w:tcW w:w="242" w:type="pct"/>
            <w:tcBorders>
              <w:top w:val="single" w:sz="4" w:space="0" w:color="auto"/>
              <w:left w:val="single" w:sz="4" w:space="0" w:color="auto"/>
              <w:bottom w:val="single" w:sz="4" w:space="0" w:color="auto"/>
              <w:right w:val="single" w:sz="4" w:space="0" w:color="auto"/>
            </w:tcBorders>
          </w:tcPr>
          <w:p w14:paraId="2A04962E" w14:textId="3E02D585" w:rsidR="00DE7AD9" w:rsidRDefault="007A75EC" w:rsidP="00153B27">
            <w:r>
              <w:t>D</w:t>
            </w:r>
          </w:p>
        </w:tc>
        <w:tc>
          <w:tcPr>
            <w:tcW w:w="242" w:type="pct"/>
            <w:tcBorders>
              <w:top w:val="single" w:sz="4" w:space="0" w:color="auto"/>
              <w:left w:val="single" w:sz="4" w:space="0" w:color="auto"/>
              <w:bottom w:val="single" w:sz="4" w:space="0" w:color="auto"/>
              <w:right w:val="single" w:sz="4" w:space="0" w:color="auto"/>
            </w:tcBorders>
          </w:tcPr>
          <w:p w14:paraId="0D02251A" w14:textId="0DC61334" w:rsidR="00DE7AD9" w:rsidRDefault="007A75EC" w:rsidP="00153B27">
            <w:r>
              <w:t>C</w:t>
            </w:r>
          </w:p>
        </w:tc>
        <w:tc>
          <w:tcPr>
            <w:tcW w:w="241" w:type="pct"/>
            <w:tcBorders>
              <w:top w:val="single" w:sz="4" w:space="0" w:color="auto"/>
              <w:left w:val="single" w:sz="4" w:space="0" w:color="auto"/>
              <w:bottom w:val="single" w:sz="4" w:space="0" w:color="auto"/>
              <w:right w:val="single" w:sz="4" w:space="0" w:color="auto"/>
            </w:tcBorders>
          </w:tcPr>
          <w:p w14:paraId="26560760" w14:textId="02DB7B1A" w:rsidR="00DE7AD9" w:rsidRDefault="007A75EC" w:rsidP="00153B27">
            <w:r>
              <w:t>C</w:t>
            </w:r>
          </w:p>
        </w:tc>
        <w:tc>
          <w:tcPr>
            <w:tcW w:w="242" w:type="pct"/>
            <w:tcBorders>
              <w:top w:val="single" w:sz="4" w:space="0" w:color="auto"/>
              <w:left w:val="single" w:sz="4" w:space="0" w:color="auto"/>
              <w:bottom w:val="single" w:sz="4" w:space="0" w:color="auto"/>
              <w:right w:val="single" w:sz="4" w:space="0" w:color="auto"/>
            </w:tcBorders>
          </w:tcPr>
          <w:p w14:paraId="4D65B8CE" w14:textId="390E3351" w:rsidR="00DE7AD9" w:rsidRDefault="007A75EC" w:rsidP="00153B27">
            <w:r>
              <w:t>D</w:t>
            </w:r>
          </w:p>
        </w:tc>
        <w:tc>
          <w:tcPr>
            <w:tcW w:w="242" w:type="pct"/>
            <w:tcBorders>
              <w:top w:val="single" w:sz="4" w:space="0" w:color="auto"/>
              <w:left w:val="single" w:sz="4" w:space="0" w:color="auto"/>
              <w:bottom w:val="single" w:sz="4" w:space="0" w:color="auto"/>
              <w:right w:val="single" w:sz="4" w:space="0" w:color="auto"/>
            </w:tcBorders>
          </w:tcPr>
          <w:p w14:paraId="526F82E3" w14:textId="70D37DF8" w:rsidR="00DE7AD9" w:rsidRDefault="007A75EC" w:rsidP="00153B27">
            <w:r>
              <w:t>D</w:t>
            </w:r>
          </w:p>
        </w:tc>
        <w:tc>
          <w:tcPr>
            <w:tcW w:w="240" w:type="pct"/>
            <w:tcBorders>
              <w:left w:val="single" w:sz="4" w:space="0" w:color="auto"/>
            </w:tcBorders>
          </w:tcPr>
          <w:p w14:paraId="7CB3C1D2" w14:textId="77777777" w:rsidR="00DE7AD9" w:rsidRDefault="00DE7AD9" w:rsidP="00153B27"/>
        </w:tc>
      </w:tr>
      <w:tr w:rsidR="00DE7AD9" w14:paraId="01402258" w14:textId="77777777" w:rsidTr="00DE7AD9">
        <w:trPr>
          <w:trHeight w:val="417"/>
        </w:trPr>
        <w:tc>
          <w:tcPr>
            <w:tcW w:w="404" w:type="pct"/>
            <w:tcBorders>
              <w:top w:val="single" w:sz="4" w:space="0" w:color="auto"/>
              <w:left w:val="single" w:sz="4" w:space="0" w:color="auto"/>
              <w:bottom w:val="single" w:sz="4" w:space="0" w:color="auto"/>
              <w:right w:val="single" w:sz="4" w:space="0" w:color="auto"/>
            </w:tcBorders>
          </w:tcPr>
          <w:p w14:paraId="31243B0B" w14:textId="77777777" w:rsidR="00DE7AD9" w:rsidRDefault="00DE7AD9" w:rsidP="00153B27">
            <w:r>
              <w:t xml:space="preserve">RR </w:t>
            </w:r>
          </w:p>
        </w:tc>
        <w:tc>
          <w:tcPr>
            <w:tcW w:w="240" w:type="pct"/>
            <w:tcBorders>
              <w:top w:val="single" w:sz="4" w:space="0" w:color="auto"/>
              <w:left w:val="single" w:sz="4" w:space="0" w:color="auto"/>
              <w:bottom w:val="single" w:sz="4" w:space="0" w:color="auto"/>
              <w:right w:val="single" w:sz="4" w:space="0" w:color="auto"/>
            </w:tcBorders>
          </w:tcPr>
          <w:p w14:paraId="55F9DA61" w14:textId="593FC510" w:rsidR="00DE7AD9" w:rsidRDefault="00E57DEF" w:rsidP="00153B27">
            <w:r>
              <w:t>A</w:t>
            </w:r>
          </w:p>
        </w:tc>
        <w:tc>
          <w:tcPr>
            <w:tcW w:w="242" w:type="pct"/>
            <w:tcBorders>
              <w:top w:val="single" w:sz="4" w:space="0" w:color="auto"/>
              <w:left w:val="single" w:sz="4" w:space="0" w:color="auto"/>
              <w:bottom w:val="single" w:sz="4" w:space="0" w:color="auto"/>
              <w:right w:val="single" w:sz="4" w:space="0" w:color="auto"/>
            </w:tcBorders>
          </w:tcPr>
          <w:p w14:paraId="6D3B9CB8" w14:textId="2E1972A1" w:rsidR="00DE7AD9" w:rsidRDefault="0058784D" w:rsidP="00153B27">
            <w:r>
              <w:t>B</w:t>
            </w:r>
          </w:p>
        </w:tc>
        <w:tc>
          <w:tcPr>
            <w:tcW w:w="242" w:type="pct"/>
            <w:tcBorders>
              <w:top w:val="single" w:sz="4" w:space="0" w:color="auto"/>
              <w:left w:val="single" w:sz="4" w:space="0" w:color="auto"/>
              <w:bottom w:val="single" w:sz="4" w:space="0" w:color="auto"/>
              <w:right w:val="single" w:sz="4" w:space="0" w:color="auto"/>
            </w:tcBorders>
          </w:tcPr>
          <w:p w14:paraId="22F824C0" w14:textId="214F630E" w:rsidR="00DE7AD9" w:rsidRDefault="0058784D" w:rsidP="00153B27">
            <w:r>
              <w:t>C</w:t>
            </w:r>
          </w:p>
        </w:tc>
        <w:tc>
          <w:tcPr>
            <w:tcW w:w="242" w:type="pct"/>
            <w:tcBorders>
              <w:top w:val="single" w:sz="4" w:space="0" w:color="auto"/>
              <w:left w:val="single" w:sz="4" w:space="0" w:color="auto"/>
              <w:bottom w:val="single" w:sz="4" w:space="0" w:color="auto"/>
              <w:right w:val="single" w:sz="4" w:space="0" w:color="auto"/>
            </w:tcBorders>
          </w:tcPr>
          <w:p w14:paraId="24A68E6D" w14:textId="7D97DE62" w:rsidR="00DE7AD9" w:rsidRDefault="0058784D" w:rsidP="00153B27">
            <w:r>
              <w:t>D</w:t>
            </w:r>
          </w:p>
        </w:tc>
        <w:tc>
          <w:tcPr>
            <w:tcW w:w="242" w:type="pct"/>
            <w:tcBorders>
              <w:top w:val="single" w:sz="4" w:space="0" w:color="auto"/>
              <w:left w:val="single" w:sz="4" w:space="0" w:color="auto"/>
              <w:bottom w:val="single" w:sz="4" w:space="0" w:color="auto"/>
              <w:right w:val="single" w:sz="4" w:space="0" w:color="auto"/>
            </w:tcBorders>
          </w:tcPr>
          <w:p w14:paraId="24B2B9AD" w14:textId="463B4EB0" w:rsidR="00DE7AD9" w:rsidRDefault="0058784D" w:rsidP="00153B27">
            <w:r>
              <w:t>A</w:t>
            </w:r>
          </w:p>
        </w:tc>
        <w:tc>
          <w:tcPr>
            <w:tcW w:w="241" w:type="pct"/>
            <w:tcBorders>
              <w:top w:val="single" w:sz="4" w:space="0" w:color="auto"/>
              <w:left w:val="single" w:sz="4" w:space="0" w:color="auto"/>
              <w:bottom w:val="single" w:sz="4" w:space="0" w:color="auto"/>
              <w:right w:val="single" w:sz="4" w:space="0" w:color="auto"/>
            </w:tcBorders>
          </w:tcPr>
          <w:p w14:paraId="7789DFA9" w14:textId="6C467DCB" w:rsidR="00DE7AD9" w:rsidRDefault="0058784D" w:rsidP="00153B27">
            <w:r>
              <w:t>B</w:t>
            </w:r>
          </w:p>
        </w:tc>
        <w:tc>
          <w:tcPr>
            <w:tcW w:w="242" w:type="pct"/>
            <w:tcBorders>
              <w:top w:val="single" w:sz="4" w:space="0" w:color="auto"/>
              <w:left w:val="single" w:sz="4" w:space="0" w:color="auto"/>
              <w:bottom w:val="single" w:sz="4" w:space="0" w:color="auto"/>
              <w:right w:val="single" w:sz="4" w:space="0" w:color="auto"/>
            </w:tcBorders>
          </w:tcPr>
          <w:p w14:paraId="7F5650F9" w14:textId="6754B600" w:rsidR="00DE7AD9" w:rsidRDefault="0058784D" w:rsidP="00153B27">
            <w:r>
              <w:t>C</w:t>
            </w:r>
          </w:p>
        </w:tc>
        <w:tc>
          <w:tcPr>
            <w:tcW w:w="242" w:type="pct"/>
            <w:tcBorders>
              <w:top w:val="single" w:sz="4" w:space="0" w:color="auto"/>
              <w:left w:val="single" w:sz="4" w:space="0" w:color="auto"/>
              <w:bottom w:val="single" w:sz="4" w:space="0" w:color="auto"/>
              <w:right w:val="single" w:sz="4" w:space="0" w:color="auto"/>
            </w:tcBorders>
          </w:tcPr>
          <w:p w14:paraId="2D6D66F4" w14:textId="37D71583" w:rsidR="00DE7AD9" w:rsidRDefault="0058784D" w:rsidP="00153B27">
            <w:r>
              <w:t>D</w:t>
            </w:r>
          </w:p>
        </w:tc>
        <w:tc>
          <w:tcPr>
            <w:tcW w:w="242" w:type="pct"/>
            <w:tcBorders>
              <w:top w:val="single" w:sz="4" w:space="0" w:color="auto"/>
              <w:left w:val="single" w:sz="4" w:space="0" w:color="auto"/>
              <w:bottom w:val="single" w:sz="4" w:space="0" w:color="auto"/>
              <w:right w:val="single" w:sz="4" w:space="0" w:color="auto"/>
            </w:tcBorders>
          </w:tcPr>
          <w:p w14:paraId="59137A47" w14:textId="53411B18" w:rsidR="00DE7AD9" w:rsidRDefault="0058784D" w:rsidP="00153B27">
            <w:r>
              <w:t>C</w:t>
            </w:r>
          </w:p>
        </w:tc>
        <w:tc>
          <w:tcPr>
            <w:tcW w:w="242" w:type="pct"/>
            <w:tcBorders>
              <w:top w:val="single" w:sz="4" w:space="0" w:color="auto"/>
              <w:left w:val="single" w:sz="4" w:space="0" w:color="auto"/>
              <w:bottom w:val="single" w:sz="4" w:space="0" w:color="auto"/>
              <w:right w:val="single" w:sz="4" w:space="0" w:color="auto"/>
            </w:tcBorders>
          </w:tcPr>
          <w:p w14:paraId="5B46D540" w14:textId="43FC2968" w:rsidR="00DE7AD9" w:rsidRDefault="0058784D" w:rsidP="00153B27">
            <w:r>
              <w:t>D</w:t>
            </w:r>
          </w:p>
        </w:tc>
        <w:tc>
          <w:tcPr>
            <w:tcW w:w="241" w:type="pct"/>
            <w:tcBorders>
              <w:top w:val="single" w:sz="4" w:space="0" w:color="auto"/>
              <w:left w:val="single" w:sz="4" w:space="0" w:color="auto"/>
              <w:bottom w:val="single" w:sz="4" w:space="0" w:color="auto"/>
              <w:right w:val="single" w:sz="4" w:space="0" w:color="auto"/>
            </w:tcBorders>
          </w:tcPr>
          <w:p w14:paraId="476FE1D3" w14:textId="3BCD58AB" w:rsidR="00DE7AD9" w:rsidRDefault="0058784D" w:rsidP="00153B27">
            <w:r>
              <w:t>A</w:t>
            </w:r>
          </w:p>
        </w:tc>
        <w:tc>
          <w:tcPr>
            <w:tcW w:w="242" w:type="pct"/>
            <w:tcBorders>
              <w:top w:val="single" w:sz="4" w:space="0" w:color="auto"/>
              <w:left w:val="single" w:sz="4" w:space="0" w:color="auto"/>
              <w:bottom w:val="single" w:sz="4" w:space="0" w:color="auto"/>
              <w:right w:val="single" w:sz="4" w:space="0" w:color="auto"/>
            </w:tcBorders>
          </w:tcPr>
          <w:p w14:paraId="2A3732DF" w14:textId="4FCF6273" w:rsidR="00DE7AD9" w:rsidRDefault="0058784D" w:rsidP="00153B27">
            <w:r>
              <w:t>B</w:t>
            </w:r>
          </w:p>
        </w:tc>
        <w:tc>
          <w:tcPr>
            <w:tcW w:w="242" w:type="pct"/>
            <w:tcBorders>
              <w:top w:val="single" w:sz="4" w:space="0" w:color="auto"/>
              <w:left w:val="single" w:sz="4" w:space="0" w:color="auto"/>
              <w:bottom w:val="single" w:sz="4" w:space="0" w:color="auto"/>
              <w:right w:val="single" w:sz="4" w:space="0" w:color="auto"/>
            </w:tcBorders>
          </w:tcPr>
          <w:p w14:paraId="22A758F9" w14:textId="6200B6CF" w:rsidR="00DE7AD9" w:rsidRDefault="0058784D" w:rsidP="00153B27">
            <w:r>
              <w:t>C</w:t>
            </w:r>
          </w:p>
        </w:tc>
        <w:tc>
          <w:tcPr>
            <w:tcW w:w="242" w:type="pct"/>
            <w:tcBorders>
              <w:top w:val="single" w:sz="4" w:space="0" w:color="auto"/>
              <w:left w:val="single" w:sz="4" w:space="0" w:color="auto"/>
              <w:bottom w:val="single" w:sz="4" w:space="0" w:color="auto"/>
              <w:right w:val="single" w:sz="4" w:space="0" w:color="auto"/>
            </w:tcBorders>
          </w:tcPr>
          <w:p w14:paraId="090D18A2" w14:textId="507205A8" w:rsidR="00DE7AD9" w:rsidRDefault="0058784D" w:rsidP="00153B27">
            <w:r>
              <w:t>D</w:t>
            </w:r>
          </w:p>
        </w:tc>
        <w:tc>
          <w:tcPr>
            <w:tcW w:w="242" w:type="pct"/>
            <w:tcBorders>
              <w:top w:val="single" w:sz="4" w:space="0" w:color="auto"/>
              <w:left w:val="single" w:sz="4" w:space="0" w:color="auto"/>
              <w:bottom w:val="single" w:sz="4" w:space="0" w:color="auto"/>
              <w:right w:val="single" w:sz="4" w:space="0" w:color="auto"/>
            </w:tcBorders>
          </w:tcPr>
          <w:p w14:paraId="5676BFF7" w14:textId="414FCB6F" w:rsidR="00DE7AD9" w:rsidRDefault="0058784D" w:rsidP="00153B27">
            <w:r>
              <w:t>C</w:t>
            </w:r>
          </w:p>
        </w:tc>
        <w:tc>
          <w:tcPr>
            <w:tcW w:w="241" w:type="pct"/>
            <w:tcBorders>
              <w:top w:val="single" w:sz="4" w:space="0" w:color="auto"/>
              <w:left w:val="single" w:sz="4" w:space="0" w:color="auto"/>
              <w:bottom w:val="single" w:sz="4" w:space="0" w:color="auto"/>
              <w:right w:val="single" w:sz="4" w:space="0" w:color="auto"/>
            </w:tcBorders>
          </w:tcPr>
          <w:p w14:paraId="24AF3AA7" w14:textId="2D3C2D27" w:rsidR="00DE7AD9" w:rsidRDefault="0058784D" w:rsidP="00153B27">
            <w:r>
              <w:t>D</w:t>
            </w:r>
          </w:p>
        </w:tc>
        <w:tc>
          <w:tcPr>
            <w:tcW w:w="242" w:type="pct"/>
            <w:tcBorders>
              <w:top w:val="single" w:sz="4" w:space="0" w:color="auto"/>
              <w:left w:val="single" w:sz="4" w:space="0" w:color="auto"/>
              <w:bottom w:val="single" w:sz="4" w:space="0" w:color="auto"/>
              <w:right w:val="single" w:sz="4" w:space="0" w:color="auto"/>
            </w:tcBorders>
          </w:tcPr>
          <w:p w14:paraId="7169DCED" w14:textId="4E246509" w:rsidR="00DE7AD9" w:rsidRDefault="001D2501" w:rsidP="00153B27">
            <w:r>
              <w:t>D</w:t>
            </w:r>
          </w:p>
        </w:tc>
        <w:tc>
          <w:tcPr>
            <w:tcW w:w="242" w:type="pct"/>
            <w:tcBorders>
              <w:top w:val="single" w:sz="4" w:space="0" w:color="auto"/>
              <w:left w:val="single" w:sz="4" w:space="0" w:color="auto"/>
              <w:bottom w:val="single" w:sz="4" w:space="0" w:color="auto"/>
              <w:right w:val="single" w:sz="4" w:space="0" w:color="auto"/>
            </w:tcBorders>
          </w:tcPr>
          <w:p w14:paraId="054D5C26" w14:textId="6544F125" w:rsidR="00DE7AD9" w:rsidRDefault="001D2501" w:rsidP="00153B27">
            <w:r>
              <w:t>D</w:t>
            </w:r>
          </w:p>
        </w:tc>
        <w:tc>
          <w:tcPr>
            <w:tcW w:w="240" w:type="pct"/>
            <w:tcBorders>
              <w:left w:val="single" w:sz="4" w:space="0" w:color="auto"/>
            </w:tcBorders>
          </w:tcPr>
          <w:p w14:paraId="16060D7D" w14:textId="77777777" w:rsidR="00DE7AD9" w:rsidRDefault="00DE7AD9" w:rsidP="00153B27"/>
        </w:tc>
      </w:tr>
    </w:tbl>
    <w:p w14:paraId="13CF0D24" w14:textId="77777777" w:rsidR="007679F0" w:rsidRPr="007679F0" w:rsidRDefault="007679F0" w:rsidP="007679F0"/>
    <w:sectPr w:rsidR="007679F0" w:rsidRPr="007679F0" w:rsidSect="00AE5A81">
      <w:headerReference w:type="default" r:id="rId8"/>
      <w:footerReference w:type="default" r:id="rId9"/>
      <w:headerReference w:type="first" r:id="rId10"/>
      <w:footerReference w:type="first" r:id="rId11"/>
      <w:pgSz w:w="11906" w:h="16838"/>
      <w:pgMar w:top="720" w:right="720" w:bottom="720" w:left="720" w:header="720" w:footer="720"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C9122" w14:textId="77777777" w:rsidR="00623717" w:rsidRDefault="00623717" w:rsidP="00391F11">
      <w:r>
        <w:separator/>
      </w:r>
    </w:p>
  </w:endnote>
  <w:endnote w:type="continuationSeparator" w:id="0">
    <w:p w14:paraId="48AD5938" w14:textId="77777777" w:rsidR="00623717" w:rsidRDefault="00623717" w:rsidP="00391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Nimbus Mono">
    <w:altName w:val="Calibri"/>
    <w:panose1 w:val="00000000000000000000"/>
    <w:charset w:val="00"/>
    <w:family w:val="modern"/>
    <w:notTrueType/>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1047"/>
      <w:gridCol w:w="9419"/>
    </w:tblGrid>
    <w:tr w:rsidR="00391F11" w:rsidRPr="00391F11" w14:paraId="5DEB52EA" w14:textId="77777777" w:rsidTr="00AE7B54">
      <w:trPr>
        <w:trHeight w:val="170"/>
      </w:trPr>
      <w:tc>
        <w:tcPr>
          <w:tcW w:w="500" w:type="pct"/>
          <w:tcBorders>
            <w:top w:val="single" w:sz="4" w:space="0" w:color="943634"/>
          </w:tcBorders>
          <w:shd w:val="clear" w:color="auto" w:fill="BF165E"/>
        </w:tcPr>
        <w:p w14:paraId="06E5CDCA" w14:textId="77777777" w:rsidR="00391F11" w:rsidRPr="00391F11" w:rsidRDefault="00391F11">
          <w:pPr>
            <w:pStyle w:val="Footer"/>
            <w:jc w:val="right"/>
            <w:rPr>
              <w:b/>
              <w:color w:val="FFFFFF"/>
            </w:rPr>
          </w:pPr>
          <w:r w:rsidRPr="00391F11">
            <w:fldChar w:fldCharType="begin"/>
          </w:r>
          <w:r w:rsidRPr="00391F11">
            <w:instrText xml:space="preserve"> PAGE   \* MERGEFORMAT </w:instrText>
          </w:r>
          <w:r w:rsidRPr="00391F11">
            <w:fldChar w:fldCharType="separate"/>
          </w:r>
          <w:r w:rsidR="003A54D3" w:rsidRPr="003A54D3">
            <w:rPr>
              <w:noProof/>
              <w:color w:val="FFFFFF"/>
              <w:lang w:val="zh-HK"/>
            </w:rPr>
            <w:t>2</w:t>
          </w:r>
          <w:r w:rsidRPr="00391F11">
            <w:fldChar w:fldCharType="end"/>
          </w:r>
        </w:p>
      </w:tc>
      <w:tc>
        <w:tcPr>
          <w:tcW w:w="4500" w:type="pct"/>
          <w:tcBorders>
            <w:top w:val="single" w:sz="4" w:space="0" w:color="auto"/>
          </w:tcBorders>
        </w:tcPr>
        <w:p w14:paraId="39146173" w14:textId="77777777" w:rsidR="00391F11" w:rsidRPr="002B22DF" w:rsidRDefault="002B22DF" w:rsidP="00391F11">
          <w:pPr>
            <w:pStyle w:val="Footer"/>
          </w:pPr>
          <w:r w:rsidRPr="002B22DF">
            <w:t>CS3103 - Operating Systems</w:t>
          </w:r>
        </w:p>
      </w:tc>
    </w:tr>
  </w:tbl>
  <w:p w14:paraId="27D8C88E" w14:textId="77777777" w:rsidR="00391F11" w:rsidRPr="00AE7B54" w:rsidRDefault="00391F11" w:rsidP="00AE7B54">
    <w:pPr>
      <w:pStyle w:val="Footer"/>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1047"/>
      <w:gridCol w:w="9419"/>
    </w:tblGrid>
    <w:tr w:rsidR="00F05617" w:rsidRPr="00391F11" w14:paraId="56372D69" w14:textId="77777777" w:rsidTr="00975A4D">
      <w:trPr>
        <w:trHeight w:val="170"/>
      </w:trPr>
      <w:tc>
        <w:tcPr>
          <w:tcW w:w="500" w:type="pct"/>
          <w:tcBorders>
            <w:top w:val="single" w:sz="4" w:space="0" w:color="943634"/>
          </w:tcBorders>
          <w:shd w:val="clear" w:color="auto" w:fill="BF165E"/>
        </w:tcPr>
        <w:p w14:paraId="462FA131" w14:textId="77777777" w:rsidR="00F05617" w:rsidRPr="00391F11" w:rsidRDefault="00F05617" w:rsidP="00F05617">
          <w:pPr>
            <w:pStyle w:val="Footer"/>
            <w:jc w:val="right"/>
            <w:rPr>
              <w:b/>
              <w:color w:val="FFFFFF"/>
            </w:rPr>
          </w:pPr>
          <w:r w:rsidRPr="00391F11">
            <w:fldChar w:fldCharType="begin"/>
          </w:r>
          <w:r w:rsidRPr="00391F11">
            <w:instrText xml:space="preserve"> PAGE   \* MERGEFORMAT </w:instrText>
          </w:r>
          <w:r w:rsidRPr="00391F11">
            <w:fldChar w:fldCharType="separate"/>
          </w:r>
          <w:r w:rsidRPr="003A54D3">
            <w:rPr>
              <w:noProof/>
              <w:color w:val="FFFFFF"/>
              <w:lang w:val="zh-HK"/>
            </w:rPr>
            <w:t>2</w:t>
          </w:r>
          <w:r w:rsidRPr="00391F11">
            <w:fldChar w:fldCharType="end"/>
          </w:r>
        </w:p>
      </w:tc>
      <w:tc>
        <w:tcPr>
          <w:tcW w:w="4500" w:type="pct"/>
          <w:tcBorders>
            <w:top w:val="single" w:sz="4" w:space="0" w:color="auto"/>
          </w:tcBorders>
        </w:tcPr>
        <w:p w14:paraId="2C47B6A9" w14:textId="77777777" w:rsidR="00F05617" w:rsidRPr="002B22DF" w:rsidRDefault="00F05617" w:rsidP="00F05617">
          <w:pPr>
            <w:pStyle w:val="Footer"/>
          </w:pPr>
          <w:r w:rsidRPr="002B22DF">
            <w:t>CS3103 - Operating Systems</w:t>
          </w:r>
        </w:p>
      </w:tc>
    </w:tr>
  </w:tbl>
  <w:p w14:paraId="1DD601F1" w14:textId="77777777" w:rsidR="00F05617" w:rsidRPr="00F05617" w:rsidRDefault="00F05617">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54B37" w14:textId="77777777" w:rsidR="00623717" w:rsidRDefault="00623717" w:rsidP="00391F11">
      <w:r>
        <w:separator/>
      </w:r>
    </w:p>
  </w:footnote>
  <w:footnote w:type="continuationSeparator" w:id="0">
    <w:p w14:paraId="5AF44FFA" w14:textId="77777777" w:rsidR="00623717" w:rsidRDefault="00623717" w:rsidP="00391F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51C92" w14:textId="77777777" w:rsidR="006C37F0" w:rsidRDefault="006C37F0" w:rsidP="00947E52">
    <w:pPr>
      <w:pStyle w:val="Header"/>
      <w:tabs>
        <w:tab w:val="clear" w:pos="4153"/>
        <w:tab w:val="clear" w:pos="8306"/>
        <w:tab w:val="left" w:pos="6023"/>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1459"/>
      <w:gridCol w:w="2085"/>
      <w:gridCol w:w="2835"/>
      <w:gridCol w:w="1696"/>
      <w:gridCol w:w="297"/>
      <w:gridCol w:w="298"/>
      <w:gridCol w:w="297"/>
      <w:gridCol w:w="298"/>
      <w:gridCol w:w="298"/>
      <w:gridCol w:w="297"/>
      <w:gridCol w:w="298"/>
      <w:gridCol w:w="298"/>
    </w:tblGrid>
    <w:tr w:rsidR="00947E52" w:rsidRPr="00EA1D30" w14:paraId="4920A0FC" w14:textId="77777777" w:rsidTr="00BA4850">
      <w:trPr>
        <w:trHeight w:val="340"/>
      </w:trPr>
      <w:tc>
        <w:tcPr>
          <w:tcW w:w="1459" w:type="dxa"/>
          <w:vMerge w:val="restart"/>
          <w:shd w:val="clear" w:color="auto" w:fill="BF165E"/>
          <w:vAlign w:val="center"/>
        </w:tcPr>
        <w:p w14:paraId="11BC8980" w14:textId="79DE4F39" w:rsidR="00947E52" w:rsidRPr="009434E1" w:rsidRDefault="00947E52" w:rsidP="00947E52">
          <w:pPr>
            <w:pStyle w:val="Footer"/>
            <w:jc w:val="center"/>
            <w:rPr>
              <w:color w:val="FFFFFF"/>
              <w:sz w:val="24"/>
            </w:rPr>
          </w:pPr>
          <w:r>
            <w:rPr>
              <w:color w:val="FFFFFF"/>
              <w:sz w:val="24"/>
            </w:rPr>
            <w:t>Answer Sheet</w:t>
          </w:r>
        </w:p>
      </w:tc>
      <w:tc>
        <w:tcPr>
          <w:tcW w:w="2085" w:type="dxa"/>
          <w:vMerge w:val="restart"/>
          <w:vAlign w:val="bottom"/>
        </w:tcPr>
        <w:p w14:paraId="08F3B12B" w14:textId="77777777" w:rsidR="00947E52" w:rsidRPr="00C462A1" w:rsidRDefault="00947E52" w:rsidP="00BA4850">
          <w:pPr>
            <w:spacing w:beforeLines="50" w:before="120" w:afterLines="50" w:after="120"/>
            <w:jc w:val="both"/>
            <w:rPr>
              <w:b/>
              <w:bCs/>
              <w:sz w:val="20"/>
              <w:szCs w:val="20"/>
            </w:rPr>
          </w:pPr>
          <w:r w:rsidRPr="00C462A1">
            <w:rPr>
              <w:b/>
              <w:bCs/>
              <w:sz w:val="32"/>
              <w:szCs w:val="32"/>
            </w:rPr>
            <w:t>CS3103 OS</w:t>
          </w:r>
        </w:p>
      </w:tc>
      <w:tc>
        <w:tcPr>
          <w:tcW w:w="2835" w:type="dxa"/>
          <w:vMerge w:val="restart"/>
          <w:vAlign w:val="bottom"/>
        </w:tcPr>
        <w:p w14:paraId="33B1DA70" w14:textId="613504A6" w:rsidR="00CB695D" w:rsidRPr="00B93F8D" w:rsidRDefault="009666D4" w:rsidP="00B93F8D">
          <w:pPr>
            <w:jc w:val="center"/>
            <w:rPr>
              <w:b/>
              <w:bCs/>
              <w:lang w:eastAsia="zh-CN"/>
            </w:rPr>
          </w:pPr>
          <w:r w:rsidRPr="00BA4850">
            <w:rPr>
              <w:rFonts w:hint="eastAsia"/>
              <w:b/>
              <w:bCs/>
              <w:lang w:eastAsia="zh-CN"/>
            </w:rPr>
            <w:t>Assignment</w:t>
          </w:r>
          <w:r w:rsidRPr="00BA4850">
            <w:rPr>
              <w:b/>
              <w:bCs/>
              <w:lang w:eastAsia="zh-CN"/>
            </w:rPr>
            <w:t xml:space="preserve"> 1</w:t>
          </w:r>
        </w:p>
      </w:tc>
      <w:tc>
        <w:tcPr>
          <w:tcW w:w="1696" w:type="dxa"/>
          <w:vAlign w:val="center"/>
        </w:tcPr>
        <w:p w14:paraId="34AFBA11" w14:textId="77777777" w:rsidR="00947E52" w:rsidRPr="00EA1D30" w:rsidRDefault="00947E52" w:rsidP="00947E52">
          <w:pPr>
            <w:pStyle w:val="Footer"/>
            <w:jc w:val="both"/>
            <w:rPr>
              <w:sz w:val="24"/>
              <w:szCs w:val="28"/>
              <w:lang w:eastAsia="zh-HK"/>
            </w:rPr>
          </w:pPr>
          <w:r w:rsidRPr="00D651B8">
            <w:t>Student Name</w:t>
          </w:r>
          <w:r>
            <w:t>:</w:t>
          </w:r>
        </w:p>
      </w:tc>
      <w:tc>
        <w:tcPr>
          <w:tcW w:w="2381" w:type="dxa"/>
          <w:gridSpan w:val="8"/>
          <w:tcBorders>
            <w:bottom w:val="single" w:sz="4" w:space="0" w:color="auto"/>
          </w:tcBorders>
        </w:tcPr>
        <w:p w14:paraId="75FB6A0E" w14:textId="1AD95BED" w:rsidR="00947E52" w:rsidRPr="00EA1D30" w:rsidRDefault="00431BEB" w:rsidP="00947E52">
          <w:pPr>
            <w:pStyle w:val="Footer"/>
            <w:jc w:val="both"/>
            <w:rPr>
              <w:sz w:val="24"/>
              <w:szCs w:val="28"/>
              <w:lang w:eastAsia="zh-HK"/>
            </w:rPr>
          </w:pPr>
          <w:r>
            <w:rPr>
              <w:sz w:val="24"/>
              <w:szCs w:val="28"/>
              <w:lang w:eastAsia="zh-HK"/>
            </w:rPr>
            <w:t>Ma Kam To</w:t>
          </w:r>
        </w:p>
      </w:tc>
    </w:tr>
    <w:tr w:rsidR="00947E52" w:rsidRPr="00EA1D30" w14:paraId="2206FF36" w14:textId="77777777" w:rsidTr="00AE5A81">
      <w:trPr>
        <w:trHeight w:hRule="exact" w:val="340"/>
      </w:trPr>
      <w:tc>
        <w:tcPr>
          <w:tcW w:w="1459" w:type="dxa"/>
          <w:vMerge/>
          <w:shd w:val="clear" w:color="auto" w:fill="BF165E"/>
          <w:vAlign w:val="center"/>
        </w:tcPr>
        <w:p w14:paraId="436A89D1" w14:textId="77777777" w:rsidR="00947E52" w:rsidRDefault="00947E52" w:rsidP="00947E52">
          <w:pPr>
            <w:pStyle w:val="Footer"/>
            <w:jc w:val="center"/>
            <w:rPr>
              <w:color w:val="FFFFFF"/>
              <w:sz w:val="24"/>
            </w:rPr>
          </w:pPr>
        </w:p>
      </w:tc>
      <w:tc>
        <w:tcPr>
          <w:tcW w:w="2085" w:type="dxa"/>
          <w:vMerge/>
          <w:vAlign w:val="center"/>
        </w:tcPr>
        <w:p w14:paraId="6935EAC5" w14:textId="77777777" w:rsidR="00947E52" w:rsidRPr="00C462A1" w:rsidRDefault="00947E52" w:rsidP="00947E52">
          <w:pPr>
            <w:spacing w:beforeLines="50" w:before="120" w:afterLines="50" w:after="120"/>
            <w:rPr>
              <w:b/>
              <w:bCs/>
              <w:sz w:val="32"/>
              <w:szCs w:val="32"/>
            </w:rPr>
          </w:pPr>
        </w:p>
      </w:tc>
      <w:tc>
        <w:tcPr>
          <w:tcW w:w="2835" w:type="dxa"/>
          <w:vMerge/>
          <w:vAlign w:val="center"/>
        </w:tcPr>
        <w:p w14:paraId="547C6B38" w14:textId="75197989" w:rsidR="00947E52" w:rsidRPr="004E74A8" w:rsidRDefault="00947E52" w:rsidP="00947E52">
          <w:pPr>
            <w:jc w:val="both"/>
          </w:pPr>
        </w:p>
      </w:tc>
      <w:tc>
        <w:tcPr>
          <w:tcW w:w="1696" w:type="dxa"/>
          <w:tcBorders>
            <w:right w:val="single" w:sz="4" w:space="0" w:color="auto"/>
          </w:tcBorders>
          <w:vAlign w:val="center"/>
        </w:tcPr>
        <w:p w14:paraId="68BC1C01" w14:textId="2E0A219A" w:rsidR="00947E52" w:rsidRPr="00713B1C" w:rsidRDefault="00947E52" w:rsidP="00947E52">
          <w:pPr>
            <w:pStyle w:val="Footer"/>
            <w:jc w:val="both"/>
            <w:rPr>
              <w:sz w:val="24"/>
              <w:szCs w:val="28"/>
              <w:lang w:eastAsia="zh-HK"/>
            </w:rPr>
          </w:pPr>
          <w:r w:rsidRPr="00D651B8">
            <w:t>Student No.</w:t>
          </w:r>
          <w:r>
            <w:t xml:space="preserve">  :</w:t>
          </w:r>
        </w:p>
      </w:tc>
      <w:tc>
        <w:tcPr>
          <w:tcW w:w="297" w:type="dxa"/>
          <w:tcBorders>
            <w:top w:val="single" w:sz="4" w:space="0" w:color="auto"/>
            <w:left w:val="single" w:sz="4" w:space="0" w:color="auto"/>
            <w:bottom w:val="single" w:sz="4" w:space="0" w:color="auto"/>
            <w:right w:val="single" w:sz="4" w:space="0" w:color="auto"/>
          </w:tcBorders>
        </w:tcPr>
        <w:p w14:paraId="0BCFAA10" w14:textId="1FA84E85" w:rsidR="00947E52" w:rsidRPr="00713B1C" w:rsidRDefault="00431BEB" w:rsidP="00947E52">
          <w:pPr>
            <w:pStyle w:val="Footer"/>
            <w:rPr>
              <w:sz w:val="24"/>
              <w:szCs w:val="28"/>
              <w:lang w:eastAsia="zh-HK"/>
            </w:rPr>
          </w:pPr>
          <w:r>
            <w:rPr>
              <w:sz w:val="24"/>
              <w:szCs w:val="28"/>
              <w:lang w:eastAsia="zh-HK"/>
            </w:rPr>
            <w:t>5</w:t>
          </w:r>
        </w:p>
      </w:tc>
      <w:tc>
        <w:tcPr>
          <w:tcW w:w="298" w:type="dxa"/>
          <w:tcBorders>
            <w:top w:val="single" w:sz="4" w:space="0" w:color="auto"/>
            <w:left w:val="single" w:sz="4" w:space="0" w:color="auto"/>
            <w:bottom w:val="single" w:sz="4" w:space="0" w:color="auto"/>
            <w:right w:val="single" w:sz="4" w:space="0" w:color="auto"/>
          </w:tcBorders>
        </w:tcPr>
        <w:p w14:paraId="38BBCF60" w14:textId="16D8F95E" w:rsidR="00947E52" w:rsidRPr="00713B1C" w:rsidRDefault="00431BEB" w:rsidP="00947E52">
          <w:pPr>
            <w:pStyle w:val="Footer"/>
            <w:rPr>
              <w:sz w:val="24"/>
              <w:szCs w:val="28"/>
              <w:lang w:eastAsia="zh-HK"/>
            </w:rPr>
          </w:pPr>
          <w:r>
            <w:rPr>
              <w:sz w:val="24"/>
              <w:szCs w:val="28"/>
              <w:lang w:eastAsia="zh-HK"/>
            </w:rPr>
            <w:t>7</w:t>
          </w:r>
        </w:p>
      </w:tc>
      <w:tc>
        <w:tcPr>
          <w:tcW w:w="297" w:type="dxa"/>
          <w:tcBorders>
            <w:top w:val="single" w:sz="4" w:space="0" w:color="auto"/>
            <w:left w:val="single" w:sz="4" w:space="0" w:color="auto"/>
            <w:bottom w:val="single" w:sz="4" w:space="0" w:color="auto"/>
            <w:right w:val="single" w:sz="4" w:space="0" w:color="auto"/>
          </w:tcBorders>
        </w:tcPr>
        <w:p w14:paraId="180F6C1F" w14:textId="1CE355B4" w:rsidR="00947E52" w:rsidRPr="00713B1C" w:rsidRDefault="00431BEB" w:rsidP="00947E52">
          <w:pPr>
            <w:pStyle w:val="Footer"/>
            <w:rPr>
              <w:sz w:val="24"/>
              <w:szCs w:val="28"/>
              <w:lang w:eastAsia="zh-HK"/>
            </w:rPr>
          </w:pPr>
          <w:r>
            <w:rPr>
              <w:sz w:val="24"/>
              <w:szCs w:val="28"/>
              <w:lang w:eastAsia="zh-HK"/>
            </w:rPr>
            <w:t>1</w:t>
          </w:r>
        </w:p>
      </w:tc>
      <w:tc>
        <w:tcPr>
          <w:tcW w:w="298" w:type="dxa"/>
          <w:tcBorders>
            <w:top w:val="single" w:sz="4" w:space="0" w:color="auto"/>
            <w:left w:val="single" w:sz="4" w:space="0" w:color="auto"/>
            <w:bottom w:val="single" w:sz="4" w:space="0" w:color="auto"/>
            <w:right w:val="single" w:sz="4" w:space="0" w:color="auto"/>
          </w:tcBorders>
        </w:tcPr>
        <w:p w14:paraId="22B3975D" w14:textId="585BA9F7" w:rsidR="00947E52" w:rsidRPr="00713B1C" w:rsidRDefault="00431BEB" w:rsidP="00947E52">
          <w:pPr>
            <w:pStyle w:val="Footer"/>
            <w:rPr>
              <w:sz w:val="24"/>
              <w:szCs w:val="28"/>
              <w:lang w:eastAsia="zh-HK"/>
            </w:rPr>
          </w:pPr>
          <w:r>
            <w:rPr>
              <w:sz w:val="24"/>
              <w:szCs w:val="28"/>
              <w:lang w:eastAsia="zh-HK"/>
            </w:rPr>
            <w:t>4</w:t>
          </w:r>
        </w:p>
      </w:tc>
      <w:tc>
        <w:tcPr>
          <w:tcW w:w="298" w:type="dxa"/>
          <w:tcBorders>
            <w:top w:val="single" w:sz="4" w:space="0" w:color="auto"/>
            <w:left w:val="single" w:sz="4" w:space="0" w:color="auto"/>
            <w:bottom w:val="single" w:sz="4" w:space="0" w:color="auto"/>
            <w:right w:val="single" w:sz="4" w:space="0" w:color="auto"/>
          </w:tcBorders>
        </w:tcPr>
        <w:p w14:paraId="5EC283CE" w14:textId="4F943ED3" w:rsidR="00947E52" w:rsidRPr="00713B1C" w:rsidRDefault="00431BEB" w:rsidP="00947E52">
          <w:pPr>
            <w:pStyle w:val="Footer"/>
            <w:rPr>
              <w:sz w:val="24"/>
              <w:szCs w:val="28"/>
              <w:lang w:eastAsia="zh-HK"/>
            </w:rPr>
          </w:pPr>
          <w:r>
            <w:rPr>
              <w:sz w:val="24"/>
              <w:szCs w:val="28"/>
              <w:lang w:eastAsia="zh-HK"/>
            </w:rPr>
            <w:t>0</w:t>
          </w:r>
        </w:p>
      </w:tc>
      <w:tc>
        <w:tcPr>
          <w:tcW w:w="297" w:type="dxa"/>
          <w:tcBorders>
            <w:top w:val="single" w:sz="4" w:space="0" w:color="auto"/>
            <w:left w:val="single" w:sz="4" w:space="0" w:color="auto"/>
            <w:bottom w:val="single" w:sz="4" w:space="0" w:color="auto"/>
            <w:right w:val="single" w:sz="4" w:space="0" w:color="auto"/>
          </w:tcBorders>
        </w:tcPr>
        <w:p w14:paraId="67475871" w14:textId="053AF32E" w:rsidR="00947E52" w:rsidRPr="00713B1C" w:rsidRDefault="00431BEB" w:rsidP="00947E52">
          <w:pPr>
            <w:pStyle w:val="Footer"/>
            <w:rPr>
              <w:sz w:val="24"/>
              <w:szCs w:val="28"/>
              <w:lang w:eastAsia="zh-HK"/>
            </w:rPr>
          </w:pPr>
          <w:r>
            <w:rPr>
              <w:sz w:val="24"/>
              <w:szCs w:val="28"/>
              <w:lang w:eastAsia="zh-HK"/>
            </w:rPr>
            <w:t>2</w:t>
          </w:r>
        </w:p>
      </w:tc>
      <w:tc>
        <w:tcPr>
          <w:tcW w:w="298" w:type="dxa"/>
          <w:tcBorders>
            <w:top w:val="single" w:sz="4" w:space="0" w:color="auto"/>
            <w:left w:val="single" w:sz="4" w:space="0" w:color="auto"/>
            <w:bottom w:val="single" w:sz="4" w:space="0" w:color="auto"/>
            <w:right w:val="single" w:sz="4" w:space="0" w:color="auto"/>
          </w:tcBorders>
        </w:tcPr>
        <w:p w14:paraId="3718C264" w14:textId="418FECF9" w:rsidR="00947E52" w:rsidRPr="00713B1C" w:rsidRDefault="00431BEB" w:rsidP="00947E52">
          <w:pPr>
            <w:pStyle w:val="Footer"/>
            <w:rPr>
              <w:sz w:val="24"/>
              <w:szCs w:val="28"/>
              <w:lang w:eastAsia="zh-HK"/>
            </w:rPr>
          </w:pPr>
          <w:r>
            <w:rPr>
              <w:sz w:val="24"/>
              <w:szCs w:val="28"/>
              <w:lang w:eastAsia="zh-HK"/>
            </w:rPr>
            <w:t>1</w:t>
          </w:r>
        </w:p>
      </w:tc>
      <w:tc>
        <w:tcPr>
          <w:tcW w:w="298" w:type="dxa"/>
          <w:tcBorders>
            <w:top w:val="single" w:sz="4" w:space="0" w:color="auto"/>
            <w:left w:val="single" w:sz="4" w:space="0" w:color="auto"/>
            <w:bottom w:val="single" w:sz="4" w:space="0" w:color="auto"/>
            <w:right w:val="single" w:sz="4" w:space="0" w:color="auto"/>
          </w:tcBorders>
        </w:tcPr>
        <w:p w14:paraId="442A3383" w14:textId="4982EE50" w:rsidR="00947E52" w:rsidRPr="00713B1C" w:rsidRDefault="00431BEB" w:rsidP="00947E52">
          <w:pPr>
            <w:pStyle w:val="Footer"/>
            <w:rPr>
              <w:sz w:val="24"/>
              <w:szCs w:val="28"/>
              <w:lang w:eastAsia="zh-HK"/>
            </w:rPr>
          </w:pPr>
          <w:r>
            <w:rPr>
              <w:sz w:val="24"/>
              <w:szCs w:val="28"/>
              <w:lang w:eastAsia="zh-HK"/>
            </w:rPr>
            <w:t>6</w:t>
          </w:r>
        </w:p>
      </w:tc>
    </w:tr>
    <w:tr w:rsidR="00713B1C" w:rsidRPr="00C462A1" w14:paraId="1C0E4D59" w14:textId="77777777" w:rsidTr="00947E52">
      <w:trPr>
        <w:trHeight w:hRule="exact" w:val="340"/>
      </w:trPr>
      <w:tc>
        <w:tcPr>
          <w:tcW w:w="1459" w:type="dxa"/>
          <w:vMerge/>
          <w:shd w:val="clear" w:color="auto" w:fill="auto"/>
          <w:vAlign w:val="center"/>
        </w:tcPr>
        <w:p w14:paraId="03CCADCE" w14:textId="77777777" w:rsidR="00713B1C" w:rsidRPr="00C462A1" w:rsidRDefault="00713B1C" w:rsidP="00C462A1">
          <w:pPr>
            <w:jc w:val="both"/>
          </w:pPr>
        </w:p>
      </w:tc>
      <w:tc>
        <w:tcPr>
          <w:tcW w:w="8997" w:type="dxa"/>
          <w:gridSpan w:val="11"/>
          <w:vAlign w:val="center"/>
        </w:tcPr>
        <w:p w14:paraId="5E346B89" w14:textId="083F78A4" w:rsidR="00713B1C" w:rsidRPr="00F05617" w:rsidRDefault="00713B1C" w:rsidP="00C462A1">
          <w:pPr>
            <w:jc w:val="both"/>
            <w:rPr>
              <w:sz w:val="22"/>
              <w:szCs w:val="22"/>
              <w:lang w:eastAsia="zh-CN"/>
            </w:rPr>
          </w:pPr>
        </w:p>
      </w:tc>
    </w:tr>
  </w:tbl>
  <w:p w14:paraId="6BBA1C5B" w14:textId="77777777" w:rsidR="00C462A1" w:rsidRDefault="00C462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534A6"/>
    <w:multiLevelType w:val="hybridMultilevel"/>
    <w:tmpl w:val="206AE720"/>
    <w:lvl w:ilvl="0" w:tplc="3C090001">
      <w:start w:val="1"/>
      <w:numFmt w:val="bullet"/>
      <w:lvlText w:val=""/>
      <w:lvlJc w:val="left"/>
      <w:pPr>
        <w:ind w:left="1440" w:hanging="360"/>
      </w:pPr>
      <w:rPr>
        <w:rFonts w:ascii="Symbol" w:hAnsi="Symbol" w:hint="default"/>
      </w:rPr>
    </w:lvl>
    <w:lvl w:ilvl="1" w:tplc="3C090003" w:tentative="1">
      <w:start w:val="1"/>
      <w:numFmt w:val="bullet"/>
      <w:lvlText w:val="o"/>
      <w:lvlJc w:val="left"/>
      <w:pPr>
        <w:ind w:left="2160" w:hanging="360"/>
      </w:pPr>
      <w:rPr>
        <w:rFonts w:ascii="Courier New" w:hAnsi="Courier New" w:cs="Courier New" w:hint="default"/>
      </w:rPr>
    </w:lvl>
    <w:lvl w:ilvl="2" w:tplc="3C090005" w:tentative="1">
      <w:start w:val="1"/>
      <w:numFmt w:val="bullet"/>
      <w:lvlText w:val=""/>
      <w:lvlJc w:val="left"/>
      <w:pPr>
        <w:ind w:left="2880" w:hanging="360"/>
      </w:pPr>
      <w:rPr>
        <w:rFonts w:ascii="Wingdings" w:hAnsi="Wingdings" w:hint="default"/>
      </w:rPr>
    </w:lvl>
    <w:lvl w:ilvl="3" w:tplc="3C090001" w:tentative="1">
      <w:start w:val="1"/>
      <w:numFmt w:val="bullet"/>
      <w:lvlText w:val=""/>
      <w:lvlJc w:val="left"/>
      <w:pPr>
        <w:ind w:left="3600" w:hanging="360"/>
      </w:pPr>
      <w:rPr>
        <w:rFonts w:ascii="Symbol" w:hAnsi="Symbol" w:hint="default"/>
      </w:rPr>
    </w:lvl>
    <w:lvl w:ilvl="4" w:tplc="3C090003" w:tentative="1">
      <w:start w:val="1"/>
      <w:numFmt w:val="bullet"/>
      <w:lvlText w:val="o"/>
      <w:lvlJc w:val="left"/>
      <w:pPr>
        <w:ind w:left="4320" w:hanging="360"/>
      </w:pPr>
      <w:rPr>
        <w:rFonts w:ascii="Courier New" w:hAnsi="Courier New" w:cs="Courier New" w:hint="default"/>
      </w:rPr>
    </w:lvl>
    <w:lvl w:ilvl="5" w:tplc="3C090005" w:tentative="1">
      <w:start w:val="1"/>
      <w:numFmt w:val="bullet"/>
      <w:lvlText w:val=""/>
      <w:lvlJc w:val="left"/>
      <w:pPr>
        <w:ind w:left="5040" w:hanging="360"/>
      </w:pPr>
      <w:rPr>
        <w:rFonts w:ascii="Wingdings" w:hAnsi="Wingdings" w:hint="default"/>
      </w:rPr>
    </w:lvl>
    <w:lvl w:ilvl="6" w:tplc="3C090001" w:tentative="1">
      <w:start w:val="1"/>
      <w:numFmt w:val="bullet"/>
      <w:lvlText w:val=""/>
      <w:lvlJc w:val="left"/>
      <w:pPr>
        <w:ind w:left="5760" w:hanging="360"/>
      </w:pPr>
      <w:rPr>
        <w:rFonts w:ascii="Symbol" w:hAnsi="Symbol" w:hint="default"/>
      </w:rPr>
    </w:lvl>
    <w:lvl w:ilvl="7" w:tplc="3C090003" w:tentative="1">
      <w:start w:val="1"/>
      <w:numFmt w:val="bullet"/>
      <w:lvlText w:val="o"/>
      <w:lvlJc w:val="left"/>
      <w:pPr>
        <w:ind w:left="6480" w:hanging="360"/>
      </w:pPr>
      <w:rPr>
        <w:rFonts w:ascii="Courier New" w:hAnsi="Courier New" w:cs="Courier New" w:hint="default"/>
      </w:rPr>
    </w:lvl>
    <w:lvl w:ilvl="8" w:tplc="3C090005" w:tentative="1">
      <w:start w:val="1"/>
      <w:numFmt w:val="bullet"/>
      <w:lvlText w:val=""/>
      <w:lvlJc w:val="left"/>
      <w:pPr>
        <w:ind w:left="7200" w:hanging="360"/>
      </w:pPr>
      <w:rPr>
        <w:rFonts w:ascii="Wingdings" w:hAnsi="Wingdings" w:hint="default"/>
      </w:rPr>
    </w:lvl>
  </w:abstractNum>
  <w:abstractNum w:abstractNumId="1" w15:restartNumberingAfterBreak="0">
    <w:nsid w:val="06981F8F"/>
    <w:multiLevelType w:val="hybridMultilevel"/>
    <w:tmpl w:val="F54CF82C"/>
    <w:lvl w:ilvl="0" w:tplc="04090001">
      <w:start w:val="1"/>
      <w:numFmt w:val="bullet"/>
      <w:lvlText w:val=""/>
      <w:lvlJc w:val="left"/>
      <w:pPr>
        <w:ind w:left="780" w:hanging="42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5B1B46"/>
    <w:multiLevelType w:val="hybridMultilevel"/>
    <w:tmpl w:val="FA94C5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9A52E98"/>
    <w:multiLevelType w:val="hybridMultilevel"/>
    <w:tmpl w:val="B59E24A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 w15:restartNumberingAfterBreak="0">
    <w:nsid w:val="0C414361"/>
    <w:multiLevelType w:val="hybridMultilevel"/>
    <w:tmpl w:val="B70825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EBF68B5"/>
    <w:multiLevelType w:val="hybridMultilevel"/>
    <w:tmpl w:val="3BB03D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032097F"/>
    <w:multiLevelType w:val="hybridMultilevel"/>
    <w:tmpl w:val="DF66DA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294AA3"/>
    <w:multiLevelType w:val="hybridMultilevel"/>
    <w:tmpl w:val="307ECAF8"/>
    <w:lvl w:ilvl="0" w:tplc="04090001">
      <w:start w:val="1"/>
      <w:numFmt w:val="bullet"/>
      <w:lvlText w:val=""/>
      <w:lvlJc w:val="left"/>
      <w:pPr>
        <w:ind w:left="780" w:hanging="42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70F1D72"/>
    <w:multiLevelType w:val="hybridMultilevel"/>
    <w:tmpl w:val="3BB03D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98A3B70"/>
    <w:multiLevelType w:val="hybridMultilevel"/>
    <w:tmpl w:val="E55A6974"/>
    <w:lvl w:ilvl="0" w:tplc="3C09000F">
      <w:start w:val="7"/>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0" w15:restartNumberingAfterBreak="0">
    <w:nsid w:val="3458402D"/>
    <w:multiLevelType w:val="hybridMultilevel"/>
    <w:tmpl w:val="9426F3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A882FB0"/>
    <w:multiLevelType w:val="hybridMultilevel"/>
    <w:tmpl w:val="3F7CFC8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3A9361F6"/>
    <w:multiLevelType w:val="hybridMultilevel"/>
    <w:tmpl w:val="D47410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FF1473B"/>
    <w:multiLevelType w:val="hybridMultilevel"/>
    <w:tmpl w:val="EAD4465E"/>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DD113FB"/>
    <w:multiLevelType w:val="hybridMultilevel"/>
    <w:tmpl w:val="C20AA44E"/>
    <w:lvl w:ilvl="0" w:tplc="04090001">
      <w:start w:val="1"/>
      <w:numFmt w:val="bullet"/>
      <w:lvlText w:val=""/>
      <w:lvlJc w:val="left"/>
      <w:pPr>
        <w:ind w:left="780" w:hanging="42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FA06760"/>
    <w:multiLevelType w:val="hybridMultilevel"/>
    <w:tmpl w:val="298EA510"/>
    <w:lvl w:ilvl="0" w:tplc="3C090001">
      <w:start w:val="1"/>
      <w:numFmt w:val="bullet"/>
      <w:lvlText w:val=""/>
      <w:lvlJc w:val="left"/>
      <w:pPr>
        <w:ind w:left="1440" w:hanging="360"/>
      </w:pPr>
      <w:rPr>
        <w:rFonts w:ascii="Symbol" w:hAnsi="Symbol" w:hint="default"/>
      </w:rPr>
    </w:lvl>
    <w:lvl w:ilvl="1" w:tplc="3C090003" w:tentative="1">
      <w:start w:val="1"/>
      <w:numFmt w:val="bullet"/>
      <w:lvlText w:val="o"/>
      <w:lvlJc w:val="left"/>
      <w:pPr>
        <w:ind w:left="2160" w:hanging="360"/>
      </w:pPr>
      <w:rPr>
        <w:rFonts w:ascii="Courier New" w:hAnsi="Courier New" w:cs="Courier New" w:hint="default"/>
      </w:rPr>
    </w:lvl>
    <w:lvl w:ilvl="2" w:tplc="3C090005" w:tentative="1">
      <w:start w:val="1"/>
      <w:numFmt w:val="bullet"/>
      <w:lvlText w:val=""/>
      <w:lvlJc w:val="left"/>
      <w:pPr>
        <w:ind w:left="2880" w:hanging="360"/>
      </w:pPr>
      <w:rPr>
        <w:rFonts w:ascii="Wingdings" w:hAnsi="Wingdings" w:hint="default"/>
      </w:rPr>
    </w:lvl>
    <w:lvl w:ilvl="3" w:tplc="3C090001" w:tentative="1">
      <w:start w:val="1"/>
      <w:numFmt w:val="bullet"/>
      <w:lvlText w:val=""/>
      <w:lvlJc w:val="left"/>
      <w:pPr>
        <w:ind w:left="3600" w:hanging="360"/>
      </w:pPr>
      <w:rPr>
        <w:rFonts w:ascii="Symbol" w:hAnsi="Symbol" w:hint="default"/>
      </w:rPr>
    </w:lvl>
    <w:lvl w:ilvl="4" w:tplc="3C090003" w:tentative="1">
      <w:start w:val="1"/>
      <w:numFmt w:val="bullet"/>
      <w:lvlText w:val="o"/>
      <w:lvlJc w:val="left"/>
      <w:pPr>
        <w:ind w:left="4320" w:hanging="360"/>
      </w:pPr>
      <w:rPr>
        <w:rFonts w:ascii="Courier New" w:hAnsi="Courier New" w:cs="Courier New" w:hint="default"/>
      </w:rPr>
    </w:lvl>
    <w:lvl w:ilvl="5" w:tplc="3C090005" w:tentative="1">
      <w:start w:val="1"/>
      <w:numFmt w:val="bullet"/>
      <w:lvlText w:val=""/>
      <w:lvlJc w:val="left"/>
      <w:pPr>
        <w:ind w:left="5040" w:hanging="360"/>
      </w:pPr>
      <w:rPr>
        <w:rFonts w:ascii="Wingdings" w:hAnsi="Wingdings" w:hint="default"/>
      </w:rPr>
    </w:lvl>
    <w:lvl w:ilvl="6" w:tplc="3C090001" w:tentative="1">
      <w:start w:val="1"/>
      <w:numFmt w:val="bullet"/>
      <w:lvlText w:val=""/>
      <w:lvlJc w:val="left"/>
      <w:pPr>
        <w:ind w:left="5760" w:hanging="360"/>
      </w:pPr>
      <w:rPr>
        <w:rFonts w:ascii="Symbol" w:hAnsi="Symbol" w:hint="default"/>
      </w:rPr>
    </w:lvl>
    <w:lvl w:ilvl="7" w:tplc="3C090003" w:tentative="1">
      <w:start w:val="1"/>
      <w:numFmt w:val="bullet"/>
      <w:lvlText w:val="o"/>
      <w:lvlJc w:val="left"/>
      <w:pPr>
        <w:ind w:left="6480" w:hanging="360"/>
      </w:pPr>
      <w:rPr>
        <w:rFonts w:ascii="Courier New" w:hAnsi="Courier New" w:cs="Courier New" w:hint="default"/>
      </w:rPr>
    </w:lvl>
    <w:lvl w:ilvl="8" w:tplc="3C090005" w:tentative="1">
      <w:start w:val="1"/>
      <w:numFmt w:val="bullet"/>
      <w:lvlText w:val=""/>
      <w:lvlJc w:val="left"/>
      <w:pPr>
        <w:ind w:left="7200" w:hanging="360"/>
      </w:pPr>
      <w:rPr>
        <w:rFonts w:ascii="Wingdings" w:hAnsi="Wingdings" w:hint="default"/>
      </w:rPr>
    </w:lvl>
  </w:abstractNum>
  <w:abstractNum w:abstractNumId="16" w15:restartNumberingAfterBreak="0">
    <w:nsid w:val="54A2125A"/>
    <w:multiLevelType w:val="hybridMultilevel"/>
    <w:tmpl w:val="945052C2"/>
    <w:lvl w:ilvl="0" w:tplc="3C090001">
      <w:start w:val="1"/>
      <w:numFmt w:val="bullet"/>
      <w:lvlText w:val=""/>
      <w:lvlJc w:val="left"/>
      <w:pPr>
        <w:ind w:left="1440" w:hanging="360"/>
      </w:pPr>
      <w:rPr>
        <w:rFonts w:ascii="Symbol" w:hAnsi="Symbol" w:hint="default"/>
      </w:rPr>
    </w:lvl>
    <w:lvl w:ilvl="1" w:tplc="3C090003" w:tentative="1">
      <w:start w:val="1"/>
      <w:numFmt w:val="bullet"/>
      <w:lvlText w:val="o"/>
      <w:lvlJc w:val="left"/>
      <w:pPr>
        <w:ind w:left="2160" w:hanging="360"/>
      </w:pPr>
      <w:rPr>
        <w:rFonts w:ascii="Courier New" w:hAnsi="Courier New" w:cs="Courier New" w:hint="default"/>
      </w:rPr>
    </w:lvl>
    <w:lvl w:ilvl="2" w:tplc="3C090005" w:tentative="1">
      <w:start w:val="1"/>
      <w:numFmt w:val="bullet"/>
      <w:lvlText w:val=""/>
      <w:lvlJc w:val="left"/>
      <w:pPr>
        <w:ind w:left="2880" w:hanging="360"/>
      </w:pPr>
      <w:rPr>
        <w:rFonts w:ascii="Wingdings" w:hAnsi="Wingdings" w:hint="default"/>
      </w:rPr>
    </w:lvl>
    <w:lvl w:ilvl="3" w:tplc="3C090001" w:tentative="1">
      <w:start w:val="1"/>
      <w:numFmt w:val="bullet"/>
      <w:lvlText w:val=""/>
      <w:lvlJc w:val="left"/>
      <w:pPr>
        <w:ind w:left="3600" w:hanging="360"/>
      </w:pPr>
      <w:rPr>
        <w:rFonts w:ascii="Symbol" w:hAnsi="Symbol" w:hint="default"/>
      </w:rPr>
    </w:lvl>
    <w:lvl w:ilvl="4" w:tplc="3C090003" w:tentative="1">
      <w:start w:val="1"/>
      <w:numFmt w:val="bullet"/>
      <w:lvlText w:val="o"/>
      <w:lvlJc w:val="left"/>
      <w:pPr>
        <w:ind w:left="4320" w:hanging="360"/>
      </w:pPr>
      <w:rPr>
        <w:rFonts w:ascii="Courier New" w:hAnsi="Courier New" w:cs="Courier New" w:hint="default"/>
      </w:rPr>
    </w:lvl>
    <w:lvl w:ilvl="5" w:tplc="3C090005" w:tentative="1">
      <w:start w:val="1"/>
      <w:numFmt w:val="bullet"/>
      <w:lvlText w:val=""/>
      <w:lvlJc w:val="left"/>
      <w:pPr>
        <w:ind w:left="5040" w:hanging="360"/>
      </w:pPr>
      <w:rPr>
        <w:rFonts w:ascii="Wingdings" w:hAnsi="Wingdings" w:hint="default"/>
      </w:rPr>
    </w:lvl>
    <w:lvl w:ilvl="6" w:tplc="3C090001" w:tentative="1">
      <w:start w:val="1"/>
      <w:numFmt w:val="bullet"/>
      <w:lvlText w:val=""/>
      <w:lvlJc w:val="left"/>
      <w:pPr>
        <w:ind w:left="5760" w:hanging="360"/>
      </w:pPr>
      <w:rPr>
        <w:rFonts w:ascii="Symbol" w:hAnsi="Symbol" w:hint="default"/>
      </w:rPr>
    </w:lvl>
    <w:lvl w:ilvl="7" w:tplc="3C090003" w:tentative="1">
      <w:start w:val="1"/>
      <w:numFmt w:val="bullet"/>
      <w:lvlText w:val="o"/>
      <w:lvlJc w:val="left"/>
      <w:pPr>
        <w:ind w:left="6480" w:hanging="360"/>
      </w:pPr>
      <w:rPr>
        <w:rFonts w:ascii="Courier New" w:hAnsi="Courier New" w:cs="Courier New" w:hint="default"/>
      </w:rPr>
    </w:lvl>
    <w:lvl w:ilvl="8" w:tplc="3C090005" w:tentative="1">
      <w:start w:val="1"/>
      <w:numFmt w:val="bullet"/>
      <w:lvlText w:val=""/>
      <w:lvlJc w:val="left"/>
      <w:pPr>
        <w:ind w:left="7200" w:hanging="360"/>
      </w:pPr>
      <w:rPr>
        <w:rFonts w:ascii="Wingdings" w:hAnsi="Wingdings" w:hint="default"/>
      </w:rPr>
    </w:lvl>
  </w:abstractNum>
  <w:abstractNum w:abstractNumId="17" w15:restartNumberingAfterBreak="0">
    <w:nsid w:val="5B3B37E9"/>
    <w:multiLevelType w:val="hybridMultilevel"/>
    <w:tmpl w:val="2432F178"/>
    <w:lvl w:ilvl="0" w:tplc="3C090001">
      <w:start w:val="1"/>
      <w:numFmt w:val="bullet"/>
      <w:lvlText w:val=""/>
      <w:lvlJc w:val="left"/>
      <w:pPr>
        <w:ind w:left="1440" w:hanging="360"/>
      </w:pPr>
      <w:rPr>
        <w:rFonts w:ascii="Symbol" w:hAnsi="Symbol" w:hint="default"/>
      </w:rPr>
    </w:lvl>
    <w:lvl w:ilvl="1" w:tplc="3C090003" w:tentative="1">
      <w:start w:val="1"/>
      <w:numFmt w:val="bullet"/>
      <w:lvlText w:val="o"/>
      <w:lvlJc w:val="left"/>
      <w:pPr>
        <w:ind w:left="2160" w:hanging="360"/>
      </w:pPr>
      <w:rPr>
        <w:rFonts w:ascii="Courier New" w:hAnsi="Courier New" w:cs="Courier New" w:hint="default"/>
      </w:rPr>
    </w:lvl>
    <w:lvl w:ilvl="2" w:tplc="3C090005" w:tentative="1">
      <w:start w:val="1"/>
      <w:numFmt w:val="bullet"/>
      <w:lvlText w:val=""/>
      <w:lvlJc w:val="left"/>
      <w:pPr>
        <w:ind w:left="2880" w:hanging="360"/>
      </w:pPr>
      <w:rPr>
        <w:rFonts w:ascii="Wingdings" w:hAnsi="Wingdings" w:hint="default"/>
      </w:rPr>
    </w:lvl>
    <w:lvl w:ilvl="3" w:tplc="3C090001" w:tentative="1">
      <w:start w:val="1"/>
      <w:numFmt w:val="bullet"/>
      <w:lvlText w:val=""/>
      <w:lvlJc w:val="left"/>
      <w:pPr>
        <w:ind w:left="3600" w:hanging="360"/>
      </w:pPr>
      <w:rPr>
        <w:rFonts w:ascii="Symbol" w:hAnsi="Symbol" w:hint="default"/>
      </w:rPr>
    </w:lvl>
    <w:lvl w:ilvl="4" w:tplc="3C090003" w:tentative="1">
      <w:start w:val="1"/>
      <w:numFmt w:val="bullet"/>
      <w:lvlText w:val="o"/>
      <w:lvlJc w:val="left"/>
      <w:pPr>
        <w:ind w:left="4320" w:hanging="360"/>
      </w:pPr>
      <w:rPr>
        <w:rFonts w:ascii="Courier New" w:hAnsi="Courier New" w:cs="Courier New" w:hint="default"/>
      </w:rPr>
    </w:lvl>
    <w:lvl w:ilvl="5" w:tplc="3C090005" w:tentative="1">
      <w:start w:val="1"/>
      <w:numFmt w:val="bullet"/>
      <w:lvlText w:val=""/>
      <w:lvlJc w:val="left"/>
      <w:pPr>
        <w:ind w:left="5040" w:hanging="360"/>
      </w:pPr>
      <w:rPr>
        <w:rFonts w:ascii="Wingdings" w:hAnsi="Wingdings" w:hint="default"/>
      </w:rPr>
    </w:lvl>
    <w:lvl w:ilvl="6" w:tplc="3C090001" w:tentative="1">
      <w:start w:val="1"/>
      <w:numFmt w:val="bullet"/>
      <w:lvlText w:val=""/>
      <w:lvlJc w:val="left"/>
      <w:pPr>
        <w:ind w:left="5760" w:hanging="360"/>
      </w:pPr>
      <w:rPr>
        <w:rFonts w:ascii="Symbol" w:hAnsi="Symbol" w:hint="default"/>
      </w:rPr>
    </w:lvl>
    <w:lvl w:ilvl="7" w:tplc="3C090003" w:tentative="1">
      <w:start w:val="1"/>
      <w:numFmt w:val="bullet"/>
      <w:lvlText w:val="o"/>
      <w:lvlJc w:val="left"/>
      <w:pPr>
        <w:ind w:left="6480" w:hanging="360"/>
      </w:pPr>
      <w:rPr>
        <w:rFonts w:ascii="Courier New" w:hAnsi="Courier New" w:cs="Courier New" w:hint="default"/>
      </w:rPr>
    </w:lvl>
    <w:lvl w:ilvl="8" w:tplc="3C090005" w:tentative="1">
      <w:start w:val="1"/>
      <w:numFmt w:val="bullet"/>
      <w:lvlText w:val=""/>
      <w:lvlJc w:val="left"/>
      <w:pPr>
        <w:ind w:left="7200" w:hanging="360"/>
      </w:pPr>
      <w:rPr>
        <w:rFonts w:ascii="Wingdings" w:hAnsi="Wingdings" w:hint="default"/>
      </w:rPr>
    </w:lvl>
  </w:abstractNum>
  <w:abstractNum w:abstractNumId="18" w15:restartNumberingAfterBreak="0">
    <w:nsid w:val="5CC965F6"/>
    <w:multiLevelType w:val="hybridMultilevel"/>
    <w:tmpl w:val="B01A4F78"/>
    <w:lvl w:ilvl="0" w:tplc="04090005">
      <w:start w:val="1"/>
      <w:numFmt w:val="bullet"/>
      <w:lvlText w:val=""/>
      <w:lvlJc w:val="left"/>
      <w:pPr>
        <w:ind w:left="780" w:hanging="42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1F536F8"/>
    <w:multiLevelType w:val="hybridMultilevel"/>
    <w:tmpl w:val="2EF032F6"/>
    <w:lvl w:ilvl="0" w:tplc="36DE709A">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58A3AA4"/>
    <w:multiLevelType w:val="hybridMultilevel"/>
    <w:tmpl w:val="57B408EA"/>
    <w:lvl w:ilvl="0" w:tplc="36DE709A">
      <w:numFmt w:val="bullet"/>
      <w:lvlText w:val="•"/>
      <w:lvlJc w:val="left"/>
      <w:pPr>
        <w:ind w:left="900" w:hanging="54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F44D98"/>
    <w:multiLevelType w:val="hybridMultilevel"/>
    <w:tmpl w:val="3176CD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85A015F"/>
    <w:multiLevelType w:val="hybridMultilevel"/>
    <w:tmpl w:val="9426F3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9EB30A6"/>
    <w:multiLevelType w:val="hybridMultilevel"/>
    <w:tmpl w:val="A4829F6E"/>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4" w15:restartNumberingAfterBreak="0">
    <w:nsid w:val="75CF5E13"/>
    <w:multiLevelType w:val="hybridMultilevel"/>
    <w:tmpl w:val="AA54E31A"/>
    <w:lvl w:ilvl="0" w:tplc="04090001">
      <w:start w:val="1"/>
      <w:numFmt w:val="bullet"/>
      <w:lvlText w:val=""/>
      <w:lvlJc w:val="left"/>
      <w:pPr>
        <w:ind w:left="780" w:hanging="420"/>
      </w:pPr>
      <w:rPr>
        <w:rFonts w:ascii="Symbol" w:hAnsi="Symbo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5" w15:restartNumberingAfterBreak="0">
    <w:nsid w:val="78B217A3"/>
    <w:multiLevelType w:val="hybridMultilevel"/>
    <w:tmpl w:val="022215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7E136F50"/>
    <w:multiLevelType w:val="hybridMultilevel"/>
    <w:tmpl w:val="366C57F6"/>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730344126">
    <w:abstractNumId w:val="2"/>
  </w:num>
  <w:num w:numId="2" w16cid:durableId="1630552330">
    <w:abstractNumId w:val="21"/>
  </w:num>
  <w:num w:numId="3" w16cid:durableId="1302923855">
    <w:abstractNumId w:val="7"/>
  </w:num>
  <w:num w:numId="4" w16cid:durableId="103036585">
    <w:abstractNumId w:val="11"/>
  </w:num>
  <w:num w:numId="5" w16cid:durableId="603150235">
    <w:abstractNumId w:val="25"/>
  </w:num>
  <w:num w:numId="6" w16cid:durableId="1283882459">
    <w:abstractNumId w:val="6"/>
  </w:num>
  <w:num w:numId="7" w16cid:durableId="933978717">
    <w:abstractNumId w:val="20"/>
  </w:num>
  <w:num w:numId="8" w16cid:durableId="2086798331">
    <w:abstractNumId w:val="19"/>
  </w:num>
  <w:num w:numId="9" w16cid:durableId="521556356">
    <w:abstractNumId w:val="12"/>
  </w:num>
  <w:num w:numId="10" w16cid:durableId="1741564406">
    <w:abstractNumId w:val="10"/>
  </w:num>
  <w:num w:numId="11" w16cid:durableId="267586722">
    <w:abstractNumId w:val="8"/>
  </w:num>
  <w:num w:numId="12" w16cid:durableId="670915382">
    <w:abstractNumId w:val="18"/>
  </w:num>
  <w:num w:numId="13" w16cid:durableId="300499536">
    <w:abstractNumId w:val="1"/>
  </w:num>
  <w:num w:numId="14" w16cid:durableId="82606105">
    <w:abstractNumId w:val="14"/>
  </w:num>
  <w:num w:numId="15" w16cid:durableId="1485585257">
    <w:abstractNumId w:val="24"/>
  </w:num>
  <w:num w:numId="16" w16cid:durableId="1484665355">
    <w:abstractNumId w:val="13"/>
  </w:num>
  <w:num w:numId="17" w16cid:durableId="1971473758">
    <w:abstractNumId w:val="4"/>
  </w:num>
  <w:num w:numId="18" w16cid:durableId="598832643">
    <w:abstractNumId w:val="22"/>
  </w:num>
  <w:num w:numId="19" w16cid:durableId="1415853713">
    <w:abstractNumId w:val="26"/>
  </w:num>
  <w:num w:numId="20" w16cid:durableId="1016032216">
    <w:abstractNumId w:val="3"/>
  </w:num>
  <w:num w:numId="21" w16cid:durableId="1178229688">
    <w:abstractNumId w:val="5"/>
  </w:num>
  <w:num w:numId="22" w16cid:durableId="488864981">
    <w:abstractNumId w:val="23"/>
  </w:num>
  <w:num w:numId="23" w16cid:durableId="1402603385">
    <w:abstractNumId w:val="15"/>
  </w:num>
  <w:num w:numId="24" w16cid:durableId="1589776027">
    <w:abstractNumId w:val="0"/>
  </w:num>
  <w:num w:numId="25" w16cid:durableId="2078240467">
    <w:abstractNumId w:val="16"/>
  </w:num>
  <w:num w:numId="26" w16cid:durableId="586698375">
    <w:abstractNumId w:val="17"/>
  </w:num>
  <w:num w:numId="27" w16cid:durableId="153488537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rawingGridHorizontalSpacing w:val="12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cwNzUyMzAxNLG0MDJQ0lEKTi0uzszPAykwqgUACf1bjiwAAAA="/>
  </w:docVars>
  <w:rsids>
    <w:rsidRoot w:val="00CD4613"/>
    <w:rsid w:val="000004B1"/>
    <w:rsid w:val="00002154"/>
    <w:rsid w:val="000022F1"/>
    <w:rsid w:val="000029EE"/>
    <w:rsid w:val="00004D89"/>
    <w:rsid w:val="00007A15"/>
    <w:rsid w:val="000118DA"/>
    <w:rsid w:val="0001371E"/>
    <w:rsid w:val="0001477F"/>
    <w:rsid w:val="00016689"/>
    <w:rsid w:val="00016E34"/>
    <w:rsid w:val="00020728"/>
    <w:rsid w:val="00025088"/>
    <w:rsid w:val="0002629C"/>
    <w:rsid w:val="000266F8"/>
    <w:rsid w:val="00027676"/>
    <w:rsid w:val="00030A01"/>
    <w:rsid w:val="00030C7E"/>
    <w:rsid w:val="0003177D"/>
    <w:rsid w:val="00040C80"/>
    <w:rsid w:val="00043704"/>
    <w:rsid w:val="000456A2"/>
    <w:rsid w:val="00045A64"/>
    <w:rsid w:val="00047415"/>
    <w:rsid w:val="00047AA7"/>
    <w:rsid w:val="00047AC9"/>
    <w:rsid w:val="00054A7F"/>
    <w:rsid w:val="00054B25"/>
    <w:rsid w:val="00054E9B"/>
    <w:rsid w:val="00060342"/>
    <w:rsid w:val="00062CA5"/>
    <w:rsid w:val="00065473"/>
    <w:rsid w:val="00072643"/>
    <w:rsid w:val="00077B60"/>
    <w:rsid w:val="00077FBE"/>
    <w:rsid w:val="00084466"/>
    <w:rsid w:val="00084A62"/>
    <w:rsid w:val="00085D5B"/>
    <w:rsid w:val="00086326"/>
    <w:rsid w:val="00086B57"/>
    <w:rsid w:val="00093B2D"/>
    <w:rsid w:val="00095100"/>
    <w:rsid w:val="000952B6"/>
    <w:rsid w:val="000969DE"/>
    <w:rsid w:val="000971A4"/>
    <w:rsid w:val="000A1402"/>
    <w:rsid w:val="000A37B2"/>
    <w:rsid w:val="000A4E0A"/>
    <w:rsid w:val="000B56C1"/>
    <w:rsid w:val="000B6C1E"/>
    <w:rsid w:val="000C079D"/>
    <w:rsid w:val="000D1787"/>
    <w:rsid w:val="000D560F"/>
    <w:rsid w:val="000D6DD8"/>
    <w:rsid w:val="000D7A66"/>
    <w:rsid w:val="000E192C"/>
    <w:rsid w:val="000E2725"/>
    <w:rsid w:val="000E4E5C"/>
    <w:rsid w:val="000E4ECE"/>
    <w:rsid w:val="000E544F"/>
    <w:rsid w:val="000E6390"/>
    <w:rsid w:val="000E6738"/>
    <w:rsid w:val="000F13B2"/>
    <w:rsid w:val="000F15A6"/>
    <w:rsid w:val="000F1DAA"/>
    <w:rsid w:val="000F5768"/>
    <w:rsid w:val="000F68C0"/>
    <w:rsid w:val="000F6942"/>
    <w:rsid w:val="000F6B03"/>
    <w:rsid w:val="00101A3D"/>
    <w:rsid w:val="001044B0"/>
    <w:rsid w:val="00111500"/>
    <w:rsid w:val="0011270A"/>
    <w:rsid w:val="00114429"/>
    <w:rsid w:val="00114A72"/>
    <w:rsid w:val="001153C3"/>
    <w:rsid w:val="0011625C"/>
    <w:rsid w:val="001163E5"/>
    <w:rsid w:val="00116A75"/>
    <w:rsid w:val="00117EA4"/>
    <w:rsid w:val="0012207C"/>
    <w:rsid w:val="00122E37"/>
    <w:rsid w:val="001233CA"/>
    <w:rsid w:val="00124BA8"/>
    <w:rsid w:val="00124E4B"/>
    <w:rsid w:val="00125276"/>
    <w:rsid w:val="00132C23"/>
    <w:rsid w:val="001343E1"/>
    <w:rsid w:val="0013586B"/>
    <w:rsid w:val="00136AB2"/>
    <w:rsid w:val="00136B97"/>
    <w:rsid w:val="00136C35"/>
    <w:rsid w:val="00137554"/>
    <w:rsid w:val="00137EB9"/>
    <w:rsid w:val="0014017D"/>
    <w:rsid w:val="001419B6"/>
    <w:rsid w:val="00145021"/>
    <w:rsid w:val="0014546F"/>
    <w:rsid w:val="001472DC"/>
    <w:rsid w:val="001476A7"/>
    <w:rsid w:val="0015009E"/>
    <w:rsid w:val="001536FB"/>
    <w:rsid w:val="001568E7"/>
    <w:rsid w:val="0015723C"/>
    <w:rsid w:val="00160731"/>
    <w:rsid w:val="0016124D"/>
    <w:rsid w:val="00170C82"/>
    <w:rsid w:val="00172B09"/>
    <w:rsid w:val="00175EF2"/>
    <w:rsid w:val="00177B3A"/>
    <w:rsid w:val="00177F95"/>
    <w:rsid w:val="00180BC6"/>
    <w:rsid w:val="00183DB3"/>
    <w:rsid w:val="00183E91"/>
    <w:rsid w:val="00184803"/>
    <w:rsid w:val="00190A0B"/>
    <w:rsid w:val="00191A3F"/>
    <w:rsid w:val="001941D8"/>
    <w:rsid w:val="001971F3"/>
    <w:rsid w:val="001A122D"/>
    <w:rsid w:val="001A138B"/>
    <w:rsid w:val="001A6843"/>
    <w:rsid w:val="001B1184"/>
    <w:rsid w:val="001B1F17"/>
    <w:rsid w:val="001B3E5D"/>
    <w:rsid w:val="001B5595"/>
    <w:rsid w:val="001B5DFC"/>
    <w:rsid w:val="001B7D26"/>
    <w:rsid w:val="001C145F"/>
    <w:rsid w:val="001C1C8C"/>
    <w:rsid w:val="001C4260"/>
    <w:rsid w:val="001D0062"/>
    <w:rsid w:val="001D08B9"/>
    <w:rsid w:val="001D118C"/>
    <w:rsid w:val="001D2501"/>
    <w:rsid w:val="001D38A3"/>
    <w:rsid w:val="001D4075"/>
    <w:rsid w:val="001E33CE"/>
    <w:rsid w:val="001E37B8"/>
    <w:rsid w:val="001E4A7A"/>
    <w:rsid w:val="001E5836"/>
    <w:rsid w:val="001E5B59"/>
    <w:rsid w:val="001E6544"/>
    <w:rsid w:val="001E6F49"/>
    <w:rsid w:val="001F0A0B"/>
    <w:rsid w:val="001F15A8"/>
    <w:rsid w:val="001F1F8D"/>
    <w:rsid w:val="001F2B13"/>
    <w:rsid w:val="001F4CF7"/>
    <w:rsid w:val="001F7CC2"/>
    <w:rsid w:val="00201254"/>
    <w:rsid w:val="0020354A"/>
    <w:rsid w:val="00207AA7"/>
    <w:rsid w:val="00210470"/>
    <w:rsid w:val="0021062B"/>
    <w:rsid w:val="00213222"/>
    <w:rsid w:val="00215306"/>
    <w:rsid w:val="002168E1"/>
    <w:rsid w:val="00216FDC"/>
    <w:rsid w:val="00220A41"/>
    <w:rsid w:val="00223D69"/>
    <w:rsid w:val="0022460B"/>
    <w:rsid w:val="00224FC3"/>
    <w:rsid w:val="0022530B"/>
    <w:rsid w:val="0022591C"/>
    <w:rsid w:val="00225C7B"/>
    <w:rsid w:val="00226657"/>
    <w:rsid w:val="002308AD"/>
    <w:rsid w:val="00231DFE"/>
    <w:rsid w:val="002335DF"/>
    <w:rsid w:val="002345EE"/>
    <w:rsid w:val="00236171"/>
    <w:rsid w:val="00236F5F"/>
    <w:rsid w:val="00237203"/>
    <w:rsid w:val="00237F80"/>
    <w:rsid w:val="00240FC3"/>
    <w:rsid w:val="0024117A"/>
    <w:rsid w:val="0024649B"/>
    <w:rsid w:val="0024668D"/>
    <w:rsid w:val="00246F22"/>
    <w:rsid w:val="00247530"/>
    <w:rsid w:val="0025163E"/>
    <w:rsid w:val="00252481"/>
    <w:rsid w:val="002544A3"/>
    <w:rsid w:val="00254C22"/>
    <w:rsid w:val="002569AA"/>
    <w:rsid w:val="002617F4"/>
    <w:rsid w:val="00262889"/>
    <w:rsid w:val="002657B3"/>
    <w:rsid w:val="00265B53"/>
    <w:rsid w:val="00266E1C"/>
    <w:rsid w:val="00270BC2"/>
    <w:rsid w:val="00273503"/>
    <w:rsid w:val="002758A7"/>
    <w:rsid w:val="00280F27"/>
    <w:rsid w:val="00283D03"/>
    <w:rsid w:val="002865E9"/>
    <w:rsid w:val="00286EB3"/>
    <w:rsid w:val="00293488"/>
    <w:rsid w:val="002A15AC"/>
    <w:rsid w:val="002A2CC0"/>
    <w:rsid w:val="002A5317"/>
    <w:rsid w:val="002A562C"/>
    <w:rsid w:val="002A5E8E"/>
    <w:rsid w:val="002A69DF"/>
    <w:rsid w:val="002B0317"/>
    <w:rsid w:val="002B19FF"/>
    <w:rsid w:val="002B22DF"/>
    <w:rsid w:val="002B4E41"/>
    <w:rsid w:val="002B6534"/>
    <w:rsid w:val="002C05EA"/>
    <w:rsid w:val="002C0711"/>
    <w:rsid w:val="002C09E0"/>
    <w:rsid w:val="002C46F2"/>
    <w:rsid w:val="002C6106"/>
    <w:rsid w:val="002C692A"/>
    <w:rsid w:val="002D0039"/>
    <w:rsid w:val="002D62EA"/>
    <w:rsid w:val="002E0000"/>
    <w:rsid w:val="002E3312"/>
    <w:rsid w:val="002E3CEB"/>
    <w:rsid w:val="002E40AE"/>
    <w:rsid w:val="002E499B"/>
    <w:rsid w:val="002E507D"/>
    <w:rsid w:val="002E51A3"/>
    <w:rsid w:val="002E7C43"/>
    <w:rsid w:val="002F1065"/>
    <w:rsid w:val="002F50A1"/>
    <w:rsid w:val="002F520B"/>
    <w:rsid w:val="002F6FF7"/>
    <w:rsid w:val="002F739A"/>
    <w:rsid w:val="0030230C"/>
    <w:rsid w:val="00304752"/>
    <w:rsid w:val="0031196C"/>
    <w:rsid w:val="0031328F"/>
    <w:rsid w:val="00313F67"/>
    <w:rsid w:val="003143D3"/>
    <w:rsid w:val="00315520"/>
    <w:rsid w:val="0031608B"/>
    <w:rsid w:val="003216F2"/>
    <w:rsid w:val="00324C82"/>
    <w:rsid w:val="00325146"/>
    <w:rsid w:val="00325316"/>
    <w:rsid w:val="00327485"/>
    <w:rsid w:val="00327917"/>
    <w:rsid w:val="003318D4"/>
    <w:rsid w:val="0033545A"/>
    <w:rsid w:val="003354D0"/>
    <w:rsid w:val="00335749"/>
    <w:rsid w:val="00336052"/>
    <w:rsid w:val="003373A2"/>
    <w:rsid w:val="003403FC"/>
    <w:rsid w:val="0034748E"/>
    <w:rsid w:val="00347A9A"/>
    <w:rsid w:val="0035037B"/>
    <w:rsid w:val="0035043E"/>
    <w:rsid w:val="00354109"/>
    <w:rsid w:val="00354947"/>
    <w:rsid w:val="0035515A"/>
    <w:rsid w:val="00355C59"/>
    <w:rsid w:val="0036018E"/>
    <w:rsid w:val="00361CC7"/>
    <w:rsid w:val="00363D8C"/>
    <w:rsid w:val="0036502D"/>
    <w:rsid w:val="00370A01"/>
    <w:rsid w:val="00373E86"/>
    <w:rsid w:val="00374390"/>
    <w:rsid w:val="003749BD"/>
    <w:rsid w:val="00375643"/>
    <w:rsid w:val="00377C59"/>
    <w:rsid w:val="00380119"/>
    <w:rsid w:val="00380467"/>
    <w:rsid w:val="00380950"/>
    <w:rsid w:val="00382379"/>
    <w:rsid w:val="00382887"/>
    <w:rsid w:val="00382DD0"/>
    <w:rsid w:val="00385432"/>
    <w:rsid w:val="00386582"/>
    <w:rsid w:val="00390F6A"/>
    <w:rsid w:val="00391F11"/>
    <w:rsid w:val="00392E36"/>
    <w:rsid w:val="0039413E"/>
    <w:rsid w:val="00395AAC"/>
    <w:rsid w:val="00396AC6"/>
    <w:rsid w:val="00397766"/>
    <w:rsid w:val="003A12C3"/>
    <w:rsid w:val="003A23BE"/>
    <w:rsid w:val="003A465C"/>
    <w:rsid w:val="003A4937"/>
    <w:rsid w:val="003A54D3"/>
    <w:rsid w:val="003A5C56"/>
    <w:rsid w:val="003A692C"/>
    <w:rsid w:val="003B05E4"/>
    <w:rsid w:val="003B0CFD"/>
    <w:rsid w:val="003B3390"/>
    <w:rsid w:val="003B3F39"/>
    <w:rsid w:val="003B5F9A"/>
    <w:rsid w:val="003B6D34"/>
    <w:rsid w:val="003C0ABD"/>
    <w:rsid w:val="003C1E28"/>
    <w:rsid w:val="003C2AFD"/>
    <w:rsid w:val="003C5C86"/>
    <w:rsid w:val="003C76BF"/>
    <w:rsid w:val="003D1F91"/>
    <w:rsid w:val="003D26E2"/>
    <w:rsid w:val="003D2E8C"/>
    <w:rsid w:val="003D44B0"/>
    <w:rsid w:val="003D4A38"/>
    <w:rsid w:val="003D4B4C"/>
    <w:rsid w:val="003D597E"/>
    <w:rsid w:val="003D5CAD"/>
    <w:rsid w:val="003E0FC4"/>
    <w:rsid w:val="003E27BD"/>
    <w:rsid w:val="003E2DF1"/>
    <w:rsid w:val="003E4469"/>
    <w:rsid w:val="003E551C"/>
    <w:rsid w:val="003E5975"/>
    <w:rsid w:val="003E5CC8"/>
    <w:rsid w:val="003E662E"/>
    <w:rsid w:val="003E7548"/>
    <w:rsid w:val="003F2138"/>
    <w:rsid w:val="003F2A36"/>
    <w:rsid w:val="003F3498"/>
    <w:rsid w:val="003F4503"/>
    <w:rsid w:val="003F5F72"/>
    <w:rsid w:val="003F6D2A"/>
    <w:rsid w:val="003F7BF2"/>
    <w:rsid w:val="004003C6"/>
    <w:rsid w:val="00403F6F"/>
    <w:rsid w:val="00405744"/>
    <w:rsid w:val="00406CC9"/>
    <w:rsid w:val="00407304"/>
    <w:rsid w:val="00410117"/>
    <w:rsid w:val="0041040C"/>
    <w:rsid w:val="004107F3"/>
    <w:rsid w:val="00411E09"/>
    <w:rsid w:val="00415033"/>
    <w:rsid w:val="00416FAC"/>
    <w:rsid w:val="0041770C"/>
    <w:rsid w:val="0042199F"/>
    <w:rsid w:val="00424366"/>
    <w:rsid w:val="00424A31"/>
    <w:rsid w:val="0042654B"/>
    <w:rsid w:val="00431BEB"/>
    <w:rsid w:val="004366CF"/>
    <w:rsid w:val="00437C7B"/>
    <w:rsid w:val="004402C1"/>
    <w:rsid w:val="004424A4"/>
    <w:rsid w:val="00443D52"/>
    <w:rsid w:val="004451BF"/>
    <w:rsid w:val="00446CC9"/>
    <w:rsid w:val="00446D4E"/>
    <w:rsid w:val="0045002C"/>
    <w:rsid w:val="004516E4"/>
    <w:rsid w:val="004533A8"/>
    <w:rsid w:val="00453D57"/>
    <w:rsid w:val="0045422E"/>
    <w:rsid w:val="00454BFC"/>
    <w:rsid w:val="00455AC6"/>
    <w:rsid w:val="004568B8"/>
    <w:rsid w:val="0046222B"/>
    <w:rsid w:val="00463040"/>
    <w:rsid w:val="00463C38"/>
    <w:rsid w:val="00465BF7"/>
    <w:rsid w:val="00467E92"/>
    <w:rsid w:val="004710C3"/>
    <w:rsid w:val="00473A68"/>
    <w:rsid w:val="00475DFD"/>
    <w:rsid w:val="00477B43"/>
    <w:rsid w:val="00477DE4"/>
    <w:rsid w:val="004808CE"/>
    <w:rsid w:val="004817FF"/>
    <w:rsid w:val="00483EF0"/>
    <w:rsid w:val="00485595"/>
    <w:rsid w:val="00486019"/>
    <w:rsid w:val="004863D7"/>
    <w:rsid w:val="00492E1B"/>
    <w:rsid w:val="004955AA"/>
    <w:rsid w:val="00497C67"/>
    <w:rsid w:val="004A0A72"/>
    <w:rsid w:val="004A6817"/>
    <w:rsid w:val="004A6A67"/>
    <w:rsid w:val="004A6B21"/>
    <w:rsid w:val="004B27F7"/>
    <w:rsid w:val="004B35F6"/>
    <w:rsid w:val="004B3A21"/>
    <w:rsid w:val="004B4F12"/>
    <w:rsid w:val="004B60AA"/>
    <w:rsid w:val="004B6182"/>
    <w:rsid w:val="004B76B9"/>
    <w:rsid w:val="004C5114"/>
    <w:rsid w:val="004C6332"/>
    <w:rsid w:val="004C6641"/>
    <w:rsid w:val="004C6D41"/>
    <w:rsid w:val="004D13F7"/>
    <w:rsid w:val="004D33B9"/>
    <w:rsid w:val="004D360A"/>
    <w:rsid w:val="004D3B81"/>
    <w:rsid w:val="004D4C3B"/>
    <w:rsid w:val="004D53CC"/>
    <w:rsid w:val="004D5D12"/>
    <w:rsid w:val="004D6C6A"/>
    <w:rsid w:val="004D78CD"/>
    <w:rsid w:val="004E081D"/>
    <w:rsid w:val="004E3BCF"/>
    <w:rsid w:val="004F0521"/>
    <w:rsid w:val="004F0F2B"/>
    <w:rsid w:val="004F115E"/>
    <w:rsid w:val="004F3211"/>
    <w:rsid w:val="004F493C"/>
    <w:rsid w:val="00500116"/>
    <w:rsid w:val="0050124C"/>
    <w:rsid w:val="00502BB2"/>
    <w:rsid w:val="00505ED2"/>
    <w:rsid w:val="00507451"/>
    <w:rsid w:val="00510E46"/>
    <w:rsid w:val="00511AE1"/>
    <w:rsid w:val="005128EB"/>
    <w:rsid w:val="0051542C"/>
    <w:rsid w:val="00516941"/>
    <w:rsid w:val="00520C03"/>
    <w:rsid w:val="0053411E"/>
    <w:rsid w:val="00535997"/>
    <w:rsid w:val="0053734B"/>
    <w:rsid w:val="00537733"/>
    <w:rsid w:val="00540006"/>
    <w:rsid w:val="00540C9E"/>
    <w:rsid w:val="005411F2"/>
    <w:rsid w:val="00541B96"/>
    <w:rsid w:val="00541CC5"/>
    <w:rsid w:val="0054527D"/>
    <w:rsid w:val="00545859"/>
    <w:rsid w:val="005479C6"/>
    <w:rsid w:val="00550071"/>
    <w:rsid w:val="0055234E"/>
    <w:rsid w:val="0055729A"/>
    <w:rsid w:val="00557575"/>
    <w:rsid w:val="00560298"/>
    <w:rsid w:val="00563B45"/>
    <w:rsid w:val="005652C9"/>
    <w:rsid w:val="00565CD7"/>
    <w:rsid w:val="005662FA"/>
    <w:rsid w:val="0056751C"/>
    <w:rsid w:val="00571568"/>
    <w:rsid w:val="00571C68"/>
    <w:rsid w:val="005726DC"/>
    <w:rsid w:val="00572A3D"/>
    <w:rsid w:val="00573993"/>
    <w:rsid w:val="00573DB9"/>
    <w:rsid w:val="00574B31"/>
    <w:rsid w:val="00576263"/>
    <w:rsid w:val="00576524"/>
    <w:rsid w:val="0058122E"/>
    <w:rsid w:val="00582E5D"/>
    <w:rsid w:val="00583664"/>
    <w:rsid w:val="00583C80"/>
    <w:rsid w:val="005861AB"/>
    <w:rsid w:val="00586898"/>
    <w:rsid w:val="005869FB"/>
    <w:rsid w:val="00587642"/>
    <w:rsid w:val="0058784D"/>
    <w:rsid w:val="00590A19"/>
    <w:rsid w:val="00592F33"/>
    <w:rsid w:val="005946EF"/>
    <w:rsid w:val="00596CEC"/>
    <w:rsid w:val="00597783"/>
    <w:rsid w:val="005A3815"/>
    <w:rsid w:val="005A52A3"/>
    <w:rsid w:val="005A7403"/>
    <w:rsid w:val="005A7946"/>
    <w:rsid w:val="005B072C"/>
    <w:rsid w:val="005B2F15"/>
    <w:rsid w:val="005B6875"/>
    <w:rsid w:val="005B699E"/>
    <w:rsid w:val="005B7432"/>
    <w:rsid w:val="005C1BA2"/>
    <w:rsid w:val="005C51E7"/>
    <w:rsid w:val="005D11C8"/>
    <w:rsid w:val="005D30BF"/>
    <w:rsid w:val="005D31C5"/>
    <w:rsid w:val="005D4B30"/>
    <w:rsid w:val="005D5002"/>
    <w:rsid w:val="005D51AA"/>
    <w:rsid w:val="005D5FC9"/>
    <w:rsid w:val="005D7221"/>
    <w:rsid w:val="005D739B"/>
    <w:rsid w:val="005E4887"/>
    <w:rsid w:val="005E4F2E"/>
    <w:rsid w:val="005E7A06"/>
    <w:rsid w:val="005F0554"/>
    <w:rsid w:val="005F08D2"/>
    <w:rsid w:val="005F1145"/>
    <w:rsid w:val="005F2880"/>
    <w:rsid w:val="00600512"/>
    <w:rsid w:val="006018D3"/>
    <w:rsid w:val="00603A3B"/>
    <w:rsid w:val="006065B5"/>
    <w:rsid w:val="0061009A"/>
    <w:rsid w:val="0061063F"/>
    <w:rsid w:val="006113C6"/>
    <w:rsid w:val="006117D1"/>
    <w:rsid w:val="006127F1"/>
    <w:rsid w:val="0061293B"/>
    <w:rsid w:val="00617AC4"/>
    <w:rsid w:val="00620FB6"/>
    <w:rsid w:val="006215CF"/>
    <w:rsid w:val="00623717"/>
    <w:rsid w:val="006252C8"/>
    <w:rsid w:val="00630D46"/>
    <w:rsid w:val="0063115E"/>
    <w:rsid w:val="00631295"/>
    <w:rsid w:val="00633B02"/>
    <w:rsid w:val="00640E04"/>
    <w:rsid w:val="0064311C"/>
    <w:rsid w:val="00651925"/>
    <w:rsid w:val="00653DBD"/>
    <w:rsid w:val="00654373"/>
    <w:rsid w:val="00655218"/>
    <w:rsid w:val="0065543C"/>
    <w:rsid w:val="0065628A"/>
    <w:rsid w:val="00656672"/>
    <w:rsid w:val="00663890"/>
    <w:rsid w:val="006667B0"/>
    <w:rsid w:val="00666E43"/>
    <w:rsid w:val="0067060A"/>
    <w:rsid w:val="006723AD"/>
    <w:rsid w:val="00673AE3"/>
    <w:rsid w:val="006825A8"/>
    <w:rsid w:val="00690724"/>
    <w:rsid w:val="00691A5B"/>
    <w:rsid w:val="00696A82"/>
    <w:rsid w:val="006A1CA5"/>
    <w:rsid w:val="006A217E"/>
    <w:rsid w:val="006A2E46"/>
    <w:rsid w:val="006A36AD"/>
    <w:rsid w:val="006A6401"/>
    <w:rsid w:val="006B02EE"/>
    <w:rsid w:val="006B4CAC"/>
    <w:rsid w:val="006B6E03"/>
    <w:rsid w:val="006B7A17"/>
    <w:rsid w:val="006B7F65"/>
    <w:rsid w:val="006C37F0"/>
    <w:rsid w:val="006C404A"/>
    <w:rsid w:val="006C40EA"/>
    <w:rsid w:val="006C781C"/>
    <w:rsid w:val="006D08D0"/>
    <w:rsid w:val="006D3565"/>
    <w:rsid w:val="006D44E3"/>
    <w:rsid w:val="006D5A59"/>
    <w:rsid w:val="006D68DE"/>
    <w:rsid w:val="006E0A4B"/>
    <w:rsid w:val="006E3D5A"/>
    <w:rsid w:val="006E4C98"/>
    <w:rsid w:val="006E5F0F"/>
    <w:rsid w:val="006F02A8"/>
    <w:rsid w:val="006F26B1"/>
    <w:rsid w:val="006F4984"/>
    <w:rsid w:val="006F4AB5"/>
    <w:rsid w:val="006F6FB2"/>
    <w:rsid w:val="00701865"/>
    <w:rsid w:val="007031F4"/>
    <w:rsid w:val="00705BDE"/>
    <w:rsid w:val="007108E5"/>
    <w:rsid w:val="007124A3"/>
    <w:rsid w:val="00713B1C"/>
    <w:rsid w:val="0071554C"/>
    <w:rsid w:val="0072331E"/>
    <w:rsid w:val="0072586C"/>
    <w:rsid w:val="00725B2E"/>
    <w:rsid w:val="00726AB9"/>
    <w:rsid w:val="0073221A"/>
    <w:rsid w:val="00732A9D"/>
    <w:rsid w:val="007337E4"/>
    <w:rsid w:val="007352F9"/>
    <w:rsid w:val="00736111"/>
    <w:rsid w:val="00736350"/>
    <w:rsid w:val="007407E7"/>
    <w:rsid w:val="00741F8A"/>
    <w:rsid w:val="00745A8B"/>
    <w:rsid w:val="00746285"/>
    <w:rsid w:val="007464F7"/>
    <w:rsid w:val="007510CF"/>
    <w:rsid w:val="00757242"/>
    <w:rsid w:val="007574A7"/>
    <w:rsid w:val="00757D1C"/>
    <w:rsid w:val="00761442"/>
    <w:rsid w:val="007633D9"/>
    <w:rsid w:val="007645F5"/>
    <w:rsid w:val="00766433"/>
    <w:rsid w:val="007679F0"/>
    <w:rsid w:val="007707AC"/>
    <w:rsid w:val="007713B9"/>
    <w:rsid w:val="007722AC"/>
    <w:rsid w:val="00775460"/>
    <w:rsid w:val="00775CAB"/>
    <w:rsid w:val="00776210"/>
    <w:rsid w:val="0078433C"/>
    <w:rsid w:val="0078579F"/>
    <w:rsid w:val="00786A09"/>
    <w:rsid w:val="007940A0"/>
    <w:rsid w:val="00794639"/>
    <w:rsid w:val="00797E73"/>
    <w:rsid w:val="007A0BF9"/>
    <w:rsid w:val="007A124F"/>
    <w:rsid w:val="007A2C2D"/>
    <w:rsid w:val="007A5087"/>
    <w:rsid w:val="007A53D6"/>
    <w:rsid w:val="007A6076"/>
    <w:rsid w:val="007A75EC"/>
    <w:rsid w:val="007B01FF"/>
    <w:rsid w:val="007B4C39"/>
    <w:rsid w:val="007B660B"/>
    <w:rsid w:val="007B6E8B"/>
    <w:rsid w:val="007B75AE"/>
    <w:rsid w:val="007C06CE"/>
    <w:rsid w:val="007C259A"/>
    <w:rsid w:val="007C428E"/>
    <w:rsid w:val="007C4F0C"/>
    <w:rsid w:val="007C64D3"/>
    <w:rsid w:val="007D0043"/>
    <w:rsid w:val="007D27B6"/>
    <w:rsid w:val="007D79BA"/>
    <w:rsid w:val="007D7DB7"/>
    <w:rsid w:val="007E099E"/>
    <w:rsid w:val="007E2101"/>
    <w:rsid w:val="007E3616"/>
    <w:rsid w:val="007E3C70"/>
    <w:rsid w:val="007E4F42"/>
    <w:rsid w:val="007E62C8"/>
    <w:rsid w:val="007E7150"/>
    <w:rsid w:val="007E7256"/>
    <w:rsid w:val="007E74F9"/>
    <w:rsid w:val="007F0A92"/>
    <w:rsid w:val="007F0FCA"/>
    <w:rsid w:val="007F39CD"/>
    <w:rsid w:val="007F3ED8"/>
    <w:rsid w:val="007F4CBE"/>
    <w:rsid w:val="007F5940"/>
    <w:rsid w:val="007F5A41"/>
    <w:rsid w:val="007F6063"/>
    <w:rsid w:val="007F6F48"/>
    <w:rsid w:val="00802621"/>
    <w:rsid w:val="00806D08"/>
    <w:rsid w:val="00807917"/>
    <w:rsid w:val="00807F07"/>
    <w:rsid w:val="008117D9"/>
    <w:rsid w:val="008149D6"/>
    <w:rsid w:val="00814FFE"/>
    <w:rsid w:val="00821F80"/>
    <w:rsid w:val="00824AE9"/>
    <w:rsid w:val="0082620E"/>
    <w:rsid w:val="00827B04"/>
    <w:rsid w:val="0083079D"/>
    <w:rsid w:val="008327D5"/>
    <w:rsid w:val="00836CE2"/>
    <w:rsid w:val="008405E9"/>
    <w:rsid w:val="00840D7D"/>
    <w:rsid w:val="00843F0B"/>
    <w:rsid w:val="008537C9"/>
    <w:rsid w:val="00854443"/>
    <w:rsid w:val="00855533"/>
    <w:rsid w:val="00855FF3"/>
    <w:rsid w:val="00856345"/>
    <w:rsid w:val="008571F9"/>
    <w:rsid w:val="008575AB"/>
    <w:rsid w:val="00863DAE"/>
    <w:rsid w:val="0086447D"/>
    <w:rsid w:val="00871997"/>
    <w:rsid w:val="00871C56"/>
    <w:rsid w:val="00871F98"/>
    <w:rsid w:val="008721A1"/>
    <w:rsid w:val="00873063"/>
    <w:rsid w:val="00873190"/>
    <w:rsid w:val="00874F91"/>
    <w:rsid w:val="00880A6F"/>
    <w:rsid w:val="00881479"/>
    <w:rsid w:val="008830FE"/>
    <w:rsid w:val="0088397E"/>
    <w:rsid w:val="008869D4"/>
    <w:rsid w:val="0088713B"/>
    <w:rsid w:val="008920BE"/>
    <w:rsid w:val="008925F2"/>
    <w:rsid w:val="00893B04"/>
    <w:rsid w:val="0089603F"/>
    <w:rsid w:val="00896BB6"/>
    <w:rsid w:val="008A004A"/>
    <w:rsid w:val="008A1F89"/>
    <w:rsid w:val="008A2F06"/>
    <w:rsid w:val="008A3BCE"/>
    <w:rsid w:val="008A3D91"/>
    <w:rsid w:val="008B061E"/>
    <w:rsid w:val="008B088E"/>
    <w:rsid w:val="008B22D8"/>
    <w:rsid w:val="008B44DF"/>
    <w:rsid w:val="008B4A48"/>
    <w:rsid w:val="008B5745"/>
    <w:rsid w:val="008B5BF8"/>
    <w:rsid w:val="008C131F"/>
    <w:rsid w:val="008C5A62"/>
    <w:rsid w:val="008D0BAE"/>
    <w:rsid w:val="008D3C99"/>
    <w:rsid w:val="008D41AD"/>
    <w:rsid w:val="008D622F"/>
    <w:rsid w:val="008D7B25"/>
    <w:rsid w:val="008D7DEB"/>
    <w:rsid w:val="008E2135"/>
    <w:rsid w:val="008E4D3C"/>
    <w:rsid w:val="008E4E17"/>
    <w:rsid w:val="008E5287"/>
    <w:rsid w:val="008E5E18"/>
    <w:rsid w:val="008E7B53"/>
    <w:rsid w:val="008F0015"/>
    <w:rsid w:val="008F207B"/>
    <w:rsid w:val="008F5C1F"/>
    <w:rsid w:val="00900045"/>
    <w:rsid w:val="009007B7"/>
    <w:rsid w:val="00901D10"/>
    <w:rsid w:val="00904C44"/>
    <w:rsid w:val="00905CE1"/>
    <w:rsid w:val="00910804"/>
    <w:rsid w:val="00912CFF"/>
    <w:rsid w:val="009163AB"/>
    <w:rsid w:val="009216D4"/>
    <w:rsid w:val="009221D4"/>
    <w:rsid w:val="009226FF"/>
    <w:rsid w:val="00923293"/>
    <w:rsid w:val="009242CA"/>
    <w:rsid w:val="009242E9"/>
    <w:rsid w:val="0092524B"/>
    <w:rsid w:val="009259E7"/>
    <w:rsid w:val="00925AB3"/>
    <w:rsid w:val="00925E8A"/>
    <w:rsid w:val="00932C4B"/>
    <w:rsid w:val="009359C5"/>
    <w:rsid w:val="00937B28"/>
    <w:rsid w:val="00937E32"/>
    <w:rsid w:val="009406FF"/>
    <w:rsid w:val="0094279C"/>
    <w:rsid w:val="009434E1"/>
    <w:rsid w:val="0094404E"/>
    <w:rsid w:val="00945639"/>
    <w:rsid w:val="00947E52"/>
    <w:rsid w:val="00950D8A"/>
    <w:rsid w:val="009513AD"/>
    <w:rsid w:val="009516A7"/>
    <w:rsid w:val="0095293A"/>
    <w:rsid w:val="00954DC2"/>
    <w:rsid w:val="00957895"/>
    <w:rsid w:val="00957D81"/>
    <w:rsid w:val="009613F8"/>
    <w:rsid w:val="0096168C"/>
    <w:rsid w:val="0096199F"/>
    <w:rsid w:val="00961B77"/>
    <w:rsid w:val="0096289F"/>
    <w:rsid w:val="009629C9"/>
    <w:rsid w:val="009666D4"/>
    <w:rsid w:val="009708D4"/>
    <w:rsid w:val="0097146D"/>
    <w:rsid w:val="00972B10"/>
    <w:rsid w:val="00974B64"/>
    <w:rsid w:val="00985D90"/>
    <w:rsid w:val="009914DB"/>
    <w:rsid w:val="009952CF"/>
    <w:rsid w:val="0099628C"/>
    <w:rsid w:val="00997252"/>
    <w:rsid w:val="009A07A2"/>
    <w:rsid w:val="009A466E"/>
    <w:rsid w:val="009A4D5E"/>
    <w:rsid w:val="009A5599"/>
    <w:rsid w:val="009B0BD8"/>
    <w:rsid w:val="009B0E5E"/>
    <w:rsid w:val="009B10AB"/>
    <w:rsid w:val="009B34BE"/>
    <w:rsid w:val="009B6A5B"/>
    <w:rsid w:val="009C0832"/>
    <w:rsid w:val="009C31A8"/>
    <w:rsid w:val="009C476B"/>
    <w:rsid w:val="009C569B"/>
    <w:rsid w:val="009C7881"/>
    <w:rsid w:val="009D41C3"/>
    <w:rsid w:val="009D4D05"/>
    <w:rsid w:val="009D4D9F"/>
    <w:rsid w:val="009D76E3"/>
    <w:rsid w:val="009D7E6E"/>
    <w:rsid w:val="009E0668"/>
    <w:rsid w:val="009E105D"/>
    <w:rsid w:val="009E30AA"/>
    <w:rsid w:val="009E5725"/>
    <w:rsid w:val="009E6A29"/>
    <w:rsid w:val="009F06F4"/>
    <w:rsid w:val="009F15F9"/>
    <w:rsid w:val="009F1EE2"/>
    <w:rsid w:val="009F2DE0"/>
    <w:rsid w:val="009F3D73"/>
    <w:rsid w:val="009F68FA"/>
    <w:rsid w:val="009F75D0"/>
    <w:rsid w:val="00A021DA"/>
    <w:rsid w:val="00A02B0A"/>
    <w:rsid w:val="00A03208"/>
    <w:rsid w:val="00A03A04"/>
    <w:rsid w:val="00A06918"/>
    <w:rsid w:val="00A10B59"/>
    <w:rsid w:val="00A10BE9"/>
    <w:rsid w:val="00A11366"/>
    <w:rsid w:val="00A12DB7"/>
    <w:rsid w:val="00A13DEF"/>
    <w:rsid w:val="00A14B73"/>
    <w:rsid w:val="00A150CB"/>
    <w:rsid w:val="00A17029"/>
    <w:rsid w:val="00A226E1"/>
    <w:rsid w:val="00A229CE"/>
    <w:rsid w:val="00A22AA2"/>
    <w:rsid w:val="00A25CDE"/>
    <w:rsid w:val="00A266DB"/>
    <w:rsid w:val="00A31548"/>
    <w:rsid w:val="00A31978"/>
    <w:rsid w:val="00A32C64"/>
    <w:rsid w:val="00A34F1C"/>
    <w:rsid w:val="00A34F49"/>
    <w:rsid w:val="00A3585D"/>
    <w:rsid w:val="00A42868"/>
    <w:rsid w:val="00A43351"/>
    <w:rsid w:val="00A436FA"/>
    <w:rsid w:val="00A44CB5"/>
    <w:rsid w:val="00A44DB2"/>
    <w:rsid w:val="00A47D9B"/>
    <w:rsid w:val="00A503FB"/>
    <w:rsid w:val="00A50912"/>
    <w:rsid w:val="00A51F81"/>
    <w:rsid w:val="00A57EE5"/>
    <w:rsid w:val="00A60F15"/>
    <w:rsid w:val="00A63C74"/>
    <w:rsid w:val="00A64D31"/>
    <w:rsid w:val="00A65C28"/>
    <w:rsid w:val="00A743E4"/>
    <w:rsid w:val="00A77082"/>
    <w:rsid w:val="00A7732D"/>
    <w:rsid w:val="00A7780F"/>
    <w:rsid w:val="00A77812"/>
    <w:rsid w:val="00A80592"/>
    <w:rsid w:val="00A80C79"/>
    <w:rsid w:val="00A83447"/>
    <w:rsid w:val="00A86674"/>
    <w:rsid w:val="00A91E45"/>
    <w:rsid w:val="00A935A9"/>
    <w:rsid w:val="00AA0114"/>
    <w:rsid w:val="00AA16D0"/>
    <w:rsid w:val="00AA7714"/>
    <w:rsid w:val="00AA7EC9"/>
    <w:rsid w:val="00AA7FE6"/>
    <w:rsid w:val="00AB111A"/>
    <w:rsid w:val="00AB3412"/>
    <w:rsid w:val="00AB3945"/>
    <w:rsid w:val="00AB4319"/>
    <w:rsid w:val="00AB446E"/>
    <w:rsid w:val="00AB4E88"/>
    <w:rsid w:val="00AB594B"/>
    <w:rsid w:val="00AB601D"/>
    <w:rsid w:val="00AB6E47"/>
    <w:rsid w:val="00AC4A98"/>
    <w:rsid w:val="00AC5087"/>
    <w:rsid w:val="00AC5B00"/>
    <w:rsid w:val="00AC79E1"/>
    <w:rsid w:val="00AC7F62"/>
    <w:rsid w:val="00AD06B2"/>
    <w:rsid w:val="00AD3687"/>
    <w:rsid w:val="00AD4EAE"/>
    <w:rsid w:val="00AE12A8"/>
    <w:rsid w:val="00AE17FF"/>
    <w:rsid w:val="00AE1A92"/>
    <w:rsid w:val="00AE1C27"/>
    <w:rsid w:val="00AE306C"/>
    <w:rsid w:val="00AE5A81"/>
    <w:rsid w:val="00AE75D1"/>
    <w:rsid w:val="00AE7B54"/>
    <w:rsid w:val="00AF0FE9"/>
    <w:rsid w:val="00AF56B0"/>
    <w:rsid w:val="00AF7E44"/>
    <w:rsid w:val="00B00434"/>
    <w:rsid w:val="00B03968"/>
    <w:rsid w:val="00B0638F"/>
    <w:rsid w:val="00B07D1C"/>
    <w:rsid w:val="00B07F3C"/>
    <w:rsid w:val="00B1159F"/>
    <w:rsid w:val="00B11AAC"/>
    <w:rsid w:val="00B14114"/>
    <w:rsid w:val="00B14940"/>
    <w:rsid w:val="00B17F0D"/>
    <w:rsid w:val="00B20A99"/>
    <w:rsid w:val="00B222AD"/>
    <w:rsid w:val="00B230DF"/>
    <w:rsid w:val="00B24385"/>
    <w:rsid w:val="00B254F2"/>
    <w:rsid w:val="00B25779"/>
    <w:rsid w:val="00B26B0D"/>
    <w:rsid w:val="00B26EC9"/>
    <w:rsid w:val="00B32901"/>
    <w:rsid w:val="00B32E6E"/>
    <w:rsid w:val="00B36BF6"/>
    <w:rsid w:val="00B3783A"/>
    <w:rsid w:val="00B405D6"/>
    <w:rsid w:val="00B446DA"/>
    <w:rsid w:val="00B46BA1"/>
    <w:rsid w:val="00B50B89"/>
    <w:rsid w:val="00B520E3"/>
    <w:rsid w:val="00B54808"/>
    <w:rsid w:val="00B548DF"/>
    <w:rsid w:val="00B54DB2"/>
    <w:rsid w:val="00B5728F"/>
    <w:rsid w:val="00B62D4D"/>
    <w:rsid w:val="00B64D85"/>
    <w:rsid w:val="00B658D7"/>
    <w:rsid w:val="00B71249"/>
    <w:rsid w:val="00B71812"/>
    <w:rsid w:val="00B71C72"/>
    <w:rsid w:val="00B737FA"/>
    <w:rsid w:val="00B74923"/>
    <w:rsid w:val="00B773C5"/>
    <w:rsid w:val="00B800F5"/>
    <w:rsid w:val="00B8040A"/>
    <w:rsid w:val="00B8097A"/>
    <w:rsid w:val="00B82A40"/>
    <w:rsid w:val="00B82F52"/>
    <w:rsid w:val="00B8320B"/>
    <w:rsid w:val="00B84387"/>
    <w:rsid w:val="00B8671D"/>
    <w:rsid w:val="00B87814"/>
    <w:rsid w:val="00B93F8D"/>
    <w:rsid w:val="00B97898"/>
    <w:rsid w:val="00B97D16"/>
    <w:rsid w:val="00BA1457"/>
    <w:rsid w:val="00BA4850"/>
    <w:rsid w:val="00BA5825"/>
    <w:rsid w:val="00BB02C1"/>
    <w:rsid w:val="00BB1730"/>
    <w:rsid w:val="00BB3940"/>
    <w:rsid w:val="00BB4E2E"/>
    <w:rsid w:val="00BB4F1E"/>
    <w:rsid w:val="00BB6030"/>
    <w:rsid w:val="00BB6D99"/>
    <w:rsid w:val="00BB7052"/>
    <w:rsid w:val="00BB78D5"/>
    <w:rsid w:val="00BC24DD"/>
    <w:rsid w:val="00BC60B7"/>
    <w:rsid w:val="00BD005D"/>
    <w:rsid w:val="00BD0470"/>
    <w:rsid w:val="00BD2917"/>
    <w:rsid w:val="00BD3F6D"/>
    <w:rsid w:val="00BD66E8"/>
    <w:rsid w:val="00BE4092"/>
    <w:rsid w:val="00BE57D0"/>
    <w:rsid w:val="00BE6883"/>
    <w:rsid w:val="00BE6B47"/>
    <w:rsid w:val="00BF06D5"/>
    <w:rsid w:val="00BF0B74"/>
    <w:rsid w:val="00BF0BDF"/>
    <w:rsid w:val="00BF515B"/>
    <w:rsid w:val="00BF6284"/>
    <w:rsid w:val="00BF703F"/>
    <w:rsid w:val="00C0213D"/>
    <w:rsid w:val="00C03CF2"/>
    <w:rsid w:val="00C04A9B"/>
    <w:rsid w:val="00C0580E"/>
    <w:rsid w:val="00C05927"/>
    <w:rsid w:val="00C06B63"/>
    <w:rsid w:val="00C139D7"/>
    <w:rsid w:val="00C13F42"/>
    <w:rsid w:val="00C14DC7"/>
    <w:rsid w:val="00C1540F"/>
    <w:rsid w:val="00C157A8"/>
    <w:rsid w:val="00C17EE0"/>
    <w:rsid w:val="00C206F3"/>
    <w:rsid w:val="00C20854"/>
    <w:rsid w:val="00C210A2"/>
    <w:rsid w:val="00C21D55"/>
    <w:rsid w:val="00C2253F"/>
    <w:rsid w:val="00C23390"/>
    <w:rsid w:val="00C23631"/>
    <w:rsid w:val="00C25063"/>
    <w:rsid w:val="00C26B8F"/>
    <w:rsid w:val="00C3017F"/>
    <w:rsid w:val="00C30DBD"/>
    <w:rsid w:val="00C34F34"/>
    <w:rsid w:val="00C362E0"/>
    <w:rsid w:val="00C36AEE"/>
    <w:rsid w:val="00C411BF"/>
    <w:rsid w:val="00C43D48"/>
    <w:rsid w:val="00C44CEE"/>
    <w:rsid w:val="00C452C3"/>
    <w:rsid w:val="00C462A1"/>
    <w:rsid w:val="00C469EF"/>
    <w:rsid w:val="00C46F60"/>
    <w:rsid w:val="00C4740F"/>
    <w:rsid w:val="00C50127"/>
    <w:rsid w:val="00C51218"/>
    <w:rsid w:val="00C53942"/>
    <w:rsid w:val="00C542FD"/>
    <w:rsid w:val="00C5516C"/>
    <w:rsid w:val="00C556E1"/>
    <w:rsid w:val="00C55C73"/>
    <w:rsid w:val="00C5711F"/>
    <w:rsid w:val="00C608A0"/>
    <w:rsid w:val="00C60FAB"/>
    <w:rsid w:val="00C60FF1"/>
    <w:rsid w:val="00C62CAC"/>
    <w:rsid w:val="00C6388E"/>
    <w:rsid w:val="00C6680D"/>
    <w:rsid w:val="00C6715F"/>
    <w:rsid w:val="00C70EA1"/>
    <w:rsid w:val="00C71173"/>
    <w:rsid w:val="00C71213"/>
    <w:rsid w:val="00C725D5"/>
    <w:rsid w:val="00C7332A"/>
    <w:rsid w:val="00C74D3D"/>
    <w:rsid w:val="00C764E8"/>
    <w:rsid w:val="00C804BF"/>
    <w:rsid w:val="00C81BFB"/>
    <w:rsid w:val="00C838DD"/>
    <w:rsid w:val="00C83D20"/>
    <w:rsid w:val="00C844F7"/>
    <w:rsid w:val="00C861D2"/>
    <w:rsid w:val="00C87745"/>
    <w:rsid w:val="00C9207B"/>
    <w:rsid w:val="00C94152"/>
    <w:rsid w:val="00C94F33"/>
    <w:rsid w:val="00C97736"/>
    <w:rsid w:val="00CA0AA6"/>
    <w:rsid w:val="00CA1076"/>
    <w:rsid w:val="00CA1912"/>
    <w:rsid w:val="00CA20F3"/>
    <w:rsid w:val="00CA30E0"/>
    <w:rsid w:val="00CA364F"/>
    <w:rsid w:val="00CA3767"/>
    <w:rsid w:val="00CA697B"/>
    <w:rsid w:val="00CA7808"/>
    <w:rsid w:val="00CB00CE"/>
    <w:rsid w:val="00CB13F4"/>
    <w:rsid w:val="00CB1C6B"/>
    <w:rsid w:val="00CB541A"/>
    <w:rsid w:val="00CB5D69"/>
    <w:rsid w:val="00CB6529"/>
    <w:rsid w:val="00CB695D"/>
    <w:rsid w:val="00CC010B"/>
    <w:rsid w:val="00CC3480"/>
    <w:rsid w:val="00CC3778"/>
    <w:rsid w:val="00CC42C1"/>
    <w:rsid w:val="00CC5D9B"/>
    <w:rsid w:val="00CC6634"/>
    <w:rsid w:val="00CC788B"/>
    <w:rsid w:val="00CD43D9"/>
    <w:rsid w:val="00CD4613"/>
    <w:rsid w:val="00CD53C0"/>
    <w:rsid w:val="00CE18FC"/>
    <w:rsid w:val="00CE356E"/>
    <w:rsid w:val="00CE4C90"/>
    <w:rsid w:val="00CE5FF6"/>
    <w:rsid w:val="00CE7707"/>
    <w:rsid w:val="00CF253B"/>
    <w:rsid w:val="00CF6D99"/>
    <w:rsid w:val="00D01013"/>
    <w:rsid w:val="00D01D92"/>
    <w:rsid w:val="00D038B1"/>
    <w:rsid w:val="00D03CEB"/>
    <w:rsid w:val="00D04E6B"/>
    <w:rsid w:val="00D05BA8"/>
    <w:rsid w:val="00D06DB2"/>
    <w:rsid w:val="00D11C2F"/>
    <w:rsid w:val="00D14766"/>
    <w:rsid w:val="00D14C19"/>
    <w:rsid w:val="00D14D27"/>
    <w:rsid w:val="00D1663A"/>
    <w:rsid w:val="00D1744C"/>
    <w:rsid w:val="00D17A40"/>
    <w:rsid w:val="00D211AF"/>
    <w:rsid w:val="00D236D3"/>
    <w:rsid w:val="00D23D62"/>
    <w:rsid w:val="00D24810"/>
    <w:rsid w:val="00D253BC"/>
    <w:rsid w:val="00D25CF4"/>
    <w:rsid w:val="00D32FFA"/>
    <w:rsid w:val="00D34140"/>
    <w:rsid w:val="00D363D4"/>
    <w:rsid w:val="00D41311"/>
    <w:rsid w:val="00D43F13"/>
    <w:rsid w:val="00D46BAF"/>
    <w:rsid w:val="00D47A01"/>
    <w:rsid w:val="00D523E4"/>
    <w:rsid w:val="00D548D2"/>
    <w:rsid w:val="00D5581C"/>
    <w:rsid w:val="00D57141"/>
    <w:rsid w:val="00D62EF2"/>
    <w:rsid w:val="00D63F1E"/>
    <w:rsid w:val="00D64CBE"/>
    <w:rsid w:val="00D6556E"/>
    <w:rsid w:val="00D657FA"/>
    <w:rsid w:val="00D6589B"/>
    <w:rsid w:val="00D65E71"/>
    <w:rsid w:val="00D71331"/>
    <w:rsid w:val="00D71465"/>
    <w:rsid w:val="00D769C7"/>
    <w:rsid w:val="00D82133"/>
    <w:rsid w:val="00D8292A"/>
    <w:rsid w:val="00D8300C"/>
    <w:rsid w:val="00D85B7C"/>
    <w:rsid w:val="00D8601F"/>
    <w:rsid w:val="00D868EC"/>
    <w:rsid w:val="00D8728F"/>
    <w:rsid w:val="00D905AF"/>
    <w:rsid w:val="00D90EF8"/>
    <w:rsid w:val="00D94E21"/>
    <w:rsid w:val="00D954C5"/>
    <w:rsid w:val="00D955B7"/>
    <w:rsid w:val="00D95DF4"/>
    <w:rsid w:val="00D96FF8"/>
    <w:rsid w:val="00DA01B0"/>
    <w:rsid w:val="00DA1CCE"/>
    <w:rsid w:val="00DA2FCF"/>
    <w:rsid w:val="00DA3DFA"/>
    <w:rsid w:val="00DA6C2E"/>
    <w:rsid w:val="00DA7C44"/>
    <w:rsid w:val="00DB1F7E"/>
    <w:rsid w:val="00DB2945"/>
    <w:rsid w:val="00DB64CF"/>
    <w:rsid w:val="00DC0459"/>
    <w:rsid w:val="00DC35F1"/>
    <w:rsid w:val="00DC452A"/>
    <w:rsid w:val="00DC4D41"/>
    <w:rsid w:val="00DC5DB6"/>
    <w:rsid w:val="00DC673F"/>
    <w:rsid w:val="00DD17EC"/>
    <w:rsid w:val="00DD1818"/>
    <w:rsid w:val="00DD1CD7"/>
    <w:rsid w:val="00DD2B86"/>
    <w:rsid w:val="00DD6C82"/>
    <w:rsid w:val="00DE0068"/>
    <w:rsid w:val="00DE0830"/>
    <w:rsid w:val="00DE2406"/>
    <w:rsid w:val="00DE3C3E"/>
    <w:rsid w:val="00DE3FF9"/>
    <w:rsid w:val="00DE698B"/>
    <w:rsid w:val="00DE70A8"/>
    <w:rsid w:val="00DE7AD9"/>
    <w:rsid w:val="00DF25DA"/>
    <w:rsid w:val="00DF5276"/>
    <w:rsid w:val="00E027A2"/>
    <w:rsid w:val="00E02F56"/>
    <w:rsid w:val="00E03743"/>
    <w:rsid w:val="00E05C29"/>
    <w:rsid w:val="00E11C79"/>
    <w:rsid w:val="00E126C1"/>
    <w:rsid w:val="00E14C1B"/>
    <w:rsid w:val="00E14D49"/>
    <w:rsid w:val="00E15F99"/>
    <w:rsid w:val="00E16DAB"/>
    <w:rsid w:val="00E1772A"/>
    <w:rsid w:val="00E218CC"/>
    <w:rsid w:val="00E23A5E"/>
    <w:rsid w:val="00E26000"/>
    <w:rsid w:val="00E27154"/>
    <w:rsid w:val="00E31654"/>
    <w:rsid w:val="00E317B4"/>
    <w:rsid w:val="00E317ED"/>
    <w:rsid w:val="00E34A03"/>
    <w:rsid w:val="00E43CC0"/>
    <w:rsid w:val="00E47051"/>
    <w:rsid w:val="00E51455"/>
    <w:rsid w:val="00E51E3F"/>
    <w:rsid w:val="00E5206B"/>
    <w:rsid w:val="00E534D2"/>
    <w:rsid w:val="00E55297"/>
    <w:rsid w:val="00E555D1"/>
    <w:rsid w:val="00E572D6"/>
    <w:rsid w:val="00E57DEF"/>
    <w:rsid w:val="00E605A5"/>
    <w:rsid w:val="00E60DF5"/>
    <w:rsid w:val="00E60EAC"/>
    <w:rsid w:val="00E63FFD"/>
    <w:rsid w:val="00E65FC8"/>
    <w:rsid w:val="00E66EF8"/>
    <w:rsid w:val="00E66F1C"/>
    <w:rsid w:val="00E70DFA"/>
    <w:rsid w:val="00E71B1B"/>
    <w:rsid w:val="00E71C69"/>
    <w:rsid w:val="00E7331C"/>
    <w:rsid w:val="00E7428E"/>
    <w:rsid w:val="00E74372"/>
    <w:rsid w:val="00E76091"/>
    <w:rsid w:val="00E76D1D"/>
    <w:rsid w:val="00E828F6"/>
    <w:rsid w:val="00E82FAC"/>
    <w:rsid w:val="00E85D66"/>
    <w:rsid w:val="00E86A7E"/>
    <w:rsid w:val="00E87208"/>
    <w:rsid w:val="00E874FB"/>
    <w:rsid w:val="00E879EE"/>
    <w:rsid w:val="00E87D74"/>
    <w:rsid w:val="00E91601"/>
    <w:rsid w:val="00E92FE7"/>
    <w:rsid w:val="00E9342B"/>
    <w:rsid w:val="00E9535E"/>
    <w:rsid w:val="00E95369"/>
    <w:rsid w:val="00E970BE"/>
    <w:rsid w:val="00EA1D30"/>
    <w:rsid w:val="00EA1E8C"/>
    <w:rsid w:val="00EA2BA5"/>
    <w:rsid w:val="00EA38CC"/>
    <w:rsid w:val="00EA686A"/>
    <w:rsid w:val="00EB0F1C"/>
    <w:rsid w:val="00EB10B3"/>
    <w:rsid w:val="00EB5097"/>
    <w:rsid w:val="00EB5116"/>
    <w:rsid w:val="00EB55E3"/>
    <w:rsid w:val="00EC04EE"/>
    <w:rsid w:val="00EC0601"/>
    <w:rsid w:val="00EC322C"/>
    <w:rsid w:val="00EC3F72"/>
    <w:rsid w:val="00EC42FD"/>
    <w:rsid w:val="00EC43B3"/>
    <w:rsid w:val="00EC6056"/>
    <w:rsid w:val="00ED4A03"/>
    <w:rsid w:val="00ED5418"/>
    <w:rsid w:val="00EE11C7"/>
    <w:rsid w:val="00EE5D69"/>
    <w:rsid w:val="00EF5F0C"/>
    <w:rsid w:val="00F0024A"/>
    <w:rsid w:val="00F00D5B"/>
    <w:rsid w:val="00F01084"/>
    <w:rsid w:val="00F010CF"/>
    <w:rsid w:val="00F01F3C"/>
    <w:rsid w:val="00F0271E"/>
    <w:rsid w:val="00F04B75"/>
    <w:rsid w:val="00F05617"/>
    <w:rsid w:val="00F11F29"/>
    <w:rsid w:val="00F134AA"/>
    <w:rsid w:val="00F13E1E"/>
    <w:rsid w:val="00F17FB6"/>
    <w:rsid w:val="00F24D52"/>
    <w:rsid w:val="00F26B90"/>
    <w:rsid w:val="00F279EA"/>
    <w:rsid w:val="00F31936"/>
    <w:rsid w:val="00F367BC"/>
    <w:rsid w:val="00F375DE"/>
    <w:rsid w:val="00F40C75"/>
    <w:rsid w:val="00F4244A"/>
    <w:rsid w:val="00F5277B"/>
    <w:rsid w:val="00F5319A"/>
    <w:rsid w:val="00F566A4"/>
    <w:rsid w:val="00F57CD8"/>
    <w:rsid w:val="00F6047F"/>
    <w:rsid w:val="00F60F44"/>
    <w:rsid w:val="00F61293"/>
    <w:rsid w:val="00F62970"/>
    <w:rsid w:val="00F6328F"/>
    <w:rsid w:val="00F65435"/>
    <w:rsid w:val="00F66188"/>
    <w:rsid w:val="00F66CE0"/>
    <w:rsid w:val="00F67F51"/>
    <w:rsid w:val="00F70262"/>
    <w:rsid w:val="00F71A0D"/>
    <w:rsid w:val="00F743F6"/>
    <w:rsid w:val="00F74822"/>
    <w:rsid w:val="00F74A46"/>
    <w:rsid w:val="00F75E20"/>
    <w:rsid w:val="00F77FB2"/>
    <w:rsid w:val="00F858F1"/>
    <w:rsid w:val="00F97079"/>
    <w:rsid w:val="00FA266C"/>
    <w:rsid w:val="00FA374F"/>
    <w:rsid w:val="00FA4D62"/>
    <w:rsid w:val="00FA54A8"/>
    <w:rsid w:val="00FA6D28"/>
    <w:rsid w:val="00FA6DBE"/>
    <w:rsid w:val="00FB1004"/>
    <w:rsid w:val="00FB1191"/>
    <w:rsid w:val="00FB2649"/>
    <w:rsid w:val="00FB27D3"/>
    <w:rsid w:val="00FB69BC"/>
    <w:rsid w:val="00FC04A8"/>
    <w:rsid w:val="00FC0F54"/>
    <w:rsid w:val="00FC1DAA"/>
    <w:rsid w:val="00FC586F"/>
    <w:rsid w:val="00FD1C4A"/>
    <w:rsid w:val="00FD2DF2"/>
    <w:rsid w:val="00FD3F7A"/>
    <w:rsid w:val="00FD681D"/>
    <w:rsid w:val="00FD6DDF"/>
    <w:rsid w:val="00FE0742"/>
    <w:rsid w:val="00FE6706"/>
    <w:rsid w:val="00FF25D0"/>
    <w:rsid w:val="00FF3472"/>
    <w:rsid w:val="00FF448A"/>
    <w:rsid w:val="00FF6A10"/>
    <w:rsid w:val="00FF76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BA719F"/>
  <w15:chartTrackingRefBased/>
  <w15:docId w15:val="{16A5D246-E132-2548-94F1-500DA5F03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613"/>
    <w:rPr>
      <w:rFonts w:ascii="Times New Roman" w:eastAsia="SimSun" w:hAnsi="Times New Roman"/>
      <w:sz w:val="24"/>
      <w:szCs w:val="24"/>
      <w:lang w:eastAsia="en-US"/>
    </w:rPr>
  </w:style>
  <w:style w:type="paragraph" w:styleId="Heading1">
    <w:name w:val="heading 1"/>
    <w:basedOn w:val="Normal"/>
    <w:next w:val="Normal"/>
    <w:link w:val="Heading1Char"/>
    <w:qFormat/>
    <w:rsid w:val="00CD4613"/>
    <w:pPr>
      <w:keepNext/>
      <w:tabs>
        <w:tab w:val="left" w:pos="540"/>
      </w:tabs>
      <w:jc w:val="both"/>
      <w:outlineLvl w:val="0"/>
    </w:pPr>
    <w:rPr>
      <w:b/>
      <w:bCs/>
    </w:rPr>
  </w:style>
  <w:style w:type="paragraph" w:styleId="Heading3">
    <w:name w:val="heading 3"/>
    <w:basedOn w:val="Normal"/>
    <w:next w:val="Normal"/>
    <w:link w:val="Heading3Char"/>
    <w:qFormat/>
    <w:rsid w:val="00CD4613"/>
    <w:pPr>
      <w:keepNext/>
      <w:outlineLvl w:val="2"/>
    </w:pPr>
    <w:rPr>
      <w:b/>
      <w:szCs w:val="20"/>
      <w:u w:val="single"/>
    </w:rPr>
  </w:style>
  <w:style w:type="paragraph" w:styleId="Heading4">
    <w:name w:val="heading 4"/>
    <w:basedOn w:val="Normal"/>
    <w:next w:val="Normal"/>
    <w:link w:val="Heading4Char"/>
    <w:qFormat/>
    <w:rsid w:val="00CD4613"/>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1F11"/>
    <w:pPr>
      <w:tabs>
        <w:tab w:val="center" w:pos="4153"/>
        <w:tab w:val="right" w:pos="8306"/>
      </w:tabs>
      <w:snapToGrid w:val="0"/>
    </w:pPr>
    <w:rPr>
      <w:sz w:val="20"/>
      <w:szCs w:val="20"/>
    </w:rPr>
  </w:style>
  <w:style w:type="character" w:customStyle="1" w:styleId="HeaderChar">
    <w:name w:val="Header Char"/>
    <w:link w:val="Header"/>
    <w:uiPriority w:val="99"/>
    <w:rsid w:val="00391F11"/>
    <w:rPr>
      <w:sz w:val="20"/>
      <w:szCs w:val="20"/>
    </w:rPr>
  </w:style>
  <w:style w:type="paragraph" w:styleId="Footer">
    <w:name w:val="footer"/>
    <w:basedOn w:val="Normal"/>
    <w:link w:val="FooterChar"/>
    <w:uiPriority w:val="99"/>
    <w:unhideWhenUsed/>
    <w:rsid w:val="00391F11"/>
    <w:pPr>
      <w:tabs>
        <w:tab w:val="center" w:pos="4153"/>
        <w:tab w:val="right" w:pos="8306"/>
      </w:tabs>
      <w:snapToGrid w:val="0"/>
    </w:pPr>
    <w:rPr>
      <w:sz w:val="20"/>
      <w:szCs w:val="20"/>
    </w:rPr>
  </w:style>
  <w:style w:type="character" w:customStyle="1" w:styleId="FooterChar">
    <w:name w:val="Footer Char"/>
    <w:link w:val="Footer"/>
    <w:uiPriority w:val="99"/>
    <w:rsid w:val="00391F11"/>
    <w:rPr>
      <w:sz w:val="20"/>
      <w:szCs w:val="20"/>
    </w:rPr>
  </w:style>
  <w:style w:type="paragraph" w:styleId="BalloonText">
    <w:name w:val="Balloon Text"/>
    <w:basedOn w:val="Normal"/>
    <w:link w:val="BalloonTextChar"/>
    <w:uiPriority w:val="99"/>
    <w:semiHidden/>
    <w:unhideWhenUsed/>
    <w:rsid w:val="00391F11"/>
    <w:rPr>
      <w:rFonts w:ascii="Cambria" w:hAnsi="Cambria"/>
      <w:sz w:val="16"/>
      <w:szCs w:val="16"/>
    </w:rPr>
  </w:style>
  <w:style w:type="character" w:customStyle="1" w:styleId="BalloonTextChar">
    <w:name w:val="Balloon Text Char"/>
    <w:link w:val="BalloonText"/>
    <w:uiPriority w:val="99"/>
    <w:semiHidden/>
    <w:rsid w:val="00391F11"/>
    <w:rPr>
      <w:rFonts w:ascii="Cambria" w:eastAsia="PMingLiU" w:hAnsi="Cambria" w:cs="Times New Roman"/>
      <w:sz w:val="16"/>
      <w:szCs w:val="16"/>
    </w:rPr>
  </w:style>
  <w:style w:type="character" w:styleId="LineNumber">
    <w:name w:val="line number"/>
    <w:basedOn w:val="DefaultParagraphFont"/>
    <w:uiPriority w:val="99"/>
    <w:semiHidden/>
    <w:unhideWhenUsed/>
    <w:rsid w:val="00060342"/>
  </w:style>
  <w:style w:type="character" w:styleId="Hyperlink">
    <w:name w:val="Hyperlink"/>
    <w:uiPriority w:val="99"/>
    <w:unhideWhenUsed/>
    <w:rsid w:val="00225C7B"/>
    <w:rPr>
      <w:color w:val="0000FF"/>
      <w:u w:val="single"/>
    </w:rPr>
  </w:style>
  <w:style w:type="character" w:customStyle="1" w:styleId="Heading1Char">
    <w:name w:val="Heading 1 Char"/>
    <w:basedOn w:val="DefaultParagraphFont"/>
    <w:link w:val="Heading1"/>
    <w:rsid w:val="00CD4613"/>
    <w:rPr>
      <w:rFonts w:ascii="Times New Roman" w:eastAsia="SimSun" w:hAnsi="Times New Roman"/>
      <w:b/>
      <w:bCs/>
      <w:sz w:val="24"/>
      <w:szCs w:val="24"/>
      <w:lang w:val="en-GB" w:eastAsia="en-US"/>
    </w:rPr>
  </w:style>
  <w:style w:type="character" w:customStyle="1" w:styleId="Heading3Char">
    <w:name w:val="Heading 3 Char"/>
    <w:basedOn w:val="DefaultParagraphFont"/>
    <w:link w:val="Heading3"/>
    <w:rsid w:val="00CD4613"/>
    <w:rPr>
      <w:rFonts w:ascii="Times New Roman" w:eastAsia="SimSun" w:hAnsi="Times New Roman"/>
      <w:b/>
      <w:sz w:val="24"/>
      <w:u w:val="single"/>
      <w:lang w:val="en-GB" w:eastAsia="en-US"/>
    </w:rPr>
  </w:style>
  <w:style w:type="character" w:customStyle="1" w:styleId="Heading4Char">
    <w:name w:val="Heading 4 Char"/>
    <w:basedOn w:val="DefaultParagraphFont"/>
    <w:link w:val="Heading4"/>
    <w:rsid w:val="00CD4613"/>
    <w:rPr>
      <w:rFonts w:ascii="Times New Roman" w:eastAsia="SimSun" w:hAnsi="Times New Roman"/>
      <w:b/>
      <w:bCs/>
      <w:sz w:val="28"/>
      <w:szCs w:val="28"/>
      <w:lang w:val="en-GB" w:eastAsia="en-US"/>
    </w:rPr>
  </w:style>
  <w:style w:type="paragraph" w:styleId="BodyTextIndent">
    <w:name w:val="Body Text Indent"/>
    <w:basedOn w:val="Normal"/>
    <w:link w:val="BodyTextIndentChar"/>
    <w:semiHidden/>
    <w:rsid w:val="00CD4613"/>
    <w:pPr>
      <w:tabs>
        <w:tab w:val="left" w:pos="720"/>
      </w:tabs>
      <w:ind w:left="720" w:hanging="720"/>
    </w:pPr>
  </w:style>
  <w:style w:type="character" w:customStyle="1" w:styleId="BodyTextIndentChar">
    <w:name w:val="Body Text Indent Char"/>
    <w:basedOn w:val="DefaultParagraphFont"/>
    <w:link w:val="BodyTextIndent"/>
    <w:semiHidden/>
    <w:rsid w:val="00CD4613"/>
    <w:rPr>
      <w:rFonts w:ascii="Times New Roman" w:eastAsia="SimSun" w:hAnsi="Times New Roman"/>
      <w:sz w:val="24"/>
      <w:szCs w:val="24"/>
      <w:lang w:val="en-GB" w:eastAsia="en-US"/>
    </w:rPr>
  </w:style>
  <w:style w:type="paragraph" w:styleId="BodyText">
    <w:name w:val="Body Text"/>
    <w:basedOn w:val="Normal"/>
    <w:link w:val="BodyTextChar"/>
    <w:semiHidden/>
    <w:rsid w:val="00CD4613"/>
    <w:pPr>
      <w:spacing w:after="120"/>
    </w:pPr>
  </w:style>
  <w:style w:type="character" w:customStyle="1" w:styleId="BodyTextChar">
    <w:name w:val="Body Text Char"/>
    <w:basedOn w:val="DefaultParagraphFont"/>
    <w:link w:val="BodyText"/>
    <w:semiHidden/>
    <w:rsid w:val="00CD4613"/>
    <w:rPr>
      <w:rFonts w:ascii="Times New Roman" w:eastAsia="SimSun" w:hAnsi="Times New Roman"/>
      <w:sz w:val="24"/>
      <w:szCs w:val="24"/>
      <w:lang w:val="en-GB" w:eastAsia="en-US"/>
    </w:rPr>
  </w:style>
  <w:style w:type="paragraph" w:styleId="FootnoteText">
    <w:name w:val="footnote text"/>
    <w:basedOn w:val="Normal"/>
    <w:link w:val="FootnoteTextChar"/>
    <w:uiPriority w:val="99"/>
    <w:semiHidden/>
    <w:unhideWhenUsed/>
    <w:rsid w:val="00CD4613"/>
    <w:rPr>
      <w:sz w:val="20"/>
      <w:szCs w:val="20"/>
    </w:rPr>
  </w:style>
  <w:style w:type="character" w:customStyle="1" w:styleId="FootnoteTextChar">
    <w:name w:val="Footnote Text Char"/>
    <w:basedOn w:val="DefaultParagraphFont"/>
    <w:link w:val="FootnoteText"/>
    <w:uiPriority w:val="99"/>
    <w:semiHidden/>
    <w:rsid w:val="00CD4613"/>
    <w:rPr>
      <w:rFonts w:ascii="Times New Roman" w:eastAsia="SimSun" w:hAnsi="Times New Roman"/>
      <w:lang w:val="en-GB" w:eastAsia="en-US"/>
    </w:rPr>
  </w:style>
  <w:style w:type="character" w:styleId="FootnoteReference">
    <w:name w:val="footnote reference"/>
    <w:uiPriority w:val="99"/>
    <w:semiHidden/>
    <w:unhideWhenUsed/>
    <w:rsid w:val="00CD4613"/>
    <w:rPr>
      <w:vertAlign w:val="superscript"/>
    </w:rPr>
  </w:style>
  <w:style w:type="paragraph" w:styleId="ListParagraph">
    <w:name w:val="List Paragraph"/>
    <w:basedOn w:val="Normal"/>
    <w:uiPriority w:val="34"/>
    <w:qFormat/>
    <w:rsid w:val="009226FF"/>
    <w:pPr>
      <w:ind w:left="720"/>
      <w:contextualSpacing/>
    </w:pPr>
  </w:style>
  <w:style w:type="character" w:styleId="UnresolvedMention">
    <w:name w:val="Unresolved Mention"/>
    <w:basedOn w:val="DefaultParagraphFont"/>
    <w:uiPriority w:val="99"/>
    <w:semiHidden/>
    <w:unhideWhenUsed/>
    <w:rsid w:val="00E534D2"/>
    <w:rPr>
      <w:color w:val="605E5C"/>
      <w:shd w:val="clear" w:color="auto" w:fill="E1DFDD"/>
    </w:rPr>
  </w:style>
  <w:style w:type="paragraph" w:styleId="NormalWeb">
    <w:name w:val="Normal (Web)"/>
    <w:basedOn w:val="Normal"/>
    <w:uiPriority w:val="99"/>
    <w:semiHidden/>
    <w:unhideWhenUsed/>
    <w:rsid w:val="00F743F6"/>
    <w:pPr>
      <w:spacing w:before="100" w:beforeAutospacing="1" w:after="100" w:afterAutospacing="1"/>
    </w:pPr>
    <w:rPr>
      <w:rFonts w:eastAsia="Times New Roman"/>
      <w:lang w:eastAsia="zh-CN"/>
    </w:rPr>
  </w:style>
  <w:style w:type="character" w:styleId="HTMLCode">
    <w:name w:val="HTML Code"/>
    <w:basedOn w:val="DefaultParagraphFont"/>
    <w:uiPriority w:val="99"/>
    <w:semiHidden/>
    <w:unhideWhenUsed/>
    <w:rsid w:val="00F743F6"/>
    <w:rPr>
      <w:rFonts w:ascii="Courier New" w:eastAsia="Times New Roman" w:hAnsi="Courier New" w:cs="Courier New"/>
      <w:sz w:val="20"/>
      <w:szCs w:val="20"/>
    </w:rPr>
  </w:style>
  <w:style w:type="paragraph" w:customStyle="1" w:styleId="HalfHalf">
    <w:name w:val="Half Half"/>
    <w:basedOn w:val="Normal"/>
    <w:qFormat/>
    <w:rsid w:val="00B71249"/>
    <w:pPr>
      <w:spacing w:beforeLines="50" w:before="180" w:afterLines="50" w:after="180"/>
      <w:jc w:val="both"/>
    </w:pPr>
    <w:rPr>
      <w:rFonts w:eastAsia="Times New Roman"/>
    </w:rPr>
  </w:style>
  <w:style w:type="paragraph" w:customStyle="1" w:styleId="CommandLine">
    <w:name w:val="Command Line"/>
    <w:basedOn w:val="Normal"/>
    <w:qFormat/>
    <w:rsid w:val="000971A4"/>
    <w:pPr>
      <w:pBdr>
        <w:top w:val="single" w:sz="4" w:space="1" w:color="auto" w:shadow="1"/>
        <w:left w:val="single" w:sz="4" w:space="4" w:color="auto" w:shadow="1"/>
        <w:bottom w:val="single" w:sz="4" w:space="1" w:color="auto" w:shadow="1"/>
        <w:right w:val="single" w:sz="4" w:space="4" w:color="auto" w:shadow="1"/>
      </w:pBdr>
      <w:tabs>
        <w:tab w:val="left" w:pos="540"/>
        <w:tab w:val="left" w:pos="4768"/>
      </w:tabs>
      <w:jc w:val="both"/>
    </w:pPr>
    <w:rPr>
      <w:rFonts w:ascii="Consolas" w:hAnsi="Consolas" w:cs="Consolas"/>
      <w:lang w:val="ga-IE"/>
    </w:rPr>
  </w:style>
  <w:style w:type="paragraph" w:customStyle="1" w:styleId="InlineCode">
    <w:name w:val="Inline Code"/>
    <w:basedOn w:val="HalfHalf"/>
    <w:qFormat/>
    <w:rsid w:val="000971A4"/>
    <w:rPr>
      <w:rFonts w:ascii="Consolas" w:hAnsi="Consolas" w:cs="Consolas"/>
    </w:rPr>
  </w:style>
  <w:style w:type="paragraph" w:customStyle="1" w:styleId="CodeSnippet">
    <w:name w:val="Code Snippet"/>
    <w:basedOn w:val="Normal"/>
    <w:qFormat/>
    <w:rsid w:val="00E11C79"/>
    <w:pPr>
      <w:pBdr>
        <w:top w:val="single" w:sz="4" w:space="1" w:color="auto" w:shadow="1"/>
        <w:left w:val="single" w:sz="4" w:space="4" w:color="auto" w:shadow="1"/>
        <w:bottom w:val="single" w:sz="4" w:space="1" w:color="auto" w:shadow="1"/>
        <w:right w:val="single" w:sz="4" w:space="4" w:color="auto" w:shadow="1"/>
      </w:pBdr>
      <w:tabs>
        <w:tab w:val="left" w:pos="540"/>
        <w:tab w:val="left" w:pos="4768"/>
      </w:tabs>
    </w:pPr>
    <w:rPr>
      <w:rFonts w:ascii="Nimbus Mono" w:eastAsia="Courier New" w:hAnsi="Nimbus Mono" w:cs="Courier New"/>
      <w:lang w:val="ga-IE"/>
    </w:rPr>
  </w:style>
  <w:style w:type="paragraph" w:customStyle="1" w:styleId="Code">
    <w:name w:val="Code"/>
    <w:basedOn w:val="HalfHalf"/>
    <w:qFormat/>
    <w:rsid w:val="00745A8B"/>
    <w:pPr>
      <w:pBdr>
        <w:top w:val="single" w:sz="4" w:space="1" w:color="auto" w:shadow="1"/>
        <w:left w:val="single" w:sz="4" w:space="4" w:color="auto" w:shadow="1"/>
        <w:bottom w:val="single" w:sz="4" w:space="1" w:color="auto" w:shadow="1"/>
        <w:right w:val="single" w:sz="4" w:space="4" w:color="auto" w:shadow="1"/>
      </w:pBdr>
      <w:spacing w:beforeLines="0" w:before="0" w:afterLines="0" w:after="0"/>
    </w:pPr>
    <w:rPr>
      <w:rFonts w:ascii="Courier New" w:hAnsi="Courier New" w:cs="Courier New"/>
    </w:rPr>
  </w:style>
  <w:style w:type="paragraph" w:styleId="NoSpacing">
    <w:name w:val="No Spacing"/>
    <w:uiPriority w:val="1"/>
    <w:qFormat/>
    <w:rsid w:val="00745A8B"/>
    <w:rPr>
      <w:rFonts w:ascii="Times New Roman" w:eastAsia="SimSun" w:hAnsi="Times New Roman"/>
      <w:sz w:val="24"/>
      <w:szCs w:val="24"/>
      <w:lang w:eastAsia="en-US"/>
    </w:rPr>
  </w:style>
  <w:style w:type="table" w:styleId="TableGrid">
    <w:name w:val="Table Grid"/>
    <w:basedOn w:val="TableNormal"/>
    <w:uiPriority w:val="39"/>
    <w:rsid w:val="00FF25D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3B05E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2">
    <w:name w:val="List Table 2"/>
    <w:basedOn w:val="TableNormal"/>
    <w:uiPriority w:val="47"/>
    <w:rsid w:val="0055729A"/>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93358">
      <w:bodyDiv w:val="1"/>
      <w:marLeft w:val="0"/>
      <w:marRight w:val="0"/>
      <w:marTop w:val="0"/>
      <w:marBottom w:val="0"/>
      <w:divBdr>
        <w:top w:val="none" w:sz="0" w:space="0" w:color="auto"/>
        <w:left w:val="none" w:sz="0" w:space="0" w:color="auto"/>
        <w:bottom w:val="none" w:sz="0" w:space="0" w:color="auto"/>
        <w:right w:val="none" w:sz="0" w:space="0" w:color="auto"/>
      </w:divBdr>
    </w:div>
    <w:div w:id="154957435">
      <w:bodyDiv w:val="1"/>
      <w:marLeft w:val="0"/>
      <w:marRight w:val="0"/>
      <w:marTop w:val="0"/>
      <w:marBottom w:val="0"/>
      <w:divBdr>
        <w:top w:val="none" w:sz="0" w:space="0" w:color="auto"/>
        <w:left w:val="none" w:sz="0" w:space="0" w:color="auto"/>
        <w:bottom w:val="none" w:sz="0" w:space="0" w:color="auto"/>
        <w:right w:val="none" w:sz="0" w:space="0" w:color="auto"/>
      </w:divBdr>
    </w:div>
    <w:div w:id="199123670">
      <w:bodyDiv w:val="1"/>
      <w:marLeft w:val="0"/>
      <w:marRight w:val="0"/>
      <w:marTop w:val="0"/>
      <w:marBottom w:val="0"/>
      <w:divBdr>
        <w:top w:val="none" w:sz="0" w:space="0" w:color="auto"/>
        <w:left w:val="none" w:sz="0" w:space="0" w:color="auto"/>
        <w:bottom w:val="none" w:sz="0" w:space="0" w:color="auto"/>
        <w:right w:val="none" w:sz="0" w:space="0" w:color="auto"/>
      </w:divBdr>
    </w:div>
    <w:div w:id="497577532">
      <w:bodyDiv w:val="1"/>
      <w:marLeft w:val="0"/>
      <w:marRight w:val="0"/>
      <w:marTop w:val="0"/>
      <w:marBottom w:val="0"/>
      <w:divBdr>
        <w:top w:val="none" w:sz="0" w:space="0" w:color="auto"/>
        <w:left w:val="none" w:sz="0" w:space="0" w:color="auto"/>
        <w:bottom w:val="none" w:sz="0" w:space="0" w:color="auto"/>
        <w:right w:val="none" w:sz="0" w:space="0" w:color="auto"/>
      </w:divBdr>
    </w:div>
    <w:div w:id="508712858">
      <w:bodyDiv w:val="1"/>
      <w:marLeft w:val="0"/>
      <w:marRight w:val="0"/>
      <w:marTop w:val="0"/>
      <w:marBottom w:val="0"/>
      <w:divBdr>
        <w:top w:val="none" w:sz="0" w:space="0" w:color="auto"/>
        <w:left w:val="none" w:sz="0" w:space="0" w:color="auto"/>
        <w:bottom w:val="none" w:sz="0" w:space="0" w:color="auto"/>
        <w:right w:val="none" w:sz="0" w:space="0" w:color="auto"/>
      </w:divBdr>
    </w:div>
    <w:div w:id="722564512">
      <w:bodyDiv w:val="1"/>
      <w:marLeft w:val="0"/>
      <w:marRight w:val="0"/>
      <w:marTop w:val="0"/>
      <w:marBottom w:val="0"/>
      <w:divBdr>
        <w:top w:val="none" w:sz="0" w:space="0" w:color="auto"/>
        <w:left w:val="none" w:sz="0" w:space="0" w:color="auto"/>
        <w:bottom w:val="none" w:sz="0" w:space="0" w:color="auto"/>
        <w:right w:val="none" w:sz="0" w:space="0" w:color="auto"/>
      </w:divBdr>
    </w:div>
    <w:div w:id="986737433">
      <w:bodyDiv w:val="1"/>
      <w:marLeft w:val="0"/>
      <w:marRight w:val="0"/>
      <w:marTop w:val="0"/>
      <w:marBottom w:val="0"/>
      <w:divBdr>
        <w:top w:val="none" w:sz="0" w:space="0" w:color="auto"/>
        <w:left w:val="none" w:sz="0" w:space="0" w:color="auto"/>
        <w:bottom w:val="none" w:sz="0" w:space="0" w:color="auto"/>
        <w:right w:val="none" w:sz="0" w:space="0" w:color="auto"/>
      </w:divBdr>
    </w:div>
    <w:div w:id="1012797853">
      <w:bodyDiv w:val="1"/>
      <w:marLeft w:val="0"/>
      <w:marRight w:val="0"/>
      <w:marTop w:val="0"/>
      <w:marBottom w:val="0"/>
      <w:divBdr>
        <w:top w:val="none" w:sz="0" w:space="0" w:color="auto"/>
        <w:left w:val="none" w:sz="0" w:space="0" w:color="auto"/>
        <w:bottom w:val="none" w:sz="0" w:space="0" w:color="auto"/>
        <w:right w:val="none" w:sz="0" w:space="0" w:color="auto"/>
      </w:divBdr>
    </w:div>
    <w:div w:id="1046176924">
      <w:bodyDiv w:val="1"/>
      <w:marLeft w:val="0"/>
      <w:marRight w:val="0"/>
      <w:marTop w:val="0"/>
      <w:marBottom w:val="0"/>
      <w:divBdr>
        <w:top w:val="none" w:sz="0" w:space="0" w:color="auto"/>
        <w:left w:val="none" w:sz="0" w:space="0" w:color="auto"/>
        <w:bottom w:val="none" w:sz="0" w:space="0" w:color="auto"/>
        <w:right w:val="none" w:sz="0" w:space="0" w:color="auto"/>
      </w:divBdr>
    </w:div>
    <w:div w:id="1142163686">
      <w:bodyDiv w:val="1"/>
      <w:marLeft w:val="0"/>
      <w:marRight w:val="0"/>
      <w:marTop w:val="0"/>
      <w:marBottom w:val="0"/>
      <w:divBdr>
        <w:top w:val="none" w:sz="0" w:space="0" w:color="auto"/>
        <w:left w:val="none" w:sz="0" w:space="0" w:color="auto"/>
        <w:bottom w:val="none" w:sz="0" w:space="0" w:color="auto"/>
        <w:right w:val="none" w:sz="0" w:space="0" w:color="auto"/>
      </w:divBdr>
    </w:div>
    <w:div w:id="1162771838">
      <w:bodyDiv w:val="1"/>
      <w:marLeft w:val="0"/>
      <w:marRight w:val="0"/>
      <w:marTop w:val="0"/>
      <w:marBottom w:val="0"/>
      <w:divBdr>
        <w:top w:val="none" w:sz="0" w:space="0" w:color="auto"/>
        <w:left w:val="none" w:sz="0" w:space="0" w:color="auto"/>
        <w:bottom w:val="none" w:sz="0" w:space="0" w:color="auto"/>
        <w:right w:val="none" w:sz="0" w:space="0" w:color="auto"/>
      </w:divBdr>
    </w:div>
    <w:div w:id="1239483533">
      <w:bodyDiv w:val="1"/>
      <w:marLeft w:val="0"/>
      <w:marRight w:val="0"/>
      <w:marTop w:val="0"/>
      <w:marBottom w:val="0"/>
      <w:divBdr>
        <w:top w:val="none" w:sz="0" w:space="0" w:color="auto"/>
        <w:left w:val="none" w:sz="0" w:space="0" w:color="auto"/>
        <w:bottom w:val="none" w:sz="0" w:space="0" w:color="auto"/>
        <w:right w:val="none" w:sz="0" w:space="0" w:color="auto"/>
      </w:divBdr>
    </w:div>
    <w:div w:id="1251428978">
      <w:bodyDiv w:val="1"/>
      <w:marLeft w:val="0"/>
      <w:marRight w:val="0"/>
      <w:marTop w:val="0"/>
      <w:marBottom w:val="0"/>
      <w:divBdr>
        <w:top w:val="none" w:sz="0" w:space="0" w:color="auto"/>
        <w:left w:val="none" w:sz="0" w:space="0" w:color="auto"/>
        <w:bottom w:val="none" w:sz="0" w:space="0" w:color="auto"/>
        <w:right w:val="none" w:sz="0" w:space="0" w:color="auto"/>
      </w:divBdr>
    </w:div>
    <w:div w:id="1456023427">
      <w:bodyDiv w:val="1"/>
      <w:marLeft w:val="0"/>
      <w:marRight w:val="0"/>
      <w:marTop w:val="0"/>
      <w:marBottom w:val="0"/>
      <w:divBdr>
        <w:top w:val="none" w:sz="0" w:space="0" w:color="auto"/>
        <w:left w:val="none" w:sz="0" w:space="0" w:color="auto"/>
        <w:bottom w:val="none" w:sz="0" w:space="0" w:color="auto"/>
        <w:right w:val="none" w:sz="0" w:space="0" w:color="auto"/>
      </w:divBdr>
    </w:div>
    <w:div w:id="1457991494">
      <w:bodyDiv w:val="1"/>
      <w:marLeft w:val="0"/>
      <w:marRight w:val="0"/>
      <w:marTop w:val="0"/>
      <w:marBottom w:val="0"/>
      <w:divBdr>
        <w:top w:val="none" w:sz="0" w:space="0" w:color="auto"/>
        <w:left w:val="none" w:sz="0" w:space="0" w:color="auto"/>
        <w:bottom w:val="none" w:sz="0" w:space="0" w:color="auto"/>
        <w:right w:val="none" w:sz="0" w:space="0" w:color="auto"/>
      </w:divBdr>
    </w:div>
    <w:div w:id="1521554572">
      <w:bodyDiv w:val="1"/>
      <w:marLeft w:val="0"/>
      <w:marRight w:val="0"/>
      <w:marTop w:val="0"/>
      <w:marBottom w:val="0"/>
      <w:divBdr>
        <w:top w:val="none" w:sz="0" w:space="0" w:color="auto"/>
        <w:left w:val="none" w:sz="0" w:space="0" w:color="auto"/>
        <w:bottom w:val="none" w:sz="0" w:space="0" w:color="auto"/>
        <w:right w:val="none" w:sz="0" w:space="0" w:color="auto"/>
      </w:divBdr>
    </w:div>
    <w:div w:id="1662734187">
      <w:bodyDiv w:val="1"/>
      <w:marLeft w:val="0"/>
      <w:marRight w:val="0"/>
      <w:marTop w:val="0"/>
      <w:marBottom w:val="0"/>
      <w:divBdr>
        <w:top w:val="none" w:sz="0" w:space="0" w:color="auto"/>
        <w:left w:val="none" w:sz="0" w:space="0" w:color="auto"/>
        <w:bottom w:val="none" w:sz="0" w:space="0" w:color="auto"/>
        <w:right w:val="none" w:sz="0" w:space="0" w:color="auto"/>
      </w:divBdr>
    </w:div>
    <w:div w:id="178233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33A92-0232-F941-B2FF-2474D24C6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6</Pages>
  <Words>933</Words>
  <Characters>5320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CS3103 lab sheet</vt:lpstr>
    </vt:vector>
  </TitlesOfParts>
  <Company>City University of Hong Kong</Company>
  <LinksUpToDate>false</LinksUpToDate>
  <CharactersWithSpaces>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CS3103 lab sheet</dc:title>
  <dc:subject/>
  <dc:creator>WAN Hu</dc:creator>
  <cp:keywords/>
  <cp:lastModifiedBy>MA Kam To</cp:lastModifiedBy>
  <cp:revision>40</cp:revision>
  <cp:lastPrinted>2019-09-20T16:06:00Z</cp:lastPrinted>
  <dcterms:created xsi:type="dcterms:W3CDTF">2023-10-08T09:27:00Z</dcterms:created>
  <dcterms:modified xsi:type="dcterms:W3CDTF">2023-10-09T04:20:00Z</dcterms:modified>
</cp:coreProperties>
</file>