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A9FB4" w14:textId="563BA1A5" w:rsidR="00E12B39" w:rsidRPr="008F4D83" w:rsidRDefault="00C03FDA" w:rsidP="008F4D83">
      <w:pPr>
        <w:jc w:val="center"/>
        <w:rPr>
          <w:b/>
          <w:sz w:val="36"/>
          <w:szCs w:val="36"/>
          <w:lang w:val="ga-IE"/>
        </w:rPr>
      </w:pPr>
      <w:r>
        <w:rPr>
          <w:b/>
          <w:sz w:val="36"/>
          <w:szCs w:val="36"/>
          <w:lang w:val="ga-IE"/>
        </w:rPr>
        <w:t>CPU Scheduling</w:t>
      </w:r>
    </w:p>
    <w:p w14:paraId="070C22D4" w14:textId="6223D26B" w:rsidR="00C6138F" w:rsidRPr="00C6138F" w:rsidRDefault="00C6138F" w:rsidP="00C6138F">
      <w:pPr>
        <w:rPr>
          <w:b/>
          <w:bCs/>
        </w:rPr>
      </w:pPr>
      <w:r w:rsidRPr="00C6138F">
        <w:rPr>
          <w:b/>
          <w:bCs/>
        </w:rPr>
        <w:t>Submission:</w:t>
      </w:r>
    </w:p>
    <w:p w14:paraId="5CBE3D55" w14:textId="28D9FEAF" w:rsidR="00B30409" w:rsidRDefault="00C6138F" w:rsidP="00B30409">
      <w:pPr>
        <w:pStyle w:val="BodyTextIndent"/>
        <w:numPr>
          <w:ilvl w:val="0"/>
          <w:numId w:val="20"/>
        </w:numPr>
        <w:rPr>
          <w:lang w:eastAsia="zh-CN"/>
        </w:rPr>
      </w:pPr>
      <w:r>
        <w:t xml:space="preserve">Deadline: </w:t>
      </w:r>
      <w:r w:rsidR="00E960FC">
        <w:rPr>
          <w:rFonts w:hint="eastAsia"/>
          <w:lang w:eastAsia="zh-CN"/>
        </w:rPr>
        <w:t>W</w:t>
      </w:r>
      <w:r w:rsidR="00E960FC">
        <w:rPr>
          <w:lang w:eastAsia="zh-CN"/>
        </w:rPr>
        <w:t>ednesday</w:t>
      </w:r>
      <w:r>
        <w:rPr>
          <w:lang w:eastAsia="zh-CN"/>
        </w:rPr>
        <w:t xml:space="preserve">, </w:t>
      </w:r>
      <w:r w:rsidR="00E960FC">
        <w:rPr>
          <w:lang w:eastAsia="zh-CN"/>
        </w:rPr>
        <w:t>October</w:t>
      </w:r>
      <w:r>
        <w:rPr>
          <w:lang w:eastAsia="zh-CN"/>
        </w:rPr>
        <w:t xml:space="preserve"> </w:t>
      </w:r>
      <w:r w:rsidR="00E960FC">
        <w:rPr>
          <w:lang w:eastAsia="zh-CN"/>
        </w:rPr>
        <w:t>11</w:t>
      </w:r>
      <w:r>
        <w:rPr>
          <w:lang w:eastAsia="zh-CN"/>
        </w:rPr>
        <w:t>, 202</w:t>
      </w:r>
      <w:r w:rsidR="00E960FC">
        <w:rPr>
          <w:lang w:eastAsia="zh-CN"/>
        </w:rPr>
        <w:t>3</w:t>
      </w:r>
      <w:r>
        <w:rPr>
          <w:lang w:eastAsia="zh-CN"/>
        </w:rPr>
        <w:t>, 8:00 pm HKT.</w:t>
      </w:r>
    </w:p>
    <w:p w14:paraId="38B0AEDD" w14:textId="5DF63110" w:rsidR="00B30409" w:rsidRDefault="00B30409" w:rsidP="00B30409">
      <w:pPr>
        <w:pStyle w:val="BodyTextIndent"/>
        <w:numPr>
          <w:ilvl w:val="0"/>
          <w:numId w:val="20"/>
        </w:numPr>
        <w:rPr>
          <w:lang w:eastAsia="zh-CN"/>
        </w:rPr>
      </w:pPr>
      <w:r>
        <w:rPr>
          <w:lang w:eastAsia="zh-CN"/>
        </w:rPr>
        <w:t xml:space="preserve">Answer ALL questions. </w:t>
      </w:r>
      <w:r w:rsidRPr="00B30409">
        <w:rPr>
          <w:lang w:eastAsia="zh-CN"/>
        </w:rPr>
        <w:t>Add additional pages if necessary</w:t>
      </w:r>
      <w:r>
        <w:rPr>
          <w:lang w:eastAsia="zh-CN"/>
        </w:rPr>
        <w:t>.</w:t>
      </w:r>
    </w:p>
    <w:p w14:paraId="4DB9968E" w14:textId="39DFDB36" w:rsidR="00C6138F" w:rsidRDefault="00C6138F" w:rsidP="00B30409">
      <w:pPr>
        <w:pStyle w:val="ListParagraph"/>
        <w:numPr>
          <w:ilvl w:val="0"/>
          <w:numId w:val="20"/>
        </w:numPr>
      </w:pPr>
      <w:r>
        <w:t xml:space="preserve">Submit </w:t>
      </w:r>
      <w:r w:rsidR="008B64D3">
        <w:t>this answer sheet</w:t>
      </w:r>
      <w:r w:rsidR="00B30409">
        <w:t xml:space="preserve"> </w:t>
      </w:r>
      <w:r>
        <w:t>via Canvas-&gt;Assignments-&gt;</w:t>
      </w:r>
      <w:r w:rsidR="00225E0B">
        <w:t>Tutorials</w:t>
      </w:r>
      <w:r>
        <w:t>-&gt;</w:t>
      </w:r>
      <w:r w:rsidR="00225E0B">
        <w:t xml:space="preserve">Tutorial </w:t>
      </w:r>
      <w:r w:rsidR="00C03FDA">
        <w:t>4</w:t>
      </w:r>
      <w:r>
        <w:t>.</w:t>
      </w:r>
    </w:p>
    <w:p w14:paraId="72665437" w14:textId="77777777" w:rsidR="00225E0B" w:rsidRPr="00E12B39" w:rsidRDefault="00225E0B" w:rsidP="00C6138F"/>
    <w:p w14:paraId="6B25C9C1" w14:textId="77777777" w:rsidR="001472DC" w:rsidRPr="00640E04" w:rsidRDefault="001472DC" w:rsidP="001472DC">
      <w:pPr>
        <w:shd w:val="clear" w:color="auto" w:fill="FADBE8"/>
        <w:jc w:val="both"/>
        <w:rPr>
          <w:b/>
          <w:sz w:val="28"/>
          <w:szCs w:val="28"/>
          <w:u w:val="single"/>
        </w:rPr>
      </w:pPr>
      <w:r w:rsidRPr="00640E04">
        <w:rPr>
          <w:b/>
          <w:sz w:val="28"/>
          <w:szCs w:val="28"/>
          <w:u w:val="single"/>
          <w:lang w:eastAsia="zh-CN"/>
        </w:rPr>
        <w:t>Questions</w:t>
      </w:r>
    </w:p>
    <w:p w14:paraId="1637610D" w14:textId="77777777" w:rsidR="00635876" w:rsidRDefault="00635876" w:rsidP="00635876">
      <w:pPr>
        <w:pStyle w:val="HalfHalf"/>
        <w:numPr>
          <w:ilvl w:val="0"/>
          <w:numId w:val="18"/>
        </w:numPr>
        <w:jc w:val="both"/>
      </w:pPr>
      <w:r w:rsidRPr="0082735A">
        <w:t>Compute the response time and turnaround time when running three jobs of length 200 with the SJF</w:t>
      </w:r>
      <w:r>
        <w:t xml:space="preserve"> </w:t>
      </w:r>
      <w:r w:rsidRPr="00026CF1">
        <w:t>(</w:t>
      </w:r>
      <w:r w:rsidRPr="00026CF1">
        <w:rPr>
          <w:rFonts w:ascii="Consolas" w:hAnsi="Consolas"/>
        </w:rPr>
        <w:t xml:space="preserve">./scheduler.py </w:t>
      </w:r>
      <w:r>
        <w:rPr>
          <w:rFonts w:ascii="Consolas" w:hAnsi="Consolas"/>
        </w:rPr>
        <w:t>-</w:t>
      </w:r>
      <w:r w:rsidRPr="00026CF1">
        <w:rPr>
          <w:rFonts w:ascii="Consolas" w:hAnsi="Consolas"/>
        </w:rPr>
        <w:t xml:space="preserve">p SJF </w:t>
      </w:r>
      <w:r>
        <w:rPr>
          <w:rFonts w:ascii="Consolas" w:hAnsi="Consolas"/>
        </w:rPr>
        <w:t>-</w:t>
      </w:r>
      <w:r w:rsidRPr="00026CF1">
        <w:rPr>
          <w:rFonts w:ascii="Consolas" w:hAnsi="Consolas"/>
        </w:rPr>
        <w:t xml:space="preserve">l </w:t>
      </w:r>
      <w:r>
        <w:rPr>
          <w:rFonts w:ascii="Consolas" w:hAnsi="Consolas"/>
        </w:rPr>
        <w:t>2</w:t>
      </w:r>
      <w:r w:rsidRPr="00026CF1">
        <w:rPr>
          <w:rFonts w:ascii="Consolas" w:hAnsi="Consolas"/>
        </w:rPr>
        <w:t>00,200,</w:t>
      </w:r>
      <w:r>
        <w:rPr>
          <w:rFonts w:ascii="Consolas" w:hAnsi="Consolas"/>
        </w:rPr>
        <w:t>2</w:t>
      </w:r>
      <w:r w:rsidRPr="00026CF1">
        <w:rPr>
          <w:rFonts w:ascii="Consolas" w:hAnsi="Consolas"/>
        </w:rPr>
        <w:t>00</w:t>
      </w:r>
      <w:r>
        <w:t>)</w:t>
      </w:r>
      <w:r w:rsidRPr="0082735A">
        <w:t xml:space="preserve"> and FIFO </w:t>
      </w:r>
      <w:r w:rsidRPr="00026CF1">
        <w:t>(</w:t>
      </w:r>
      <w:r w:rsidRPr="00026CF1">
        <w:rPr>
          <w:rFonts w:ascii="Consolas" w:hAnsi="Consolas"/>
        </w:rPr>
        <w:t xml:space="preserve">./scheduler.py </w:t>
      </w:r>
      <w:r>
        <w:rPr>
          <w:rFonts w:ascii="Consolas" w:hAnsi="Consolas"/>
        </w:rPr>
        <w:t>-</w:t>
      </w:r>
      <w:r w:rsidRPr="00026CF1">
        <w:rPr>
          <w:rFonts w:ascii="Consolas" w:hAnsi="Consolas"/>
        </w:rPr>
        <w:t xml:space="preserve">p </w:t>
      </w:r>
      <w:r>
        <w:rPr>
          <w:rFonts w:ascii="Consolas" w:hAnsi="Consolas"/>
        </w:rPr>
        <w:t>FIFO</w:t>
      </w:r>
      <w:r w:rsidRPr="00026CF1">
        <w:rPr>
          <w:rFonts w:ascii="Consolas" w:hAnsi="Consolas"/>
        </w:rPr>
        <w:t xml:space="preserve"> </w:t>
      </w:r>
      <w:r>
        <w:rPr>
          <w:rFonts w:ascii="Consolas" w:hAnsi="Consolas"/>
        </w:rPr>
        <w:t>-</w:t>
      </w:r>
      <w:r w:rsidRPr="00026CF1">
        <w:rPr>
          <w:rFonts w:ascii="Consolas" w:hAnsi="Consolas"/>
        </w:rPr>
        <w:t xml:space="preserve">l </w:t>
      </w:r>
      <w:r>
        <w:rPr>
          <w:rFonts w:ascii="Consolas" w:hAnsi="Consolas"/>
        </w:rPr>
        <w:t>2</w:t>
      </w:r>
      <w:r w:rsidRPr="00026CF1">
        <w:rPr>
          <w:rFonts w:ascii="Consolas" w:hAnsi="Consolas"/>
        </w:rPr>
        <w:t>00,200,</w:t>
      </w:r>
      <w:r>
        <w:rPr>
          <w:rFonts w:ascii="Consolas" w:hAnsi="Consolas"/>
        </w:rPr>
        <w:t>2</w:t>
      </w:r>
      <w:r w:rsidRPr="00026CF1">
        <w:rPr>
          <w:rFonts w:ascii="Consolas" w:hAnsi="Consolas"/>
        </w:rPr>
        <w:t>00</w:t>
      </w:r>
      <w:r>
        <w:t>)</w:t>
      </w:r>
      <w:r w:rsidRPr="0082735A">
        <w:t xml:space="preserve"> schedulers</w:t>
      </w:r>
      <w:r>
        <w:t>.</w:t>
      </w:r>
    </w:p>
    <w:p w14:paraId="0310CF16" w14:textId="10B0A08C" w:rsidR="00EB3289" w:rsidRDefault="00EB3289" w:rsidP="00EB3289">
      <w:pPr>
        <w:pStyle w:val="HalfHalf"/>
        <w:rPr>
          <w:b/>
          <w:bCs/>
        </w:rPr>
      </w:pPr>
      <w:r w:rsidRPr="00EB3289">
        <w:rPr>
          <w:b/>
          <w:bCs/>
        </w:rPr>
        <w:t xml:space="preserve">Answer: </w:t>
      </w:r>
    </w:p>
    <w:p w14:paraId="630BD1A1" w14:textId="111881F0" w:rsidR="00EB3289" w:rsidRDefault="00CA7790" w:rsidP="00EB3289">
      <w:pPr>
        <w:pStyle w:val="HalfHalf"/>
        <w:rPr>
          <w:b/>
          <w:bCs/>
        </w:rPr>
      </w:pPr>
      <w:r w:rsidRPr="00CA7790">
        <w:rPr>
          <w:b/>
          <w:bCs/>
          <w:noProof/>
        </w:rPr>
        <w:drawing>
          <wp:inline distT="0" distB="0" distL="0" distR="0" wp14:anchorId="6F95D6D5" wp14:editId="467EFF64">
            <wp:extent cx="6645910" cy="3578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78860"/>
                    </a:xfrm>
                    <a:prstGeom prst="rect">
                      <a:avLst/>
                    </a:prstGeom>
                  </pic:spPr>
                </pic:pic>
              </a:graphicData>
            </a:graphic>
          </wp:inline>
        </w:drawing>
      </w:r>
    </w:p>
    <w:p w14:paraId="743D8929" w14:textId="44E49631" w:rsidR="00CA7790" w:rsidRDefault="00CA7790" w:rsidP="00EB3289">
      <w:pPr>
        <w:pStyle w:val="HalfHalf"/>
        <w:rPr>
          <w:b/>
          <w:bCs/>
        </w:rPr>
      </w:pPr>
      <w:r w:rsidRPr="00CA7790">
        <w:rPr>
          <w:b/>
          <w:bCs/>
          <w:noProof/>
        </w:rPr>
        <w:lastRenderedPageBreak/>
        <w:drawing>
          <wp:inline distT="0" distB="0" distL="0" distR="0" wp14:anchorId="1062BA35" wp14:editId="02A74E9F">
            <wp:extent cx="6645910" cy="3572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572510"/>
                    </a:xfrm>
                    <a:prstGeom prst="rect">
                      <a:avLst/>
                    </a:prstGeom>
                  </pic:spPr>
                </pic:pic>
              </a:graphicData>
            </a:graphic>
          </wp:inline>
        </w:drawing>
      </w:r>
    </w:p>
    <w:p w14:paraId="0F205FD6" w14:textId="03AB000E" w:rsidR="00A47D78" w:rsidRDefault="00A47D78" w:rsidP="00EB3289">
      <w:pPr>
        <w:pStyle w:val="HalfHalf"/>
        <w:rPr>
          <w:b/>
          <w:bCs/>
        </w:rPr>
      </w:pPr>
    </w:p>
    <w:p w14:paraId="522DD507" w14:textId="4847CB9B" w:rsidR="00635876" w:rsidRDefault="00F9675D" w:rsidP="00F9675D">
      <w:pPr>
        <w:pStyle w:val="HalfHalf"/>
        <w:tabs>
          <w:tab w:val="left" w:pos="3926"/>
        </w:tabs>
        <w:rPr>
          <w:b/>
          <w:bCs/>
        </w:rPr>
      </w:pPr>
      <w:r>
        <w:rPr>
          <w:b/>
          <w:bCs/>
        </w:rPr>
        <w:tab/>
      </w:r>
    </w:p>
    <w:p w14:paraId="48553795" w14:textId="77777777" w:rsidR="00635876" w:rsidRDefault="00635876" w:rsidP="00EB3289">
      <w:pPr>
        <w:pStyle w:val="HalfHalf"/>
        <w:rPr>
          <w:b/>
          <w:bCs/>
        </w:rPr>
      </w:pPr>
    </w:p>
    <w:p w14:paraId="42DABE0B" w14:textId="77777777" w:rsidR="00A16756" w:rsidRPr="00EB3289" w:rsidRDefault="00A16756" w:rsidP="00EB3289">
      <w:pPr>
        <w:pStyle w:val="HalfHalf"/>
        <w:rPr>
          <w:b/>
          <w:bCs/>
        </w:rPr>
      </w:pPr>
    </w:p>
    <w:p w14:paraId="39C91307" w14:textId="77777777" w:rsidR="00635876" w:rsidRDefault="00635876" w:rsidP="00635876">
      <w:pPr>
        <w:pStyle w:val="HalfHalf"/>
        <w:numPr>
          <w:ilvl w:val="0"/>
          <w:numId w:val="18"/>
        </w:numPr>
        <w:jc w:val="both"/>
      </w:pPr>
      <w:r w:rsidRPr="0082735A">
        <w:t xml:space="preserve">Now do the same but with jobs of different lengths: 100, 200, and 300. </w:t>
      </w:r>
      <w:r>
        <w:t xml:space="preserve">The commands are </w:t>
      </w:r>
      <w:r w:rsidRPr="00026CF1">
        <w:t>(</w:t>
      </w:r>
      <w:r w:rsidRPr="00026CF1">
        <w:rPr>
          <w:rFonts w:ascii="Consolas" w:hAnsi="Consolas"/>
        </w:rPr>
        <w:t xml:space="preserve">./scheduler.py </w:t>
      </w:r>
      <w:r>
        <w:rPr>
          <w:rFonts w:ascii="Consolas" w:hAnsi="Consolas"/>
        </w:rPr>
        <w:t>-</w:t>
      </w:r>
      <w:r w:rsidRPr="00026CF1">
        <w:rPr>
          <w:rFonts w:ascii="Consolas" w:hAnsi="Consolas"/>
        </w:rPr>
        <w:t xml:space="preserve">p SJF </w:t>
      </w:r>
      <w:r>
        <w:rPr>
          <w:rFonts w:ascii="Consolas" w:hAnsi="Consolas"/>
        </w:rPr>
        <w:t>-</w:t>
      </w:r>
      <w:r w:rsidRPr="00026CF1">
        <w:rPr>
          <w:rFonts w:ascii="Consolas" w:hAnsi="Consolas"/>
        </w:rPr>
        <w:t>l 100,200,300</w:t>
      </w:r>
      <w:r>
        <w:t xml:space="preserve">) and </w:t>
      </w:r>
      <w:r w:rsidRPr="00026CF1">
        <w:t>(</w:t>
      </w:r>
      <w:r w:rsidRPr="00026CF1">
        <w:rPr>
          <w:rFonts w:ascii="Consolas" w:hAnsi="Consolas"/>
        </w:rPr>
        <w:t xml:space="preserve">./scheduler.py </w:t>
      </w:r>
      <w:r>
        <w:rPr>
          <w:rFonts w:ascii="Consolas" w:hAnsi="Consolas"/>
        </w:rPr>
        <w:t>-</w:t>
      </w:r>
      <w:r w:rsidRPr="00026CF1">
        <w:rPr>
          <w:rFonts w:ascii="Consolas" w:hAnsi="Consolas"/>
        </w:rPr>
        <w:t xml:space="preserve">p </w:t>
      </w:r>
      <w:r>
        <w:rPr>
          <w:rFonts w:ascii="Consolas" w:hAnsi="Consolas"/>
        </w:rPr>
        <w:t>FIFO</w:t>
      </w:r>
      <w:r w:rsidRPr="00026CF1">
        <w:rPr>
          <w:rFonts w:ascii="Consolas" w:hAnsi="Consolas"/>
        </w:rPr>
        <w:t xml:space="preserve"> </w:t>
      </w:r>
      <w:r>
        <w:rPr>
          <w:rFonts w:ascii="Consolas" w:hAnsi="Consolas"/>
        </w:rPr>
        <w:t>-</w:t>
      </w:r>
      <w:r w:rsidRPr="00026CF1">
        <w:rPr>
          <w:rFonts w:ascii="Consolas" w:hAnsi="Consolas"/>
        </w:rPr>
        <w:t>l 100,200,300</w:t>
      </w:r>
      <w:r>
        <w:t>). What if you change the order of the job length? Try different orders to find the difference.</w:t>
      </w:r>
    </w:p>
    <w:p w14:paraId="6B3CBA40" w14:textId="139227FB" w:rsidR="00EB3289" w:rsidRDefault="00EB3289" w:rsidP="00EB3289">
      <w:pPr>
        <w:pStyle w:val="HalfHalf"/>
        <w:rPr>
          <w:b/>
          <w:bCs/>
        </w:rPr>
      </w:pPr>
      <w:r w:rsidRPr="00EB3289">
        <w:rPr>
          <w:b/>
          <w:bCs/>
        </w:rPr>
        <w:lastRenderedPageBreak/>
        <w:t xml:space="preserve">Answer: </w:t>
      </w:r>
      <w:r w:rsidR="00CA7790" w:rsidRPr="00CA7790">
        <w:rPr>
          <w:b/>
          <w:bCs/>
          <w:noProof/>
        </w:rPr>
        <w:drawing>
          <wp:inline distT="0" distB="0" distL="0" distR="0" wp14:anchorId="57916A3D" wp14:editId="5EE5C2FD">
            <wp:extent cx="6645910" cy="3562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562985"/>
                    </a:xfrm>
                    <a:prstGeom prst="rect">
                      <a:avLst/>
                    </a:prstGeom>
                  </pic:spPr>
                </pic:pic>
              </a:graphicData>
            </a:graphic>
          </wp:inline>
        </w:drawing>
      </w:r>
    </w:p>
    <w:p w14:paraId="69148579" w14:textId="127B5F73" w:rsidR="00CA7790" w:rsidRDefault="00CA7790" w:rsidP="00EB3289">
      <w:pPr>
        <w:pStyle w:val="HalfHalf"/>
        <w:rPr>
          <w:b/>
          <w:bCs/>
        </w:rPr>
      </w:pPr>
      <w:r w:rsidRPr="00CA7790">
        <w:rPr>
          <w:b/>
          <w:bCs/>
          <w:noProof/>
        </w:rPr>
        <w:drawing>
          <wp:inline distT="0" distB="0" distL="0" distR="0" wp14:anchorId="7584FD04" wp14:editId="1C7A14C4">
            <wp:extent cx="6645910" cy="35540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554095"/>
                    </a:xfrm>
                    <a:prstGeom prst="rect">
                      <a:avLst/>
                    </a:prstGeom>
                  </pic:spPr>
                </pic:pic>
              </a:graphicData>
            </a:graphic>
          </wp:inline>
        </w:drawing>
      </w:r>
    </w:p>
    <w:p w14:paraId="22098AC2" w14:textId="326AD70D" w:rsidR="00CA7790" w:rsidRDefault="00CA7790" w:rsidP="00EB3289">
      <w:pPr>
        <w:pStyle w:val="HalfHalf"/>
        <w:rPr>
          <w:b/>
          <w:bCs/>
        </w:rPr>
      </w:pPr>
      <w:r w:rsidRPr="00CA7790">
        <w:rPr>
          <w:b/>
          <w:bCs/>
          <w:noProof/>
        </w:rPr>
        <w:lastRenderedPageBreak/>
        <w:drawing>
          <wp:inline distT="0" distB="0" distL="0" distR="0" wp14:anchorId="0E111233" wp14:editId="22CD20AA">
            <wp:extent cx="6645910" cy="3602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602355"/>
                    </a:xfrm>
                    <a:prstGeom prst="rect">
                      <a:avLst/>
                    </a:prstGeom>
                  </pic:spPr>
                </pic:pic>
              </a:graphicData>
            </a:graphic>
          </wp:inline>
        </w:drawing>
      </w:r>
    </w:p>
    <w:p w14:paraId="47C8D787" w14:textId="7457F5D9" w:rsidR="00CA7790" w:rsidRDefault="00CA7790" w:rsidP="00EB3289">
      <w:pPr>
        <w:pStyle w:val="HalfHalf"/>
        <w:rPr>
          <w:b/>
          <w:bCs/>
        </w:rPr>
      </w:pPr>
      <w:r w:rsidRPr="00CA7790">
        <w:rPr>
          <w:b/>
          <w:bCs/>
          <w:noProof/>
        </w:rPr>
        <w:drawing>
          <wp:inline distT="0" distB="0" distL="0" distR="0" wp14:anchorId="4529BCDD" wp14:editId="587DFCCC">
            <wp:extent cx="6645910" cy="35915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591560"/>
                    </a:xfrm>
                    <a:prstGeom prst="rect">
                      <a:avLst/>
                    </a:prstGeom>
                  </pic:spPr>
                </pic:pic>
              </a:graphicData>
            </a:graphic>
          </wp:inline>
        </w:drawing>
      </w:r>
    </w:p>
    <w:p w14:paraId="6D7F7A91" w14:textId="45CEABE0" w:rsidR="00CA7790" w:rsidRDefault="00CA7790" w:rsidP="00EB3289">
      <w:pPr>
        <w:pStyle w:val="HalfHalf"/>
        <w:rPr>
          <w:b/>
          <w:bCs/>
        </w:rPr>
      </w:pPr>
      <w:r w:rsidRPr="00CA7790">
        <w:rPr>
          <w:b/>
          <w:bCs/>
          <w:noProof/>
        </w:rPr>
        <w:lastRenderedPageBreak/>
        <w:drawing>
          <wp:inline distT="0" distB="0" distL="0" distR="0" wp14:anchorId="24A4977A" wp14:editId="5DDA2EE9">
            <wp:extent cx="6645910" cy="36563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656330"/>
                    </a:xfrm>
                    <a:prstGeom prst="rect">
                      <a:avLst/>
                    </a:prstGeom>
                  </pic:spPr>
                </pic:pic>
              </a:graphicData>
            </a:graphic>
          </wp:inline>
        </w:drawing>
      </w:r>
    </w:p>
    <w:p w14:paraId="691CDE89" w14:textId="4AC88960" w:rsidR="00CA7790" w:rsidRDefault="00CA7790" w:rsidP="00EB3289">
      <w:pPr>
        <w:pStyle w:val="HalfHalf"/>
        <w:rPr>
          <w:b/>
          <w:bCs/>
        </w:rPr>
      </w:pPr>
      <w:r w:rsidRPr="00CA7790">
        <w:rPr>
          <w:b/>
          <w:bCs/>
          <w:noProof/>
        </w:rPr>
        <w:drawing>
          <wp:inline distT="0" distB="0" distL="0" distR="0" wp14:anchorId="0A4AFE0C" wp14:editId="2AD81D05">
            <wp:extent cx="6645910" cy="36595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659505"/>
                    </a:xfrm>
                    <a:prstGeom prst="rect">
                      <a:avLst/>
                    </a:prstGeom>
                  </pic:spPr>
                </pic:pic>
              </a:graphicData>
            </a:graphic>
          </wp:inline>
        </w:drawing>
      </w:r>
    </w:p>
    <w:p w14:paraId="13C20BC9" w14:textId="70F9B1B6" w:rsidR="00EB3289" w:rsidRDefault="00EB3289" w:rsidP="00EB3289">
      <w:pPr>
        <w:pStyle w:val="HalfHalf"/>
        <w:rPr>
          <w:b/>
          <w:bCs/>
        </w:rPr>
      </w:pPr>
    </w:p>
    <w:p w14:paraId="362399C4" w14:textId="08422154" w:rsidR="00635876" w:rsidRDefault="00635876" w:rsidP="00EB3289">
      <w:pPr>
        <w:pStyle w:val="HalfHalf"/>
        <w:rPr>
          <w:b/>
          <w:bCs/>
        </w:rPr>
      </w:pPr>
    </w:p>
    <w:p w14:paraId="6C0550F4" w14:textId="22FF9EBF" w:rsidR="00635876" w:rsidRDefault="00635876" w:rsidP="00EB3289">
      <w:pPr>
        <w:pStyle w:val="HalfHalf"/>
        <w:rPr>
          <w:b/>
          <w:bCs/>
        </w:rPr>
      </w:pPr>
    </w:p>
    <w:p w14:paraId="4379D3D6" w14:textId="77777777" w:rsidR="00635876" w:rsidRDefault="00635876" w:rsidP="00EB3289">
      <w:pPr>
        <w:pStyle w:val="HalfHalf"/>
        <w:rPr>
          <w:b/>
          <w:bCs/>
        </w:rPr>
      </w:pPr>
    </w:p>
    <w:p w14:paraId="3C2C1EEB" w14:textId="77777777" w:rsidR="00635876" w:rsidRPr="00EB3289" w:rsidRDefault="00635876" w:rsidP="00EB3289">
      <w:pPr>
        <w:pStyle w:val="HalfHalf"/>
        <w:rPr>
          <w:b/>
          <w:bCs/>
        </w:rPr>
      </w:pPr>
    </w:p>
    <w:p w14:paraId="48CAEB01" w14:textId="77777777" w:rsidR="00A47D78" w:rsidRDefault="00A47D78" w:rsidP="00EB3289">
      <w:pPr>
        <w:pStyle w:val="HalfHalf"/>
      </w:pPr>
    </w:p>
    <w:p w14:paraId="3A1A209E" w14:textId="77777777" w:rsidR="00635876" w:rsidRDefault="00635876" w:rsidP="00635876">
      <w:pPr>
        <w:pStyle w:val="HalfHalf"/>
        <w:numPr>
          <w:ilvl w:val="0"/>
          <w:numId w:val="18"/>
        </w:numPr>
        <w:jc w:val="both"/>
      </w:pPr>
      <w:r w:rsidRPr="0082735A">
        <w:t xml:space="preserve">Compute the response time and turnaround time when running three jobs </w:t>
      </w:r>
      <w:r>
        <w:t xml:space="preserve">of length 3 </w:t>
      </w:r>
      <w:r w:rsidRPr="0082735A">
        <w:t xml:space="preserve">with the RR scheduler and a time-slice of 1 </w:t>
      </w:r>
      <w:r w:rsidRPr="00026CF1">
        <w:t>(</w:t>
      </w:r>
      <w:r w:rsidRPr="00026CF1">
        <w:rPr>
          <w:rFonts w:ascii="Consolas" w:hAnsi="Consolas"/>
        </w:rPr>
        <w:t xml:space="preserve">./scheduler.py </w:t>
      </w:r>
      <w:r>
        <w:rPr>
          <w:rFonts w:ascii="Consolas" w:hAnsi="Consolas"/>
        </w:rPr>
        <w:t>-</w:t>
      </w:r>
      <w:r w:rsidRPr="00026CF1">
        <w:rPr>
          <w:rFonts w:ascii="Consolas" w:hAnsi="Consolas"/>
        </w:rPr>
        <w:t xml:space="preserve">p </w:t>
      </w:r>
      <w:r>
        <w:rPr>
          <w:rFonts w:ascii="Consolas" w:hAnsi="Consolas"/>
        </w:rPr>
        <w:t>RR</w:t>
      </w:r>
      <w:r w:rsidRPr="00026CF1">
        <w:rPr>
          <w:rFonts w:ascii="Consolas" w:hAnsi="Consolas"/>
        </w:rPr>
        <w:t xml:space="preserve"> </w:t>
      </w:r>
      <w:r>
        <w:rPr>
          <w:rFonts w:ascii="Consolas" w:hAnsi="Consolas"/>
        </w:rPr>
        <w:t>-</w:t>
      </w:r>
      <w:r w:rsidRPr="00026CF1">
        <w:rPr>
          <w:rFonts w:ascii="Consolas" w:hAnsi="Consolas"/>
        </w:rPr>
        <w:t xml:space="preserve">l </w:t>
      </w:r>
      <w:r>
        <w:rPr>
          <w:rFonts w:ascii="Consolas" w:hAnsi="Consolas"/>
        </w:rPr>
        <w:t>3</w:t>
      </w:r>
      <w:r w:rsidRPr="00026CF1">
        <w:rPr>
          <w:rFonts w:ascii="Consolas" w:hAnsi="Consolas"/>
        </w:rPr>
        <w:t>,</w:t>
      </w:r>
      <w:r>
        <w:rPr>
          <w:rFonts w:ascii="Consolas" w:hAnsi="Consolas"/>
        </w:rPr>
        <w:t>3</w:t>
      </w:r>
      <w:r w:rsidRPr="00026CF1">
        <w:rPr>
          <w:rFonts w:ascii="Consolas" w:hAnsi="Consolas"/>
        </w:rPr>
        <w:t>,</w:t>
      </w:r>
      <w:r>
        <w:rPr>
          <w:rFonts w:ascii="Consolas" w:hAnsi="Consolas"/>
        </w:rPr>
        <w:t>3 -q 1</w:t>
      </w:r>
      <w:r>
        <w:t>). Do the same but change the job lengths as 3,2,4.</w:t>
      </w:r>
    </w:p>
    <w:p w14:paraId="74EA09EC" w14:textId="0E185CA4" w:rsidR="00577B27" w:rsidRPr="00EB3289" w:rsidRDefault="00EB3289" w:rsidP="00EB3289">
      <w:pPr>
        <w:pStyle w:val="HalfHalf"/>
        <w:rPr>
          <w:b/>
          <w:bCs/>
        </w:rPr>
      </w:pPr>
      <w:r w:rsidRPr="00EB3289">
        <w:rPr>
          <w:b/>
          <w:bCs/>
        </w:rPr>
        <w:t xml:space="preserve">Answer: </w:t>
      </w:r>
      <w:r w:rsidR="00577B27" w:rsidRPr="00577B27">
        <w:rPr>
          <w:b/>
          <w:bCs/>
          <w:noProof/>
        </w:rPr>
        <w:drawing>
          <wp:inline distT="0" distB="0" distL="0" distR="0" wp14:anchorId="57A6A770" wp14:editId="76D4B8EE">
            <wp:extent cx="6645910" cy="4458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458335"/>
                    </a:xfrm>
                    <a:prstGeom prst="rect">
                      <a:avLst/>
                    </a:prstGeom>
                  </pic:spPr>
                </pic:pic>
              </a:graphicData>
            </a:graphic>
          </wp:inline>
        </w:drawing>
      </w:r>
    </w:p>
    <w:p w14:paraId="6B84FC7B" w14:textId="349AC996" w:rsidR="00EB3289" w:rsidRDefault="00577B27" w:rsidP="00EB3289">
      <w:pPr>
        <w:pStyle w:val="HalfHalf"/>
      </w:pPr>
      <w:r w:rsidRPr="00577B27">
        <w:rPr>
          <w:noProof/>
        </w:rPr>
        <w:lastRenderedPageBreak/>
        <w:drawing>
          <wp:inline distT="0" distB="0" distL="0" distR="0" wp14:anchorId="31343CDC" wp14:editId="5262BFE0">
            <wp:extent cx="6645910" cy="44481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4448175"/>
                    </a:xfrm>
                    <a:prstGeom prst="rect">
                      <a:avLst/>
                    </a:prstGeom>
                  </pic:spPr>
                </pic:pic>
              </a:graphicData>
            </a:graphic>
          </wp:inline>
        </w:drawing>
      </w:r>
    </w:p>
    <w:p w14:paraId="56D97F69" w14:textId="77777777" w:rsidR="00635876" w:rsidRDefault="00635876" w:rsidP="00EB3289">
      <w:pPr>
        <w:pStyle w:val="HalfHalf"/>
      </w:pPr>
    </w:p>
    <w:p w14:paraId="0C2F9D9C" w14:textId="77777777" w:rsidR="00635876" w:rsidRDefault="00635876" w:rsidP="00635876">
      <w:pPr>
        <w:pStyle w:val="HalfHalf"/>
        <w:numPr>
          <w:ilvl w:val="0"/>
          <w:numId w:val="18"/>
        </w:numPr>
        <w:jc w:val="both"/>
      </w:pPr>
      <w:r w:rsidRPr="0082735A">
        <w:t xml:space="preserve">For what types of workloads does SJF deliver the same turnaround times as FIFO? </w:t>
      </w:r>
    </w:p>
    <w:p w14:paraId="2D6A6F58" w14:textId="2DAF1C38" w:rsidR="00EB3289" w:rsidRDefault="00EB3289" w:rsidP="00EB3289">
      <w:pPr>
        <w:pStyle w:val="HalfHalf"/>
        <w:rPr>
          <w:b/>
          <w:bCs/>
        </w:rPr>
      </w:pPr>
      <w:r w:rsidRPr="00EB3289">
        <w:rPr>
          <w:b/>
          <w:bCs/>
        </w:rPr>
        <w:t xml:space="preserve">Answer: </w:t>
      </w:r>
      <w:r w:rsidR="00C1635C" w:rsidRPr="00C1635C">
        <w:rPr>
          <w:b/>
          <w:bCs/>
        </w:rPr>
        <w:t>If the order in which processes arrive at the ready queue is already sorted by job length (shortest to longest), then SJF and FIFO will produce the same turnaround times. This is because both algorithms will follow the same order.</w:t>
      </w:r>
      <w:r w:rsidR="00C1635C">
        <w:rPr>
          <w:b/>
          <w:bCs/>
        </w:rPr>
        <w:t xml:space="preserve"> For example, -l 100,200,300 </w:t>
      </w:r>
      <w:r w:rsidR="00E56E5F">
        <w:rPr>
          <w:b/>
          <w:bCs/>
        </w:rPr>
        <w:t>gives the same turnaround time for both SJF and FIFO.</w:t>
      </w:r>
    </w:p>
    <w:p w14:paraId="36055B3E" w14:textId="77777777" w:rsidR="00635876" w:rsidRPr="00EB3289" w:rsidRDefault="00635876" w:rsidP="00EB3289">
      <w:pPr>
        <w:pStyle w:val="HalfHalf"/>
        <w:rPr>
          <w:b/>
          <w:bCs/>
        </w:rPr>
      </w:pPr>
    </w:p>
    <w:p w14:paraId="39D458E4" w14:textId="469BAACC" w:rsidR="00EB3289" w:rsidRDefault="00EB3289" w:rsidP="00EB3289">
      <w:pPr>
        <w:pStyle w:val="HalfHalf"/>
      </w:pPr>
    </w:p>
    <w:p w14:paraId="2B5F34BA" w14:textId="77777777" w:rsidR="00635876" w:rsidRDefault="00635876" w:rsidP="00635876">
      <w:pPr>
        <w:pStyle w:val="HalfHalf"/>
        <w:numPr>
          <w:ilvl w:val="0"/>
          <w:numId w:val="18"/>
        </w:numPr>
        <w:jc w:val="both"/>
      </w:pPr>
      <w:r w:rsidRPr="0082735A">
        <w:t xml:space="preserve">For what types of workloads and quantum lengths does SJF deliver the same response times as RR? </w:t>
      </w:r>
    </w:p>
    <w:p w14:paraId="7863813B" w14:textId="0A69CEE3" w:rsidR="00EB3289" w:rsidRPr="00EB3289" w:rsidRDefault="00EB3289" w:rsidP="00F012DC">
      <w:pPr>
        <w:pStyle w:val="HalfHalf"/>
        <w:rPr>
          <w:b/>
          <w:bCs/>
        </w:rPr>
      </w:pPr>
      <w:r w:rsidRPr="00EB3289">
        <w:rPr>
          <w:b/>
          <w:bCs/>
        </w:rPr>
        <w:t xml:space="preserve">Answer: </w:t>
      </w:r>
      <w:r w:rsidR="00F012DC" w:rsidRPr="00F012DC">
        <w:rPr>
          <w:b/>
          <w:bCs/>
        </w:rPr>
        <w:t>If the quantum length in RR is set to be very long and is equal to or longer than the execution time of the shortest job in the workload, then RR can behave similarly to SJF. This is because, in this scenario, RR will complete each job in a single quantum, effectively prioritizing the shortest jobs just like SJF.</w:t>
      </w:r>
    </w:p>
    <w:p w14:paraId="74E0E722" w14:textId="64E8DD6E" w:rsidR="00EB3289" w:rsidRDefault="00EB3289" w:rsidP="00EB3289">
      <w:pPr>
        <w:pStyle w:val="HalfHalf"/>
      </w:pPr>
    </w:p>
    <w:p w14:paraId="5483B6DA" w14:textId="77777777" w:rsidR="00635876" w:rsidRDefault="00635876" w:rsidP="00EB3289">
      <w:pPr>
        <w:pStyle w:val="HalfHalf"/>
      </w:pPr>
    </w:p>
    <w:p w14:paraId="7F1DA5BD" w14:textId="77777777" w:rsidR="00635876" w:rsidRDefault="00635876" w:rsidP="00EB3289">
      <w:pPr>
        <w:pStyle w:val="HalfHalf"/>
      </w:pPr>
    </w:p>
    <w:p w14:paraId="68511384" w14:textId="778B4A55" w:rsidR="00CC34F6" w:rsidRDefault="00635876" w:rsidP="00CC34F6">
      <w:pPr>
        <w:pStyle w:val="HalfHalf"/>
        <w:numPr>
          <w:ilvl w:val="0"/>
          <w:numId w:val="18"/>
        </w:numPr>
        <w:jc w:val="both"/>
      </w:pPr>
      <w:r w:rsidRPr="0082735A">
        <w:lastRenderedPageBreak/>
        <w:t xml:space="preserve">What happens to response time with SJF as job lengths increase? Can you use the simulator to demonstrate the trend? </w:t>
      </w:r>
    </w:p>
    <w:p w14:paraId="4DF94AAD" w14:textId="6D5A358C" w:rsidR="00EB3289" w:rsidRDefault="00EB3289" w:rsidP="00EB3289">
      <w:pPr>
        <w:pStyle w:val="HalfHalf"/>
        <w:rPr>
          <w:b/>
          <w:bCs/>
        </w:rPr>
      </w:pPr>
      <w:r w:rsidRPr="00EB3289">
        <w:rPr>
          <w:b/>
          <w:bCs/>
        </w:rPr>
        <w:t>Answer:</w:t>
      </w:r>
      <w:r w:rsidR="00CC34F6">
        <w:rPr>
          <w:b/>
          <w:bCs/>
        </w:rPr>
        <w:t xml:space="preserve"> J</w:t>
      </w:r>
      <w:r w:rsidR="00CC34F6" w:rsidRPr="00CC34F6">
        <w:rPr>
          <w:b/>
          <w:bCs/>
        </w:rPr>
        <w:t>ob lengths increase in SJF scheduling, the response time generally increases due to longer waiting times and potentially longer turnaround times.</w:t>
      </w:r>
      <w:r w:rsidR="00BF1E9D">
        <w:rPr>
          <w:b/>
          <w:bCs/>
        </w:rPr>
        <w:t xml:space="preserve"> S</w:t>
      </w:r>
      <w:r w:rsidR="00BF1E9D" w:rsidRPr="00BF1E9D">
        <w:rPr>
          <w:b/>
          <w:bCs/>
        </w:rPr>
        <w:t>horter jobs that arrive later in the queue may need to wait longer before they get access to the CPU.</w:t>
      </w:r>
      <w:r w:rsidR="00CD6D37" w:rsidRPr="00CD6D37">
        <w:rPr>
          <w:b/>
          <w:bCs/>
          <w:noProof/>
        </w:rPr>
        <w:drawing>
          <wp:inline distT="0" distB="0" distL="0" distR="0" wp14:anchorId="404B0AF9" wp14:editId="432D0E8F">
            <wp:extent cx="6645910" cy="35318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531870"/>
                    </a:xfrm>
                    <a:prstGeom prst="rect">
                      <a:avLst/>
                    </a:prstGeom>
                  </pic:spPr>
                </pic:pic>
              </a:graphicData>
            </a:graphic>
          </wp:inline>
        </w:drawing>
      </w:r>
    </w:p>
    <w:p w14:paraId="6C66F6DB" w14:textId="22381317" w:rsidR="00EB3289" w:rsidRDefault="00CD6D37" w:rsidP="00EB3289">
      <w:pPr>
        <w:pStyle w:val="HalfHalf"/>
      </w:pPr>
      <w:r w:rsidRPr="00CD6D37">
        <w:rPr>
          <w:noProof/>
        </w:rPr>
        <w:drawing>
          <wp:inline distT="0" distB="0" distL="0" distR="0" wp14:anchorId="5C4127CE" wp14:editId="6CE8586E">
            <wp:extent cx="6645910" cy="35991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599180"/>
                    </a:xfrm>
                    <a:prstGeom prst="rect">
                      <a:avLst/>
                    </a:prstGeom>
                  </pic:spPr>
                </pic:pic>
              </a:graphicData>
            </a:graphic>
          </wp:inline>
        </w:drawing>
      </w:r>
    </w:p>
    <w:p w14:paraId="4BD27BEC" w14:textId="04E53197" w:rsidR="00635876" w:rsidRDefault="00CD6D37" w:rsidP="00EB3289">
      <w:pPr>
        <w:pStyle w:val="HalfHalf"/>
      </w:pPr>
      <w:r w:rsidRPr="00CD6D37">
        <w:rPr>
          <w:noProof/>
        </w:rPr>
        <w:lastRenderedPageBreak/>
        <w:drawing>
          <wp:inline distT="0" distB="0" distL="0" distR="0" wp14:anchorId="36004977" wp14:editId="1AA3F530">
            <wp:extent cx="6645910" cy="35718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571875"/>
                    </a:xfrm>
                    <a:prstGeom prst="rect">
                      <a:avLst/>
                    </a:prstGeom>
                  </pic:spPr>
                </pic:pic>
              </a:graphicData>
            </a:graphic>
          </wp:inline>
        </w:drawing>
      </w:r>
    </w:p>
    <w:p w14:paraId="65EA78D3" w14:textId="77777777" w:rsidR="00635876" w:rsidRDefault="00635876" w:rsidP="00EB3289">
      <w:pPr>
        <w:pStyle w:val="HalfHalf"/>
      </w:pPr>
    </w:p>
    <w:p w14:paraId="0DC93A17" w14:textId="77777777" w:rsidR="00635876" w:rsidRPr="006D08D0" w:rsidRDefault="00635876" w:rsidP="00635876">
      <w:pPr>
        <w:pStyle w:val="HalfHalf"/>
        <w:numPr>
          <w:ilvl w:val="0"/>
          <w:numId w:val="18"/>
        </w:numPr>
        <w:jc w:val="both"/>
      </w:pPr>
      <w:r w:rsidRPr="0082735A">
        <w:t>What happens to response time with RR as quantum lengths increase? Can you write an equation that gives the worst-case response time, given N jobs?</w:t>
      </w:r>
    </w:p>
    <w:p w14:paraId="71EE3169" w14:textId="763EAC35" w:rsidR="006947AC" w:rsidRDefault="00EB3289" w:rsidP="00EB3289">
      <w:pPr>
        <w:pStyle w:val="HalfHalf"/>
        <w:rPr>
          <w:b/>
          <w:bCs/>
        </w:rPr>
      </w:pPr>
      <w:r w:rsidRPr="00EB3289">
        <w:rPr>
          <w:b/>
          <w:bCs/>
        </w:rPr>
        <w:t xml:space="preserve">Answer: </w:t>
      </w:r>
      <w:r w:rsidR="00592D0D" w:rsidRPr="00592D0D">
        <w:rPr>
          <w:b/>
          <w:bCs/>
        </w:rPr>
        <w:t>As the quantum length (time slice) increases in RR scheduling, the response time typically increases.</w:t>
      </w:r>
      <w:r w:rsidR="006947AC">
        <w:rPr>
          <w:b/>
          <w:bCs/>
        </w:rPr>
        <w:t xml:space="preserve"> </w:t>
      </w:r>
      <w:r w:rsidR="006947AC" w:rsidRPr="006947AC">
        <w:rPr>
          <w:b/>
          <w:bCs/>
        </w:rPr>
        <w:t>Longer quantum lengths mean that each process runs for a more extended period before being preempted, which can lead to increased waiting times for other processes in the ready queue.</w:t>
      </w:r>
      <w:r w:rsidR="006947AC">
        <w:rPr>
          <w:b/>
          <w:bCs/>
        </w:rPr>
        <w:t xml:space="preserve"> </w:t>
      </w:r>
      <w:r w:rsidR="006947AC" w:rsidRPr="006947AC">
        <w:rPr>
          <w:b/>
          <w:bCs/>
        </w:rPr>
        <w:t>Worst-Case Response Time = (N - 1) * Quantum Length</w:t>
      </w:r>
    </w:p>
    <w:p w14:paraId="2A6755CF" w14:textId="123202C0" w:rsidR="006D762A" w:rsidRDefault="006D762A" w:rsidP="00EB3289">
      <w:pPr>
        <w:pStyle w:val="HalfHalf"/>
        <w:rPr>
          <w:b/>
          <w:bCs/>
        </w:rPr>
      </w:pPr>
      <w:r>
        <w:rPr>
          <w:b/>
          <w:bCs/>
        </w:rPr>
        <w:t xml:space="preserve">The equation suggests that in </w:t>
      </w:r>
      <w:r w:rsidRPr="006D762A">
        <w:rPr>
          <w:b/>
          <w:bCs/>
        </w:rPr>
        <w:t>the worst-case response time will also increase linearly, assuming that all jobs are of equal length.</w:t>
      </w:r>
      <w:r w:rsidR="00E06E86">
        <w:rPr>
          <w:b/>
          <w:bCs/>
        </w:rPr>
        <w:t xml:space="preserve"> It </w:t>
      </w:r>
      <w:r w:rsidR="00E06E86" w:rsidRPr="00E06E86">
        <w:rPr>
          <w:b/>
          <w:bCs/>
        </w:rPr>
        <w:t>is directly proportional to the number of jobs in the queue and the length of the time slice</w:t>
      </w:r>
      <w:r w:rsidR="00E06E86">
        <w:rPr>
          <w:b/>
          <w:bCs/>
        </w:rPr>
        <w:t>.</w:t>
      </w:r>
    </w:p>
    <w:p w14:paraId="4782D769" w14:textId="31EC6C6B" w:rsidR="00CD6D37" w:rsidRDefault="00CD6D37" w:rsidP="00EB3289">
      <w:pPr>
        <w:pStyle w:val="HalfHalf"/>
        <w:rPr>
          <w:b/>
          <w:bCs/>
        </w:rPr>
      </w:pPr>
      <w:r w:rsidRPr="00CD6D37">
        <w:rPr>
          <w:b/>
          <w:bCs/>
          <w:noProof/>
        </w:rPr>
        <w:lastRenderedPageBreak/>
        <w:drawing>
          <wp:inline distT="0" distB="0" distL="0" distR="0" wp14:anchorId="56080349" wp14:editId="691CB23B">
            <wp:extent cx="6645910" cy="44634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4463415"/>
                    </a:xfrm>
                    <a:prstGeom prst="rect">
                      <a:avLst/>
                    </a:prstGeom>
                  </pic:spPr>
                </pic:pic>
              </a:graphicData>
            </a:graphic>
          </wp:inline>
        </w:drawing>
      </w:r>
    </w:p>
    <w:p w14:paraId="078D062A" w14:textId="1EC41F74" w:rsidR="00EB3289" w:rsidRPr="00EB3289" w:rsidRDefault="00CD6D37" w:rsidP="00EB3289">
      <w:pPr>
        <w:pStyle w:val="HalfHalf"/>
        <w:rPr>
          <w:b/>
          <w:bCs/>
        </w:rPr>
      </w:pPr>
      <w:r w:rsidRPr="00CD6D37">
        <w:rPr>
          <w:b/>
          <w:bCs/>
          <w:noProof/>
        </w:rPr>
        <w:drawing>
          <wp:inline distT="0" distB="0" distL="0" distR="0" wp14:anchorId="64F76401" wp14:editId="352B30C8">
            <wp:extent cx="6645910" cy="40297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4029710"/>
                    </a:xfrm>
                    <a:prstGeom prst="rect">
                      <a:avLst/>
                    </a:prstGeom>
                  </pic:spPr>
                </pic:pic>
              </a:graphicData>
            </a:graphic>
          </wp:inline>
        </w:drawing>
      </w:r>
    </w:p>
    <w:p w14:paraId="1F99C787" w14:textId="64B2B57E" w:rsidR="00EB3289" w:rsidRDefault="00EB3289" w:rsidP="00EB3289">
      <w:pPr>
        <w:pStyle w:val="HalfHalf"/>
      </w:pPr>
    </w:p>
    <w:p w14:paraId="36E984B5" w14:textId="0656A8AF" w:rsidR="00C42BAE" w:rsidRDefault="00C42BAE" w:rsidP="00EB3289">
      <w:pPr>
        <w:pStyle w:val="HalfHalf"/>
      </w:pPr>
      <w:r w:rsidRPr="00C42BAE">
        <w:rPr>
          <w:noProof/>
        </w:rPr>
        <w:lastRenderedPageBreak/>
        <w:drawing>
          <wp:inline distT="0" distB="0" distL="0" distR="0" wp14:anchorId="4591FAE5" wp14:editId="0B373819">
            <wp:extent cx="6645910" cy="36118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3611880"/>
                    </a:xfrm>
                    <a:prstGeom prst="rect">
                      <a:avLst/>
                    </a:prstGeom>
                  </pic:spPr>
                </pic:pic>
              </a:graphicData>
            </a:graphic>
          </wp:inline>
        </w:drawing>
      </w:r>
    </w:p>
    <w:p w14:paraId="671507F2" w14:textId="1B4FF0D7" w:rsidR="00AF0FE9" w:rsidRPr="00B8320B" w:rsidRDefault="00AF0FE9" w:rsidP="00B8320B">
      <w:pPr>
        <w:rPr>
          <w:rFonts w:eastAsia="Times New Roman"/>
        </w:rPr>
      </w:pPr>
    </w:p>
    <w:sectPr w:rsidR="00AF0FE9" w:rsidRPr="00B8320B" w:rsidSect="00F05617">
      <w:headerReference w:type="default" r:id="rId24"/>
      <w:footerReference w:type="default" r:id="rId25"/>
      <w:headerReference w:type="first" r:id="rId26"/>
      <w:footerReference w:type="first" r:id="rId27"/>
      <w:pgSz w:w="11906" w:h="16838"/>
      <w:pgMar w:top="720" w:right="720" w:bottom="720" w:left="720" w:header="720" w:footer="72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680D" w14:textId="77777777" w:rsidR="00292D78" w:rsidRDefault="00292D78" w:rsidP="00391F11">
      <w:r>
        <w:separator/>
      </w:r>
    </w:p>
  </w:endnote>
  <w:endnote w:type="continuationSeparator" w:id="0">
    <w:p w14:paraId="64889F53" w14:textId="77777777" w:rsidR="00292D78" w:rsidRDefault="00292D78" w:rsidP="0039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047"/>
      <w:gridCol w:w="9419"/>
    </w:tblGrid>
    <w:tr w:rsidR="00391F11" w:rsidRPr="00391F11" w14:paraId="299C05EF" w14:textId="77777777" w:rsidTr="00AE7B54">
      <w:trPr>
        <w:trHeight w:val="170"/>
      </w:trPr>
      <w:tc>
        <w:tcPr>
          <w:tcW w:w="500" w:type="pct"/>
          <w:tcBorders>
            <w:top w:val="single" w:sz="4" w:space="0" w:color="943634"/>
          </w:tcBorders>
          <w:shd w:val="clear" w:color="auto" w:fill="BF165E"/>
        </w:tcPr>
        <w:p w14:paraId="2E2105B2" w14:textId="77777777" w:rsidR="00391F11" w:rsidRPr="00391F11" w:rsidRDefault="00391F11">
          <w:pPr>
            <w:pStyle w:val="Footer"/>
            <w:jc w:val="right"/>
            <w:rPr>
              <w:b/>
              <w:color w:val="FFFFFF"/>
            </w:rPr>
          </w:pPr>
          <w:r w:rsidRPr="00391F11">
            <w:fldChar w:fldCharType="begin"/>
          </w:r>
          <w:r w:rsidRPr="00391F11">
            <w:instrText xml:space="preserve"> PAGE   \* MERGEFORMAT </w:instrText>
          </w:r>
          <w:r w:rsidRPr="00391F11">
            <w:fldChar w:fldCharType="separate"/>
          </w:r>
          <w:r w:rsidR="003A54D3" w:rsidRPr="003A54D3">
            <w:rPr>
              <w:noProof/>
              <w:color w:val="FFFFFF"/>
              <w:lang w:val="zh-HK"/>
            </w:rPr>
            <w:t>2</w:t>
          </w:r>
          <w:r w:rsidRPr="00391F11">
            <w:fldChar w:fldCharType="end"/>
          </w:r>
        </w:p>
      </w:tc>
      <w:tc>
        <w:tcPr>
          <w:tcW w:w="4500" w:type="pct"/>
          <w:tcBorders>
            <w:top w:val="single" w:sz="4" w:space="0" w:color="auto"/>
          </w:tcBorders>
        </w:tcPr>
        <w:p w14:paraId="43E454F5" w14:textId="77777777" w:rsidR="00391F11" w:rsidRPr="002B22DF" w:rsidRDefault="002B22DF" w:rsidP="00391F11">
          <w:pPr>
            <w:pStyle w:val="Footer"/>
          </w:pPr>
          <w:r w:rsidRPr="002B22DF">
            <w:t>CS3103 - Operating Systems</w:t>
          </w:r>
        </w:p>
      </w:tc>
    </w:tr>
  </w:tbl>
  <w:p w14:paraId="619C6DE0" w14:textId="77777777" w:rsidR="00391F11" w:rsidRPr="00AE7B54" w:rsidRDefault="00391F11" w:rsidP="00AE7B54">
    <w:pPr>
      <w:pStyle w:val="Foo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047"/>
      <w:gridCol w:w="9419"/>
    </w:tblGrid>
    <w:tr w:rsidR="00F05617" w:rsidRPr="00391F11" w14:paraId="1F954821" w14:textId="77777777" w:rsidTr="00975A4D">
      <w:trPr>
        <w:trHeight w:val="170"/>
      </w:trPr>
      <w:tc>
        <w:tcPr>
          <w:tcW w:w="500" w:type="pct"/>
          <w:tcBorders>
            <w:top w:val="single" w:sz="4" w:space="0" w:color="943634"/>
          </w:tcBorders>
          <w:shd w:val="clear" w:color="auto" w:fill="BF165E"/>
        </w:tcPr>
        <w:p w14:paraId="0561AE76" w14:textId="77777777" w:rsidR="00F05617" w:rsidRPr="00391F11" w:rsidRDefault="00F05617" w:rsidP="00F05617">
          <w:pPr>
            <w:pStyle w:val="Footer"/>
            <w:jc w:val="right"/>
            <w:rPr>
              <w:b/>
              <w:color w:val="FFFFFF"/>
            </w:rPr>
          </w:pPr>
          <w:r w:rsidRPr="00391F11">
            <w:fldChar w:fldCharType="begin"/>
          </w:r>
          <w:r w:rsidRPr="00391F11">
            <w:instrText xml:space="preserve"> PAGE   \* MERGEFORMAT </w:instrText>
          </w:r>
          <w:r w:rsidRPr="00391F11">
            <w:fldChar w:fldCharType="separate"/>
          </w:r>
          <w:r w:rsidRPr="003A54D3">
            <w:rPr>
              <w:noProof/>
              <w:color w:val="FFFFFF"/>
              <w:lang w:val="zh-HK"/>
            </w:rPr>
            <w:t>2</w:t>
          </w:r>
          <w:r w:rsidRPr="00391F11">
            <w:fldChar w:fldCharType="end"/>
          </w:r>
        </w:p>
      </w:tc>
      <w:tc>
        <w:tcPr>
          <w:tcW w:w="4500" w:type="pct"/>
          <w:tcBorders>
            <w:top w:val="single" w:sz="4" w:space="0" w:color="auto"/>
          </w:tcBorders>
        </w:tcPr>
        <w:p w14:paraId="0F6E8FF4" w14:textId="77777777" w:rsidR="00F05617" w:rsidRPr="002B22DF" w:rsidRDefault="00F05617" w:rsidP="00F05617">
          <w:pPr>
            <w:pStyle w:val="Footer"/>
          </w:pPr>
          <w:r w:rsidRPr="002B22DF">
            <w:t>CS3103 - Operating Systems</w:t>
          </w:r>
        </w:p>
      </w:tc>
    </w:tr>
  </w:tbl>
  <w:p w14:paraId="3CFCCE37" w14:textId="77777777" w:rsidR="00F05617" w:rsidRPr="00F05617" w:rsidRDefault="00F0561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EAC0E" w14:textId="77777777" w:rsidR="00292D78" w:rsidRDefault="00292D78" w:rsidP="00391F11">
      <w:r>
        <w:separator/>
      </w:r>
    </w:p>
  </w:footnote>
  <w:footnote w:type="continuationSeparator" w:id="0">
    <w:p w14:paraId="1AB5A2BC" w14:textId="77777777" w:rsidR="00292D78" w:rsidRDefault="00292D78" w:rsidP="00391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89024" w14:textId="77777777" w:rsidR="006C37F0" w:rsidRPr="006A5DBB" w:rsidRDefault="006C37F0" w:rsidP="006A5DBB">
    <w:pPr>
      <w:pStyle w:val="Header"/>
      <w:tabs>
        <w:tab w:val="clear" w:pos="4153"/>
        <w:tab w:val="clear" w:pos="8306"/>
        <w:tab w:val="left" w:pos="6023"/>
      </w:tabs>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1701"/>
      <w:gridCol w:w="1418"/>
      <w:gridCol w:w="2816"/>
      <w:gridCol w:w="1710"/>
      <w:gridCol w:w="351"/>
      <w:gridCol w:w="351"/>
      <w:gridCol w:w="352"/>
      <w:gridCol w:w="351"/>
      <w:gridCol w:w="351"/>
      <w:gridCol w:w="352"/>
      <w:gridCol w:w="351"/>
      <w:gridCol w:w="352"/>
    </w:tblGrid>
    <w:tr w:rsidR="006A5DBB" w:rsidRPr="00EA1D30" w14:paraId="15747010" w14:textId="77777777" w:rsidTr="0042704E">
      <w:trPr>
        <w:trHeight w:val="170"/>
      </w:trPr>
      <w:tc>
        <w:tcPr>
          <w:tcW w:w="1701" w:type="dxa"/>
          <w:vMerge w:val="restart"/>
          <w:shd w:val="clear" w:color="auto" w:fill="BF165E"/>
          <w:vAlign w:val="center"/>
        </w:tcPr>
        <w:p w14:paraId="035FE926" w14:textId="126153BC" w:rsidR="00C802A8" w:rsidRDefault="006A5DBB" w:rsidP="00C802A8">
          <w:pPr>
            <w:pStyle w:val="Footer"/>
            <w:jc w:val="center"/>
            <w:rPr>
              <w:b/>
              <w:color w:val="FFFFFF"/>
              <w:sz w:val="28"/>
              <w:szCs w:val="28"/>
            </w:rPr>
          </w:pPr>
          <w:r w:rsidRPr="00C802A8">
            <w:rPr>
              <w:b/>
              <w:color w:val="FFFFFF"/>
              <w:sz w:val="28"/>
              <w:szCs w:val="28"/>
            </w:rPr>
            <w:t xml:space="preserve">Tutorial </w:t>
          </w:r>
          <w:r w:rsidR="001D259A">
            <w:rPr>
              <w:b/>
              <w:color w:val="FFFFFF"/>
              <w:sz w:val="28"/>
              <w:szCs w:val="28"/>
            </w:rPr>
            <w:t>4</w:t>
          </w:r>
        </w:p>
        <w:p w14:paraId="211C3CFD" w14:textId="5567884A" w:rsidR="00C802A8" w:rsidRPr="00C802A8" w:rsidRDefault="00C802A8" w:rsidP="00C802A8">
          <w:pPr>
            <w:pStyle w:val="Footer"/>
            <w:jc w:val="center"/>
            <w:rPr>
              <w:b/>
              <w:color w:val="FFFFFF"/>
              <w:sz w:val="28"/>
              <w:szCs w:val="28"/>
              <w:lang w:eastAsia="zh-CN"/>
            </w:rPr>
          </w:pPr>
          <w:r>
            <w:rPr>
              <w:b/>
              <w:color w:val="FFFFFF"/>
              <w:sz w:val="28"/>
              <w:szCs w:val="28"/>
            </w:rPr>
            <w:t xml:space="preserve">Answer </w:t>
          </w:r>
          <w:r>
            <w:rPr>
              <w:b/>
              <w:color w:val="FFFFFF"/>
              <w:sz w:val="28"/>
              <w:szCs w:val="28"/>
              <w:lang w:eastAsia="zh-CN"/>
            </w:rPr>
            <w:t>Sheet</w:t>
          </w:r>
        </w:p>
      </w:tc>
      <w:tc>
        <w:tcPr>
          <w:tcW w:w="1418" w:type="dxa"/>
          <w:vMerge w:val="restart"/>
          <w:vAlign w:val="center"/>
        </w:tcPr>
        <w:p w14:paraId="535C8688" w14:textId="77777777" w:rsidR="006A5DBB" w:rsidRPr="00602BF0" w:rsidRDefault="006A5DBB" w:rsidP="006A5DBB">
          <w:pPr>
            <w:rPr>
              <w:b/>
              <w:bCs/>
              <w:sz w:val="36"/>
              <w:szCs w:val="36"/>
            </w:rPr>
          </w:pPr>
          <w:r w:rsidRPr="00780DDA">
            <w:rPr>
              <w:b/>
              <w:bCs/>
              <w:sz w:val="32"/>
              <w:szCs w:val="32"/>
            </w:rPr>
            <w:t>CS3103</w:t>
          </w:r>
        </w:p>
      </w:tc>
      <w:tc>
        <w:tcPr>
          <w:tcW w:w="2816" w:type="dxa"/>
          <w:vMerge w:val="restart"/>
          <w:vAlign w:val="center"/>
        </w:tcPr>
        <w:p w14:paraId="1FA1FA55" w14:textId="77777777" w:rsidR="006A5DBB" w:rsidRPr="00780DDA" w:rsidRDefault="006A5DBB" w:rsidP="006A5DBB">
          <w:pPr>
            <w:rPr>
              <w:b/>
              <w:bCs/>
              <w:sz w:val="32"/>
              <w:szCs w:val="40"/>
            </w:rPr>
          </w:pPr>
          <w:r w:rsidRPr="00780DDA">
            <w:rPr>
              <w:b/>
              <w:bCs/>
              <w:sz w:val="32"/>
              <w:szCs w:val="40"/>
            </w:rPr>
            <w:t xml:space="preserve">Operating Systems </w:t>
          </w:r>
        </w:p>
      </w:tc>
      <w:tc>
        <w:tcPr>
          <w:tcW w:w="1710" w:type="dxa"/>
          <w:vAlign w:val="center"/>
        </w:tcPr>
        <w:p w14:paraId="240D4A13" w14:textId="77777777" w:rsidR="006A5DBB" w:rsidRPr="00EA1D30" w:rsidRDefault="006A5DBB" w:rsidP="006A5DBB">
          <w:pPr>
            <w:jc w:val="both"/>
            <w:rPr>
              <w:szCs w:val="28"/>
              <w:lang w:eastAsia="zh-CN"/>
            </w:rPr>
          </w:pPr>
          <w:r w:rsidRPr="004432E4">
            <w:t>Student Name</w:t>
          </w:r>
          <w:r>
            <w:rPr>
              <w:lang w:eastAsia="zh-CN"/>
            </w:rPr>
            <w:t>:</w:t>
          </w:r>
        </w:p>
      </w:tc>
      <w:tc>
        <w:tcPr>
          <w:tcW w:w="2811" w:type="dxa"/>
          <w:gridSpan w:val="8"/>
          <w:tcBorders>
            <w:bottom w:val="double" w:sz="4" w:space="0" w:color="auto"/>
          </w:tcBorders>
          <w:vAlign w:val="center"/>
        </w:tcPr>
        <w:p w14:paraId="2CDF8169" w14:textId="36B6628F" w:rsidR="006A5DBB" w:rsidRPr="00EA1D30" w:rsidRDefault="00D67ECF" w:rsidP="006A5DBB">
          <w:pPr>
            <w:jc w:val="both"/>
            <w:rPr>
              <w:szCs w:val="28"/>
              <w:lang w:eastAsia="zh-HK"/>
            </w:rPr>
          </w:pPr>
          <w:r>
            <w:rPr>
              <w:szCs w:val="28"/>
              <w:lang w:eastAsia="zh-HK"/>
            </w:rPr>
            <w:t>Ma Kam To</w:t>
          </w:r>
        </w:p>
      </w:tc>
    </w:tr>
    <w:tr w:rsidR="006A5DBB" w:rsidRPr="00EA1D30" w14:paraId="6A5D2829" w14:textId="77777777" w:rsidTr="0042704E">
      <w:trPr>
        <w:trHeight w:val="170"/>
      </w:trPr>
      <w:tc>
        <w:tcPr>
          <w:tcW w:w="1701" w:type="dxa"/>
          <w:vMerge/>
          <w:shd w:val="clear" w:color="auto" w:fill="BF165E"/>
          <w:vAlign w:val="center"/>
        </w:tcPr>
        <w:p w14:paraId="2EFBE444" w14:textId="77777777" w:rsidR="006A5DBB" w:rsidRDefault="006A5DBB" w:rsidP="006A5DBB">
          <w:pPr>
            <w:pStyle w:val="Footer"/>
            <w:jc w:val="center"/>
            <w:rPr>
              <w:color w:val="FFFFFF"/>
              <w:sz w:val="24"/>
            </w:rPr>
          </w:pPr>
        </w:p>
      </w:tc>
      <w:tc>
        <w:tcPr>
          <w:tcW w:w="1418" w:type="dxa"/>
          <w:vMerge/>
          <w:vAlign w:val="center"/>
        </w:tcPr>
        <w:p w14:paraId="1070BF00" w14:textId="77777777" w:rsidR="006A5DBB" w:rsidRPr="00C462A1" w:rsidRDefault="006A5DBB" w:rsidP="006A5DBB">
          <w:pPr>
            <w:spacing w:beforeLines="50" w:before="120" w:afterLines="50" w:after="120"/>
            <w:rPr>
              <w:b/>
              <w:bCs/>
              <w:sz w:val="32"/>
              <w:szCs w:val="32"/>
            </w:rPr>
          </w:pPr>
        </w:p>
      </w:tc>
      <w:tc>
        <w:tcPr>
          <w:tcW w:w="2816" w:type="dxa"/>
          <w:vMerge/>
          <w:vAlign w:val="center"/>
        </w:tcPr>
        <w:p w14:paraId="505C229D" w14:textId="77777777" w:rsidR="006A5DBB" w:rsidRPr="00C462A1" w:rsidRDefault="006A5DBB" w:rsidP="006A5DBB">
          <w:pPr>
            <w:spacing w:beforeLines="50" w:before="120" w:afterLines="50" w:after="120"/>
            <w:rPr>
              <w:b/>
              <w:bCs/>
              <w:sz w:val="32"/>
              <w:szCs w:val="32"/>
            </w:rPr>
          </w:pPr>
        </w:p>
      </w:tc>
      <w:tc>
        <w:tcPr>
          <w:tcW w:w="1710" w:type="dxa"/>
          <w:tcBorders>
            <w:right w:val="single" w:sz="4" w:space="0" w:color="auto"/>
          </w:tcBorders>
          <w:vAlign w:val="center"/>
        </w:tcPr>
        <w:p w14:paraId="79A8C30A" w14:textId="77777777" w:rsidR="006A5DBB" w:rsidRPr="00EA1D30" w:rsidRDefault="006A5DBB" w:rsidP="006A5DBB">
          <w:pPr>
            <w:jc w:val="both"/>
            <w:rPr>
              <w:szCs w:val="28"/>
              <w:lang w:eastAsia="zh-HK"/>
            </w:rPr>
          </w:pPr>
          <w:r w:rsidRPr="004432E4">
            <w:t>Student No.</w:t>
          </w:r>
          <w:r>
            <w:t xml:space="preserve">  :</w:t>
          </w:r>
        </w:p>
      </w:tc>
      <w:tc>
        <w:tcPr>
          <w:tcW w:w="351" w:type="dxa"/>
          <w:tcBorders>
            <w:top w:val="double" w:sz="4" w:space="0" w:color="auto"/>
            <w:left w:val="single" w:sz="4" w:space="0" w:color="auto"/>
            <w:bottom w:val="single" w:sz="4" w:space="0" w:color="auto"/>
            <w:right w:val="single" w:sz="4" w:space="0" w:color="auto"/>
          </w:tcBorders>
          <w:vAlign w:val="center"/>
        </w:tcPr>
        <w:p w14:paraId="5A4F46F3" w14:textId="660DF89F" w:rsidR="006A5DBB" w:rsidRPr="00EA1D30" w:rsidRDefault="00D67ECF" w:rsidP="006A5DBB">
          <w:pPr>
            <w:jc w:val="both"/>
            <w:rPr>
              <w:szCs w:val="28"/>
              <w:lang w:eastAsia="zh-HK"/>
            </w:rPr>
          </w:pPr>
          <w:r>
            <w:rPr>
              <w:szCs w:val="28"/>
              <w:lang w:eastAsia="zh-HK"/>
            </w:rPr>
            <w:t>5</w:t>
          </w:r>
        </w:p>
      </w:tc>
      <w:tc>
        <w:tcPr>
          <w:tcW w:w="351" w:type="dxa"/>
          <w:tcBorders>
            <w:top w:val="double" w:sz="4" w:space="0" w:color="auto"/>
            <w:left w:val="single" w:sz="4" w:space="0" w:color="auto"/>
            <w:bottom w:val="single" w:sz="4" w:space="0" w:color="auto"/>
            <w:right w:val="single" w:sz="4" w:space="0" w:color="auto"/>
          </w:tcBorders>
          <w:vAlign w:val="center"/>
        </w:tcPr>
        <w:p w14:paraId="2E61BCE8" w14:textId="4107C933" w:rsidR="006A5DBB" w:rsidRPr="00EA1D30" w:rsidRDefault="00D67ECF" w:rsidP="006A5DBB">
          <w:pPr>
            <w:jc w:val="both"/>
            <w:rPr>
              <w:szCs w:val="28"/>
              <w:lang w:eastAsia="zh-HK"/>
            </w:rPr>
          </w:pPr>
          <w:r>
            <w:rPr>
              <w:szCs w:val="28"/>
              <w:lang w:eastAsia="zh-HK"/>
            </w:rPr>
            <w:t>7</w:t>
          </w:r>
        </w:p>
      </w:tc>
      <w:tc>
        <w:tcPr>
          <w:tcW w:w="352" w:type="dxa"/>
          <w:tcBorders>
            <w:top w:val="double" w:sz="4" w:space="0" w:color="auto"/>
            <w:left w:val="single" w:sz="4" w:space="0" w:color="auto"/>
            <w:bottom w:val="single" w:sz="4" w:space="0" w:color="auto"/>
            <w:right w:val="single" w:sz="4" w:space="0" w:color="auto"/>
          </w:tcBorders>
          <w:vAlign w:val="center"/>
        </w:tcPr>
        <w:p w14:paraId="7698E7F2" w14:textId="62BE7068" w:rsidR="006A5DBB" w:rsidRPr="00EA1D30" w:rsidRDefault="00D67ECF" w:rsidP="006A5DBB">
          <w:pPr>
            <w:jc w:val="both"/>
            <w:rPr>
              <w:szCs w:val="28"/>
              <w:lang w:eastAsia="zh-HK"/>
            </w:rPr>
          </w:pPr>
          <w:r>
            <w:rPr>
              <w:szCs w:val="28"/>
              <w:lang w:eastAsia="zh-HK"/>
            </w:rPr>
            <w:t>1</w:t>
          </w:r>
        </w:p>
      </w:tc>
      <w:tc>
        <w:tcPr>
          <w:tcW w:w="351" w:type="dxa"/>
          <w:tcBorders>
            <w:top w:val="double" w:sz="4" w:space="0" w:color="auto"/>
            <w:left w:val="single" w:sz="4" w:space="0" w:color="auto"/>
            <w:bottom w:val="single" w:sz="4" w:space="0" w:color="auto"/>
            <w:right w:val="single" w:sz="4" w:space="0" w:color="auto"/>
          </w:tcBorders>
          <w:vAlign w:val="center"/>
        </w:tcPr>
        <w:p w14:paraId="63071CAF" w14:textId="3EEB3F8A" w:rsidR="006A5DBB" w:rsidRPr="00EA1D30" w:rsidRDefault="00D67ECF" w:rsidP="006A5DBB">
          <w:pPr>
            <w:jc w:val="both"/>
            <w:rPr>
              <w:szCs w:val="28"/>
              <w:lang w:eastAsia="zh-HK"/>
            </w:rPr>
          </w:pPr>
          <w:r>
            <w:rPr>
              <w:szCs w:val="28"/>
              <w:lang w:eastAsia="zh-HK"/>
            </w:rPr>
            <w:t>4</w:t>
          </w:r>
        </w:p>
      </w:tc>
      <w:tc>
        <w:tcPr>
          <w:tcW w:w="351" w:type="dxa"/>
          <w:tcBorders>
            <w:top w:val="double" w:sz="4" w:space="0" w:color="auto"/>
            <w:left w:val="single" w:sz="4" w:space="0" w:color="auto"/>
            <w:bottom w:val="single" w:sz="4" w:space="0" w:color="auto"/>
            <w:right w:val="single" w:sz="4" w:space="0" w:color="auto"/>
          </w:tcBorders>
          <w:vAlign w:val="center"/>
        </w:tcPr>
        <w:p w14:paraId="22E44376" w14:textId="61F17157" w:rsidR="006A5DBB" w:rsidRPr="00EA1D30" w:rsidRDefault="00D67ECF" w:rsidP="006A5DBB">
          <w:pPr>
            <w:jc w:val="both"/>
            <w:rPr>
              <w:szCs w:val="28"/>
              <w:lang w:eastAsia="zh-HK"/>
            </w:rPr>
          </w:pPr>
          <w:r>
            <w:rPr>
              <w:szCs w:val="28"/>
              <w:lang w:eastAsia="zh-HK"/>
            </w:rPr>
            <w:t>0</w:t>
          </w:r>
        </w:p>
      </w:tc>
      <w:tc>
        <w:tcPr>
          <w:tcW w:w="352" w:type="dxa"/>
          <w:tcBorders>
            <w:top w:val="double" w:sz="4" w:space="0" w:color="auto"/>
            <w:left w:val="single" w:sz="4" w:space="0" w:color="auto"/>
            <w:bottom w:val="single" w:sz="4" w:space="0" w:color="auto"/>
            <w:right w:val="single" w:sz="4" w:space="0" w:color="auto"/>
          </w:tcBorders>
          <w:vAlign w:val="center"/>
        </w:tcPr>
        <w:p w14:paraId="29FCD033" w14:textId="0695F924" w:rsidR="006A5DBB" w:rsidRPr="00EA1D30" w:rsidRDefault="00D67ECF" w:rsidP="006A5DBB">
          <w:pPr>
            <w:jc w:val="both"/>
            <w:rPr>
              <w:szCs w:val="28"/>
              <w:lang w:eastAsia="zh-HK"/>
            </w:rPr>
          </w:pPr>
          <w:r>
            <w:rPr>
              <w:szCs w:val="28"/>
              <w:lang w:eastAsia="zh-HK"/>
            </w:rPr>
            <w:t>2</w:t>
          </w:r>
        </w:p>
      </w:tc>
      <w:tc>
        <w:tcPr>
          <w:tcW w:w="351" w:type="dxa"/>
          <w:tcBorders>
            <w:top w:val="double" w:sz="4" w:space="0" w:color="auto"/>
            <w:left w:val="single" w:sz="4" w:space="0" w:color="auto"/>
            <w:bottom w:val="single" w:sz="4" w:space="0" w:color="auto"/>
            <w:right w:val="single" w:sz="4" w:space="0" w:color="auto"/>
          </w:tcBorders>
          <w:vAlign w:val="center"/>
        </w:tcPr>
        <w:p w14:paraId="62CBEF32" w14:textId="42838816" w:rsidR="006A5DBB" w:rsidRPr="00EA1D30" w:rsidRDefault="00D67ECF" w:rsidP="006A5DBB">
          <w:pPr>
            <w:jc w:val="both"/>
            <w:rPr>
              <w:szCs w:val="28"/>
              <w:lang w:eastAsia="zh-HK"/>
            </w:rPr>
          </w:pPr>
          <w:r>
            <w:rPr>
              <w:szCs w:val="28"/>
              <w:lang w:eastAsia="zh-HK"/>
            </w:rPr>
            <w:t>1</w:t>
          </w:r>
        </w:p>
      </w:tc>
      <w:tc>
        <w:tcPr>
          <w:tcW w:w="352" w:type="dxa"/>
          <w:tcBorders>
            <w:top w:val="double" w:sz="4" w:space="0" w:color="auto"/>
            <w:left w:val="single" w:sz="4" w:space="0" w:color="auto"/>
            <w:bottom w:val="single" w:sz="4" w:space="0" w:color="auto"/>
            <w:right w:val="single" w:sz="4" w:space="0" w:color="auto"/>
          </w:tcBorders>
          <w:vAlign w:val="center"/>
        </w:tcPr>
        <w:p w14:paraId="44A4339F" w14:textId="4B087BB3" w:rsidR="006A5DBB" w:rsidRPr="00EA1D30" w:rsidRDefault="00D67ECF" w:rsidP="006A5DBB">
          <w:pPr>
            <w:jc w:val="both"/>
            <w:rPr>
              <w:szCs w:val="28"/>
              <w:lang w:eastAsia="zh-HK"/>
            </w:rPr>
          </w:pPr>
          <w:r>
            <w:rPr>
              <w:szCs w:val="28"/>
              <w:lang w:eastAsia="zh-HK"/>
            </w:rPr>
            <w:t>6</w:t>
          </w:r>
        </w:p>
      </w:tc>
    </w:tr>
    <w:tr w:rsidR="006A5DBB" w:rsidRPr="00C462A1" w14:paraId="7A8A8F2B" w14:textId="77777777" w:rsidTr="0042704E">
      <w:trPr>
        <w:trHeight w:val="170"/>
      </w:trPr>
      <w:tc>
        <w:tcPr>
          <w:tcW w:w="1701" w:type="dxa"/>
          <w:vMerge/>
          <w:shd w:val="clear" w:color="auto" w:fill="auto"/>
          <w:vAlign w:val="center"/>
        </w:tcPr>
        <w:p w14:paraId="12DA9F17" w14:textId="77777777" w:rsidR="006A5DBB" w:rsidRPr="00C462A1" w:rsidRDefault="006A5DBB" w:rsidP="006A5DBB">
          <w:pPr>
            <w:jc w:val="both"/>
          </w:pPr>
        </w:p>
      </w:tc>
      <w:tc>
        <w:tcPr>
          <w:tcW w:w="8755" w:type="dxa"/>
          <w:gridSpan w:val="11"/>
          <w:vAlign w:val="center"/>
        </w:tcPr>
        <w:p w14:paraId="6815E1F0" w14:textId="2BDE0226" w:rsidR="006A5DBB" w:rsidRDefault="006A5DBB" w:rsidP="006A5DBB">
          <w:pPr>
            <w:jc w:val="both"/>
            <w:rPr>
              <w:sz w:val="22"/>
              <w:szCs w:val="22"/>
              <w:lang w:eastAsia="zh-CN"/>
            </w:rPr>
          </w:pPr>
          <w:r>
            <w:rPr>
              <w:sz w:val="22"/>
              <w:szCs w:val="22"/>
              <w:lang w:eastAsia="zh-CN"/>
            </w:rPr>
            <w:t xml:space="preserve">Day:  </w:t>
          </w:r>
          <w:r w:rsidRPr="00D67ECF">
            <w:rPr>
              <w:rFonts w:hint="eastAsia"/>
              <w:sz w:val="22"/>
              <w:szCs w:val="22"/>
              <w:shd w:val="clear" w:color="auto" w:fill="000000" w:themeFill="text1"/>
              <w:lang w:eastAsia="zh-CN"/>
            </w:rPr>
            <w:t>□</w:t>
          </w:r>
          <w:r>
            <w:rPr>
              <w:rFonts w:hint="eastAsia"/>
              <w:sz w:val="22"/>
              <w:szCs w:val="22"/>
              <w:lang w:eastAsia="zh-CN"/>
            </w:rPr>
            <w:t xml:space="preserve"> </w:t>
          </w:r>
          <w:r>
            <w:rPr>
              <w:sz w:val="22"/>
              <w:szCs w:val="22"/>
              <w:lang w:eastAsia="zh-CN"/>
            </w:rPr>
            <w:t>Monday</w:t>
          </w:r>
          <w:r w:rsidRPr="00F05617">
            <w:rPr>
              <w:sz w:val="22"/>
              <w:szCs w:val="22"/>
              <w:lang w:eastAsia="zh-CN"/>
            </w:rPr>
            <w:t xml:space="preserve"> </w:t>
          </w:r>
          <w:r w:rsidRPr="00F05617">
            <w:rPr>
              <w:rFonts w:hint="eastAsia"/>
              <w:sz w:val="22"/>
              <w:szCs w:val="22"/>
              <w:lang w:eastAsia="zh-CN"/>
            </w:rPr>
            <w:t>□</w:t>
          </w:r>
          <w:r>
            <w:rPr>
              <w:rFonts w:hint="eastAsia"/>
              <w:sz w:val="22"/>
              <w:szCs w:val="22"/>
              <w:lang w:eastAsia="zh-CN"/>
            </w:rPr>
            <w:t xml:space="preserve"> </w:t>
          </w:r>
          <w:r w:rsidR="000744AB">
            <w:rPr>
              <w:rFonts w:hint="eastAsia"/>
              <w:sz w:val="22"/>
              <w:szCs w:val="22"/>
              <w:lang w:eastAsia="zh-CN"/>
            </w:rPr>
            <w:t>Tue</w:t>
          </w:r>
          <w:r w:rsidR="000744AB">
            <w:rPr>
              <w:sz w:val="22"/>
              <w:szCs w:val="22"/>
              <w:lang w:eastAsia="zh-CN"/>
            </w:rPr>
            <w:t>sday</w:t>
          </w:r>
        </w:p>
        <w:p w14:paraId="2A8990F3" w14:textId="190834B4" w:rsidR="006A5DBB" w:rsidRPr="00F05617" w:rsidRDefault="006A5DBB" w:rsidP="006A5DBB">
          <w:pPr>
            <w:jc w:val="both"/>
            <w:rPr>
              <w:sz w:val="22"/>
              <w:szCs w:val="22"/>
              <w:lang w:eastAsia="zh-CN"/>
            </w:rPr>
          </w:pPr>
          <w:r>
            <w:rPr>
              <w:rFonts w:hint="eastAsia"/>
              <w:sz w:val="22"/>
              <w:szCs w:val="22"/>
              <w:lang w:eastAsia="zh-CN"/>
            </w:rPr>
            <w:t>T</w:t>
          </w:r>
          <w:r>
            <w:rPr>
              <w:sz w:val="22"/>
              <w:szCs w:val="22"/>
              <w:lang w:eastAsia="zh-CN"/>
            </w:rPr>
            <w:t xml:space="preserve">ime: </w:t>
          </w:r>
          <w:r w:rsidRPr="00F05617">
            <w:rPr>
              <w:rFonts w:hint="eastAsia"/>
              <w:sz w:val="22"/>
              <w:szCs w:val="22"/>
              <w:lang w:eastAsia="zh-CN"/>
            </w:rPr>
            <w:t>□</w:t>
          </w:r>
          <w:r>
            <w:rPr>
              <w:rFonts w:hint="eastAsia"/>
              <w:sz w:val="22"/>
              <w:szCs w:val="22"/>
              <w:lang w:eastAsia="zh-CN"/>
            </w:rPr>
            <w:t xml:space="preserve"> </w:t>
          </w:r>
          <w:r w:rsidRPr="00684CB4">
            <w:rPr>
              <w:sz w:val="22"/>
              <w:szCs w:val="22"/>
              <w:lang w:eastAsia="zh-CN"/>
            </w:rPr>
            <w:t>1</w:t>
          </w:r>
          <w:r w:rsidR="004923A7">
            <w:rPr>
              <w:sz w:val="22"/>
              <w:szCs w:val="22"/>
              <w:lang w:eastAsia="zh-CN"/>
            </w:rPr>
            <w:t>0</w:t>
          </w:r>
          <w:r w:rsidRPr="00684CB4">
            <w:rPr>
              <w:sz w:val="22"/>
              <w:szCs w:val="22"/>
              <w:lang w:eastAsia="zh-CN"/>
            </w:rPr>
            <w:t>:00 - 1</w:t>
          </w:r>
          <w:r w:rsidR="004923A7">
            <w:rPr>
              <w:sz w:val="22"/>
              <w:szCs w:val="22"/>
              <w:lang w:eastAsia="zh-CN"/>
            </w:rPr>
            <w:t>0</w:t>
          </w:r>
          <w:r w:rsidRPr="00684CB4">
            <w:rPr>
              <w:sz w:val="22"/>
              <w:szCs w:val="22"/>
              <w:lang w:eastAsia="zh-CN"/>
            </w:rPr>
            <w:t>:50</w:t>
          </w:r>
          <w:r>
            <w:rPr>
              <w:sz w:val="22"/>
              <w:szCs w:val="22"/>
              <w:lang w:eastAsia="zh-CN"/>
            </w:rPr>
            <w:t xml:space="preserve"> </w:t>
          </w:r>
          <w:r w:rsidRPr="00D67ECF">
            <w:rPr>
              <w:rFonts w:hint="eastAsia"/>
              <w:sz w:val="22"/>
              <w:szCs w:val="22"/>
              <w:shd w:val="clear" w:color="auto" w:fill="000000" w:themeFill="text1"/>
              <w:lang w:eastAsia="zh-CN"/>
            </w:rPr>
            <w:t>□</w:t>
          </w:r>
          <w:r>
            <w:rPr>
              <w:rFonts w:hint="eastAsia"/>
              <w:sz w:val="22"/>
              <w:szCs w:val="22"/>
              <w:lang w:eastAsia="zh-CN"/>
            </w:rPr>
            <w:t xml:space="preserve"> </w:t>
          </w:r>
          <w:r w:rsidRPr="00684CB4">
            <w:rPr>
              <w:sz w:val="22"/>
              <w:szCs w:val="22"/>
              <w:lang w:eastAsia="zh-CN"/>
            </w:rPr>
            <w:t>1</w:t>
          </w:r>
          <w:r w:rsidR="000744AB">
            <w:rPr>
              <w:sz w:val="22"/>
              <w:szCs w:val="22"/>
              <w:lang w:eastAsia="zh-CN"/>
            </w:rPr>
            <w:t>1</w:t>
          </w:r>
          <w:r w:rsidRPr="00684CB4">
            <w:rPr>
              <w:sz w:val="22"/>
              <w:szCs w:val="22"/>
              <w:lang w:eastAsia="zh-CN"/>
            </w:rPr>
            <w:t>:00 - 1</w:t>
          </w:r>
          <w:r w:rsidR="000744AB">
            <w:rPr>
              <w:sz w:val="22"/>
              <w:szCs w:val="22"/>
              <w:lang w:eastAsia="zh-CN"/>
            </w:rPr>
            <w:t>1</w:t>
          </w:r>
          <w:r w:rsidRPr="00684CB4">
            <w:rPr>
              <w:sz w:val="22"/>
              <w:szCs w:val="22"/>
              <w:lang w:eastAsia="zh-CN"/>
            </w:rPr>
            <w:t>:50</w:t>
          </w:r>
          <w:r>
            <w:rPr>
              <w:sz w:val="22"/>
              <w:szCs w:val="22"/>
              <w:lang w:eastAsia="zh-CN"/>
            </w:rPr>
            <w:t xml:space="preserve"> </w:t>
          </w:r>
          <w:r w:rsidRPr="00F05617">
            <w:rPr>
              <w:rFonts w:hint="eastAsia"/>
              <w:sz w:val="22"/>
              <w:szCs w:val="22"/>
              <w:lang w:eastAsia="zh-CN"/>
            </w:rPr>
            <w:t>□</w:t>
          </w:r>
          <w:r>
            <w:rPr>
              <w:rFonts w:hint="eastAsia"/>
              <w:sz w:val="22"/>
              <w:szCs w:val="22"/>
              <w:lang w:eastAsia="zh-CN"/>
            </w:rPr>
            <w:t xml:space="preserve"> </w:t>
          </w:r>
          <w:r w:rsidRPr="00684CB4">
            <w:rPr>
              <w:sz w:val="22"/>
              <w:szCs w:val="22"/>
              <w:lang w:eastAsia="zh-CN"/>
            </w:rPr>
            <w:t>1</w:t>
          </w:r>
          <w:r w:rsidR="000744AB">
            <w:rPr>
              <w:sz w:val="22"/>
              <w:szCs w:val="22"/>
              <w:lang w:eastAsia="zh-CN"/>
            </w:rPr>
            <w:t>2</w:t>
          </w:r>
          <w:r w:rsidRPr="00684CB4">
            <w:rPr>
              <w:sz w:val="22"/>
              <w:szCs w:val="22"/>
              <w:lang w:eastAsia="zh-CN"/>
            </w:rPr>
            <w:t>:00 - 1</w:t>
          </w:r>
          <w:r w:rsidR="000744AB">
            <w:rPr>
              <w:sz w:val="22"/>
              <w:szCs w:val="22"/>
              <w:lang w:eastAsia="zh-CN"/>
            </w:rPr>
            <w:t>2</w:t>
          </w:r>
          <w:r w:rsidRPr="00684CB4">
            <w:rPr>
              <w:sz w:val="22"/>
              <w:szCs w:val="22"/>
              <w:lang w:eastAsia="zh-CN"/>
            </w:rPr>
            <w:t>:50</w:t>
          </w:r>
          <w:r w:rsidR="004923A7">
            <w:rPr>
              <w:sz w:val="22"/>
              <w:szCs w:val="22"/>
              <w:lang w:eastAsia="zh-CN"/>
            </w:rPr>
            <w:t xml:space="preserve"> </w:t>
          </w:r>
          <w:r w:rsidR="004923A7" w:rsidRPr="00F05617">
            <w:rPr>
              <w:rFonts w:hint="eastAsia"/>
              <w:sz w:val="22"/>
              <w:szCs w:val="22"/>
              <w:lang w:eastAsia="zh-CN"/>
            </w:rPr>
            <w:t>□</w:t>
          </w:r>
          <w:r w:rsidR="004923A7">
            <w:rPr>
              <w:rFonts w:hint="eastAsia"/>
              <w:sz w:val="22"/>
              <w:szCs w:val="22"/>
              <w:lang w:eastAsia="zh-CN"/>
            </w:rPr>
            <w:t xml:space="preserve"> </w:t>
          </w:r>
          <w:r w:rsidR="004923A7" w:rsidRPr="00684CB4">
            <w:rPr>
              <w:sz w:val="22"/>
              <w:szCs w:val="22"/>
              <w:lang w:eastAsia="zh-CN"/>
            </w:rPr>
            <w:t>1</w:t>
          </w:r>
          <w:r w:rsidR="000744AB">
            <w:rPr>
              <w:sz w:val="22"/>
              <w:szCs w:val="22"/>
              <w:lang w:eastAsia="zh-CN"/>
            </w:rPr>
            <w:t>4</w:t>
          </w:r>
          <w:r w:rsidR="004923A7" w:rsidRPr="00684CB4">
            <w:rPr>
              <w:sz w:val="22"/>
              <w:szCs w:val="22"/>
              <w:lang w:eastAsia="zh-CN"/>
            </w:rPr>
            <w:t>:00 - 1</w:t>
          </w:r>
          <w:r w:rsidR="000744AB">
            <w:rPr>
              <w:sz w:val="22"/>
              <w:szCs w:val="22"/>
              <w:lang w:eastAsia="zh-CN"/>
            </w:rPr>
            <w:t>4</w:t>
          </w:r>
          <w:r w:rsidR="004923A7" w:rsidRPr="00684CB4">
            <w:rPr>
              <w:sz w:val="22"/>
              <w:szCs w:val="22"/>
              <w:lang w:eastAsia="zh-CN"/>
            </w:rPr>
            <w:t>:50</w:t>
          </w:r>
          <w:r>
            <w:rPr>
              <w:sz w:val="22"/>
              <w:szCs w:val="22"/>
              <w:lang w:eastAsia="zh-CN"/>
            </w:rPr>
            <w:t xml:space="preserve"> </w:t>
          </w:r>
          <w:r w:rsidRPr="00F05617">
            <w:rPr>
              <w:rFonts w:hint="eastAsia"/>
              <w:sz w:val="22"/>
              <w:szCs w:val="22"/>
              <w:lang w:eastAsia="zh-CN"/>
            </w:rPr>
            <w:t>□</w:t>
          </w:r>
          <w:r>
            <w:rPr>
              <w:rFonts w:hint="eastAsia"/>
              <w:sz w:val="22"/>
              <w:szCs w:val="22"/>
              <w:lang w:eastAsia="zh-CN"/>
            </w:rPr>
            <w:t xml:space="preserve"> </w:t>
          </w:r>
          <w:r>
            <w:rPr>
              <w:sz w:val="22"/>
              <w:szCs w:val="22"/>
              <w:lang w:eastAsia="zh-CN"/>
            </w:rPr>
            <w:t>1</w:t>
          </w:r>
          <w:r w:rsidR="00F9675D">
            <w:rPr>
              <w:sz w:val="22"/>
              <w:szCs w:val="22"/>
              <w:lang w:eastAsia="zh-CN"/>
            </w:rPr>
            <w:t>8</w:t>
          </w:r>
          <w:r w:rsidRPr="00684CB4">
            <w:rPr>
              <w:sz w:val="22"/>
              <w:szCs w:val="22"/>
              <w:lang w:eastAsia="zh-CN"/>
            </w:rPr>
            <w:t xml:space="preserve">:00 - </w:t>
          </w:r>
          <w:r>
            <w:rPr>
              <w:sz w:val="22"/>
              <w:szCs w:val="22"/>
              <w:lang w:eastAsia="zh-CN"/>
            </w:rPr>
            <w:t>1</w:t>
          </w:r>
          <w:r w:rsidR="00F9675D">
            <w:rPr>
              <w:sz w:val="22"/>
              <w:szCs w:val="22"/>
              <w:lang w:eastAsia="zh-CN"/>
            </w:rPr>
            <w:t>8</w:t>
          </w:r>
          <w:r w:rsidRPr="00684CB4">
            <w:rPr>
              <w:sz w:val="22"/>
              <w:szCs w:val="22"/>
              <w:lang w:eastAsia="zh-CN"/>
            </w:rPr>
            <w:t>:50</w:t>
          </w:r>
        </w:p>
      </w:tc>
    </w:tr>
  </w:tbl>
  <w:p w14:paraId="6984FE48" w14:textId="77777777" w:rsidR="00C462A1" w:rsidRDefault="00C46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F8F"/>
    <w:multiLevelType w:val="hybridMultilevel"/>
    <w:tmpl w:val="F54CF82C"/>
    <w:lvl w:ilvl="0" w:tplc="04090001">
      <w:start w:val="1"/>
      <w:numFmt w:val="bullet"/>
      <w:lvlText w:val=""/>
      <w:lvlJc w:val="left"/>
      <w:pPr>
        <w:ind w:left="780" w:hanging="4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5B1B46"/>
    <w:multiLevelType w:val="hybridMultilevel"/>
    <w:tmpl w:val="FA94C5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414361"/>
    <w:multiLevelType w:val="hybridMultilevel"/>
    <w:tmpl w:val="B70825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F68B5"/>
    <w:multiLevelType w:val="hybridMultilevel"/>
    <w:tmpl w:val="3BB03D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32097F"/>
    <w:multiLevelType w:val="hybridMultilevel"/>
    <w:tmpl w:val="DF66D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94AA3"/>
    <w:multiLevelType w:val="hybridMultilevel"/>
    <w:tmpl w:val="307ECAF8"/>
    <w:lvl w:ilvl="0" w:tplc="04090001">
      <w:start w:val="1"/>
      <w:numFmt w:val="bullet"/>
      <w:lvlText w:val=""/>
      <w:lvlJc w:val="left"/>
      <w:pPr>
        <w:ind w:left="780" w:hanging="42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F1D72"/>
    <w:multiLevelType w:val="hybridMultilevel"/>
    <w:tmpl w:val="E68E6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58402D"/>
    <w:multiLevelType w:val="hybridMultilevel"/>
    <w:tmpl w:val="59B00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882FB0"/>
    <w:multiLevelType w:val="hybridMultilevel"/>
    <w:tmpl w:val="3F7CFC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A9361F6"/>
    <w:multiLevelType w:val="hybridMultilevel"/>
    <w:tmpl w:val="D4741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986035"/>
    <w:multiLevelType w:val="hybridMultilevel"/>
    <w:tmpl w:val="14C2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1473B"/>
    <w:multiLevelType w:val="hybridMultilevel"/>
    <w:tmpl w:val="EAD4465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DD113FB"/>
    <w:multiLevelType w:val="hybridMultilevel"/>
    <w:tmpl w:val="C20AA44E"/>
    <w:lvl w:ilvl="0" w:tplc="04090001">
      <w:start w:val="1"/>
      <w:numFmt w:val="bullet"/>
      <w:lvlText w:val=""/>
      <w:lvlJc w:val="left"/>
      <w:pPr>
        <w:ind w:left="780" w:hanging="4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C965F6"/>
    <w:multiLevelType w:val="hybridMultilevel"/>
    <w:tmpl w:val="B01A4F78"/>
    <w:lvl w:ilvl="0" w:tplc="04090005">
      <w:start w:val="1"/>
      <w:numFmt w:val="bullet"/>
      <w:lvlText w:val=""/>
      <w:lvlJc w:val="left"/>
      <w:pPr>
        <w:ind w:left="780" w:hanging="42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6F34C6"/>
    <w:multiLevelType w:val="hybridMultilevel"/>
    <w:tmpl w:val="1F4E367C"/>
    <w:lvl w:ilvl="0" w:tplc="1892FFDC">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F536F8"/>
    <w:multiLevelType w:val="hybridMultilevel"/>
    <w:tmpl w:val="2EF032F6"/>
    <w:lvl w:ilvl="0" w:tplc="36DE709A">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8A3AA4"/>
    <w:multiLevelType w:val="hybridMultilevel"/>
    <w:tmpl w:val="57B408EA"/>
    <w:lvl w:ilvl="0" w:tplc="36DE709A">
      <w:numFmt w:val="bullet"/>
      <w:lvlText w:val="•"/>
      <w:lvlJc w:val="left"/>
      <w:pPr>
        <w:ind w:left="900" w:hanging="54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F44D98"/>
    <w:multiLevelType w:val="hybridMultilevel"/>
    <w:tmpl w:val="3176C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CF5E13"/>
    <w:multiLevelType w:val="hybridMultilevel"/>
    <w:tmpl w:val="AA54E31A"/>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78B217A3"/>
    <w:multiLevelType w:val="hybridMultilevel"/>
    <w:tmpl w:val="02221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09294675">
    <w:abstractNumId w:val="1"/>
  </w:num>
  <w:num w:numId="2" w16cid:durableId="2089839896">
    <w:abstractNumId w:val="17"/>
  </w:num>
  <w:num w:numId="3" w16cid:durableId="1130902604">
    <w:abstractNumId w:val="5"/>
  </w:num>
  <w:num w:numId="4" w16cid:durableId="2052682202">
    <w:abstractNumId w:val="8"/>
  </w:num>
  <w:num w:numId="5" w16cid:durableId="1148860140">
    <w:abstractNumId w:val="19"/>
  </w:num>
  <w:num w:numId="6" w16cid:durableId="910429256">
    <w:abstractNumId w:val="4"/>
  </w:num>
  <w:num w:numId="7" w16cid:durableId="1032535374">
    <w:abstractNumId w:val="16"/>
  </w:num>
  <w:num w:numId="8" w16cid:durableId="738134146">
    <w:abstractNumId w:val="15"/>
  </w:num>
  <w:num w:numId="9" w16cid:durableId="1797286891">
    <w:abstractNumId w:val="9"/>
  </w:num>
  <w:num w:numId="10" w16cid:durableId="37710979">
    <w:abstractNumId w:val="7"/>
  </w:num>
  <w:num w:numId="11" w16cid:durableId="402291617">
    <w:abstractNumId w:val="6"/>
  </w:num>
  <w:num w:numId="12" w16cid:durableId="34739255">
    <w:abstractNumId w:val="13"/>
  </w:num>
  <w:num w:numId="13" w16cid:durableId="159077454">
    <w:abstractNumId w:val="0"/>
  </w:num>
  <w:num w:numId="14" w16cid:durableId="1010990295">
    <w:abstractNumId w:val="12"/>
  </w:num>
  <w:num w:numId="15" w16cid:durableId="1042680279">
    <w:abstractNumId w:val="18"/>
  </w:num>
  <w:num w:numId="16" w16cid:durableId="1860388920">
    <w:abstractNumId w:val="11"/>
  </w:num>
  <w:num w:numId="17" w16cid:durableId="1429539447">
    <w:abstractNumId w:val="2"/>
  </w:num>
  <w:num w:numId="18" w16cid:durableId="1403261373">
    <w:abstractNumId w:val="3"/>
  </w:num>
  <w:num w:numId="19" w16cid:durableId="722754270">
    <w:abstractNumId w:val="10"/>
  </w:num>
  <w:num w:numId="20" w16cid:durableId="15942421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MDExNTI2NzO2MDdR0lEKTi0uzszPAykwqgUAs5e9FywAAAA="/>
  </w:docVars>
  <w:rsids>
    <w:rsidRoot w:val="00CD4613"/>
    <w:rsid w:val="000004B1"/>
    <w:rsid w:val="00002154"/>
    <w:rsid w:val="000029EE"/>
    <w:rsid w:val="00004987"/>
    <w:rsid w:val="00007A15"/>
    <w:rsid w:val="000118DA"/>
    <w:rsid w:val="0001371E"/>
    <w:rsid w:val="00016E34"/>
    <w:rsid w:val="00025088"/>
    <w:rsid w:val="0002629C"/>
    <w:rsid w:val="000266F8"/>
    <w:rsid w:val="00027676"/>
    <w:rsid w:val="00030A01"/>
    <w:rsid w:val="00030C7E"/>
    <w:rsid w:val="00033215"/>
    <w:rsid w:val="00040C80"/>
    <w:rsid w:val="00043704"/>
    <w:rsid w:val="000456A2"/>
    <w:rsid w:val="00047AA7"/>
    <w:rsid w:val="00047AC9"/>
    <w:rsid w:val="00054A7F"/>
    <w:rsid w:val="00054B25"/>
    <w:rsid w:val="00054E9B"/>
    <w:rsid w:val="00060342"/>
    <w:rsid w:val="00062CA5"/>
    <w:rsid w:val="00065473"/>
    <w:rsid w:val="00072643"/>
    <w:rsid w:val="000744AB"/>
    <w:rsid w:val="00084466"/>
    <w:rsid w:val="00084A62"/>
    <w:rsid w:val="00085D5B"/>
    <w:rsid w:val="00086326"/>
    <w:rsid w:val="00086B57"/>
    <w:rsid w:val="00095100"/>
    <w:rsid w:val="000A1402"/>
    <w:rsid w:val="000A37B2"/>
    <w:rsid w:val="000A4E0A"/>
    <w:rsid w:val="000B56C1"/>
    <w:rsid w:val="000B6C1E"/>
    <w:rsid w:val="000C079D"/>
    <w:rsid w:val="000D1787"/>
    <w:rsid w:val="000D560F"/>
    <w:rsid w:val="000D6DD8"/>
    <w:rsid w:val="000D7A66"/>
    <w:rsid w:val="000E192C"/>
    <w:rsid w:val="000E4ECE"/>
    <w:rsid w:val="000E544F"/>
    <w:rsid w:val="000E6738"/>
    <w:rsid w:val="000F13B2"/>
    <w:rsid w:val="000F15A6"/>
    <w:rsid w:val="000F1DAA"/>
    <w:rsid w:val="000F5768"/>
    <w:rsid w:val="000F68C0"/>
    <w:rsid w:val="000F6B03"/>
    <w:rsid w:val="00101A3D"/>
    <w:rsid w:val="001044B0"/>
    <w:rsid w:val="00111500"/>
    <w:rsid w:val="0011270A"/>
    <w:rsid w:val="00114A72"/>
    <w:rsid w:val="001153C3"/>
    <w:rsid w:val="0011625C"/>
    <w:rsid w:val="00116A75"/>
    <w:rsid w:val="00117EA4"/>
    <w:rsid w:val="0012207C"/>
    <w:rsid w:val="00122E37"/>
    <w:rsid w:val="00124BA8"/>
    <w:rsid w:val="00125276"/>
    <w:rsid w:val="001343E1"/>
    <w:rsid w:val="00136AB2"/>
    <w:rsid w:val="00136B97"/>
    <w:rsid w:val="00137EB9"/>
    <w:rsid w:val="0014017D"/>
    <w:rsid w:val="001472DC"/>
    <w:rsid w:val="001476A7"/>
    <w:rsid w:val="0015009E"/>
    <w:rsid w:val="001568E7"/>
    <w:rsid w:val="00160731"/>
    <w:rsid w:val="00172B09"/>
    <w:rsid w:val="00175EF2"/>
    <w:rsid w:val="00177F95"/>
    <w:rsid w:val="00180BC6"/>
    <w:rsid w:val="00183DB3"/>
    <w:rsid w:val="00183E91"/>
    <w:rsid w:val="00191A3F"/>
    <w:rsid w:val="001941D8"/>
    <w:rsid w:val="001A138B"/>
    <w:rsid w:val="001B1184"/>
    <w:rsid w:val="001B1F17"/>
    <w:rsid w:val="001B3E5D"/>
    <w:rsid w:val="001B5595"/>
    <w:rsid w:val="001B7D26"/>
    <w:rsid w:val="001C145F"/>
    <w:rsid w:val="001C1C8C"/>
    <w:rsid w:val="001C4260"/>
    <w:rsid w:val="001D0062"/>
    <w:rsid w:val="001D08B9"/>
    <w:rsid w:val="001D118C"/>
    <w:rsid w:val="001D259A"/>
    <w:rsid w:val="001D38A3"/>
    <w:rsid w:val="001D4075"/>
    <w:rsid w:val="001E37B8"/>
    <w:rsid w:val="001E5B59"/>
    <w:rsid w:val="001E6F49"/>
    <w:rsid w:val="001F0A0B"/>
    <w:rsid w:val="001F15A8"/>
    <w:rsid w:val="001F1F8D"/>
    <w:rsid w:val="001F2B13"/>
    <w:rsid w:val="001F7CC2"/>
    <w:rsid w:val="00201254"/>
    <w:rsid w:val="0020354A"/>
    <w:rsid w:val="00207AA7"/>
    <w:rsid w:val="00210470"/>
    <w:rsid w:val="00213222"/>
    <w:rsid w:val="002168E1"/>
    <w:rsid w:val="00216FDC"/>
    <w:rsid w:val="00220A41"/>
    <w:rsid w:val="00223D69"/>
    <w:rsid w:val="0022460B"/>
    <w:rsid w:val="00224FC3"/>
    <w:rsid w:val="0022530B"/>
    <w:rsid w:val="0022591C"/>
    <w:rsid w:val="00225C7B"/>
    <w:rsid w:val="00225E0B"/>
    <w:rsid w:val="00226657"/>
    <w:rsid w:val="002308AD"/>
    <w:rsid w:val="00231DFE"/>
    <w:rsid w:val="002335DF"/>
    <w:rsid w:val="002345EE"/>
    <w:rsid w:val="00236F5F"/>
    <w:rsid w:val="00237203"/>
    <w:rsid w:val="00240FC3"/>
    <w:rsid w:val="0024117A"/>
    <w:rsid w:val="0024668D"/>
    <w:rsid w:val="00247530"/>
    <w:rsid w:val="0025163E"/>
    <w:rsid w:val="00252481"/>
    <w:rsid w:val="002544A3"/>
    <w:rsid w:val="00254C22"/>
    <w:rsid w:val="002569AA"/>
    <w:rsid w:val="002617F4"/>
    <w:rsid w:val="00262889"/>
    <w:rsid w:val="002657B3"/>
    <w:rsid w:val="00265B53"/>
    <w:rsid w:val="00266E1C"/>
    <w:rsid w:val="00280F27"/>
    <w:rsid w:val="00283D03"/>
    <w:rsid w:val="002865E9"/>
    <w:rsid w:val="00286EB3"/>
    <w:rsid w:val="00292D78"/>
    <w:rsid w:val="00293488"/>
    <w:rsid w:val="002A15AC"/>
    <w:rsid w:val="002A2CC0"/>
    <w:rsid w:val="002A562C"/>
    <w:rsid w:val="002A5E8E"/>
    <w:rsid w:val="002A69DF"/>
    <w:rsid w:val="002B0317"/>
    <w:rsid w:val="002B22DF"/>
    <w:rsid w:val="002B4E41"/>
    <w:rsid w:val="002C05EA"/>
    <w:rsid w:val="002C09E0"/>
    <w:rsid w:val="002C6106"/>
    <w:rsid w:val="002C692A"/>
    <w:rsid w:val="002D0039"/>
    <w:rsid w:val="002D62EA"/>
    <w:rsid w:val="002E0000"/>
    <w:rsid w:val="002E3312"/>
    <w:rsid w:val="002E3CEB"/>
    <w:rsid w:val="002E40AE"/>
    <w:rsid w:val="002E499B"/>
    <w:rsid w:val="002E51A3"/>
    <w:rsid w:val="002F1065"/>
    <w:rsid w:val="002F50A1"/>
    <w:rsid w:val="002F520B"/>
    <w:rsid w:val="002F6FF7"/>
    <w:rsid w:val="002F739A"/>
    <w:rsid w:val="0030230C"/>
    <w:rsid w:val="00304752"/>
    <w:rsid w:val="0031196C"/>
    <w:rsid w:val="0031328F"/>
    <w:rsid w:val="00313F67"/>
    <w:rsid w:val="003143D3"/>
    <w:rsid w:val="0031549A"/>
    <w:rsid w:val="00315520"/>
    <w:rsid w:val="0031608B"/>
    <w:rsid w:val="003216F2"/>
    <w:rsid w:val="00325146"/>
    <w:rsid w:val="00325316"/>
    <w:rsid w:val="00327917"/>
    <w:rsid w:val="003318D4"/>
    <w:rsid w:val="0033545A"/>
    <w:rsid w:val="003354D0"/>
    <w:rsid w:val="00335749"/>
    <w:rsid w:val="00336052"/>
    <w:rsid w:val="003373A2"/>
    <w:rsid w:val="003403FC"/>
    <w:rsid w:val="0034748E"/>
    <w:rsid w:val="00347A9A"/>
    <w:rsid w:val="0035037B"/>
    <w:rsid w:val="00354109"/>
    <w:rsid w:val="00355C59"/>
    <w:rsid w:val="0036018E"/>
    <w:rsid w:val="00363D8C"/>
    <w:rsid w:val="0036502D"/>
    <w:rsid w:val="00373E86"/>
    <w:rsid w:val="00374390"/>
    <w:rsid w:val="003749BD"/>
    <w:rsid w:val="00375643"/>
    <w:rsid w:val="00380119"/>
    <w:rsid w:val="00380467"/>
    <w:rsid w:val="00380950"/>
    <w:rsid w:val="00382379"/>
    <w:rsid w:val="00382887"/>
    <w:rsid w:val="00382DD0"/>
    <w:rsid w:val="00386582"/>
    <w:rsid w:val="00390F6A"/>
    <w:rsid w:val="00391F11"/>
    <w:rsid w:val="00392E36"/>
    <w:rsid w:val="0039413E"/>
    <w:rsid w:val="00395AAC"/>
    <w:rsid w:val="00396AC6"/>
    <w:rsid w:val="00397766"/>
    <w:rsid w:val="003A23BE"/>
    <w:rsid w:val="003A465C"/>
    <w:rsid w:val="003A4937"/>
    <w:rsid w:val="003A54D3"/>
    <w:rsid w:val="003A5C56"/>
    <w:rsid w:val="003A692C"/>
    <w:rsid w:val="003B0CFD"/>
    <w:rsid w:val="003B3390"/>
    <w:rsid w:val="003B3F39"/>
    <w:rsid w:val="003B5F9A"/>
    <w:rsid w:val="003C0ABD"/>
    <w:rsid w:val="003C1E28"/>
    <w:rsid w:val="003C5C86"/>
    <w:rsid w:val="003C76BF"/>
    <w:rsid w:val="003D1F91"/>
    <w:rsid w:val="003D26E2"/>
    <w:rsid w:val="003D2E8C"/>
    <w:rsid w:val="003D4A38"/>
    <w:rsid w:val="003D4B4C"/>
    <w:rsid w:val="003D597E"/>
    <w:rsid w:val="003D5CAD"/>
    <w:rsid w:val="003E0FC4"/>
    <w:rsid w:val="003E27BD"/>
    <w:rsid w:val="003E2DF1"/>
    <w:rsid w:val="003E4469"/>
    <w:rsid w:val="003E551C"/>
    <w:rsid w:val="003E5975"/>
    <w:rsid w:val="003E662E"/>
    <w:rsid w:val="003E7548"/>
    <w:rsid w:val="003F2138"/>
    <w:rsid w:val="003F2A36"/>
    <w:rsid w:val="003F3498"/>
    <w:rsid w:val="003F4503"/>
    <w:rsid w:val="003F5F72"/>
    <w:rsid w:val="003F6D2A"/>
    <w:rsid w:val="003F7BF2"/>
    <w:rsid w:val="004003C6"/>
    <w:rsid w:val="00403F6F"/>
    <w:rsid w:val="00405744"/>
    <w:rsid w:val="00407304"/>
    <w:rsid w:val="00410117"/>
    <w:rsid w:val="0041040C"/>
    <w:rsid w:val="004107F3"/>
    <w:rsid w:val="00411E09"/>
    <w:rsid w:val="00415033"/>
    <w:rsid w:val="00416FAC"/>
    <w:rsid w:val="0041770C"/>
    <w:rsid w:val="0042199F"/>
    <w:rsid w:val="00424A31"/>
    <w:rsid w:val="00426DD7"/>
    <w:rsid w:val="00436BEC"/>
    <w:rsid w:val="00437C7B"/>
    <w:rsid w:val="004402C1"/>
    <w:rsid w:val="004424A4"/>
    <w:rsid w:val="00443D52"/>
    <w:rsid w:val="004451BF"/>
    <w:rsid w:val="00446CC9"/>
    <w:rsid w:val="0045002C"/>
    <w:rsid w:val="004516E4"/>
    <w:rsid w:val="004533A8"/>
    <w:rsid w:val="00453D57"/>
    <w:rsid w:val="0045422E"/>
    <w:rsid w:val="00454BFC"/>
    <w:rsid w:val="00455AC6"/>
    <w:rsid w:val="0046222B"/>
    <w:rsid w:val="00463040"/>
    <w:rsid w:val="00463C38"/>
    <w:rsid w:val="00465BF7"/>
    <w:rsid w:val="00467E92"/>
    <w:rsid w:val="004710C3"/>
    <w:rsid w:val="00473A68"/>
    <w:rsid w:val="00477DE4"/>
    <w:rsid w:val="004808CE"/>
    <w:rsid w:val="00483EF0"/>
    <w:rsid w:val="00486019"/>
    <w:rsid w:val="004863D7"/>
    <w:rsid w:val="004923A7"/>
    <w:rsid w:val="004955AA"/>
    <w:rsid w:val="004A6817"/>
    <w:rsid w:val="004A6A67"/>
    <w:rsid w:val="004A6B21"/>
    <w:rsid w:val="004B27F7"/>
    <w:rsid w:val="004B35F6"/>
    <w:rsid w:val="004B3A21"/>
    <w:rsid w:val="004B60AA"/>
    <w:rsid w:val="004B6182"/>
    <w:rsid w:val="004B76B9"/>
    <w:rsid w:val="004C5114"/>
    <w:rsid w:val="004C6332"/>
    <w:rsid w:val="004C6641"/>
    <w:rsid w:val="004C6D41"/>
    <w:rsid w:val="004D13F7"/>
    <w:rsid w:val="004D360A"/>
    <w:rsid w:val="004D3B81"/>
    <w:rsid w:val="004D5D12"/>
    <w:rsid w:val="004D6C6A"/>
    <w:rsid w:val="004D78CD"/>
    <w:rsid w:val="004E081D"/>
    <w:rsid w:val="004E3BCF"/>
    <w:rsid w:val="004F0521"/>
    <w:rsid w:val="004F0F2B"/>
    <w:rsid w:val="004F115E"/>
    <w:rsid w:val="004F3211"/>
    <w:rsid w:val="004F35FC"/>
    <w:rsid w:val="00500116"/>
    <w:rsid w:val="00502BB2"/>
    <w:rsid w:val="00505ED2"/>
    <w:rsid w:val="00511AE1"/>
    <w:rsid w:val="005128EB"/>
    <w:rsid w:val="0051542C"/>
    <w:rsid w:val="00516941"/>
    <w:rsid w:val="00520C03"/>
    <w:rsid w:val="0053411E"/>
    <w:rsid w:val="00537733"/>
    <w:rsid w:val="00540C9E"/>
    <w:rsid w:val="005411F2"/>
    <w:rsid w:val="00541B96"/>
    <w:rsid w:val="0054527D"/>
    <w:rsid w:val="00545859"/>
    <w:rsid w:val="005479C6"/>
    <w:rsid w:val="00550071"/>
    <w:rsid w:val="0055234E"/>
    <w:rsid w:val="00557575"/>
    <w:rsid w:val="00560298"/>
    <w:rsid w:val="00563B45"/>
    <w:rsid w:val="005652C9"/>
    <w:rsid w:val="00565CD7"/>
    <w:rsid w:val="005662FA"/>
    <w:rsid w:val="0056751C"/>
    <w:rsid w:val="00571568"/>
    <w:rsid w:val="00571C68"/>
    <w:rsid w:val="00572A3D"/>
    <w:rsid w:val="00573993"/>
    <w:rsid w:val="00573DB9"/>
    <w:rsid w:val="00574B31"/>
    <w:rsid w:val="00576263"/>
    <w:rsid w:val="00576524"/>
    <w:rsid w:val="00577B27"/>
    <w:rsid w:val="00582E5D"/>
    <w:rsid w:val="00583664"/>
    <w:rsid w:val="00583C80"/>
    <w:rsid w:val="00586CA8"/>
    <w:rsid w:val="00587642"/>
    <w:rsid w:val="00590A19"/>
    <w:rsid w:val="00592D0D"/>
    <w:rsid w:val="00592F33"/>
    <w:rsid w:val="00596CEC"/>
    <w:rsid w:val="005A3815"/>
    <w:rsid w:val="005A52A3"/>
    <w:rsid w:val="005A7946"/>
    <w:rsid w:val="005B072C"/>
    <w:rsid w:val="005B6875"/>
    <w:rsid w:val="005B699E"/>
    <w:rsid w:val="005B7432"/>
    <w:rsid w:val="005C0C21"/>
    <w:rsid w:val="005C51E7"/>
    <w:rsid w:val="005D22C7"/>
    <w:rsid w:val="005D30BF"/>
    <w:rsid w:val="005D31C5"/>
    <w:rsid w:val="005D5002"/>
    <w:rsid w:val="005D51AA"/>
    <w:rsid w:val="005D7221"/>
    <w:rsid w:val="005D739B"/>
    <w:rsid w:val="005E4887"/>
    <w:rsid w:val="005E4F2E"/>
    <w:rsid w:val="005E7A06"/>
    <w:rsid w:val="005F0554"/>
    <w:rsid w:val="005F08D2"/>
    <w:rsid w:val="005F1145"/>
    <w:rsid w:val="005F2880"/>
    <w:rsid w:val="00600512"/>
    <w:rsid w:val="006018D3"/>
    <w:rsid w:val="00603A3B"/>
    <w:rsid w:val="0061009A"/>
    <w:rsid w:val="0061063F"/>
    <w:rsid w:val="006113C6"/>
    <w:rsid w:val="006117D1"/>
    <w:rsid w:val="006127F1"/>
    <w:rsid w:val="00617AC4"/>
    <w:rsid w:val="00620FB6"/>
    <w:rsid w:val="006215CF"/>
    <w:rsid w:val="006252C8"/>
    <w:rsid w:val="00630D46"/>
    <w:rsid w:val="0063115E"/>
    <w:rsid w:val="00631295"/>
    <w:rsid w:val="00635133"/>
    <w:rsid w:val="00635876"/>
    <w:rsid w:val="00640E04"/>
    <w:rsid w:val="0064311C"/>
    <w:rsid w:val="00653DBD"/>
    <w:rsid w:val="00654373"/>
    <w:rsid w:val="00655218"/>
    <w:rsid w:val="0065543C"/>
    <w:rsid w:val="0065628A"/>
    <w:rsid w:val="00656672"/>
    <w:rsid w:val="00666E43"/>
    <w:rsid w:val="0067060A"/>
    <w:rsid w:val="006723AD"/>
    <w:rsid w:val="00673AE3"/>
    <w:rsid w:val="006825A8"/>
    <w:rsid w:val="00690724"/>
    <w:rsid w:val="00691A5B"/>
    <w:rsid w:val="006947AC"/>
    <w:rsid w:val="006A1CA5"/>
    <w:rsid w:val="006A2E46"/>
    <w:rsid w:val="006A36AD"/>
    <w:rsid w:val="006A5DBB"/>
    <w:rsid w:val="006B02EE"/>
    <w:rsid w:val="006B4CAC"/>
    <w:rsid w:val="006B6E03"/>
    <w:rsid w:val="006B7F65"/>
    <w:rsid w:val="006C37F0"/>
    <w:rsid w:val="006C40EA"/>
    <w:rsid w:val="006C781C"/>
    <w:rsid w:val="006D3565"/>
    <w:rsid w:val="006D44E3"/>
    <w:rsid w:val="006D5A59"/>
    <w:rsid w:val="006D68DE"/>
    <w:rsid w:val="006D762A"/>
    <w:rsid w:val="006E3D5A"/>
    <w:rsid w:val="006E4C98"/>
    <w:rsid w:val="006E5F0F"/>
    <w:rsid w:val="006F02A8"/>
    <w:rsid w:val="006F4984"/>
    <w:rsid w:val="006F4AB5"/>
    <w:rsid w:val="00701865"/>
    <w:rsid w:val="007031F4"/>
    <w:rsid w:val="00705BDE"/>
    <w:rsid w:val="007108E5"/>
    <w:rsid w:val="007124A3"/>
    <w:rsid w:val="0072331E"/>
    <w:rsid w:val="0072586C"/>
    <w:rsid w:val="0073221A"/>
    <w:rsid w:val="007337E4"/>
    <w:rsid w:val="007352F9"/>
    <w:rsid w:val="00736111"/>
    <w:rsid w:val="00736350"/>
    <w:rsid w:val="00741F8A"/>
    <w:rsid w:val="00746285"/>
    <w:rsid w:val="007574A7"/>
    <w:rsid w:val="00757D1C"/>
    <w:rsid w:val="00761442"/>
    <w:rsid w:val="007633D9"/>
    <w:rsid w:val="00766433"/>
    <w:rsid w:val="007707AC"/>
    <w:rsid w:val="007713B9"/>
    <w:rsid w:val="007722AC"/>
    <w:rsid w:val="00775CAB"/>
    <w:rsid w:val="0078433C"/>
    <w:rsid w:val="00786A09"/>
    <w:rsid w:val="007940A0"/>
    <w:rsid w:val="00794639"/>
    <w:rsid w:val="00797E73"/>
    <w:rsid w:val="007A0BF9"/>
    <w:rsid w:val="007A2C2D"/>
    <w:rsid w:val="007A5087"/>
    <w:rsid w:val="007B01FF"/>
    <w:rsid w:val="007B4C39"/>
    <w:rsid w:val="007B660B"/>
    <w:rsid w:val="007B75AE"/>
    <w:rsid w:val="007C259A"/>
    <w:rsid w:val="007C428E"/>
    <w:rsid w:val="007C4F0C"/>
    <w:rsid w:val="007C64D3"/>
    <w:rsid w:val="007D0043"/>
    <w:rsid w:val="007D27B6"/>
    <w:rsid w:val="007D79BA"/>
    <w:rsid w:val="007D7DB7"/>
    <w:rsid w:val="007E2101"/>
    <w:rsid w:val="007E3616"/>
    <w:rsid w:val="007E62C8"/>
    <w:rsid w:val="007E7150"/>
    <w:rsid w:val="007E7256"/>
    <w:rsid w:val="007E74F9"/>
    <w:rsid w:val="007F0FCA"/>
    <w:rsid w:val="007F3ED8"/>
    <w:rsid w:val="007F4CBE"/>
    <w:rsid w:val="007F5940"/>
    <w:rsid w:val="007F5A41"/>
    <w:rsid w:val="007F6063"/>
    <w:rsid w:val="00802621"/>
    <w:rsid w:val="00807917"/>
    <w:rsid w:val="00807F07"/>
    <w:rsid w:val="00814FFE"/>
    <w:rsid w:val="00821F80"/>
    <w:rsid w:val="00824AE9"/>
    <w:rsid w:val="0082620E"/>
    <w:rsid w:val="0083079D"/>
    <w:rsid w:val="00836CE2"/>
    <w:rsid w:val="00843F0B"/>
    <w:rsid w:val="008537C9"/>
    <w:rsid w:val="00855533"/>
    <w:rsid w:val="00855FF3"/>
    <w:rsid w:val="00856345"/>
    <w:rsid w:val="008571F9"/>
    <w:rsid w:val="008575AB"/>
    <w:rsid w:val="00863DAE"/>
    <w:rsid w:val="0086447D"/>
    <w:rsid w:val="00871997"/>
    <w:rsid w:val="00871C56"/>
    <w:rsid w:val="00871F98"/>
    <w:rsid w:val="008721A1"/>
    <w:rsid w:val="00873063"/>
    <w:rsid w:val="00873190"/>
    <w:rsid w:val="00874F91"/>
    <w:rsid w:val="00880A6F"/>
    <w:rsid w:val="00881479"/>
    <w:rsid w:val="008830FE"/>
    <w:rsid w:val="0088397E"/>
    <w:rsid w:val="008869D4"/>
    <w:rsid w:val="0088713B"/>
    <w:rsid w:val="008925F2"/>
    <w:rsid w:val="00893B04"/>
    <w:rsid w:val="0089603F"/>
    <w:rsid w:val="008A004A"/>
    <w:rsid w:val="008A2F06"/>
    <w:rsid w:val="008A3BCE"/>
    <w:rsid w:val="008A3D91"/>
    <w:rsid w:val="008B061E"/>
    <w:rsid w:val="008B22D8"/>
    <w:rsid w:val="008B44DF"/>
    <w:rsid w:val="008B4A48"/>
    <w:rsid w:val="008B5745"/>
    <w:rsid w:val="008B5BF8"/>
    <w:rsid w:val="008B64D3"/>
    <w:rsid w:val="008D39B2"/>
    <w:rsid w:val="008D3C99"/>
    <w:rsid w:val="008D41AD"/>
    <w:rsid w:val="008D622F"/>
    <w:rsid w:val="008D7B25"/>
    <w:rsid w:val="008D7DEB"/>
    <w:rsid w:val="008E2135"/>
    <w:rsid w:val="008E4E17"/>
    <w:rsid w:val="008E5E18"/>
    <w:rsid w:val="008F4D83"/>
    <w:rsid w:val="008F5C1F"/>
    <w:rsid w:val="00900045"/>
    <w:rsid w:val="009007B7"/>
    <w:rsid w:val="00901D10"/>
    <w:rsid w:val="00904C44"/>
    <w:rsid w:val="00905CE1"/>
    <w:rsid w:val="00910804"/>
    <w:rsid w:val="009163AB"/>
    <w:rsid w:val="009216D4"/>
    <w:rsid w:val="009226FF"/>
    <w:rsid w:val="009242CA"/>
    <w:rsid w:val="009242E9"/>
    <w:rsid w:val="009259E7"/>
    <w:rsid w:val="00925E8A"/>
    <w:rsid w:val="009359C5"/>
    <w:rsid w:val="00937B28"/>
    <w:rsid w:val="00937E32"/>
    <w:rsid w:val="009406FF"/>
    <w:rsid w:val="0094404E"/>
    <w:rsid w:val="00950D8A"/>
    <w:rsid w:val="009513AD"/>
    <w:rsid w:val="009516A7"/>
    <w:rsid w:val="0095293A"/>
    <w:rsid w:val="00954DC2"/>
    <w:rsid w:val="00957895"/>
    <w:rsid w:val="00957D81"/>
    <w:rsid w:val="009613F8"/>
    <w:rsid w:val="0096168C"/>
    <w:rsid w:val="00961B77"/>
    <w:rsid w:val="0096289F"/>
    <w:rsid w:val="009708D4"/>
    <w:rsid w:val="00972B10"/>
    <w:rsid w:val="00985D90"/>
    <w:rsid w:val="009952CF"/>
    <w:rsid w:val="0099628C"/>
    <w:rsid w:val="00997252"/>
    <w:rsid w:val="009A07A2"/>
    <w:rsid w:val="009A466E"/>
    <w:rsid w:val="009A4D5E"/>
    <w:rsid w:val="009A5599"/>
    <w:rsid w:val="009B0BD8"/>
    <w:rsid w:val="009B0E5E"/>
    <w:rsid w:val="009C31A8"/>
    <w:rsid w:val="009C476B"/>
    <w:rsid w:val="009C569B"/>
    <w:rsid w:val="009C7881"/>
    <w:rsid w:val="009D41C3"/>
    <w:rsid w:val="009D7E6E"/>
    <w:rsid w:val="009E0668"/>
    <w:rsid w:val="009E124A"/>
    <w:rsid w:val="009E1D18"/>
    <w:rsid w:val="009E30AA"/>
    <w:rsid w:val="009E5725"/>
    <w:rsid w:val="009F06F4"/>
    <w:rsid w:val="009F15F9"/>
    <w:rsid w:val="009F1EE2"/>
    <w:rsid w:val="009F2DE0"/>
    <w:rsid w:val="009F3D73"/>
    <w:rsid w:val="009F68FA"/>
    <w:rsid w:val="009F75D0"/>
    <w:rsid w:val="00A021DA"/>
    <w:rsid w:val="00A02B0A"/>
    <w:rsid w:val="00A03208"/>
    <w:rsid w:val="00A03A04"/>
    <w:rsid w:val="00A06918"/>
    <w:rsid w:val="00A10B59"/>
    <w:rsid w:val="00A10BE9"/>
    <w:rsid w:val="00A11366"/>
    <w:rsid w:val="00A12DB7"/>
    <w:rsid w:val="00A13DEF"/>
    <w:rsid w:val="00A14B73"/>
    <w:rsid w:val="00A150CB"/>
    <w:rsid w:val="00A16756"/>
    <w:rsid w:val="00A17029"/>
    <w:rsid w:val="00A226E1"/>
    <w:rsid w:val="00A229CE"/>
    <w:rsid w:val="00A22AA2"/>
    <w:rsid w:val="00A25CDE"/>
    <w:rsid w:val="00A31548"/>
    <w:rsid w:val="00A31978"/>
    <w:rsid w:val="00A32C64"/>
    <w:rsid w:val="00A34F1C"/>
    <w:rsid w:val="00A34F49"/>
    <w:rsid w:val="00A3585D"/>
    <w:rsid w:val="00A42868"/>
    <w:rsid w:val="00A43351"/>
    <w:rsid w:val="00A436FA"/>
    <w:rsid w:val="00A44A89"/>
    <w:rsid w:val="00A44CB5"/>
    <w:rsid w:val="00A44DB2"/>
    <w:rsid w:val="00A454AB"/>
    <w:rsid w:val="00A47D78"/>
    <w:rsid w:val="00A47D9B"/>
    <w:rsid w:val="00A503FB"/>
    <w:rsid w:val="00A50912"/>
    <w:rsid w:val="00A51F81"/>
    <w:rsid w:val="00A57EE5"/>
    <w:rsid w:val="00A63C74"/>
    <w:rsid w:val="00A64D31"/>
    <w:rsid w:val="00A65C28"/>
    <w:rsid w:val="00A743E4"/>
    <w:rsid w:val="00A77082"/>
    <w:rsid w:val="00A77812"/>
    <w:rsid w:val="00A80C79"/>
    <w:rsid w:val="00A83447"/>
    <w:rsid w:val="00A86674"/>
    <w:rsid w:val="00A91E45"/>
    <w:rsid w:val="00A935A9"/>
    <w:rsid w:val="00AA0114"/>
    <w:rsid w:val="00AA6EFD"/>
    <w:rsid w:val="00AA7714"/>
    <w:rsid w:val="00AA7EC9"/>
    <w:rsid w:val="00AB111A"/>
    <w:rsid w:val="00AB3945"/>
    <w:rsid w:val="00AB4319"/>
    <w:rsid w:val="00AB446E"/>
    <w:rsid w:val="00AB4E88"/>
    <w:rsid w:val="00AB594B"/>
    <w:rsid w:val="00AB6E47"/>
    <w:rsid w:val="00AC4A98"/>
    <w:rsid w:val="00AC5B00"/>
    <w:rsid w:val="00AC79E1"/>
    <w:rsid w:val="00AC7F62"/>
    <w:rsid w:val="00AD06B2"/>
    <w:rsid w:val="00AD4EAE"/>
    <w:rsid w:val="00AE12A8"/>
    <w:rsid w:val="00AE17FF"/>
    <w:rsid w:val="00AE1A92"/>
    <w:rsid w:val="00AE1C27"/>
    <w:rsid w:val="00AE75D1"/>
    <w:rsid w:val="00AE7B54"/>
    <w:rsid w:val="00AF0FE9"/>
    <w:rsid w:val="00AF4422"/>
    <w:rsid w:val="00AF7E44"/>
    <w:rsid w:val="00B00434"/>
    <w:rsid w:val="00B03968"/>
    <w:rsid w:val="00B0638F"/>
    <w:rsid w:val="00B07D1C"/>
    <w:rsid w:val="00B07F3C"/>
    <w:rsid w:val="00B1159F"/>
    <w:rsid w:val="00B11AAC"/>
    <w:rsid w:val="00B14114"/>
    <w:rsid w:val="00B14940"/>
    <w:rsid w:val="00B20A99"/>
    <w:rsid w:val="00B230DF"/>
    <w:rsid w:val="00B24385"/>
    <w:rsid w:val="00B254F2"/>
    <w:rsid w:val="00B25779"/>
    <w:rsid w:val="00B26B0D"/>
    <w:rsid w:val="00B30409"/>
    <w:rsid w:val="00B32901"/>
    <w:rsid w:val="00B32E6E"/>
    <w:rsid w:val="00B3783A"/>
    <w:rsid w:val="00B405D6"/>
    <w:rsid w:val="00B446DA"/>
    <w:rsid w:val="00B46BA1"/>
    <w:rsid w:val="00B50B89"/>
    <w:rsid w:val="00B54808"/>
    <w:rsid w:val="00B548DF"/>
    <w:rsid w:val="00B54DB2"/>
    <w:rsid w:val="00B5728F"/>
    <w:rsid w:val="00B64D85"/>
    <w:rsid w:val="00B658D7"/>
    <w:rsid w:val="00B71812"/>
    <w:rsid w:val="00B71C72"/>
    <w:rsid w:val="00B737FA"/>
    <w:rsid w:val="00B773C5"/>
    <w:rsid w:val="00B800F5"/>
    <w:rsid w:val="00B8040A"/>
    <w:rsid w:val="00B8097A"/>
    <w:rsid w:val="00B82A40"/>
    <w:rsid w:val="00B8320B"/>
    <w:rsid w:val="00B84387"/>
    <w:rsid w:val="00B8671D"/>
    <w:rsid w:val="00B87814"/>
    <w:rsid w:val="00B97898"/>
    <w:rsid w:val="00B97D16"/>
    <w:rsid w:val="00BA1457"/>
    <w:rsid w:val="00BA5825"/>
    <w:rsid w:val="00BB02C1"/>
    <w:rsid w:val="00BB0C08"/>
    <w:rsid w:val="00BB1730"/>
    <w:rsid w:val="00BB3940"/>
    <w:rsid w:val="00BB4E2E"/>
    <w:rsid w:val="00BB6030"/>
    <w:rsid w:val="00BB6D99"/>
    <w:rsid w:val="00BB7052"/>
    <w:rsid w:val="00BC24DD"/>
    <w:rsid w:val="00BD005D"/>
    <w:rsid w:val="00BD0470"/>
    <w:rsid w:val="00BD2917"/>
    <w:rsid w:val="00BD3F6D"/>
    <w:rsid w:val="00BE57D0"/>
    <w:rsid w:val="00BE6883"/>
    <w:rsid w:val="00BE6B47"/>
    <w:rsid w:val="00BF06D5"/>
    <w:rsid w:val="00BF0B74"/>
    <w:rsid w:val="00BF1E9D"/>
    <w:rsid w:val="00BF515B"/>
    <w:rsid w:val="00BF6284"/>
    <w:rsid w:val="00BF703F"/>
    <w:rsid w:val="00C01ACF"/>
    <w:rsid w:val="00C0213D"/>
    <w:rsid w:val="00C03CF2"/>
    <w:rsid w:val="00C03FDA"/>
    <w:rsid w:val="00C0580E"/>
    <w:rsid w:val="00C06B63"/>
    <w:rsid w:val="00C139D7"/>
    <w:rsid w:val="00C13F42"/>
    <w:rsid w:val="00C14DC7"/>
    <w:rsid w:val="00C1540F"/>
    <w:rsid w:val="00C157A8"/>
    <w:rsid w:val="00C1635C"/>
    <w:rsid w:val="00C206F3"/>
    <w:rsid w:val="00C20854"/>
    <w:rsid w:val="00C210A2"/>
    <w:rsid w:val="00C21D55"/>
    <w:rsid w:val="00C2253F"/>
    <w:rsid w:val="00C23390"/>
    <w:rsid w:val="00C25063"/>
    <w:rsid w:val="00C3017F"/>
    <w:rsid w:val="00C30DBD"/>
    <w:rsid w:val="00C34F34"/>
    <w:rsid w:val="00C36AEE"/>
    <w:rsid w:val="00C411BF"/>
    <w:rsid w:val="00C42BAE"/>
    <w:rsid w:val="00C43D48"/>
    <w:rsid w:val="00C452C3"/>
    <w:rsid w:val="00C462A1"/>
    <w:rsid w:val="00C469EF"/>
    <w:rsid w:val="00C46F60"/>
    <w:rsid w:val="00C4740F"/>
    <w:rsid w:val="00C50127"/>
    <w:rsid w:val="00C51218"/>
    <w:rsid w:val="00C53942"/>
    <w:rsid w:val="00C5516C"/>
    <w:rsid w:val="00C556E1"/>
    <w:rsid w:val="00C55C73"/>
    <w:rsid w:val="00C5711F"/>
    <w:rsid w:val="00C608A0"/>
    <w:rsid w:val="00C60FAB"/>
    <w:rsid w:val="00C60FF1"/>
    <w:rsid w:val="00C6138F"/>
    <w:rsid w:val="00C6388E"/>
    <w:rsid w:val="00C6680D"/>
    <w:rsid w:val="00C6715F"/>
    <w:rsid w:val="00C70EA1"/>
    <w:rsid w:val="00C71173"/>
    <w:rsid w:val="00C71213"/>
    <w:rsid w:val="00C725D5"/>
    <w:rsid w:val="00C74D3D"/>
    <w:rsid w:val="00C764E8"/>
    <w:rsid w:val="00C802A8"/>
    <w:rsid w:val="00C81BFB"/>
    <w:rsid w:val="00C83D20"/>
    <w:rsid w:val="00C861D2"/>
    <w:rsid w:val="00C87745"/>
    <w:rsid w:val="00C94152"/>
    <w:rsid w:val="00C97736"/>
    <w:rsid w:val="00CA0AA6"/>
    <w:rsid w:val="00CA1076"/>
    <w:rsid w:val="00CA137C"/>
    <w:rsid w:val="00CA1912"/>
    <w:rsid w:val="00CA20F3"/>
    <w:rsid w:val="00CA30E0"/>
    <w:rsid w:val="00CA364F"/>
    <w:rsid w:val="00CA7790"/>
    <w:rsid w:val="00CB00CE"/>
    <w:rsid w:val="00CB13F4"/>
    <w:rsid w:val="00CB1C6B"/>
    <w:rsid w:val="00CB541A"/>
    <w:rsid w:val="00CC3480"/>
    <w:rsid w:val="00CC34F6"/>
    <w:rsid w:val="00CC3778"/>
    <w:rsid w:val="00CC42C1"/>
    <w:rsid w:val="00CC5D9B"/>
    <w:rsid w:val="00CC6634"/>
    <w:rsid w:val="00CC788B"/>
    <w:rsid w:val="00CD43D9"/>
    <w:rsid w:val="00CD4613"/>
    <w:rsid w:val="00CD53C0"/>
    <w:rsid w:val="00CD6D37"/>
    <w:rsid w:val="00CE18FC"/>
    <w:rsid w:val="00CE356E"/>
    <w:rsid w:val="00CE4C90"/>
    <w:rsid w:val="00CE5FF6"/>
    <w:rsid w:val="00CE7707"/>
    <w:rsid w:val="00CF253B"/>
    <w:rsid w:val="00CF6D99"/>
    <w:rsid w:val="00D01013"/>
    <w:rsid w:val="00D01D92"/>
    <w:rsid w:val="00D04E6B"/>
    <w:rsid w:val="00D05BA8"/>
    <w:rsid w:val="00D06DB2"/>
    <w:rsid w:val="00D11C2F"/>
    <w:rsid w:val="00D14766"/>
    <w:rsid w:val="00D14C19"/>
    <w:rsid w:val="00D14D27"/>
    <w:rsid w:val="00D1663A"/>
    <w:rsid w:val="00D1744C"/>
    <w:rsid w:val="00D17A40"/>
    <w:rsid w:val="00D211AF"/>
    <w:rsid w:val="00D236D3"/>
    <w:rsid w:val="00D23D62"/>
    <w:rsid w:val="00D24810"/>
    <w:rsid w:val="00D253BC"/>
    <w:rsid w:val="00D25CF4"/>
    <w:rsid w:val="00D32FFA"/>
    <w:rsid w:val="00D363D4"/>
    <w:rsid w:val="00D41311"/>
    <w:rsid w:val="00D43F13"/>
    <w:rsid w:val="00D46BAF"/>
    <w:rsid w:val="00D548D2"/>
    <w:rsid w:val="00D5581C"/>
    <w:rsid w:val="00D57141"/>
    <w:rsid w:val="00D62EF2"/>
    <w:rsid w:val="00D63F1E"/>
    <w:rsid w:val="00D64CBE"/>
    <w:rsid w:val="00D6556E"/>
    <w:rsid w:val="00D6589B"/>
    <w:rsid w:val="00D65E71"/>
    <w:rsid w:val="00D67ECF"/>
    <w:rsid w:val="00D71465"/>
    <w:rsid w:val="00D769C7"/>
    <w:rsid w:val="00D82133"/>
    <w:rsid w:val="00D8292A"/>
    <w:rsid w:val="00D8300C"/>
    <w:rsid w:val="00D85B7C"/>
    <w:rsid w:val="00D8601F"/>
    <w:rsid w:val="00D8728F"/>
    <w:rsid w:val="00D905AF"/>
    <w:rsid w:val="00D90EF8"/>
    <w:rsid w:val="00D954C5"/>
    <w:rsid w:val="00D955B7"/>
    <w:rsid w:val="00D95DF4"/>
    <w:rsid w:val="00D96FF8"/>
    <w:rsid w:val="00DA01B0"/>
    <w:rsid w:val="00DA1CCE"/>
    <w:rsid w:val="00DA2FCF"/>
    <w:rsid w:val="00DA6C2E"/>
    <w:rsid w:val="00DA7C44"/>
    <w:rsid w:val="00DA7E25"/>
    <w:rsid w:val="00DB2945"/>
    <w:rsid w:val="00DB64CF"/>
    <w:rsid w:val="00DC0459"/>
    <w:rsid w:val="00DC35F1"/>
    <w:rsid w:val="00DC452A"/>
    <w:rsid w:val="00DC4D41"/>
    <w:rsid w:val="00DC5DB6"/>
    <w:rsid w:val="00DC673F"/>
    <w:rsid w:val="00DD1CD7"/>
    <w:rsid w:val="00DD2B86"/>
    <w:rsid w:val="00DD6C82"/>
    <w:rsid w:val="00DE0830"/>
    <w:rsid w:val="00DE2406"/>
    <w:rsid w:val="00DE3FF9"/>
    <w:rsid w:val="00DE698B"/>
    <w:rsid w:val="00DE70A8"/>
    <w:rsid w:val="00DF5276"/>
    <w:rsid w:val="00E027A2"/>
    <w:rsid w:val="00E02F56"/>
    <w:rsid w:val="00E03743"/>
    <w:rsid w:val="00E05C29"/>
    <w:rsid w:val="00E06E86"/>
    <w:rsid w:val="00E126C1"/>
    <w:rsid w:val="00E12B39"/>
    <w:rsid w:val="00E14C1B"/>
    <w:rsid w:val="00E14D49"/>
    <w:rsid w:val="00E16DAB"/>
    <w:rsid w:val="00E218CC"/>
    <w:rsid w:val="00E26000"/>
    <w:rsid w:val="00E27154"/>
    <w:rsid w:val="00E304D2"/>
    <w:rsid w:val="00E31654"/>
    <w:rsid w:val="00E317B4"/>
    <w:rsid w:val="00E317ED"/>
    <w:rsid w:val="00E34A03"/>
    <w:rsid w:val="00E43CC0"/>
    <w:rsid w:val="00E47051"/>
    <w:rsid w:val="00E51455"/>
    <w:rsid w:val="00E534D2"/>
    <w:rsid w:val="00E555D1"/>
    <w:rsid w:val="00E56E5F"/>
    <w:rsid w:val="00E605A5"/>
    <w:rsid w:val="00E60EAC"/>
    <w:rsid w:val="00E66EF8"/>
    <w:rsid w:val="00E70DFA"/>
    <w:rsid w:val="00E71B1B"/>
    <w:rsid w:val="00E71C69"/>
    <w:rsid w:val="00E7331C"/>
    <w:rsid w:val="00E7428E"/>
    <w:rsid w:val="00E76091"/>
    <w:rsid w:val="00E828F6"/>
    <w:rsid w:val="00E82FAC"/>
    <w:rsid w:val="00E85D66"/>
    <w:rsid w:val="00E86A7E"/>
    <w:rsid w:val="00E87208"/>
    <w:rsid w:val="00E874FB"/>
    <w:rsid w:val="00E879EE"/>
    <w:rsid w:val="00E87D74"/>
    <w:rsid w:val="00E91601"/>
    <w:rsid w:val="00E92FE7"/>
    <w:rsid w:val="00E9342B"/>
    <w:rsid w:val="00E9535E"/>
    <w:rsid w:val="00E95369"/>
    <w:rsid w:val="00E960FC"/>
    <w:rsid w:val="00E970BE"/>
    <w:rsid w:val="00EA1D30"/>
    <w:rsid w:val="00EA1E8C"/>
    <w:rsid w:val="00EA2BA5"/>
    <w:rsid w:val="00EA38CC"/>
    <w:rsid w:val="00EA686A"/>
    <w:rsid w:val="00EB0F1C"/>
    <w:rsid w:val="00EB3289"/>
    <w:rsid w:val="00EB5097"/>
    <w:rsid w:val="00EB5116"/>
    <w:rsid w:val="00EC04EE"/>
    <w:rsid w:val="00EC0601"/>
    <w:rsid w:val="00EC322C"/>
    <w:rsid w:val="00EC3F72"/>
    <w:rsid w:val="00EC42FD"/>
    <w:rsid w:val="00EC43B3"/>
    <w:rsid w:val="00EC6056"/>
    <w:rsid w:val="00ED4A03"/>
    <w:rsid w:val="00ED5418"/>
    <w:rsid w:val="00EE11C7"/>
    <w:rsid w:val="00EE5D69"/>
    <w:rsid w:val="00EF5F0C"/>
    <w:rsid w:val="00F0024A"/>
    <w:rsid w:val="00F01084"/>
    <w:rsid w:val="00F010CF"/>
    <w:rsid w:val="00F012DC"/>
    <w:rsid w:val="00F04B75"/>
    <w:rsid w:val="00F05617"/>
    <w:rsid w:val="00F11F29"/>
    <w:rsid w:val="00F13E1E"/>
    <w:rsid w:val="00F17FB6"/>
    <w:rsid w:val="00F279EA"/>
    <w:rsid w:val="00F31936"/>
    <w:rsid w:val="00F375DE"/>
    <w:rsid w:val="00F40C75"/>
    <w:rsid w:val="00F4244A"/>
    <w:rsid w:val="00F5277B"/>
    <w:rsid w:val="00F5319A"/>
    <w:rsid w:val="00F566A4"/>
    <w:rsid w:val="00F57CD8"/>
    <w:rsid w:val="00F60F44"/>
    <w:rsid w:val="00F61293"/>
    <w:rsid w:val="00F62970"/>
    <w:rsid w:val="00F63731"/>
    <w:rsid w:val="00F65435"/>
    <w:rsid w:val="00F6556B"/>
    <w:rsid w:val="00F66188"/>
    <w:rsid w:val="00F66CE0"/>
    <w:rsid w:val="00F70262"/>
    <w:rsid w:val="00F71A0D"/>
    <w:rsid w:val="00F743F6"/>
    <w:rsid w:val="00F74822"/>
    <w:rsid w:val="00F77FB2"/>
    <w:rsid w:val="00F9675D"/>
    <w:rsid w:val="00F97079"/>
    <w:rsid w:val="00FA266C"/>
    <w:rsid w:val="00FA374F"/>
    <w:rsid w:val="00FA4D62"/>
    <w:rsid w:val="00FA54A8"/>
    <w:rsid w:val="00FA6D28"/>
    <w:rsid w:val="00FA6DBE"/>
    <w:rsid w:val="00FB1004"/>
    <w:rsid w:val="00FB1191"/>
    <w:rsid w:val="00FB2649"/>
    <w:rsid w:val="00FB27D3"/>
    <w:rsid w:val="00FB69BC"/>
    <w:rsid w:val="00FC1DAA"/>
    <w:rsid w:val="00FC586F"/>
    <w:rsid w:val="00FD1C4A"/>
    <w:rsid w:val="00FD3F7A"/>
    <w:rsid w:val="00FD681D"/>
    <w:rsid w:val="00FD6DDF"/>
    <w:rsid w:val="00FE6706"/>
    <w:rsid w:val="00FF3472"/>
    <w:rsid w:val="00FF448A"/>
    <w:rsid w:val="00FF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318267"/>
  <w15:chartTrackingRefBased/>
  <w15:docId w15:val="{16A5D246-E132-2548-94F1-500DA5F0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613"/>
    <w:rPr>
      <w:rFonts w:ascii="Times New Roman" w:eastAsia="SimSun" w:hAnsi="Times New Roman"/>
      <w:sz w:val="24"/>
      <w:szCs w:val="24"/>
      <w:lang w:eastAsia="en-US"/>
    </w:rPr>
  </w:style>
  <w:style w:type="paragraph" w:styleId="Heading1">
    <w:name w:val="heading 1"/>
    <w:basedOn w:val="Normal"/>
    <w:next w:val="Normal"/>
    <w:link w:val="Heading1Char"/>
    <w:qFormat/>
    <w:rsid w:val="00CD4613"/>
    <w:pPr>
      <w:keepNext/>
      <w:tabs>
        <w:tab w:val="left" w:pos="540"/>
      </w:tabs>
      <w:jc w:val="both"/>
      <w:outlineLvl w:val="0"/>
    </w:pPr>
    <w:rPr>
      <w:b/>
      <w:bCs/>
    </w:rPr>
  </w:style>
  <w:style w:type="paragraph" w:styleId="Heading3">
    <w:name w:val="heading 3"/>
    <w:basedOn w:val="Normal"/>
    <w:next w:val="Normal"/>
    <w:link w:val="Heading3Char"/>
    <w:qFormat/>
    <w:rsid w:val="00CD4613"/>
    <w:pPr>
      <w:keepNext/>
      <w:outlineLvl w:val="2"/>
    </w:pPr>
    <w:rPr>
      <w:b/>
      <w:szCs w:val="20"/>
      <w:u w:val="single"/>
    </w:rPr>
  </w:style>
  <w:style w:type="paragraph" w:styleId="Heading4">
    <w:name w:val="heading 4"/>
    <w:basedOn w:val="Normal"/>
    <w:next w:val="Normal"/>
    <w:link w:val="Heading4Char"/>
    <w:qFormat/>
    <w:rsid w:val="00CD461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F11"/>
    <w:pPr>
      <w:tabs>
        <w:tab w:val="center" w:pos="4153"/>
        <w:tab w:val="right" w:pos="8306"/>
      </w:tabs>
      <w:snapToGrid w:val="0"/>
    </w:pPr>
    <w:rPr>
      <w:sz w:val="20"/>
      <w:szCs w:val="20"/>
    </w:rPr>
  </w:style>
  <w:style w:type="character" w:customStyle="1" w:styleId="HeaderChar">
    <w:name w:val="Header Char"/>
    <w:link w:val="Header"/>
    <w:uiPriority w:val="99"/>
    <w:rsid w:val="00391F11"/>
    <w:rPr>
      <w:sz w:val="20"/>
      <w:szCs w:val="20"/>
    </w:rPr>
  </w:style>
  <w:style w:type="paragraph" w:styleId="Footer">
    <w:name w:val="footer"/>
    <w:basedOn w:val="Normal"/>
    <w:link w:val="FooterChar"/>
    <w:uiPriority w:val="99"/>
    <w:unhideWhenUsed/>
    <w:rsid w:val="00391F11"/>
    <w:pPr>
      <w:tabs>
        <w:tab w:val="center" w:pos="4153"/>
        <w:tab w:val="right" w:pos="8306"/>
      </w:tabs>
      <w:snapToGrid w:val="0"/>
    </w:pPr>
    <w:rPr>
      <w:sz w:val="20"/>
      <w:szCs w:val="20"/>
    </w:rPr>
  </w:style>
  <w:style w:type="character" w:customStyle="1" w:styleId="FooterChar">
    <w:name w:val="Footer Char"/>
    <w:link w:val="Footer"/>
    <w:uiPriority w:val="99"/>
    <w:rsid w:val="00391F11"/>
    <w:rPr>
      <w:sz w:val="20"/>
      <w:szCs w:val="20"/>
    </w:rPr>
  </w:style>
  <w:style w:type="paragraph" w:styleId="BalloonText">
    <w:name w:val="Balloon Text"/>
    <w:basedOn w:val="Normal"/>
    <w:link w:val="BalloonTextChar"/>
    <w:uiPriority w:val="99"/>
    <w:semiHidden/>
    <w:unhideWhenUsed/>
    <w:rsid w:val="00391F11"/>
    <w:rPr>
      <w:rFonts w:ascii="Cambria" w:hAnsi="Cambria"/>
      <w:sz w:val="16"/>
      <w:szCs w:val="16"/>
    </w:rPr>
  </w:style>
  <w:style w:type="character" w:customStyle="1" w:styleId="BalloonTextChar">
    <w:name w:val="Balloon Text Char"/>
    <w:link w:val="BalloonText"/>
    <w:uiPriority w:val="99"/>
    <w:semiHidden/>
    <w:rsid w:val="00391F11"/>
    <w:rPr>
      <w:rFonts w:ascii="Cambria" w:eastAsia="PMingLiU" w:hAnsi="Cambria" w:cs="Times New Roman"/>
      <w:sz w:val="16"/>
      <w:szCs w:val="16"/>
    </w:rPr>
  </w:style>
  <w:style w:type="character" w:styleId="LineNumber">
    <w:name w:val="line number"/>
    <w:basedOn w:val="DefaultParagraphFont"/>
    <w:uiPriority w:val="99"/>
    <w:semiHidden/>
    <w:unhideWhenUsed/>
    <w:rsid w:val="00060342"/>
  </w:style>
  <w:style w:type="character" w:styleId="Hyperlink">
    <w:name w:val="Hyperlink"/>
    <w:uiPriority w:val="99"/>
    <w:unhideWhenUsed/>
    <w:rsid w:val="00225C7B"/>
    <w:rPr>
      <w:color w:val="0000FF"/>
      <w:u w:val="single"/>
    </w:rPr>
  </w:style>
  <w:style w:type="character" w:customStyle="1" w:styleId="Heading1Char">
    <w:name w:val="Heading 1 Char"/>
    <w:basedOn w:val="DefaultParagraphFont"/>
    <w:link w:val="Heading1"/>
    <w:rsid w:val="00CD4613"/>
    <w:rPr>
      <w:rFonts w:ascii="Times New Roman" w:eastAsia="SimSun" w:hAnsi="Times New Roman"/>
      <w:b/>
      <w:bCs/>
      <w:sz w:val="24"/>
      <w:szCs w:val="24"/>
      <w:lang w:val="en-GB" w:eastAsia="en-US"/>
    </w:rPr>
  </w:style>
  <w:style w:type="character" w:customStyle="1" w:styleId="Heading3Char">
    <w:name w:val="Heading 3 Char"/>
    <w:basedOn w:val="DefaultParagraphFont"/>
    <w:link w:val="Heading3"/>
    <w:rsid w:val="00CD4613"/>
    <w:rPr>
      <w:rFonts w:ascii="Times New Roman" w:eastAsia="SimSun" w:hAnsi="Times New Roman"/>
      <w:b/>
      <w:sz w:val="24"/>
      <w:u w:val="single"/>
      <w:lang w:val="en-GB" w:eastAsia="en-US"/>
    </w:rPr>
  </w:style>
  <w:style w:type="character" w:customStyle="1" w:styleId="Heading4Char">
    <w:name w:val="Heading 4 Char"/>
    <w:basedOn w:val="DefaultParagraphFont"/>
    <w:link w:val="Heading4"/>
    <w:rsid w:val="00CD4613"/>
    <w:rPr>
      <w:rFonts w:ascii="Times New Roman" w:eastAsia="SimSun" w:hAnsi="Times New Roman"/>
      <w:b/>
      <w:bCs/>
      <w:sz w:val="28"/>
      <w:szCs w:val="28"/>
      <w:lang w:val="en-GB" w:eastAsia="en-US"/>
    </w:rPr>
  </w:style>
  <w:style w:type="paragraph" w:styleId="BodyTextIndent">
    <w:name w:val="Body Text Indent"/>
    <w:basedOn w:val="Normal"/>
    <w:link w:val="BodyTextIndentChar"/>
    <w:semiHidden/>
    <w:rsid w:val="00CD4613"/>
    <w:pPr>
      <w:tabs>
        <w:tab w:val="left" w:pos="720"/>
      </w:tabs>
      <w:ind w:left="720" w:hanging="720"/>
    </w:pPr>
  </w:style>
  <w:style w:type="character" w:customStyle="1" w:styleId="BodyTextIndentChar">
    <w:name w:val="Body Text Indent Char"/>
    <w:basedOn w:val="DefaultParagraphFont"/>
    <w:link w:val="BodyTextIndent"/>
    <w:semiHidden/>
    <w:rsid w:val="00CD4613"/>
    <w:rPr>
      <w:rFonts w:ascii="Times New Roman" w:eastAsia="SimSun" w:hAnsi="Times New Roman"/>
      <w:sz w:val="24"/>
      <w:szCs w:val="24"/>
      <w:lang w:val="en-GB" w:eastAsia="en-US"/>
    </w:rPr>
  </w:style>
  <w:style w:type="paragraph" w:styleId="BodyText">
    <w:name w:val="Body Text"/>
    <w:basedOn w:val="Normal"/>
    <w:link w:val="BodyTextChar"/>
    <w:semiHidden/>
    <w:rsid w:val="00CD4613"/>
    <w:pPr>
      <w:spacing w:after="120"/>
    </w:pPr>
  </w:style>
  <w:style w:type="character" w:customStyle="1" w:styleId="BodyTextChar">
    <w:name w:val="Body Text Char"/>
    <w:basedOn w:val="DefaultParagraphFont"/>
    <w:link w:val="BodyText"/>
    <w:semiHidden/>
    <w:rsid w:val="00CD4613"/>
    <w:rPr>
      <w:rFonts w:ascii="Times New Roman" w:eastAsia="SimSun" w:hAnsi="Times New Roman"/>
      <w:sz w:val="24"/>
      <w:szCs w:val="24"/>
      <w:lang w:val="en-GB" w:eastAsia="en-US"/>
    </w:rPr>
  </w:style>
  <w:style w:type="paragraph" w:styleId="FootnoteText">
    <w:name w:val="footnote text"/>
    <w:basedOn w:val="Normal"/>
    <w:link w:val="FootnoteTextChar"/>
    <w:uiPriority w:val="99"/>
    <w:semiHidden/>
    <w:unhideWhenUsed/>
    <w:rsid w:val="00CD4613"/>
    <w:rPr>
      <w:sz w:val="20"/>
      <w:szCs w:val="20"/>
    </w:rPr>
  </w:style>
  <w:style w:type="character" w:customStyle="1" w:styleId="FootnoteTextChar">
    <w:name w:val="Footnote Text Char"/>
    <w:basedOn w:val="DefaultParagraphFont"/>
    <w:link w:val="FootnoteText"/>
    <w:uiPriority w:val="99"/>
    <w:semiHidden/>
    <w:rsid w:val="00CD4613"/>
    <w:rPr>
      <w:rFonts w:ascii="Times New Roman" w:eastAsia="SimSun" w:hAnsi="Times New Roman"/>
      <w:lang w:val="en-GB" w:eastAsia="en-US"/>
    </w:rPr>
  </w:style>
  <w:style w:type="character" w:styleId="FootnoteReference">
    <w:name w:val="footnote reference"/>
    <w:uiPriority w:val="99"/>
    <w:semiHidden/>
    <w:unhideWhenUsed/>
    <w:rsid w:val="00CD4613"/>
    <w:rPr>
      <w:vertAlign w:val="superscript"/>
    </w:rPr>
  </w:style>
  <w:style w:type="paragraph" w:styleId="ListParagraph">
    <w:name w:val="List Paragraph"/>
    <w:basedOn w:val="Normal"/>
    <w:uiPriority w:val="34"/>
    <w:qFormat/>
    <w:rsid w:val="009226FF"/>
    <w:pPr>
      <w:ind w:left="720"/>
      <w:contextualSpacing/>
    </w:pPr>
  </w:style>
  <w:style w:type="character" w:styleId="UnresolvedMention">
    <w:name w:val="Unresolved Mention"/>
    <w:basedOn w:val="DefaultParagraphFont"/>
    <w:uiPriority w:val="99"/>
    <w:semiHidden/>
    <w:unhideWhenUsed/>
    <w:rsid w:val="00E534D2"/>
    <w:rPr>
      <w:color w:val="605E5C"/>
      <w:shd w:val="clear" w:color="auto" w:fill="E1DFDD"/>
    </w:rPr>
  </w:style>
  <w:style w:type="paragraph" w:styleId="NormalWeb">
    <w:name w:val="Normal (Web)"/>
    <w:basedOn w:val="Normal"/>
    <w:uiPriority w:val="99"/>
    <w:semiHidden/>
    <w:unhideWhenUsed/>
    <w:rsid w:val="00F743F6"/>
    <w:pPr>
      <w:spacing w:before="100" w:beforeAutospacing="1" w:after="100" w:afterAutospacing="1"/>
    </w:pPr>
    <w:rPr>
      <w:rFonts w:eastAsia="Times New Roman"/>
      <w:lang w:eastAsia="zh-CN"/>
    </w:rPr>
  </w:style>
  <w:style w:type="character" w:styleId="HTMLCode">
    <w:name w:val="HTML Code"/>
    <w:basedOn w:val="DefaultParagraphFont"/>
    <w:uiPriority w:val="99"/>
    <w:semiHidden/>
    <w:unhideWhenUsed/>
    <w:rsid w:val="00F743F6"/>
    <w:rPr>
      <w:rFonts w:ascii="Courier New" w:eastAsia="Times New Roman" w:hAnsi="Courier New" w:cs="Courier New"/>
      <w:sz w:val="20"/>
      <w:szCs w:val="20"/>
    </w:rPr>
  </w:style>
  <w:style w:type="paragraph" w:customStyle="1" w:styleId="HalfHalf">
    <w:name w:val="Half Half"/>
    <w:basedOn w:val="Normal"/>
    <w:qFormat/>
    <w:rsid w:val="008E2135"/>
    <w:pPr>
      <w:spacing w:beforeLines="50" w:before="180" w:afterLines="50" w:after="18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3358">
      <w:bodyDiv w:val="1"/>
      <w:marLeft w:val="0"/>
      <w:marRight w:val="0"/>
      <w:marTop w:val="0"/>
      <w:marBottom w:val="0"/>
      <w:divBdr>
        <w:top w:val="none" w:sz="0" w:space="0" w:color="auto"/>
        <w:left w:val="none" w:sz="0" w:space="0" w:color="auto"/>
        <w:bottom w:val="none" w:sz="0" w:space="0" w:color="auto"/>
        <w:right w:val="none" w:sz="0" w:space="0" w:color="auto"/>
      </w:divBdr>
    </w:div>
    <w:div w:id="154957435">
      <w:bodyDiv w:val="1"/>
      <w:marLeft w:val="0"/>
      <w:marRight w:val="0"/>
      <w:marTop w:val="0"/>
      <w:marBottom w:val="0"/>
      <w:divBdr>
        <w:top w:val="none" w:sz="0" w:space="0" w:color="auto"/>
        <w:left w:val="none" w:sz="0" w:space="0" w:color="auto"/>
        <w:bottom w:val="none" w:sz="0" w:space="0" w:color="auto"/>
        <w:right w:val="none" w:sz="0" w:space="0" w:color="auto"/>
      </w:divBdr>
    </w:div>
    <w:div w:id="199123670">
      <w:bodyDiv w:val="1"/>
      <w:marLeft w:val="0"/>
      <w:marRight w:val="0"/>
      <w:marTop w:val="0"/>
      <w:marBottom w:val="0"/>
      <w:divBdr>
        <w:top w:val="none" w:sz="0" w:space="0" w:color="auto"/>
        <w:left w:val="none" w:sz="0" w:space="0" w:color="auto"/>
        <w:bottom w:val="none" w:sz="0" w:space="0" w:color="auto"/>
        <w:right w:val="none" w:sz="0" w:space="0" w:color="auto"/>
      </w:divBdr>
    </w:div>
    <w:div w:id="497577532">
      <w:bodyDiv w:val="1"/>
      <w:marLeft w:val="0"/>
      <w:marRight w:val="0"/>
      <w:marTop w:val="0"/>
      <w:marBottom w:val="0"/>
      <w:divBdr>
        <w:top w:val="none" w:sz="0" w:space="0" w:color="auto"/>
        <w:left w:val="none" w:sz="0" w:space="0" w:color="auto"/>
        <w:bottom w:val="none" w:sz="0" w:space="0" w:color="auto"/>
        <w:right w:val="none" w:sz="0" w:space="0" w:color="auto"/>
      </w:divBdr>
    </w:div>
    <w:div w:id="508712858">
      <w:bodyDiv w:val="1"/>
      <w:marLeft w:val="0"/>
      <w:marRight w:val="0"/>
      <w:marTop w:val="0"/>
      <w:marBottom w:val="0"/>
      <w:divBdr>
        <w:top w:val="none" w:sz="0" w:space="0" w:color="auto"/>
        <w:left w:val="none" w:sz="0" w:space="0" w:color="auto"/>
        <w:bottom w:val="none" w:sz="0" w:space="0" w:color="auto"/>
        <w:right w:val="none" w:sz="0" w:space="0" w:color="auto"/>
      </w:divBdr>
    </w:div>
    <w:div w:id="722564512">
      <w:bodyDiv w:val="1"/>
      <w:marLeft w:val="0"/>
      <w:marRight w:val="0"/>
      <w:marTop w:val="0"/>
      <w:marBottom w:val="0"/>
      <w:divBdr>
        <w:top w:val="none" w:sz="0" w:space="0" w:color="auto"/>
        <w:left w:val="none" w:sz="0" w:space="0" w:color="auto"/>
        <w:bottom w:val="none" w:sz="0" w:space="0" w:color="auto"/>
        <w:right w:val="none" w:sz="0" w:space="0" w:color="auto"/>
      </w:divBdr>
    </w:div>
    <w:div w:id="974413436">
      <w:bodyDiv w:val="1"/>
      <w:marLeft w:val="0"/>
      <w:marRight w:val="0"/>
      <w:marTop w:val="0"/>
      <w:marBottom w:val="0"/>
      <w:divBdr>
        <w:top w:val="none" w:sz="0" w:space="0" w:color="auto"/>
        <w:left w:val="none" w:sz="0" w:space="0" w:color="auto"/>
        <w:bottom w:val="none" w:sz="0" w:space="0" w:color="auto"/>
        <w:right w:val="none" w:sz="0" w:space="0" w:color="auto"/>
      </w:divBdr>
    </w:div>
    <w:div w:id="986737433">
      <w:bodyDiv w:val="1"/>
      <w:marLeft w:val="0"/>
      <w:marRight w:val="0"/>
      <w:marTop w:val="0"/>
      <w:marBottom w:val="0"/>
      <w:divBdr>
        <w:top w:val="none" w:sz="0" w:space="0" w:color="auto"/>
        <w:left w:val="none" w:sz="0" w:space="0" w:color="auto"/>
        <w:bottom w:val="none" w:sz="0" w:space="0" w:color="auto"/>
        <w:right w:val="none" w:sz="0" w:space="0" w:color="auto"/>
      </w:divBdr>
    </w:div>
    <w:div w:id="1012797853">
      <w:bodyDiv w:val="1"/>
      <w:marLeft w:val="0"/>
      <w:marRight w:val="0"/>
      <w:marTop w:val="0"/>
      <w:marBottom w:val="0"/>
      <w:divBdr>
        <w:top w:val="none" w:sz="0" w:space="0" w:color="auto"/>
        <w:left w:val="none" w:sz="0" w:space="0" w:color="auto"/>
        <w:bottom w:val="none" w:sz="0" w:space="0" w:color="auto"/>
        <w:right w:val="none" w:sz="0" w:space="0" w:color="auto"/>
      </w:divBdr>
    </w:div>
    <w:div w:id="1046176924">
      <w:bodyDiv w:val="1"/>
      <w:marLeft w:val="0"/>
      <w:marRight w:val="0"/>
      <w:marTop w:val="0"/>
      <w:marBottom w:val="0"/>
      <w:divBdr>
        <w:top w:val="none" w:sz="0" w:space="0" w:color="auto"/>
        <w:left w:val="none" w:sz="0" w:space="0" w:color="auto"/>
        <w:bottom w:val="none" w:sz="0" w:space="0" w:color="auto"/>
        <w:right w:val="none" w:sz="0" w:space="0" w:color="auto"/>
      </w:divBdr>
    </w:div>
    <w:div w:id="1142163686">
      <w:bodyDiv w:val="1"/>
      <w:marLeft w:val="0"/>
      <w:marRight w:val="0"/>
      <w:marTop w:val="0"/>
      <w:marBottom w:val="0"/>
      <w:divBdr>
        <w:top w:val="none" w:sz="0" w:space="0" w:color="auto"/>
        <w:left w:val="none" w:sz="0" w:space="0" w:color="auto"/>
        <w:bottom w:val="none" w:sz="0" w:space="0" w:color="auto"/>
        <w:right w:val="none" w:sz="0" w:space="0" w:color="auto"/>
      </w:divBdr>
    </w:div>
    <w:div w:id="1162771838">
      <w:bodyDiv w:val="1"/>
      <w:marLeft w:val="0"/>
      <w:marRight w:val="0"/>
      <w:marTop w:val="0"/>
      <w:marBottom w:val="0"/>
      <w:divBdr>
        <w:top w:val="none" w:sz="0" w:space="0" w:color="auto"/>
        <w:left w:val="none" w:sz="0" w:space="0" w:color="auto"/>
        <w:bottom w:val="none" w:sz="0" w:space="0" w:color="auto"/>
        <w:right w:val="none" w:sz="0" w:space="0" w:color="auto"/>
      </w:divBdr>
    </w:div>
    <w:div w:id="1239483533">
      <w:bodyDiv w:val="1"/>
      <w:marLeft w:val="0"/>
      <w:marRight w:val="0"/>
      <w:marTop w:val="0"/>
      <w:marBottom w:val="0"/>
      <w:divBdr>
        <w:top w:val="none" w:sz="0" w:space="0" w:color="auto"/>
        <w:left w:val="none" w:sz="0" w:space="0" w:color="auto"/>
        <w:bottom w:val="none" w:sz="0" w:space="0" w:color="auto"/>
        <w:right w:val="none" w:sz="0" w:space="0" w:color="auto"/>
      </w:divBdr>
    </w:div>
    <w:div w:id="1251428978">
      <w:bodyDiv w:val="1"/>
      <w:marLeft w:val="0"/>
      <w:marRight w:val="0"/>
      <w:marTop w:val="0"/>
      <w:marBottom w:val="0"/>
      <w:divBdr>
        <w:top w:val="none" w:sz="0" w:space="0" w:color="auto"/>
        <w:left w:val="none" w:sz="0" w:space="0" w:color="auto"/>
        <w:bottom w:val="none" w:sz="0" w:space="0" w:color="auto"/>
        <w:right w:val="none" w:sz="0" w:space="0" w:color="auto"/>
      </w:divBdr>
    </w:div>
    <w:div w:id="1409688354">
      <w:bodyDiv w:val="1"/>
      <w:marLeft w:val="0"/>
      <w:marRight w:val="0"/>
      <w:marTop w:val="0"/>
      <w:marBottom w:val="0"/>
      <w:divBdr>
        <w:top w:val="none" w:sz="0" w:space="0" w:color="auto"/>
        <w:left w:val="none" w:sz="0" w:space="0" w:color="auto"/>
        <w:bottom w:val="none" w:sz="0" w:space="0" w:color="auto"/>
        <w:right w:val="none" w:sz="0" w:space="0" w:color="auto"/>
      </w:divBdr>
    </w:div>
    <w:div w:id="1456023427">
      <w:bodyDiv w:val="1"/>
      <w:marLeft w:val="0"/>
      <w:marRight w:val="0"/>
      <w:marTop w:val="0"/>
      <w:marBottom w:val="0"/>
      <w:divBdr>
        <w:top w:val="none" w:sz="0" w:space="0" w:color="auto"/>
        <w:left w:val="none" w:sz="0" w:space="0" w:color="auto"/>
        <w:bottom w:val="none" w:sz="0" w:space="0" w:color="auto"/>
        <w:right w:val="none" w:sz="0" w:space="0" w:color="auto"/>
      </w:divBdr>
    </w:div>
    <w:div w:id="1457991494">
      <w:bodyDiv w:val="1"/>
      <w:marLeft w:val="0"/>
      <w:marRight w:val="0"/>
      <w:marTop w:val="0"/>
      <w:marBottom w:val="0"/>
      <w:divBdr>
        <w:top w:val="none" w:sz="0" w:space="0" w:color="auto"/>
        <w:left w:val="none" w:sz="0" w:space="0" w:color="auto"/>
        <w:bottom w:val="none" w:sz="0" w:space="0" w:color="auto"/>
        <w:right w:val="none" w:sz="0" w:space="0" w:color="auto"/>
      </w:divBdr>
    </w:div>
    <w:div w:id="1521554572">
      <w:bodyDiv w:val="1"/>
      <w:marLeft w:val="0"/>
      <w:marRight w:val="0"/>
      <w:marTop w:val="0"/>
      <w:marBottom w:val="0"/>
      <w:divBdr>
        <w:top w:val="none" w:sz="0" w:space="0" w:color="auto"/>
        <w:left w:val="none" w:sz="0" w:space="0" w:color="auto"/>
        <w:bottom w:val="none" w:sz="0" w:space="0" w:color="auto"/>
        <w:right w:val="none" w:sz="0" w:space="0" w:color="auto"/>
      </w:divBdr>
    </w:div>
    <w:div w:id="1662734187">
      <w:bodyDiv w:val="1"/>
      <w:marLeft w:val="0"/>
      <w:marRight w:val="0"/>
      <w:marTop w:val="0"/>
      <w:marBottom w:val="0"/>
      <w:divBdr>
        <w:top w:val="none" w:sz="0" w:space="0" w:color="auto"/>
        <w:left w:val="none" w:sz="0" w:space="0" w:color="auto"/>
        <w:bottom w:val="none" w:sz="0" w:space="0" w:color="auto"/>
        <w:right w:val="none" w:sz="0" w:space="0" w:color="auto"/>
      </w:divBdr>
    </w:div>
    <w:div w:id="17823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1A1F-BED1-B545-B813-F4A05EBB4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CSC4465 lab sheet</vt:lpstr>
    </vt:vector>
  </TitlesOfParts>
  <Company>City University of Hong Kong</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CSC4465 lab sheet</dc:title>
  <dc:subject/>
  <dc:creator>MA Kam To</dc:creator>
  <cp:keywords/>
  <cp:lastModifiedBy>MA Kam To</cp:lastModifiedBy>
  <cp:revision>13</cp:revision>
  <cp:lastPrinted>2019-09-13T04:19:00Z</cp:lastPrinted>
  <dcterms:created xsi:type="dcterms:W3CDTF">2023-10-09T10:38:00Z</dcterms:created>
  <dcterms:modified xsi:type="dcterms:W3CDTF">2023-10-10T01:42:00Z</dcterms:modified>
</cp:coreProperties>
</file>