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7389" w14:textId="7DBF3A75" w:rsidR="00B96A23" w:rsidRDefault="00000000" w:rsidP="00205AA1">
      <w:pPr>
        <w:pStyle w:val="a7"/>
      </w:pPr>
      <w:r>
        <w:t>Видение</w:t>
      </w:r>
      <w:r w:rsidR="00205AA1">
        <w:rPr>
          <w:noProof/>
        </w:rPr>
        <w:drawing>
          <wp:inline distT="0" distB="0" distL="0" distR="0" wp14:anchorId="7687E067" wp14:editId="028205EE">
            <wp:extent cx="2556510" cy="2556510"/>
            <wp:effectExtent l="304800" t="304800" r="320040" b="320040"/>
            <wp:docPr id="3322964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25565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D4441C" w14:textId="59DBF6AE" w:rsidR="00B96A23" w:rsidRPr="0057025D" w:rsidRDefault="00000000">
      <w:pPr>
        <w:pStyle w:val="a1"/>
      </w:pPr>
      <w:r>
        <w:rPr>
          <w:color w:val="606060"/>
        </w:rPr>
        <w:t>Краткое наименование:</w:t>
      </w:r>
      <w:r>
        <w:t xml:space="preserve"> </w:t>
      </w:r>
      <w:r w:rsidR="0057025D">
        <w:rPr>
          <w:b/>
          <w:bCs/>
          <w:sz w:val="28"/>
          <w:szCs w:val="28"/>
          <w:lang w:val="en-US"/>
        </w:rPr>
        <w:t>Arcade</w:t>
      </w:r>
      <w:r w:rsidR="0057025D" w:rsidRPr="0057025D">
        <w:rPr>
          <w:b/>
          <w:bCs/>
          <w:sz w:val="28"/>
          <w:szCs w:val="28"/>
        </w:rPr>
        <w:t xml:space="preserve"> </w:t>
      </w:r>
      <w:r w:rsidR="0057025D">
        <w:rPr>
          <w:b/>
          <w:bCs/>
          <w:sz w:val="28"/>
          <w:szCs w:val="28"/>
          <w:lang w:val="en-US"/>
        </w:rPr>
        <w:t>Machine</w:t>
      </w:r>
    </w:p>
    <w:p w14:paraId="5E7F3EFF" w14:textId="77777777" w:rsidR="0057025D" w:rsidRDefault="00000000" w:rsidP="0057025D">
      <w:pPr>
        <w:pStyle w:val="a1"/>
      </w:pPr>
      <w:r>
        <w:rPr>
          <w:color w:val="606060"/>
        </w:rPr>
        <w:t>Полное наименование:</w:t>
      </w:r>
      <w:r>
        <w:t xml:space="preserve"> </w:t>
      </w:r>
      <w:r w:rsidR="0057025D" w:rsidRPr="0057025D">
        <w:rPr>
          <w:rFonts w:ascii="Times New Roman" w:hAnsi="Times New Roman" w:cs="Times New Roman"/>
          <w:b/>
          <w:bCs/>
        </w:rPr>
        <w:t>"</w:t>
      </w:r>
      <w:proofErr w:type="spellStart"/>
      <w:r w:rsidR="0057025D" w:rsidRPr="0057025D">
        <w:rPr>
          <w:rFonts w:ascii="Times New Roman" w:hAnsi="Times New Roman" w:cs="Times New Roman"/>
          <w:b/>
          <w:bCs/>
        </w:rPr>
        <w:t>Arcade</w:t>
      </w:r>
      <w:r w:rsidR="0057025D" w:rsidRPr="0057025D">
        <w:rPr>
          <w:rFonts w:ascii="Times New Roman" w:hAnsi="Times New Roman" w:cs="Times New Roman"/>
          <w:b/>
          <w:bCs/>
        </w:rPr>
        <w:t>Machine</w:t>
      </w:r>
      <w:proofErr w:type="spellEnd"/>
      <w:r w:rsidR="0057025D" w:rsidRPr="0057025D">
        <w:rPr>
          <w:rFonts w:ascii="Times New Roman" w:hAnsi="Times New Roman" w:cs="Times New Roman"/>
          <w:b/>
          <w:bCs/>
        </w:rPr>
        <w:t>: Подход к изучению математики и программирования в сюжетно-ориентированной игре"</w:t>
      </w:r>
    </w:p>
    <w:p w14:paraId="61B9693B" w14:textId="46D1177F" w:rsidR="00B96A23" w:rsidRDefault="00000000" w:rsidP="0057025D">
      <w:pPr>
        <w:pStyle w:val="a1"/>
      </w:pPr>
      <w:r>
        <w:t>Введение</w:t>
      </w:r>
    </w:p>
    <w:p w14:paraId="41DE6A2E" w14:textId="65024318" w:rsidR="0057025D" w:rsidRPr="0057025D" w:rsidRDefault="0057025D" w:rsidP="0057025D">
      <w:commentRangeStart w:id="0"/>
      <w:r w:rsidRPr="0057025D">
        <w:rPr>
          <w:lang w:val="ru-RU"/>
        </w:rPr>
        <w:t>"</w:t>
      </w:r>
      <w:r w:rsidRPr="0057025D">
        <w:t>Arcade</w:t>
      </w:r>
      <w:r>
        <w:t>Machine</w:t>
      </w:r>
      <w:r w:rsidRPr="0057025D">
        <w:rPr>
          <w:lang w:val="ru-RU"/>
        </w:rPr>
        <w:t xml:space="preserve">" </w:t>
      </w:r>
      <w:proofErr w:type="gramStart"/>
      <w:r w:rsidRPr="0057025D">
        <w:rPr>
          <w:lang w:val="ru-RU"/>
        </w:rPr>
        <w:t>- это</w:t>
      </w:r>
      <w:proofErr w:type="gramEnd"/>
      <w:r w:rsidRPr="0057025D">
        <w:rPr>
          <w:lang w:val="ru-RU"/>
        </w:rPr>
        <w:t xml:space="preserve"> инновационный образовательный проект, разработанный для решения нескольких актуальных проблем в образовании, включая недостаточную вовлеченность учащихся, ограниченную доступность образовательных ресурсов и нагрузку на учителей в области математики и программирования. </w:t>
      </w:r>
      <w:r w:rsidRPr="0057025D">
        <w:t>Проект представляет собой компьютерную игру, созданную с использованием языка C# и игрового движка Unity, которая обеспечивает интерактивное и увлекательное обучение.</w:t>
      </w:r>
      <w:commentRangeEnd w:id="0"/>
      <w:r w:rsidRPr="0057025D">
        <w:commentReference w:id="0"/>
      </w:r>
    </w:p>
    <w:p w14:paraId="1FF4FA7B" w14:textId="108B0F80" w:rsidR="00B96A23" w:rsidRDefault="00000000">
      <w:pPr>
        <w:pStyle w:val="1"/>
      </w:pPr>
      <w:r>
        <w:t>Возможности</w:t>
      </w:r>
    </w:p>
    <w:p w14:paraId="143A0818" w14:textId="77777777" w:rsidR="00B96A23" w:rsidRPr="0057025D" w:rsidRDefault="00000000">
      <w:pPr>
        <w:pStyle w:val="2"/>
        <w:rPr>
          <w:lang w:val="ru-RU"/>
        </w:rPr>
      </w:pPr>
      <w:r>
        <w:t>Definition</w:t>
      </w:r>
      <w:r w:rsidRPr="0057025D">
        <w:rPr>
          <w:lang w:val="ru-RU"/>
        </w:rPr>
        <w:t xml:space="preserve"> </w:t>
      </w:r>
      <w:r>
        <w:t>Statements</w:t>
      </w:r>
    </w:p>
    <w:p w14:paraId="0E648351" w14:textId="77777777" w:rsidR="0057025D" w:rsidRPr="0057025D" w:rsidRDefault="0057025D" w:rsidP="0057025D">
      <w:pPr>
        <w:pStyle w:val="af"/>
        <w:numPr>
          <w:ilvl w:val="0"/>
          <w:numId w:val="4"/>
        </w:numPr>
        <w:rPr>
          <w:lang w:val="ru-RU" w:eastAsia="ru-RU"/>
        </w:rPr>
      </w:pPr>
      <w:r w:rsidRPr="0057025D">
        <w:rPr>
          <w:lang w:val="ru-RU" w:eastAsia="ru-RU"/>
        </w:rPr>
        <w:t>Подход к изучению математики и программирования в форме интерактивной игры.</w:t>
      </w:r>
    </w:p>
    <w:p w14:paraId="410E7312" w14:textId="77777777" w:rsidR="0057025D" w:rsidRPr="0057025D" w:rsidRDefault="0057025D" w:rsidP="0057025D">
      <w:pPr>
        <w:pStyle w:val="af"/>
        <w:numPr>
          <w:ilvl w:val="0"/>
          <w:numId w:val="4"/>
        </w:numPr>
        <w:rPr>
          <w:lang w:val="ru-RU" w:eastAsia="ru-RU"/>
        </w:rPr>
      </w:pPr>
      <w:r w:rsidRPr="0057025D">
        <w:rPr>
          <w:lang w:val="ru-RU" w:eastAsia="ru-RU"/>
        </w:rPr>
        <w:t>Уникальный сюжет и игровая механика, которые делают обучение увлекательным и запоминающимся.</w:t>
      </w:r>
    </w:p>
    <w:p w14:paraId="62615FAA" w14:textId="77777777" w:rsidR="0057025D" w:rsidRPr="0057025D" w:rsidRDefault="0057025D" w:rsidP="0057025D">
      <w:pPr>
        <w:pStyle w:val="af"/>
        <w:numPr>
          <w:ilvl w:val="0"/>
          <w:numId w:val="4"/>
        </w:numPr>
        <w:rPr>
          <w:lang w:val="ru-RU" w:eastAsia="ru-RU"/>
        </w:rPr>
      </w:pPr>
      <w:r w:rsidRPr="0057025D">
        <w:rPr>
          <w:lang w:val="ru-RU" w:eastAsia="ru-RU"/>
        </w:rPr>
        <w:t>Образовательные ресурсы и поддержка для учителей, способствующие более эффективному использованию игры в учебном процессе.</w:t>
      </w:r>
    </w:p>
    <w:p w14:paraId="3D70A013" w14:textId="77777777" w:rsidR="00B96A23" w:rsidRDefault="00000000">
      <w:pPr>
        <w:pStyle w:val="2"/>
      </w:pPr>
      <w:r>
        <w:t>System Features</w:t>
      </w:r>
    </w:p>
    <w:p w14:paraId="173DE3C5" w14:textId="77777777" w:rsidR="0057025D" w:rsidRPr="0057025D" w:rsidRDefault="0057025D" w:rsidP="0057025D">
      <w:pPr>
        <w:pStyle w:val="af"/>
        <w:numPr>
          <w:ilvl w:val="0"/>
          <w:numId w:val="6"/>
        </w:numPr>
        <w:rPr>
          <w:lang w:val="ru-RU" w:eastAsia="ru-RU"/>
        </w:rPr>
      </w:pPr>
      <w:r w:rsidRPr="0057025D">
        <w:rPr>
          <w:lang w:val="ru-RU" w:eastAsia="ru-RU"/>
        </w:rPr>
        <w:t>Возможность участвовать в сюжете игры в роли ученого, исследующего космическую станцию.</w:t>
      </w:r>
    </w:p>
    <w:p w14:paraId="3C57C95E" w14:textId="77777777" w:rsidR="0057025D" w:rsidRPr="0057025D" w:rsidRDefault="0057025D" w:rsidP="0057025D">
      <w:pPr>
        <w:pStyle w:val="af"/>
        <w:numPr>
          <w:ilvl w:val="0"/>
          <w:numId w:val="6"/>
        </w:numPr>
        <w:rPr>
          <w:lang w:val="ru-RU" w:eastAsia="ru-RU"/>
        </w:rPr>
      </w:pPr>
      <w:r w:rsidRPr="0057025D">
        <w:rPr>
          <w:lang w:val="ru-RU" w:eastAsia="ru-RU"/>
        </w:rPr>
        <w:t>Интерактивные задачи и уровни, требующие знаний о программировании и системах станции.</w:t>
      </w:r>
    </w:p>
    <w:p w14:paraId="0ED4FBF6" w14:textId="77777777" w:rsidR="0057025D" w:rsidRPr="0057025D" w:rsidRDefault="0057025D" w:rsidP="0057025D">
      <w:pPr>
        <w:pStyle w:val="af"/>
        <w:numPr>
          <w:ilvl w:val="0"/>
          <w:numId w:val="6"/>
        </w:numPr>
        <w:rPr>
          <w:lang w:val="ru-RU" w:eastAsia="ru-RU"/>
        </w:rPr>
      </w:pPr>
      <w:r w:rsidRPr="0057025D">
        <w:rPr>
          <w:lang w:val="ru-RU" w:eastAsia="ru-RU"/>
        </w:rPr>
        <w:t>Возможность изменять поведение аркадного автомата внутри игры, что требует программирования и логического мышления.</w:t>
      </w:r>
    </w:p>
    <w:p w14:paraId="2DDDD64A" w14:textId="56431584" w:rsidR="00B96A23" w:rsidRDefault="00000000">
      <w:pPr>
        <w:pStyle w:val="1"/>
      </w:pPr>
      <w:r>
        <w:lastRenderedPageBreak/>
        <w:t>Рынок</w:t>
      </w:r>
    </w:p>
    <w:p w14:paraId="669D5D04" w14:textId="3699A09D" w:rsidR="00D64A7D" w:rsidRPr="00D64A7D" w:rsidRDefault="00D64A7D" w:rsidP="00D64A7D">
      <w:pPr>
        <w:pStyle w:val="2"/>
        <w:rPr>
          <w:lang w:val="ru-RU"/>
        </w:rPr>
      </w:pPr>
      <w:r>
        <w:t>SWOT-</w:t>
      </w:r>
      <w:r>
        <w:rPr>
          <w:lang w:val="ru-RU"/>
        </w:rPr>
        <w:t>анализ</w:t>
      </w:r>
    </w:p>
    <w:tbl>
      <w:tblPr>
        <w:tblStyle w:val="TableNormal"/>
        <w:tblW w:w="981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3476"/>
        <w:gridCol w:w="3969"/>
      </w:tblGrid>
      <w:tr w:rsidR="00D64A7D" w14:paraId="2720FE99" w14:textId="77777777" w:rsidTr="00D64A7D">
        <w:trPr>
          <w:trHeight w:val="850"/>
          <w:tblHeader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6F1B7" w14:textId="2DFB2F66" w:rsidR="00D64A7D" w:rsidRPr="00D64A7D" w:rsidRDefault="00D64A7D" w:rsidP="009A3AA0">
            <w:pPr>
              <w:pStyle w:val="a9"/>
              <w:tabs>
                <w:tab w:val="left" w:pos="940"/>
                <w:tab w:val="left" w:pos="1440"/>
              </w:tabs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47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3DA36" w14:textId="4BD517BC" w:rsidR="00D64A7D" w:rsidRDefault="00D64A7D" w:rsidP="009A3AA0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Возможности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73690" w14:textId="0B8321F9" w:rsidR="00D64A7D" w:rsidRDefault="00D64A7D" w:rsidP="009A3AA0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Угрозы</w:t>
            </w:r>
          </w:p>
        </w:tc>
      </w:tr>
      <w:tr w:rsidR="00D64A7D" w:rsidRPr="0057025D" w14:paraId="2C8DF0B5" w14:textId="77777777" w:rsidTr="00D64A7D">
        <w:tblPrEx>
          <w:shd w:val="clear" w:color="auto" w:fill="auto"/>
        </w:tblPrEx>
        <w:trPr>
          <w:trHeight w:val="1303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40C5F" w14:textId="27A0ECDD" w:rsidR="00D64A7D" w:rsidRPr="00D64A7D" w:rsidRDefault="00D64A7D" w:rsidP="00D64A7D">
            <w:pPr>
              <w:jc w:val="center"/>
              <w:rPr>
                <w:rFonts w:asciiTheme="minorHAnsi" w:hAnsiTheme="minorHAnsi"/>
                <w:color w:val="FFFFFF" w:themeColor="background1"/>
                <w:lang w:val="ru-RU"/>
              </w:rPr>
            </w:pPr>
            <w:r w:rsidRPr="00D64A7D">
              <w:rPr>
                <w:rFonts w:asciiTheme="minorHAnsi" w:hAnsiTheme="minorHAnsi"/>
                <w:color w:val="FFFFFF" w:themeColor="background1"/>
                <w:lang w:val="ru-RU"/>
              </w:rPr>
              <w:t>Внешние</w:t>
            </w:r>
          </w:p>
        </w:tc>
        <w:tc>
          <w:tcPr>
            <w:tcW w:w="347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7BB7" w14:textId="61B20F97" w:rsidR="00D64A7D" w:rsidRPr="00B36F76" w:rsidRDefault="0057025D" w:rsidP="00B36F76">
            <w:pPr>
              <w:spacing w:line="276" w:lineRule="auto"/>
              <w:rPr>
                <w:b/>
                <w:bCs/>
                <w:lang w:val="ru-RU"/>
              </w:rPr>
            </w:pPr>
            <w:r w:rsidRPr="00B36F76">
              <w:rPr>
                <w:b/>
                <w:bCs/>
                <w:color w:val="374151"/>
                <w:shd w:val="clear" w:color="auto" w:fill="F7F7F8"/>
                <w:lang w:val="ru-RU"/>
              </w:rPr>
              <w:t>Растущая потребность в инновационных методах обучения, повышенный интерес к игровым подходам в образовании.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0833" w14:textId="160A71E9" w:rsidR="00D64A7D" w:rsidRPr="00B36F76" w:rsidRDefault="0057025D" w:rsidP="00B36F76">
            <w:pPr>
              <w:spacing w:line="276" w:lineRule="auto"/>
              <w:rPr>
                <w:b/>
                <w:bCs/>
                <w:lang w:val="ru-RU"/>
              </w:rPr>
            </w:pPr>
            <w:r w:rsidRPr="00B36F76">
              <w:rPr>
                <w:b/>
                <w:bCs/>
                <w:color w:val="374151"/>
                <w:shd w:val="clear" w:color="auto" w:fill="F7F7F8"/>
                <w:lang w:val="ru-RU"/>
              </w:rPr>
              <w:t>Конкуренция с другими образовательными ресурсами, ограничения внедрения в образовательные программы.</w:t>
            </w:r>
          </w:p>
        </w:tc>
      </w:tr>
      <w:tr w:rsidR="00D64A7D" w:rsidRPr="00B36F76" w14:paraId="133FD3C2" w14:textId="77777777" w:rsidTr="00D64A7D">
        <w:tblPrEx>
          <w:shd w:val="clear" w:color="auto" w:fill="auto"/>
        </w:tblPrEx>
        <w:trPr>
          <w:trHeight w:val="1353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8094C" w14:textId="113E1C09" w:rsidR="00D64A7D" w:rsidRPr="00D64A7D" w:rsidRDefault="00D64A7D" w:rsidP="00D64A7D">
            <w:pPr>
              <w:jc w:val="center"/>
              <w:rPr>
                <w:rFonts w:asciiTheme="minorHAnsi" w:hAnsiTheme="minorHAnsi"/>
                <w:color w:val="FFFFFF" w:themeColor="background1"/>
                <w:lang w:val="ru-RU"/>
              </w:rPr>
            </w:pPr>
            <w:r w:rsidRPr="00D64A7D">
              <w:rPr>
                <w:rFonts w:asciiTheme="minorHAnsi" w:hAnsiTheme="minorHAnsi"/>
                <w:color w:val="FFFFFF" w:themeColor="background1"/>
                <w:lang w:val="ru-RU"/>
              </w:rPr>
              <w:t>Внутренние</w:t>
            </w:r>
          </w:p>
        </w:tc>
        <w:tc>
          <w:tcPr>
            <w:tcW w:w="347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95A1" w14:textId="038139D9" w:rsidR="00D64A7D" w:rsidRPr="00B36F76" w:rsidRDefault="00B36F76" w:rsidP="00B36F76">
            <w:pPr>
              <w:spacing w:line="276" w:lineRule="auto"/>
              <w:rPr>
                <w:b/>
                <w:bCs/>
                <w:lang w:val="ru-RU"/>
              </w:rPr>
            </w:pPr>
            <w:r w:rsidRPr="00B36F76">
              <w:rPr>
                <w:b/>
                <w:bCs/>
                <w:color w:val="374151"/>
                <w:shd w:val="clear" w:color="auto" w:fill="F7F7F8"/>
                <w:lang w:val="ru-RU"/>
              </w:rPr>
              <w:t>У</w:t>
            </w:r>
            <w:r w:rsidRPr="00B36F76">
              <w:rPr>
                <w:b/>
                <w:bCs/>
                <w:color w:val="374151"/>
                <w:shd w:val="clear" w:color="auto" w:fill="F7F7F8"/>
                <w:lang w:val="ru-RU"/>
              </w:rPr>
              <w:t xml:space="preserve">никальная концепция, способствующая активному обучению и вовлечению </w:t>
            </w:r>
            <w:r w:rsidRPr="00B36F76">
              <w:rPr>
                <w:b/>
                <w:bCs/>
                <w:color w:val="374151"/>
                <w:shd w:val="clear" w:color="auto" w:fill="F7F7F8"/>
                <w:lang w:val="ru-RU"/>
              </w:rPr>
              <w:t>школьников</w:t>
            </w:r>
            <w:r w:rsidRPr="00B36F76">
              <w:rPr>
                <w:b/>
                <w:bCs/>
                <w:color w:val="374151"/>
                <w:shd w:val="clear" w:color="auto" w:fill="F7F7F8"/>
                <w:lang w:val="ru-RU"/>
              </w:rPr>
              <w:t>.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2657" w14:textId="64C85200" w:rsidR="00D64A7D" w:rsidRPr="00B36F76" w:rsidRDefault="00B36F76" w:rsidP="00B36F76">
            <w:pPr>
              <w:spacing w:line="276" w:lineRule="auto"/>
              <w:rPr>
                <w:b/>
                <w:bCs/>
                <w:lang w:val="ru-RU"/>
              </w:rPr>
            </w:pPr>
            <w:r w:rsidRPr="00B36F76">
              <w:rPr>
                <w:b/>
                <w:bCs/>
                <w:color w:val="374151"/>
                <w:shd w:val="clear" w:color="auto" w:fill="F7F7F8"/>
                <w:lang w:val="ru-RU"/>
              </w:rPr>
              <w:t>Необходимость в разработке и поддержке образовательных материалов, требовательность к разработке игры.</w:t>
            </w:r>
          </w:p>
        </w:tc>
      </w:tr>
    </w:tbl>
    <w:p w14:paraId="36936503" w14:textId="77777777" w:rsidR="00D64A7D" w:rsidRPr="00D64A7D" w:rsidRDefault="00D64A7D" w:rsidP="00D64A7D">
      <w:pPr>
        <w:pStyle w:val="a1"/>
      </w:pPr>
    </w:p>
    <w:p w14:paraId="327296BF" w14:textId="77777777" w:rsidR="00B96A23" w:rsidRPr="00D64A7D" w:rsidRDefault="00000000">
      <w:pPr>
        <w:pStyle w:val="2"/>
        <w:rPr>
          <w:lang w:val="ru-RU"/>
        </w:rPr>
      </w:pPr>
      <w:r>
        <w:rPr>
          <w:lang w:val="ru-RU"/>
        </w:rPr>
        <w:t>Экономические предпосылки</w:t>
      </w:r>
    </w:p>
    <w:p w14:paraId="5BF47326" w14:textId="77777777" w:rsidR="00B36F76" w:rsidRPr="00B36F76" w:rsidRDefault="00B36F76" w:rsidP="00B36F76">
      <w:r w:rsidRPr="00B36F76">
        <w:rPr>
          <w:lang w:val="ru-RU"/>
        </w:rPr>
        <w:t>Идея "</w:t>
      </w:r>
      <w:r w:rsidRPr="00B36F76">
        <w:t>Arcade</w:t>
      </w:r>
      <w:r w:rsidRPr="00B36F76">
        <w:t>Machine</w:t>
      </w:r>
      <w:r w:rsidRPr="00B36F76">
        <w:rPr>
          <w:lang w:val="ru-RU"/>
        </w:rPr>
        <w:t>" имеет экономическое обоснование благодаря растущей потребности в инновационных методах обучения и интересе к образовательным играм.</w:t>
      </w:r>
    </w:p>
    <w:p w14:paraId="3DE0F41E" w14:textId="5757BCD7" w:rsidR="00B96A23" w:rsidRDefault="00000000">
      <w:pPr>
        <w:pStyle w:val="2"/>
        <w:rPr>
          <w:lang w:val="ru-RU"/>
        </w:rPr>
      </w:pPr>
      <w:r>
        <w:rPr>
          <w:lang w:val="ru-RU"/>
        </w:rPr>
        <w:t>Тенденции</w:t>
      </w:r>
    </w:p>
    <w:p w14:paraId="26C5C31A" w14:textId="77777777" w:rsidR="00B36F76" w:rsidRPr="00B36F76" w:rsidRDefault="00B36F76" w:rsidP="00B36F76">
      <w:pPr>
        <w:pStyle w:val="af"/>
        <w:numPr>
          <w:ilvl w:val="0"/>
          <w:numId w:val="8"/>
        </w:numPr>
        <w:rPr>
          <w:lang w:val="ru-RU" w:eastAsia="ru-RU"/>
        </w:rPr>
      </w:pPr>
      <w:r w:rsidRPr="00B36F76">
        <w:rPr>
          <w:lang w:val="ru-RU" w:eastAsia="ru-RU"/>
        </w:rPr>
        <w:t>Рост популярности образовательных игр в мире образования.</w:t>
      </w:r>
    </w:p>
    <w:p w14:paraId="0BDA7492" w14:textId="77777777" w:rsidR="00B36F76" w:rsidRPr="00B36F76" w:rsidRDefault="00B36F76" w:rsidP="00B36F76">
      <w:pPr>
        <w:pStyle w:val="af"/>
        <w:numPr>
          <w:ilvl w:val="0"/>
          <w:numId w:val="8"/>
        </w:numPr>
        <w:rPr>
          <w:lang w:val="ru-RU" w:eastAsia="ru-RU"/>
        </w:rPr>
      </w:pPr>
      <w:r w:rsidRPr="00B36F76">
        <w:rPr>
          <w:lang w:val="ru-RU" w:eastAsia="ru-RU"/>
        </w:rPr>
        <w:t>Повышенная потребность в развитии компьютерных навыков и знаний о программировании.</w:t>
      </w:r>
    </w:p>
    <w:p w14:paraId="115AA62D" w14:textId="77777777" w:rsidR="00B36F76" w:rsidRPr="00B36F76" w:rsidRDefault="00B36F76" w:rsidP="00B36F76">
      <w:pPr>
        <w:pStyle w:val="a1"/>
      </w:pPr>
    </w:p>
    <w:p w14:paraId="36D70C87" w14:textId="77777777" w:rsidR="00B96A23" w:rsidRDefault="00000000">
      <w:pPr>
        <w:pStyle w:val="2"/>
      </w:pPr>
      <w:r>
        <w:rPr>
          <w:lang w:val="ru-RU"/>
        </w:rPr>
        <w:t>Заинтересованные лица</w:t>
      </w:r>
    </w:p>
    <w:p w14:paraId="73085A1A" w14:textId="77777777" w:rsidR="00B96A23" w:rsidRDefault="00000000">
      <w:pPr>
        <w:pStyle w:val="a1"/>
      </w:pPr>
      <w:r>
        <w:t>Где и Кому решение может быть интересно</w:t>
      </w:r>
      <w:r>
        <w:rPr>
          <w:lang w:val="zh-TW" w:eastAsia="zh-TW"/>
        </w:rPr>
        <w:t>?</w:t>
      </w:r>
    </w:p>
    <w:p w14:paraId="22758717" w14:textId="77777777" w:rsidR="00B96A23" w:rsidRDefault="00000000">
      <w:pPr>
        <w:pStyle w:val="a1"/>
      </w:pPr>
      <w:r>
        <w:t>в том числе пользователи</w:t>
      </w:r>
    </w:p>
    <w:p w14:paraId="5A39B54C" w14:textId="77777777" w:rsidR="00B36F76" w:rsidRPr="00B36F76" w:rsidRDefault="00B36F76" w:rsidP="00B36F76">
      <w:pPr>
        <w:pStyle w:val="af"/>
        <w:numPr>
          <w:ilvl w:val="0"/>
          <w:numId w:val="10"/>
        </w:numPr>
        <w:rPr>
          <w:lang w:val="ru-RU" w:eastAsia="ru-RU"/>
        </w:rPr>
      </w:pPr>
      <w:r w:rsidRPr="00B36F76">
        <w:rPr>
          <w:lang w:val="ru-RU" w:eastAsia="ru-RU"/>
        </w:rPr>
        <w:t>Учителя математики и программирования.</w:t>
      </w:r>
    </w:p>
    <w:p w14:paraId="72ECFB4C" w14:textId="77777777" w:rsidR="00B36F76" w:rsidRPr="00B36F76" w:rsidRDefault="00B36F76" w:rsidP="00B36F76">
      <w:pPr>
        <w:pStyle w:val="af"/>
        <w:numPr>
          <w:ilvl w:val="0"/>
          <w:numId w:val="10"/>
        </w:numPr>
        <w:rPr>
          <w:lang w:val="ru-RU" w:eastAsia="ru-RU"/>
        </w:rPr>
      </w:pPr>
      <w:r w:rsidRPr="00B36F76">
        <w:rPr>
          <w:lang w:val="ru-RU" w:eastAsia="ru-RU"/>
        </w:rPr>
        <w:t>Ученики и студенты, изучающие эти предметы.</w:t>
      </w:r>
    </w:p>
    <w:p w14:paraId="087198E2" w14:textId="77777777" w:rsidR="00B36F76" w:rsidRPr="00B36F76" w:rsidRDefault="00B36F76" w:rsidP="00B36F76">
      <w:pPr>
        <w:pStyle w:val="af"/>
        <w:numPr>
          <w:ilvl w:val="0"/>
          <w:numId w:val="10"/>
        </w:numPr>
        <w:rPr>
          <w:lang w:val="ru-RU" w:eastAsia="ru-RU"/>
        </w:rPr>
      </w:pPr>
      <w:r w:rsidRPr="00B36F76">
        <w:rPr>
          <w:lang w:val="ru-RU" w:eastAsia="ru-RU"/>
        </w:rPr>
        <w:t>Родители, которые ищут инновационные образовательные ресурсы.</w:t>
      </w:r>
    </w:p>
    <w:p w14:paraId="5B29A9B3" w14:textId="77777777" w:rsidR="00B36F76" w:rsidRDefault="00B36F76">
      <w:pPr>
        <w:pStyle w:val="a1"/>
      </w:pPr>
    </w:p>
    <w:p w14:paraId="11CC49B6" w14:textId="77777777" w:rsidR="00B96A23" w:rsidRDefault="00000000">
      <w:pPr>
        <w:pStyle w:val="3"/>
      </w:pPr>
      <w:r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B96A23" w14:paraId="75A65B22" w14:textId="77777777">
        <w:trPr>
          <w:trHeight w:val="850"/>
          <w:tblHeader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4821D" w14:textId="77777777" w:rsidR="00B96A23" w:rsidRDefault="00000000">
            <w:pPr>
              <w:pStyle w:val="a9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078D0" w14:textId="77777777" w:rsidR="00B96A23" w:rsidRDefault="00000000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79B14" w14:textId="77777777" w:rsidR="00B96A23" w:rsidRDefault="00000000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52E19" w14:textId="77777777" w:rsidR="00B96A23" w:rsidRDefault="00000000">
            <w:pPr>
              <w:pStyle w:val="a9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B96A23" w14:paraId="17193F72" w14:textId="77777777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1054" w14:textId="77777777" w:rsidR="00B96A23" w:rsidRDefault="00B96A23"/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2C6D" w14:textId="77777777" w:rsidR="00B96A23" w:rsidRDefault="00B96A23"/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1722" w14:textId="77777777" w:rsidR="00B96A23" w:rsidRDefault="00B96A23"/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3C68" w14:textId="77777777" w:rsidR="00B96A23" w:rsidRDefault="00B96A23"/>
        </w:tc>
      </w:tr>
      <w:tr w:rsidR="00B96A23" w14:paraId="18F23F6F" w14:textId="77777777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ADD7" w14:textId="77777777" w:rsidR="00B96A23" w:rsidRDefault="00B96A23"/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D824" w14:textId="77777777" w:rsidR="00B96A23" w:rsidRDefault="00B96A23"/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980C" w14:textId="77777777" w:rsidR="00B96A23" w:rsidRDefault="00B96A23"/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DC54" w14:textId="77777777" w:rsidR="00B96A23" w:rsidRDefault="00B96A23"/>
        </w:tc>
      </w:tr>
    </w:tbl>
    <w:p w14:paraId="207852A7" w14:textId="77777777" w:rsidR="00B96A23" w:rsidRDefault="00B96A23">
      <w:pPr>
        <w:pStyle w:val="a1"/>
      </w:pPr>
    </w:p>
    <w:p w14:paraId="43079587" w14:textId="77777777" w:rsidR="00B96A23" w:rsidRDefault="00000000">
      <w:pPr>
        <w:pStyle w:val="3"/>
      </w:pPr>
      <w:r>
        <w:t>Позиционирование</w:t>
      </w:r>
    </w:p>
    <w:p w14:paraId="1500331D" w14:textId="77777777" w:rsidR="00B96A23" w:rsidRDefault="00000000">
      <w:pPr>
        <w:pStyle w:val="a1"/>
        <w:rPr>
          <w:lang w:val="zh-TW" w:eastAsia="zh-TW"/>
        </w:rPr>
      </w:pPr>
      <w:r>
        <w:t>В чьей голове, какую позицию занять</w:t>
      </w:r>
      <w:r>
        <w:rPr>
          <w:lang w:val="zh-TW" w:eastAsia="zh-TW"/>
        </w:rPr>
        <w:t>?</w:t>
      </w:r>
    </w:p>
    <w:p w14:paraId="42BAC971" w14:textId="646898B4" w:rsidR="00B36F76" w:rsidRPr="00B36F76" w:rsidRDefault="00B36F76" w:rsidP="00B36F76">
      <w:pPr>
        <w:rPr>
          <w:lang w:val="ru-RU"/>
        </w:rPr>
      </w:pPr>
      <w:r w:rsidRPr="00B36F76">
        <w:rPr>
          <w:lang w:val="ru-RU"/>
        </w:rPr>
        <w:t>"</w:t>
      </w:r>
      <w:r w:rsidRPr="00B36F76">
        <w:t>Arcade</w:t>
      </w:r>
      <w:r w:rsidRPr="00B36F76">
        <w:t>Machine</w:t>
      </w:r>
      <w:r w:rsidRPr="00B36F76">
        <w:rPr>
          <w:lang w:val="ru-RU"/>
        </w:rPr>
        <w:t xml:space="preserve">" стремится занять </w:t>
      </w:r>
      <w:proofErr w:type="gramStart"/>
      <w:r w:rsidRPr="00B36F76">
        <w:rPr>
          <w:lang w:val="ru-RU"/>
        </w:rPr>
        <w:t>позицию  в</w:t>
      </w:r>
      <w:proofErr w:type="gramEnd"/>
      <w:r w:rsidRPr="00B36F76">
        <w:rPr>
          <w:lang w:val="ru-RU"/>
        </w:rPr>
        <w:t xml:space="preserve"> области образовательных игр, предлагая </w:t>
      </w:r>
      <w:proofErr w:type="spellStart"/>
      <w:r>
        <w:rPr>
          <w:lang w:val="ru-RU"/>
        </w:rPr>
        <w:t>иммерсивный</w:t>
      </w:r>
      <w:proofErr w:type="spellEnd"/>
      <w:r w:rsidRPr="00B36F76">
        <w:rPr>
          <w:lang w:val="ru-RU"/>
        </w:rPr>
        <w:t xml:space="preserve"> подход к обучению математике и программированию.</w:t>
      </w:r>
    </w:p>
    <w:p w14:paraId="43B5958F" w14:textId="77777777" w:rsidR="00B96A23" w:rsidRPr="00D64A7D" w:rsidRDefault="00000000">
      <w:pPr>
        <w:pStyle w:val="2"/>
        <w:rPr>
          <w:lang w:val="ru-RU"/>
        </w:rPr>
      </w:pPr>
      <w:r>
        <w:rPr>
          <w:lang w:val="ru-RU"/>
        </w:rPr>
        <w:lastRenderedPageBreak/>
        <w:t>Продвижение</w:t>
      </w:r>
    </w:p>
    <w:p w14:paraId="067F3CD5" w14:textId="77777777" w:rsidR="00B36F76" w:rsidRPr="00B36F76" w:rsidRDefault="00B36F76" w:rsidP="00B36F76">
      <w:pPr>
        <w:pStyle w:val="af"/>
        <w:numPr>
          <w:ilvl w:val="0"/>
          <w:numId w:val="12"/>
        </w:numPr>
        <w:rPr>
          <w:lang w:val="ru-RU" w:eastAsia="ru-RU"/>
        </w:rPr>
      </w:pPr>
      <w:r w:rsidRPr="00B36F76">
        <w:rPr>
          <w:lang w:val="ru-RU" w:eastAsia="ru-RU"/>
        </w:rPr>
        <w:t>Образовательные веб-сайты и платформы.</w:t>
      </w:r>
    </w:p>
    <w:p w14:paraId="5BD806F4" w14:textId="57147A8A" w:rsidR="00B36F76" w:rsidRPr="00B36F76" w:rsidRDefault="00B36F76" w:rsidP="00B36F76">
      <w:pPr>
        <w:pStyle w:val="af"/>
        <w:numPr>
          <w:ilvl w:val="0"/>
          <w:numId w:val="12"/>
        </w:numPr>
        <w:rPr>
          <w:lang w:val="ru-RU" w:eastAsia="ru-RU"/>
        </w:rPr>
      </w:pPr>
      <w:r>
        <w:rPr>
          <w:lang w:val="ru-RU"/>
        </w:rPr>
        <w:t>О</w:t>
      </w:r>
      <w:r w:rsidRPr="00B36F76">
        <w:rPr>
          <w:lang w:val="ru-RU"/>
        </w:rPr>
        <w:t>нлайн-сервис</w:t>
      </w:r>
      <w:r w:rsidRPr="00B36F76">
        <w:rPr>
          <w:lang w:val="ru-RU"/>
        </w:rPr>
        <w:t>ы</w:t>
      </w:r>
      <w:r w:rsidRPr="00B36F76">
        <w:rPr>
          <w:lang w:val="ru-RU"/>
        </w:rPr>
        <w:t xml:space="preserve"> цифрового распространения компьютерных игр и программ</w:t>
      </w:r>
    </w:p>
    <w:p w14:paraId="6939AC02" w14:textId="308AE74B" w:rsidR="00B36F76" w:rsidRPr="00B36F76" w:rsidRDefault="00B36F76" w:rsidP="00B36F76">
      <w:pPr>
        <w:pStyle w:val="af"/>
        <w:numPr>
          <w:ilvl w:val="0"/>
          <w:numId w:val="12"/>
        </w:numPr>
        <w:rPr>
          <w:lang w:val="ru-RU" w:eastAsia="ru-RU"/>
        </w:rPr>
      </w:pPr>
      <w:r w:rsidRPr="00B36F76">
        <w:rPr>
          <w:lang w:val="ru-RU" w:eastAsia="ru-RU"/>
        </w:rPr>
        <w:t>Социальные сети и онлайн-реклама.</w:t>
      </w:r>
    </w:p>
    <w:p w14:paraId="70854182" w14:textId="77777777" w:rsidR="00B96A23" w:rsidRDefault="00000000">
      <w:pPr>
        <w:pStyle w:val="2"/>
        <w:rPr>
          <w:lang w:val="ru-RU"/>
        </w:rPr>
      </w:pPr>
      <w:r>
        <w:rPr>
          <w:lang w:val="ru-RU"/>
        </w:rPr>
        <w:t>Расчет рынка</w:t>
      </w:r>
    </w:p>
    <w:p w14:paraId="7E784268" w14:textId="5509A040" w:rsidR="00D734F9" w:rsidRPr="00D734F9" w:rsidRDefault="00D734F9" w:rsidP="00D734F9">
      <w:proofErr w:type="spellStart"/>
      <w:r w:rsidRPr="00D734F9">
        <w:t>Бизнес-модель</w:t>
      </w:r>
      <w:proofErr w:type="spellEnd"/>
      <w:r w:rsidRPr="00D734F9">
        <w:t xml:space="preserve"> "Arcade</w:t>
      </w:r>
      <w:r w:rsidRPr="00D734F9">
        <w:t>Machine</w:t>
      </w:r>
      <w:r w:rsidRPr="00D734F9">
        <w:t xml:space="preserve">" </w:t>
      </w:r>
      <w:proofErr w:type="spellStart"/>
      <w:r w:rsidRPr="00D734F9">
        <w:t>предполагает</w:t>
      </w:r>
      <w:proofErr w:type="spellEnd"/>
      <w:r w:rsidRPr="00D734F9">
        <w:t xml:space="preserve"> </w:t>
      </w:r>
      <w:proofErr w:type="spellStart"/>
      <w:r w:rsidRPr="00D734F9">
        <w:t>монетизацию</w:t>
      </w:r>
      <w:proofErr w:type="spellEnd"/>
      <w:r w:rsidRPr="00D734F9">
        <w:t xml:space="preserve"> </w:t>
      </w:r>
      <w:proofErr w:type="spellStart"/>
      <w:r w:rsidRPr="00D734F9">
        <w:t>через</w:t>
      </w:r>
      <w:proofErr w:type="spellEnd"/>
      <w:r w:rsidRPr="00D734F9">
        <w:t xml:space="preserve"> </w:t>
      </w:r>
      <w:proofErr w:type="spellStart"/>
      <w:r w:rsidRPr="00D734F9">
        <w:t>продажу</w:t>
      </w:r>
      <w:proofErr w:type="spellEnd"/>
      <w:r w:rsidRPr="00D734F9">
        <w:t xml:space="preserve"> </w:t>
      </w:r>
      <w:proofErr w:type="spellStart"/>
      <w:r w:rsidRPr="00D734F9">
        <w:t>лицензий</w:t>
      </w:r>
      <w:proofErr w:type="spellEnd"/>
      <w:r w:rsidRPr="00D734F9">
        <w:t xml:space="preserve"> </w:t>
      </w:r>
      <w:proofErr w:type="spellStart"/>
      <w:r w:rsidRPr="00D734F9">
        <w:t>на</w:t>
      </w:r>
      <w:proofErr w:type="spellEnd"/>
      <w:r w:rsidRPr="00D734F9">
        <w:t xml:space="preserve"> </w:t>
      </w:r>
      <w:proofErr w:type="spellStart"/>
      <w:r w:rsidRPr="00D734F9">
        <w:t>использование</w:t>
      </w:r>
      <w:proofErr w:type="spellEnd"/>
      <w:r w:rsidRPr="00D734F9">
        <w:t xml:space="preserve"> </w:t>
      </w:r>
      <w:proofErr w:type="spellStart"/>
      <w:r w:rsidRPr="00D734F9">
        <w:t>игры</w:t>
      </w:r>
      <w:proofErr w:type="spellEnd"/>
    </w:p>
    <w:p w14:paraId="432F198E" w14:textId="77777777" w:rsidR="00B96A23" w:rsidRDefault="00000000">
      <w:pPr>
        <w:pStyle w:val="3"/>
      </w:pPr>
      <w:r>
        <w:t>Описание бизнес-модели</w:t>
      </w:r>
    </w:p>
    <w:p w14:paraId="00F423D9" w14:textId="77777777" w:rsidR="00B96A23" w:rsidRDefault="00000000">
      <w:pPr>
        <w:pStyle w:val="a1"/>
      </w:pPr>
      <w:r>
        <w:t>Выбор и краткое описание способа монетизации</w:t>
      </w:r>
    </w:p>
    <w:p w14:paraId="310FE558" w14:textId="77777777" w:rsidR="00B96A23" w:rsidRDefault="00000000">
      <w:pPr>
        <w:pStyle w:val="3"/>
      </w:pPr>
      <w:r>
        <w:t>Объем рынка</w:t>
      </w:r>
    </w:p>
    <w:p w14:paraId="49DE2C93" w14:textId="77777777" w:rsidR="00B96A23" w:rsidRDefault="00000000">
      <w:pPr>
        <w:pStyle w:val="a1"/>
      </w:pPr>
      <w:r>
        <w:t>Расчет рынка в количественном выражении</w:t>
      </w:r>
    </w:p>
    <w:p w14:paraId="6B60CCF1" w14:textId="77777777" w:rsidR="00B96A23" w:rsidRDefault="00000000">
      <w:pPr>
        <w:pStyle w:val="3"/>
      </w:pPr>
      <w:r>
        <w:t>Сегментирование и выявление своих клиентов</w:t>
      </w:r>
    </w:p>
    <w:p w14:paraId="7BA33148" w14:textId="77777777" w:rsidR="00B96A23" w:rsidRDefault="00000000">
      <w:pPr>
        <w:pStyle w:val="a1"/>
      </w:pPr>
      <w:r>
        <w:t>Деление рынка по 3-м показателям</w:t>
      </w:r>
    </w:p>
    <w:p w14:paraId="494A12AD" w14:textId="1BBAF265" w:rsidR="00D734F9" w:rsidRPr="00D734F9" w:rsidRDefault="00D734F9" w:rsidP="00D734F9">
      <w:pPr>
        <w:pStyle w:val="af"/>
        <w:numPr>
          <w:ilvl w:val="0"/>
          <w:numId w:val="14"/>
        </w:numPr>
        <w:rPr>
          <w:lang w:val="ru-RU" w:eastAsia="ru-RU"/>
        </w:rPr>
      </w:pPr>
      <w:r w:rsidRPr="00D734F9">
        <w:rPr>
          <w:lang w:val="ru-RU" w:eastAsia="ru-RU"/>
        </w:rPr>
        <w:t>Образовательные учреждения (школы, колледжи).</w:t>
      </w:r>
    </w:p>
    <w:p w14:paraId="39BB6345" w14:textId="51FDB812" w:rsidR="00D734F9" w:rsidRPr="00D734F9" w:rsidRDefault="00D734F9" w:rsidP="00D734F9">
      <w:pPr>
        <w:pStyle w:val="af"/>
        <w:numPr>
          <w:ilvl w:val="0"/>
          <w:numId w:val="14"/>
        </w:numPr>
        <w:rPr>
          <w:lang w:val="ru-RU" w:eastAsia="ru-RU"/>
        </w:rPr>
      </w:pPr>
      <w:r w:rsidRPr="00D734F9">
        <w:rPr>
          <w:lang w:val="ru-RU" w:eastAsia="ru-RU"/>
        </w:rPr>
        <w:t xml:space="preserve">Родители и </w:t>
      </w:r>
      <w:r>
        <w:rPr>
          <w:lang w:val="ru-RU" w:eastAsia="ru-RU"/>
        </w:rPr>
        <w:t>школьники</w:t>
      </w:r>
      <w:r w:rsidRPr="00D734F9">
        <w:rPr>
          <w:lang w:val="ru-RU" w:eastAsia="ru-RU"/>
        </w:rPr>
        <w:t>, ищущие дополнительные образовательные ресурсы.</w:t>
      </w:r>
    </w:p>
    <w:p w14:paraId="64DC2189" w14:textId="57387648" w:rsidR="00D734F9" w:rsidRPr="00D734F9" w:rsidRDefault="00304FDC" w:rsidP="00D734F9">
      <w:pPr>
        <w:pStyle w:val="af"/>
        <w:numPr>
          <w:ilvl w:val="0"/>
          <w:numId w:val="14"/>
        </w:numPr>
        <w:rPr>
          <w:lang w:val="ru-RU" w:eastAsia="ru-RU"/>
        </w:rPr>
      </w:pPr>
      <w:r>
        <w:rPr>
          <w:lang w:val="ru-RU" w:eastAsia="ru-RU"/>
        </w:rPr>
        <w:t>Дети и ученики начинающие изучать азы математики и программирования</w:t>
      </w:r>
      <w:r w:rsidR="00D734F9" w:rsidRPr="00D734F9">
        <w:rPr>
          <w:lang w:val="ru-RU" w:eastAsia="ru-RU"/>
        </w:rPr>
        <w:t>.</w:t>
      </w:r>
    </w:p>
    <w:p w14:paraId="2A9FF146" w14:textId="77777777" w:rsidR="00D734F9" w:rsidRDefault="00D734F9">
      <w:pPr>
        <w:pStyle w:val="a1"/>
      </w:pPr>
    </w:p>
    <w:p w14:paraId="3EA6A18D" w14:textId="77777777" w:rsidR="00B96A23" w:rsidRDefault="00000000">
      <w:pPr>
        <w:pStyle w:val="3"/>
      </w:pPr>
      <w:r>
        <w:t>Ценообразование</w:t>
      </w:r>
    </w:p>
    <w:p w14:paraId="19906495" w14:textId="77777777" w:rsidR="00B96A23" w:rsidRDefault="00000000">
      <w:pPr>
        <w:pStyle w:val="a1"/>
      </w:pPr>
      <w:r>
        <w:t>Расчет цены в зависимости от:</w:t>
      </w:r>
    </w:p>
    <w:p w14:paraId="536F711C" w14:textId="77777777" w:rsidR="00B96A23" w:rsidRDefault="00000000">
      <w:pPr>
        <w:pStyle w:val="a1"/>
        <w:numPr>
          <w:ilvl w:val="0"/>
          <w:numId w:val="2"/>
        </w:numPr>
      </w:pPr>
      <w:r>
        <w:t>вероятности продажи,</w:t>
      </w:r>
    </w:p>
    <w:p w14:paraId="755315DC" w14:textId="77777777" w:rsidR="00B96A23" w:rsidRDefault="00000000">
      <w:pPr>
        <w:pStyle w:val="a1"/>
        <w:numPr>
          <w:ilvl w:val="0"/>
          <w:numId w:val="2"/>
        </w:numPr>
      </w:pPr>
      <w:r>
        <w:t>стремления к максимальной прибыли</w:t>
      </w:r>
    </w:p>
    <w:p w14:paraId="0F7A9F32" w14:textId="77777777" w:rsidR="00B96A23" w:rsidRDefault="00000000">
      <w:pPr>
        <w:pStyle w:val="a1"/>
        <w:numPr>
          <w:ilvl w:val="0"/>
          <w:numId w:val="2"/>
        </w:numPr>
      </w:pPr>
      <w:r>
        <w:t>затрат на продажу и эксплуатацию</w:t>
      </w:r>
    </w:p>
    <w:p w14:paraId="2A7EF906" w14:textId="77777777" w:rsidR="00304FDC" w:rsidRDefault="00304FDC" w:rsidP="00304FDC">
      <w:pPr>
        <w:pStyle w:val="a1"/>
        <w:ind w:left="180"/>
      </w:pPr>
    </w:p>
    <w:p w14:paraId="5AD3C0D8" w14:textId="45087F82" w:rsidR="00304FDC" w:rsidRPr="00304FDC" w:rsidRDefault="00304FDC" w:rsidP="00304FDC">
      <w:pPr>
        <w:rPr>
          <w:lang w:val="ru-RU"/>
        </w:rPr>
      </w:pPr>
      <w:r w:rsidRPr="00304FDC">
        <w:rPr>
          <w:lang w:val="ru-RU"/>
        </w:rPr>
        <w:t xml:space="preserve">Цена будет зависеть от объема </w:t>
      </w:r>
      <w:proofErr w:type="gramStart"/>
      <w:r w:rsidRPr="00304FDC">
        <w:rPr>
          <w:lang w:val="ru-RU"/>
        </w:rPr>
        <w:t>лицензий  продажи</w:t>
      </w:r>
      <w:proofErr w:type="gramEnd"/>
      <w:r w:rsidRPr="00304FDC">
        <w:rPr>
          <w:lang w:val="ru-RU"/>
        </w:rPr>
        <w:t xml:space="preserve"> образовательных материалов, при этом учитывая конкурентоспособность и доступность для разных сегментов рынка.</w:t>
      </w:r>
    </w:p>
    <w:p w14:paraId="6E3A07D2" w14:textId="77777777" w:rsidR="00B96A23" w:rsidRDefault="00000000">
      <w:pPr>
        <w:pStyle w:val="2"/>
      </w:pPr>
      <w:r>
        <w:rPr>
          <w:lang w:val="ru-RU"/>
        </w:rPr>
        <w:t>Конкуренты</w:t>
      </w:r>
    </w:p>
    <w:p w14:paraId="434AE825" w14:textId="77777777" w:rsidR="00B96A23" w:rsidRDefault="00000000">
      <w:pPr>
        <w:pStyle w:val="a1"/>
      </w:pPr>
      <w:r>
        <w:t>Отличительные признаки конкурентов для оценки предложения ценности</w:t>
      </w:r>
    </w:p>
    <w:p w14:paraId="7A5FB26D" w14:textId="4B260994" w:rsidR="00304FDC" w:rsidRDefault="00304FDC">
      <w:pPr>
        <w:pStyle w:val="a1"/>
      </w:pPr>
      <w:r w:rsidRPr="00304FDC">
        <w:drawing>
          <wp:inline distT="0" distB="0" distL="0" distR="0" wp14:anchorId="0D4A4EB5" wp14:editId="0149A473">
            <wp:extent cx="6116320" cy="3176905"/>
            <wp:effectExtent l="0" t="0" r="0" b="4445"/>
            <wp:docPr id="547231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31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99CD" w14:textId="77777777" w:rsidR="00B96A23" w:rsidRDefault="00000000">
      <w:pPr>
        <w:pStyle w:val="1"/>
      </w:pPr>
      <w:r>
        <w:lastRenderedPageBreak/>
        <w:t>Перспективы решения</w:t>
      </w:r>
    </w:p>
    <w:p w14:paraId="1492E8F2" w14:textId="093550ED" w:rsidR="00304FDC" w:rsidRPr="00304FDC" w:rsidRDefault="00304FDC" w:rsidP="00304FDC">
      <w:pPr>
        <w:rPr>
          <w:lang w:val="ru-RU"/>
        </w:rPr>
      </w:pPr>
      <w:r w:rsidRPr="00304FDC">
        <w:rPr>
          <w:rFonts w:ascii="Segoe UI" w:hAnsi="Segoe UI" w:cs="Segoe UI"/>
          <w:color w:val="374151"/>
          <w:lang w:val="ru-RU"/>
        </w:rPr>
        <w:br/>
      </w:r>
      <w:r w:rsidRPr="00304FDC">
        <w:rPr>
          <w:lang w:val="ru-RU"/>
        </w:rPr>
        <w:t>Прогноз предполагает успешное внедрение "</w:t>
      </w:r>
      <w:r>
        <w:t>ArcadeMachine</w:t>
      </w:r>
      <w:r w:rsidRPr="00304FDC">
        <w:rPr>
          <w:lang w:val="ru-RU"/>
        </w:rPr>
        <w:t xml:space="preserve">" на образовательном рынке, что будет способствовать решению описанных выше проблем в области обучения математике </w:t>
      </w:r>
      <w:r>
        <w:rPr>
          <w:lang w:val="ru-RU"/>
        </w:rPr>
        <w:t>и</w:t>
      </w:r>
      <w:r w:rsidRPr="00304FDC">
        <w:rPr>
          <w:lang w:val="ru-RU"/>
        </w:rPr>
        <w:t xml:space="preserve"> программированию. Ожидается, что "</w:t>
      </w:r>
      <w:r w:rsidRPr="00304FDC">
        <w:t>Arcade</w:t>
      </w:r>
      <w:r>
        <w:t>Machine</w:t>
      </w:r>
      <w:r w:rsidRPr="00304FDC">
        <w:rPr>
          <w:lang w:val="ru-RU"/>
        </w:rPr>
        <w:t xml:space="preserve">" будет активно использоваться </w:t>
      </w:r>
      <w:r>
        <w:rPr>
          <w:lang w:val="ru-RU"/>
        </w:rPr>
        <w:t>школьниками</w:t>
      </w:r>
      <w:r w:rsidRPr="00304FDC">
        <w:rPr>
          <w:lang w:val="ru-RU"/>
        </w:rPr>
        <w:t>, его рост на рынке образовательных ресурсов будет стабильным.</w:t>
      </w:r>
    </w:p>
    <w:p w14:paraId="62FF4130" w14:textId="2BE24380" w:rsidR="00304FDC" w:rsidRPr="00304FDC" w:rsidRDefault="00304FDC" w:rsidP="00304FDC">
      <w:pPr>
        <w:rPr>
          <w:lang w:val="ru-RU"/>
        </w:rPr>
      </w:pPr>
      <w:r w:rsidRPr="00304FDC">
        <w:rPr>
          <w:lang w:val="ru-RU"/>
        </w:rPr>
        <w:t>В перспективе, "</w:t>
      </w:r>
      <w:r w:rsidRPr="00304FDC">
        <w:t>Arcade</w:t>
      </w:r>
      <w:r>
        <w:t>Machine</w:t>
      </w:r>
      <w:r w:rsidRPr="00304FDC">
        <w:rPr>
          <w:lang w:val="ru-RU"/>
        </w:rPr>
        <w:t>" может расширить свой ассортимент образовательных игр ресурсов, также поддерживать обучение в других предметных областях. Это позволит прочно укрепить позиции на рынке об</w:t>
      </w:r>
      <w:r w:rsidR="00205AA1">
        <w:rPr>
          <w:lang w:val="ru-RU"/>
        </w:rPr>
        <w:tab/>
      </w:r>
      <w:proofErr w:type="spellStart"/>
      <w:r w:rsidRPr="00304FDC">
        <w:rPr>
          <w:lang w:val="ru-RU"/>
        </w:rPr>
        <w:t>разовательных</w:t>
      </w:r>
      <w:proofErr w:type="spellEnd"/>
      <w:r w:rsidRPr="00304FDC">
        <w:rPr>
          <w:lang w:val="ru-RU"/>
        </w:rPr>
        <w:t xml:space="preserve"> игр удовлетворить разнообразные потребности обучающихся </w:t>
      </w:r>
      <w:r>
        <w:rPr>
          <w:lang w:val="ru-RU"/>
        </w:rPr>
        <w:t>и их родителей</w:t>
      </w:r>
      <w:r w:rsidRPr="00304FDC">
        <w:rPr>
          <w:lang w:val="ru-RU"/>
        </w:rPr>
        <w:t>.</w:t>
      </w:r>
    </w:p>
    <w:p w14:paraId="63F11673" w14:textId="00FA120B" w:rsidR="00B96A23" w:rsidRDefault="00B96A23" w:rsidP="00304FDC">
      <w:pPr>
        <w:pStyle w:val="a1"/>
      </w:pPr>
    </w:p>
    <w:sectPr w:rsidR="00B96A23">
      <w:headerReference w:type="default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Рагим Рагимов" w:date="2023-09-15T23:17:00Z" w:initials="РР">
    <w:p w14:paraId="322D2E70" w14:textId="0A5B4D4A" w:rsidR="0057025D" w:rsidRDefault="0057025D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2D2E7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F07B6FA" w16cex:dateUtc="2023-09-15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2D2E70" w16cid:durableId="2F07B6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588E" w14:textId="77777777" w:rsidR="00BB7719" w:rsidRDefault="00BB7719">
      <w:r>
        <w:separator/>
      </w:r>
    </w:p>
  </w:endnote>
  <w:endnote w:type="continuationSeparator" w:id="0">
    <w:p w14:paraId="6E484EF2" w14:textId="77777777" w:rsidR="00BB7719" w:rsidRDefault="00BB7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7CBF" w14:textId="77777777" w:rsidR="00B96A23" w:rsidRDefault="00B96A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D8E67" w14:textId="77777777" w:rsidR="00BB7719" w:rsidRDefault="00BB7719">
      <w:r>
        <w:separator/>
      </w:r>
    </w:p>
  </w:footnote>
  <w:footnote w:type="continuationSeparator" w:id="0">
    <w:p w14:paraId="026F999D" w14:textId="77777777" w:rsidR="00BB7719" w:rsidRDefault="00BB7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4EB6" w14:textId="77777777" w:rsidR="00B96A23" w:rsidRDefault="00B96A2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963"/>
    <w:multiLevelType w:val="hybridMultilevel"/>
    <w:tmpl w:val="E5BE5C86"/>
    <w:numStyleLink w:val="a"/>
  </w:abstractNum>
  <w:abstractNum w:abstractNumId="1" w15:restartNumberingAfterBreak="0">
    <w:nsid w:val="12917AF7"/>
    <w:multiLevelType w:val="hybridMultilevel"/>
    <w:tmpl w:val="5BB6B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120B4"/>
    <w:multiLevelType w:val="multilevel"/>
    <w:tmpl w:val="C6FC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31861"/>
    <w:multiLevelType w:val="multilevel"/>
    <w:tmpl w:val="DFD4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337B7"/>
    <w:multiLevelType w:val="hybridMultilevel"/>
    <w:tmpl w:val="29CCD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414C1"/>
    <w:multiLevelType w:val="multilevel"/>
    <w:tmpl w:val="DA94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76D90"/>
    <w:multiLevelType w:val="hybridMultilevel"/>
    <w:tmpl w:val="DD78B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51B0C"/>
    <w:multiLevelType w:val="hybridMultilevel"/>
    <w:tmpl w:val="AB6CB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1574B"/>
    <w:multiLevelType w:val="multilevel"/>
    <w:tmpl w:val="527C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DA1669"/>
    <w:multiLevelType w:val="hybridMultilevel"/>
    <w:tmpl w:val="E5BE5C86"/>
    <w:styleLink w:val="a"/>
    <w:lvl w:ilvl="0" w:tplc="11265C5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EA0E76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A94E33C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20A869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223826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6FEAFA8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EBA8F62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D82D740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B24CB5C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669B161C"/>
    <w:multiLevelType w:val="hybridMultilevel"/>
    <w:tmpl w:val="D1902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539B8"/>
    <w:multiLevelType w:val="multilevel"/>
    <w:tmpl w:val="26EE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C7647B"/>
    <w:multiLevelType w:val="multilevel"/>
    <w:tmpl w:val="400E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6554B4"/>
    <w:multiLevelType w:val="hybridMultilevel"/>
    <w:tmpl w:val="7924E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815843">
    <w:abstractNumId w:val="9"/>
  </w:num>
  <w:num w:numId="2" w16cid:durableId="758334425">
    <w:abstractNumId w:val="0"/>
  </w:num>
  <w:num w:numId="3" w16cid:durableId="86271475">
    <w:abstractNumId w:val="5"/>
  </w:num>
  <w:num w:numId="4" w16cid:durableId="802891667">
    <w:abstractNumId w:val="10"/>
  </w:num>
  <w:num w:numId="5" w16cid:durableId="1660185891">
    <w:abstractNumId w:val="2"/>
  </w:num>
  <w:num w:numId="6" w16cid:durableId="71779760">
    <w:abstractNumId w:val="7"/>
  </w:num>
  <w:num w:numId="7" w16cid:durableId="678242958">
    <w:abstractNumId w:val="11"/>
  </w:num>
  <w:num w:numId="8" w16cid:durableId="788818004">
    <w:abstractNumId w:val="4"/>
  </w:num>
  <w:num w:numId="9" w16cid:durableId="127473919">
    <w:abstractNumId w:val="12"/>
  </w:num>
  <w:num w:numId="10" w16cid:durableId="1314870995">
    <w:abstractNumId w:val="6"/>
  </w:num>
  <w:num w:numId="11" w16cid:durableId="1230463359">
    <w:abstractNumId w:val="8"/>
  </w:num>
  <w:num w:numId="12" w16cid:durableId="1567835227">
    <w:abstractNumId w:val="1"/>
  </w:num>
  <w:num w:numId="13" w16cid:durableId="693504511">
    <w:abstractNumId w:val="3"/>
  </w:num>
  <w:num w:numId="14" w16cid:durableId="205206875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гим Рагимов">
    <w15:presenceInfo w15:providerId="Windows Live" w15:userId="c23850ec1de374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23"/>
    <w:rsid w:val="00205AA1"/>
    <w:rsid w:val="00304FDC"/>
    <w:rsid w:val="0057025D"/>
    <w:rsid w:val="00B36F76"/>
    <w:rsid w:val="00B96A23"/>
    <w:rsid w:val="00BB7719"/>
    <w:rsid w:val="00D64A7D"/>
    <w:rsid w:val="00D734F9"/>
    <w:rsid w:val="00F9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D7E0"/>
  <w15:docId w15:val="{98875010-EF7D-7D45-9BEE-EFE08CDC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paragraph" w:styleId="1">
    <w:name w:val="heading 1"/>
    <w:next w:val="a1"/>
    <w:uiPriority w:val="9"/>
    <w:qFormat/>
    <w:pPr>
      <w:keepNext/>
      <w:spacing w:before="120" w:after="120"/>
      <w:outlineLvl w:val="0"/>
    </w:pPr>
    <w:rPr>
      <w:rFonts w:ascii="Helvetica" w:hAnsi="Helvetica" w:cs="Arial Unicode MS"/>
      <w:b/>
      <w:bCs/>
      <w:color w:val="7A7A7A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1"/>
    <w:uiPriority w:val="9"/>
    <w:unhideWhenUsed/>
    <w:qFormat/>
    <w:pPr>
      <w:keepNext/>
      <w:spacing w:before="120" w:after="40"/>
      <w:outlineLvl w:val="1"/>
    </w:pPr>
    <w:rPr>
      <w:rFonts w:ascii="Helvetica" w:hAnsi="Helvetica" w:cs="Arial Unicode MS"/>
      <w:b/>
      <w:bCs/>
      <w:color w:val="7A7A7A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1"/>
    <w:uiPriority w:val="9"/>
    <w:unhideWhenUsed/>
    <w:qFormat/>
    <w:pPr>
      <w:keepNext/>
      <w:spacing w:before="80" w:after="40"/>
      <w:outlineLvl w:val="2"/>
    </w:pPr>
    <w:rPr>
      <w:rFonts w:ascii="Helvetica" w:hAnsi="Helvetica" w:cs="Arial Unicode MS"/>
      <w:b/>
      <w:bCs/>
      <w:color w:val="7A7A7A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Title"/>
    <w:next w:val="a1"/>
    <w:uiPriority w:val="10"/>
    <w:qFormat/>
    <w:pPr>
      <w:keepNext/>
      <w:spacing w:after="200"/>
      <w:jc w:val="center"/>
      <w:outlineLvl w:val="0"/>
    </w:pPr>
    <w:rPr>
      <w:rFonts w:ascii="Helvetica" w:hAnsi="Helvetica" w:cs="Arial Unicode MS"/>
      <w:b/>
      <w:bCs/>
      <w:color w:val="7A7A7A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Текстовый блок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Текстовый список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Маркер"/>
    <w:pPr>
      <w:numPr>
        <w:numId w:val="1"/>
      </w:numPr>
    </w:pPr>
  </w:style>
  <w:style w:type="paragraph" w:customStyle="1" w:styleId="a9">
    <w:name w:val="Свободная форма"/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annotation reference"/>
    <w:basedOn w:val="a2"/>
    <w:uiPriority w:val="99"/>
    <w:semiHidden/>
    <w:unhideWhenUsed/>
    <w:rsid w:val="0057025D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57025D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semiHidden/>
    <w:rsid w:val="0057025D"/>
    <w:rPr>
      <w:lang w:val="en-US"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7025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7025D"/>
    <w:rPr>
      <w:b/>
      <w:bCs/>
      <w:lang w:val="en-US" w:eastAsia="en-US"/>
    </w:rPr>
  </w:style>
  <w:style w:type="paragraph" w:styleId="af">
    <w:name w:val="List Paragraph"/>
    <w:basedOn w:val="a0"/>
    <w:uiPriority w:val="34"/>
    <w:qFormat/>
    <w:rsid w:val="0057025D"/>
    <w:pPr>
      <w:ind w:left="720"/>
      <w:contextualSpacing/>
    </w:pPr>
  </w:style>
  <w:style w:type="paragraph" w:styleId="af0">
    <w:name w:val="Normal (Web)"/>
    <w:basedOn w:val="a0"/>
    <w:uiPriority w:val="99"/>
    <w:semiHidden/>
    <w:unhideWhenUsed/>
    <w:rsid w:val="00304F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Рагим Рагимов</cp:lastModifiedBy>
  <cp:revision>5</cp:revision>
  <dcterms:created xsi:type="dcterms:W3CDTF">2022-10-22T05:08:00Z</dcterms:created>
  <dcterms:modified xsi:type="dcterms:W3CDTF">2023-09-15T18:41:00Z</dcterms:modified>
</cp:coreProperties>
</file>