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0330F89A" w:rsidR="0042738E" w:rsidRDefault="008A7679" w:rsidP="00335A3B">
      <w:pPr>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 e a L.G.P.D.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Default="003E4FD6" w:rsidP="00335A3B">
      <w:pPr>
        <w:rPr>
          <w:rFonts w:ascii="Times New Roman" w:hAnsi="Times New Roman" w:cs="Times New Roman"/>
          <w:b/>
          <w:bCs w:val="0"/>
        </w:rPr>
      </w:pPr>
      <w:r>
        <w:rPr>
          <w:rFonts w:ascii="Times New Roman" w:hAnsi="Times New Roman" w:cs="Times New Roman"/>
          <w:b/>
          <w:bCs w:val="0"/>
        </w:rPr>
        <w:t>Abstract – The</w:t>
      </w:r>
    </w:p>
    <w:p w14:paraId="757937B1" w14:textId="55DF83D5" w:rsidR="0042738E" w:rsidRPr="00403F57" w:rsidRDefault="0042738E" w:rsidP="00335A3B">
      <w:pPr>
        <w:rPr>
          <w:rFonts w:ascii="Times New Roman" w:hAnsi="Times New Roman" w:cs="Times New Roman"/>
          <w:b/>
          <w:bCs w:val="0"/>
          <w:sz w:val="16"/>
          <w:szCs w:val="16"/>
        </w:rPr>
      </w:pPr>
    </w:p>
    <w:p w14:paraId="1949260D" w14:textId="26456D88" w:rsidR="0042738E" w:rsidRPr="0042738E" w:rsidRDefault="00337928" w:rsidP="008A7679">
      <w:pPr>
        <w:rPr>
          <w:rFonts w:ascii="Times New Roman" w:hAnsi="Times New Roman" w:cs="Times New Roman"/>
          <w:b/>
          <w:bCs w:val="0"/>
        </w:rPr>
      </w:pPr>
      <w:r w:rsidRPr="0042738E">
        <w:rPr>
          <w:rFonts w:ascii="Times New Roman" w:hAnsi="Times New Roman" w:cs="Times New Roman"/>
          <w:b/>
          <w:bCs w:val="0"/>
          <w:i/>
          <w:iCs/>
        </w:rPr>
        <w:t xml:space="preserve">Palavras Chaves – </w:t>
      </w:r>
      <w:r w:rsidRPr="0042738E">
        <w:rPr>
          <w:rFonts w:ascii="Times New Roman" w:hAnsi="Times New Roman" w:cs="Times New Roman"/>
          <w:b/>
          <w:bCs w:val="0"/>
        </w:rPr>
        <w:t xml:space="preserve">Lei Geral de Proteção de dados (LGPD); Proteção de </w:t>
      </w:r>
      <w:r w:rsidR="008F0BA3" w:rsidRPr="0042738E">
        <w:rPr>
          <w:rFonts w:ascii="Times New Roman" w:hAnsi="Times New Roman" w:cs="Times New Roman"/>
          <w:b/>
          <w:bCs w:val="0"/>
        </w:rPr>
        <w:t>dados;</w:t>
      </w:r>
      <w:r w:rsidR="0042738E">
        <w:rPr>
          <w:rFonts w:ascii="Times New Roman" w:hAnsi="Times New Roman" w:cs="Times New Roman"/>
          <w:b/>
          <w:bCs w:val="0"/>
        </w:rPr>
        <w:t xml:space="preserve"> </w:t>
      </w:r>
      <w:r w:rsidR="008F0BA3" w:rsidRPr="0042738E">
        <w:rPr>
          <w:rFonts w:ascii="Times New Roman" w:hAnsi="Times New Roman" w:cs="Times New Roman"/>
          <w:b/>
          <w:bCs w:val="0"/>
        </w:rPr>
        <w:t>Métodos</w:t>
      </w:r>
      <w:r w:rsidRPr="0042738E">
        <w:rPr>
          <w:rFonts w:ascii="Times New Roman" w:hAnsi="Times New Roman" w:cs="Times New Roman"/>
          <w:b/>
          <w:bCs w:val="0"/>
        </w:rPr>
        <w:t xml:space="preserve">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w:t>
      </w:r>
      <w:proofErr w:type="spellStart"/>
      <w:r w:rsidRPr="0042738E">
        <w:rPr>
          <w:rFonts w:ascii="Times New Roman" w:hAnsi="Times New Roman" w:cs="Times New Roman"/>
          <w:b/>
          <w:bCs w:val="0"/>
        </w:rPr>
        <w:t>Inteligencia</w:t>
      </w:r>
      <w:proofErr w:type="spellEnd"/>
      <w:r w:rsidRPr="0042738E">
        <w:rPr>
          <w:rFonts w:ascii="Times New Roman" w:hAnsi="Times New Roman" w:cs="Times New Roman"/>
          <w:b/>
          <w:bCs w:val="0"/>
        </w:rPr>
        <w:t xml:space="preserve"> Artificial;</w:t>
      </w:r>
    </w:p>
    <w:p w14:paraId="3E5B1AF0" w14:textId="627A5DD2" w:rsidR="00337928" w:rsidRPr="0042738E" w:rsidRDefault="00403F57" w:rsidP="00337928">
      <w:pPr>
        <w:pStyle w:val="Ttulo1"/>
        <w:numPr>
          <w:ilvl w:val="0"/>
          <w:numId w:val="9"/>
        </w:numPr>
        <w:ind w:left="284" w:hanging="284"/>
        <w:jc w:val="center"/>
        <w:rPr>
          <w:rFonts w:ascii="Times New Roman" w:hAnsi="Times New Roman" w:cs="Times New Roman"/>
          <w:bCs w:val="0"/>
        </w:rPr>
      </w:pPr>
      <w:r>
        <w:rPr>
          <w:rFonts w:ascii="Times New Roman" w:hAnsi="Times New Roman" w:cs="Times New Roman"/>
          <w:bCs w:val="0"/>
        </w:rPr>
        <w:t>INTRODUÇÃO</w:t>
      </w:r>
    </w:p>
    <w:p w14:paraId="115A35E4" w14:textId="481BBE8A" w:rsidR="0042738E" w:rsidRDefault="002A2AF7" w:rsidP="0042738E">
      <w:pPr>
        <w:ind w:firstLine="284"/>
        <w:rPr>
          <w:rFonts w:ascii="Times New Roman" w:hAnsi="Times New Roman" w:cs="Times New Roman"/>
        </w:rPr>
      </w:pPr>
      <w:r w:rsidRPr="0042738E">
        <w:rPr>
          <w:rFonts w:ascii="Times New Roman" w:hAnsi="Times New Roman" w:cs="Times New Roman"/>
        </w:rPr>
        <w:t xml:space="preserve">Com a evolução da tecnologia focada em conectar </w:t>
      </w:r>
      <w:r w:rsidR="0087073E" w:rsidRPr="0042738E">
        <w:rPr>
          <w:rFonts w:ascii="Times New Roman" w:hAnsi="Times New Roman" w:cs="Times New Roman"/>
        </w:rPr>
        <w:t>computadores</w:t>
      </w:r>
      <w:r w:rsidRPr="0042738E">
        <w:rPr>
          <w:rFonts w:ascii="Times New Roman" w:hAnsi="Times New Roman" w:cs="Times New Roman"/>
        </w:rPr>
        <w:t xml:space="preserve"> se tornou disponível para as pessoas nos anos 90, surgiu a World </w:t>
      </w:r>
      <w:proofErr w:type="spellStart"/>
      <w:r w:rsidRPr="0042738E">
        <w:rPr>
          <w:rFonts w:ascii="Times New Roman" w:hAnsi="Times New Roman" w:cs="Times New Roman"/>
        </w:rPr>
        <w:t>Wide</w:t>
      </w:r>
      <w:proofErr w:type="spellEnd"/>
      <w:r w:rsidRPr="0042738E">
        <w:rPr>
          <w:rFonts w:ascii="Times New Roman" w:hAnsi="Times New Roman" w:cs="Times New Roman"/>
        </w:rPr>
        <w:t xml:space="preserve"> Web e futuramente, </w:t>
      </w:r>
      <w:r w:rsidR="0087073E" w:rsidRPr="0042738E">
        <w:rPr>
          <w:rFonts w:ascii="Times New Roman" w:hAnsi="Times New Roman" w:cs="Times New Roman"/>
        </w:rPr>
        <w:t>nomeado</w:t>
      </w:r>
      <w:r w:rsidRPr="0042738E">
        <w:rPr>
          <w:rFonts w:ascii="Times New Roman" w:hAnsi="Times New Roman" w:cs="Times New Roman"/>
        </w:rPr>
        <w:t xml:space="preserve"> Web 1.0 – Sendo um sucesso mundial e fornecendo diversos sites </w:t>
      </w:r>
      <w:r w:rsidR="0087073E" w:rsidRPr="0042738E">
        <w:rPr>
          <w:rFonts w:ascii="Times New Roman" w:hAnsi="Times New Roman" w:cs="Times New Roman"/>
        </w:rPr>
        <w:t xml:space="preserve">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w:t>
      </w:r>
      <w:proofErr w:type="spellStart"/>
      <w:r w:rsidR="0087073E" w:rsidRPr="0042738E">
        <w:rPr>
          <w:rFonts w:ascii="Times New Roman" w:hAnsi="Times New Roman" w:cs="Times New Roman"/>
        </w:rPr>
        <w:t>Quakeworld</w:t>
      </w:r>
      <w:proofErr w:type="spellEnd"/>
      <w:r w:rsidR="00335A3B" w:rsidRPr="0042738E">
        <w:rPr>
          <w:rFonts w:ascii="Times New Roman" w:hAnsi="Times New Roman" w:cs="Times New Roman"/>
        </w:rPr>
        <w:t xml:space="preserve"> (hoje em dia continuado por </w:t>
      </w:r>
      <w:r w:rsidR="00EE7110" w:rsidRPr="0042738E">
        <w:rPr>
          <w:rFonts w:ascii="Times New Roman" w:hAnsi="Times New Roman" w:cs="Times New Roman"/>
        </w:rPr>
        <w:t>fãs</w:t>
      </w:r>
      <w:r w:rsidR="000365C0">
        <w:rPr>
          <w:rFonts w:ascii="Times New Roman" w:hAnsi="Times New Roman" w:cs="Times New Roman"/>
        </w:rPr>
        <w:t xml:space="preserve">, </w:t>
      </w:r>
      <w:r w:rsidR="00335A3B" w:rsidRPr="0042738E">
        <w:rPr>
          <w:rFonts w:ascii="Times New Roman" w:hAnsi="Times New Roman" w:cs="Times New Roman"/>
        </w:rPr>
        <w:t>o web site original está fechado)</w:t>
      </w:r>
      <w:r w:rsidRPr="0042738E">
        <w:rPr>
          <w:rFonts w:ascii="Times New Roman" w:hAnsi="Times New Roman" w:cs="Times New Roman"/>
        </w:rPr>
        <w:t xml:space="preserve">, nessa época a internet vivia sem rumo </w:t>
      </w:r>
      <w:r w:rsidR="00335A3B" w:rsidRPr="0042738E">
        <w:rPr>
          <w:rFonts w:ascii="Times New Roman" w:hAnsi="Times New Roman" w:cs="Times New Roman"/>
        </w:rPr>
        <w:t>sobre sua funcionalidade concreta no futuro, até que em 1999 surgiu o primeiro uso do termo para sua segunda iteração, a Web 2.0</w:t>
      </w:r>
    </w:p>
    <w:p w14:paraId="281DB0F3" w14:textId="451352BF" w:rsidR="00CA33DD" w:rsidRPr="0042738E" w:rsidRDefault="00335A3B" w:rsidP="0042738E">
      <w:pPr>
        <w:ind w:firstLine="284"/>
        <w:rPr>
          <w:rFonts w:ascii="Times New Roman" w:hAnsi="Times New Roman" w:cs="Times New Roman"/>
        </w:rPr>
      </w:pPr>
      <w:r w:rsidRPr="0042738E">
        <w:rPr>
          <w:rFonts w:ascii="Times New Roman" w:hAnsi="Times New Roman" w:cs="Times New Roman"/>
        </w:rPr>
        <w:lastRenderedPageBreak/>
        <w:t xml:space="preserve">A Web 2.0 foi pensada na interatividade entre pessoas na internet além do acesso e busca de informações, com isso diversos sites novos começaram a nascer focados em fornecer serviços como os de construções de </w:t>
      </w:r>
      <w:r w:rsidRPr="00CB6F29">
        <w:rPr>
          <w:rFonts w:ascii="Times New Roman" w:hAnsi="Times New Roman" w:cs="Times New Roman"/>
          <w:i/>
          <w:iCs/>
        </w:rPr>
        <w:t>Wikis</w:t>
      </w:r>
      <w:r w:rsidRPr="0042738E">
        <w:rPr>
          <w:rFonts w:ascii="Times New Roman" w:hAnsi="Times New Roman" w:cs="Times New Roman"/>
        </w:rPr>
        <w:t xml:space="preserve">, Aplicações Web, </w:t>
      </w:r>
      <w:proofErr w:type="spellStart"/>
      <w:r w:rsidRPr="00CB6F29">
        <w:rPr>
          <w:rFonts w:ascii="Times New Roman" w:hAnsi="Times New Roman" w:cs="Times New Roman"/>
          <w:i/>
          <w:iCs/>
        </w:rPr>
        <w:t>Mashups</w:t>
      </w:r>
      <w:proofErr w:type="spellEnd"/>
      <w:r w:rsidRPr="0042738E">
        <w:rPr>
          <w:rFonts w:ascii="Times New Roman" w:hAnsi="Times New Roman" w:cs="Times New Roman"/>
        </w:rPr>
        <w:t xml:space="preserve">, Redes Sociais, Eventos Colaborativos (caridades e doações para determinados motivos tais quais </w:t>
      </w:r>
      <w:proofErr w:type="spellStart"/>
      <w:r w:rsidRPr="0042738E">
        <w:rPr>
          <w:rFonts w:ascii="Times New Roman" w:hAnsi="Times New Roman" w:cs="Times New Roman"/>
        </w:rPr>
        <w:t>crowdsourcing</w:t>
      </w:r>
      <w:proofErr w:type="spellEnd"/>
      <w:r w:rsidRPr="0042738E">
        <w:rPr>
          <w:rFonts w:ascii="Times New Roman" w:hAnsi="Times New Roman" w:cs="Times New Roman"/>
        </w:rPr>
        <w:t xml:space="preserve"> e </w:t>
      </w:r>
      <w:proofErr w:type="spellStart"/>
      <w:r w:rsidRPr="0042738E">
        <w:rPr>
          <w:rFonts w:ascii="Times New Roman" w:hAnsi="Times New Roman" w:cs="Times New Roman"/>
        </w:rPr>
        <w:t>crowdfunding</w:t>
      </w:r>
      <w:proofErr w:type="spellEnd"/>
      <w:r w:rsidRPr="0042738E">
        <w:rPr>
          <w:rFonts w:ascii="Times New Roman" w:hAnsi="Times New Roman" w:cs="Times New Roman"/>
        </w:rPr>
        <w:t xml:space="preserve">, ambos para financiar tipos de projetos, tais como </w:t>
      </w:r>
      <w:proofErr w:type="spellStart"/>
      <w:r w:rsidRPr="00CB6F29">
        <w:rPr>
          <w:rFonts w:ascii="Times New Roman" w:hAnsi="Times New Roman" w:cs="Times New Roman"/>
          <w:i/>
          <w:iCs/>
        </w:rPr>
        <w:t>Patreon</w:t>
      </w:r>
      <w:proofErr w:type="spellEnd"/>
      <w:r w:rsidRPr="0042738E">
        <w:rPr>
          <w:rFonts w:ascii="Times New Roman" w:hAnsi="Times New Roman" w:cs="Times New Roman"/>
        </w:rPr>
        <w:t xml:space="preserve"> e </w:t>
      </w:r>
      <w:r w:rsidRPr="00CB6F29">
        <w:rPr>
          <w:rFonts w:ascii="Times New Roman" w:hAnsi="Times New Roman" w:cs="Times New Roman"/>
          <w:i/>
          <w:iCs/>
        </w:rPr>
        <w:t>Kickstarter</w:t>
      </w:r>
      <w:r w:rsidRPr="0042738E">
        <w:rPr>
          <w:rFonts w:ascii="Times New Roman" w:hAnsi="Times New Roman" w:cs="Times New Roman"/>
        </w:rPr>
        <w:t>), Conteúdo gerado de usuários (</w:t>
      </w:r>
      <w:r w:rsidRPr="00CB6F29">
        <w:rPr>
          <w:rFonts w:ascii="Times New Roman" w:hAnsi="Times New Roman" w:cs="Times New Roman"/>
          <w:i/>
          <w:iCs/>
        </w:rPr>
        <w:t>Youtube</w:t>
      </w:r>
      <w:r w:rsidRPr="0042738E">
        <w:rPr>
          <w:rFonts w:ascii="Times New Roman" w:hAnsi="Times New Roman" w:cs="Times New Roman"/>
        </w:rPr>
        <w:t>), Blogs, Streaming Curadoria Social (</w:t>
      </w:r>
      <w:proofErr w:type="spellStart"/>
      <w:r w:rsidRPr="00CB6F29">
        <w:rPr>
          <w:rFonts w:ascii="Times New Roman" w:hAnsi="Times New Roman" w:cs="Times New Roman"/>
          <w:i/>
          <w:iCs/>
        </w:rPr>
        <w:t>Reddit</w:t>
      </w:r>
      <w:proofErr w:type="spellEnd"/>
      <w:r w:rsidRPr="0042738E">
        <w:rPr>
          <w:rFonts w:ascii="Times New Roman" w:hAnsi="Times New Roman" w:cs="Times New Roman"/>
        </w:rPr>
        <w:t xml:space="preserve"> e </w:t>
      </w:r>
      <w:r w:rsidRPr="00CB6F29">
        <w:rPr>
          <w:rFonts w:ascii="Times New Roman" w:hAnsi="Times New Roman" w:cs="Times New Roman"/>
          <w:i/>
          <w:iCs/>
        </w:rPr>
        <w:t>Instagram</w:t>
      </w:r>
      <w:r w:rsidRPr="0042738E">
        <w:rPr>
          <w:rFonts w:ascii="Times New Roman" w:hAnsi="Times New Roman" w:cs="Times New Roman"/>
        </w:rPr>
        <w:t>).</w:t>
      </w:r>
      <w:r w:rsidR="00CA33DD" w:rsidRPr="0042738E">
        <w:rPr>
          <w:rFonts w:ascii="Times New Roman" w:hAnsi="Times New Roman" w:cs="Times New Roman"/>
        </w:rPr>
        <w:t xml:space="preserve"> Com esse serviço disponível agora em mãos dos usuários e popularizado ao ponto de dados sensíveis como cartões de créditos, </w:t>
      </w:r>
      <w:proofErr w:type="spellStart"/>
      <w:r w:rsidR="00CA33DD" w:rsidRPr="0042738E">
        <w:rPr>
          <w:rFonts w:ascii="Times New Roman" w:hAnsi="Times New Roman" w:cs="Times New Roman"/>
        </w:rPr>
        <w:t>emails</w:t>
      </w:r>
      <w:proofErr w:type="spellEnd"/>
      <w:r w:rsidR="00CA33DD" w:rsidRPr="0042738E">
        <w:rPr>
          <w:rFonts w:ascii="Times New Roman" w:hAnsi="Times New Roman" w:cs="Times New Roman"/>
        </w:rPr>
        <w:t xml:space="preserve"> e outras informações pessoais circulando, era inevitável a chegada de agentes indesejáveis atacando a rede em busca de acesso a esses dados, buscando lucro em tentativas de se apropriar desses dados.</w:t>
      </w:r>
    </w:p>
    <w:p w14:paraId="2AE0436C" w14:textId="4A3F093A" w:rsidR="00CA33DD" w:rsidRDefault="00CA33DD" w:rsidP="0042738E">
      <w:pPr>
        <w:ind w:firstLine="284"/>
        <w:rPr>
          <w:rFonts w:ascii="Times New Roman" w:hAnsi="Times New Roman" w:cs="Times New Roman"/>
        </w:rPr>
      </w:pPr>
      <w:r w:rsidRPr="0042738E">
        <w:rPr>
          <w:rFonts w:ascii="Times New Roman" w:hAnsi="Times New Roman" w:cs="Times New Roman"/>
        </w:rPr>
        <w:t xml:space="preserve">Os ataques desses agentes eventualmente resultaram </w:t>
      </w:r>
      <w:r w:rsidR="00EC09F6" w:rsidRPr="0042738E">
        <w:rPr>
          <w:rFonts w:ascii="Times New Roman" w:hAnsi="Times New Roman" w:cs="Times New Roman"/>
        </w:rPr>
        <w:t xml:space="preserve">na criação de leis progenitoras, focadas em tratar ataques relacionados a privacidades, como </w:t>
      </w:r>
      <w:r w:rsidR="0042738E" w:rsidRPr="0042738E">
        <w:rPr>
          <w:rFonts w:ascii="Times New Roman" w:hAnsi="Times New Roman" w:cs="Times New Roman"/>
        </w:rPr>
        <w:t>a Lei de Combate a Crimes Cibernéticos (12.737/2012)</w:t>
      </w:r>
      <w:r w:rsidR="0042738E" w:rsidRPr="0042738E">
        <w:rPr>
          <w:rFonts w:ascii="Times New Roman" w:hAnsi="Times New Roman" w:cs="Times New Roman"/>
          <w:lang w:val="pt-PT"/>
        </w:rPr>
        <w:t xml:space="preserve"> criada para tratar o caso da</w:t>
      </w:r>
      <w:r w:rsidR="00EC09F6" w:rsidRPr="0042738E">
        <w:rPr>
          <w:rFonts w:ascii="Times New Roman" w:hAnsi="Times New Roman" w:cs="Times New Roman"/>
        </w:rPr>
        <w:t xml:space="preserve"> Carolina </w:t>
      </w:r>
      <w:r w:rsidR="00F90F6B" w:rsidRPr="0042738E">
        <w:rPr>
          <w:rFonts w:ascii="Times New Roman" w:hAnsi="Times New Roman" w:cs="Times New Roman"/>
        </w:rPr>
        <w:t>Dieckmann</w:t>
      </w:r>
      <w:r w:rsidR="0042738E">
        <w:rPr>
          <w:rFonts w:ascii="Times New Roman" w:hAnsi="Times New Roman" w:cs="Times New Roman"/>
        </w:rPr>
        <w:t>.</w:t>
      </w:r>
      <w:r w:rsidR="000365C0">
        <w:rPr>
          <w:rFonts w:ascii="Times New Roman" w:hAnsi="Times New Roman" w:cs="Times New Roman"/>
        </w:rPr>
        <w:t xml:space="preserve"> Em 2016 um evento no Reino Unido onde o </w:t>
      </w:r>
      <w:r w:rsidR="00EE7110">
        <w:rPr>
          <w:rFonts w:ascii="Times New Roman" w:hAnsi="Times New Roman" w:cs="Times New Roman"/>
        </w:rPr>
        <w:t>F</w:t>
      </w:r>
      <w:r w:rsidR="000365C0">
        <w:rPr>
          <w:rFonts w:ascii="Times New Roman" w:hAnsi="Times New Roman" w:cs="Times New Roman"/>
        </w:rPr>
        <w:t xml:space="preserve">acebook indevidamente estava utilizando dados privados de alunos em uma universidade, acabou resultando na </w:t>
      </w:r>
      <w:r w:rsidR="000365C0" w:rsidRPr="00EE7110">
        <w:rPr>
          <w:rFonts w:ascii="Times New Roman" w:hAnsi="Times New Roman" w:cs="Times New Roman"/>
          <w:i/>
          <w:iCs/>
        </w:rPr>
        <w:t xml:space="preserve">General Data </w:t>
      </w:r>
      <w:proofErr w:type="spellStart"/>
      <w:r w:rsidR="000365C0" w:rsidRPr="00EE7110">
        <w:rPr>
          <w:rFonts w:ascii="Times New Roman" w:hAnsi="Times New Roman" w:cs="Times New Roman"/>
          <w:i/>
          <w:iCs/>
        </w:rPr>
        <w:t>Protection</w:t>
      </w:r>
      <w:proofErr w:type="spellEnd"/>
      <w:r w:rsidR="000365C0" w:rsidRPr="00EE7110">
        <w:rPr>
          <w:rFonts w:ascii="Times New Roman" w:hAnsi="Times New Roman" w:cs="Times New Roman"/>
          <w:i/>
          <w:iCs/>
        </w:rPr>
        <w:t xml:space="preserve"> </w:t>
      </w:r>
      <w:proofErr w:type="spellStart"/>
      <w:r w:rsidR="000365C0" w:rsidRPr="00EE7110">
        <w:rPr>
          <w:rFonts w:ascii="Times New Roman" w:hAnsi="Times New Roman" w:cs="Times New Roman"/>
          <w:i/>
          <w:iCs/>
        </w:rPr>
        <w:t>Regulation</w:t>
      </w:r>
      <w:proofErr w:type="spellEnd"/>
      <w:r w:rsidR="000365C0">
        <w:rPr>
          <w:rFonts w:ascii="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respeita-la, de novas opções de gerenciamentos de cookies até como os dados são manipulados no em sistemas.</w:t>
      </w:r>
    </w:p>
    <w:p w14:paraId="1E49E63B" w14:textId="5D2B6D11" w:rsidR="00403F57" w:rsidRPr="000365C0" w:rsidRDefault="00403F57" w:rsidP="00403F57">
      <w:pPr>
        <w:pStyle w:val="Ttulo1"/>
        <w:numPr>
          <w:ilvl w:val="0"/>
          <w:numId w:val="9"/>
        </w:numPr>
        <w:ind w:left="284" w:hanging="284"/>
        <w:jc w:val="center"/>
        <w:rPr>
          <w:rFonts w:ascii="Times New Roman" w:hAnsi="Times New Roman" w:cs="Times New Roman"/>
        </w:rPr>
      </w:pPr>
      <w:r>
        <w:rPr>
          <w:rFonts w:ascii="Times New Roman" w:hAnsi="Times New Roman" w:cs="Times New Roman"/>
        </w:rPr>
        <w:t>FUNDAMENTAÇÃO TEÓRICA</w:t>
      </w:r>
    </w:p>
    <w:p w14:paraId="1D5C755E" w14:textId="706B05D3" w:rsidR="00D13A36" w:rsidRDefault="00D13A36" w:rsidP="00E36C5D">
      <w:pPr>
        <w:ind w:firstLine="284"/>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ascii="Times New Roman" w:hAnsi="Times New Roman" w:cs="Times New Roman"/>
        </w:rPr>
      </w:pPr>
      <w:r>
        <w:rPr>
          <w:rFonts w:ascii="Times New Roman" w:hAnsi="Times New Roman" w:cs="Times New Roman"/>
        </w:rPr>
        <w:t>LEI GERAL DE PROTEÇÃO DE DADOS</w:t>
      </w:r>
    </w:p>
    <w:p w14:paraId="14122966" w14:textId="350509F9" w:rsidR="00403F57" w:rsidRDefault="00E36C5D" w:rsidP="00E36C5D">
      <w:pPr>
        <w:ind w:firstLine="284"/>
        <w:rPr>
          <w:rFonts w:ascii="Times New Roman" w:hAnsi="Times New Roman" w:cs="Times New Roman"/>
        </w:rPr>
      </w:pPr>
      <w:r>
        <w:rPr>
          <w:rFonts w:ascii="Times New Roman" w:hAnsi="Times New Roman" w:cs="Times New Roman"/>
        </w:rPr>
        <w:t>Criada 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5F6E01">
      <w:pPr>
        <w:ind w:firstLine="284"/>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xml:space="preserve">, dados relacionados a saúde, dados genéticos (como biometria </w:t>
      </w:r>
      <w:r>
        <w:rPr>
          <w:rFonts w:ascii="Times New Roman" w:hAnsi="Times New Roman" w:cs="Times New Roman"/>
        </w:rPr>
        <w:lastRenderedPageBreak/>
        <w:t>e afins), CPF e todo outro tipo de informação do qual possa ser vinculada a vida íntima de uma pessoa.</w:t>
      </w:r>
    </w:p>
    <w:p w14:paraId="6CD3D736" w14:textId="5790F1C1" w:rsidR="003E4FD6" w:rsidRDefault="0096374B" w:rsidP="0096374B">
      <w:pPr>
        <w:ind w:firstLine="284"/>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w:t>
      </w:r>
      <w:r>
        <w:rPr>
          <w:rFonts w:ascii="Times New Roman" w:hAnsi="Times New Roman" w:cs="Times New Roman"/>
        </w:rPr>
        <w:t>[5]</w:t>
      </w:r>
      <w:r>
        <w:rPr>
          <w:rFonts w:ascii="Times New Roman" w:hAnsi="Times New Roman" w:cs="Times New Roman"/>
        </w:rPr>
        <w:t>,</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w:t>
      </w:r>
      <w:r>
        <w:rPr>
          <w:rFonts w:ascii="Times New Roman" w:hAnsi="Times New Roman" w:cs="Times New Roman"/>
        </w:rPr>
        <w:t>[5]</w:t>
      </w:r>
      <w:r w:rsidRPr="006C5BF3">
        <w:rPr>
          <w:rFonts w:ascii="Times New Roman" w:hAnsi="Times New Roman" w:cs="Times New Roman"/>
        </w:rPr>
        <w:t>.</w:t>
      </w:r>
    </w:p>
    <w:p w14:paraId="2361A3F5" w14:textId="77777777" w:rsidR="00B373C4" w:rsidRDefault="006C5BF3" w:rsidP="006C5BF3">
      <w:pPr>
        <w:ind w:firstLine="284"/>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62DC541A" w14:textId="646575B6" w:rsidR="006C5BF3" w:rsidRDefault="00F91B3E" w:rsidP="006C5BF3">
      <w:pPr>
        <w:ind w:firstLine="284"/>
        <w:rPr>
          <w:rFonts w:ascii="Times New Roman" w:hAnsi="Times New Roman" w:cs="Times New Roman"/>
        </w:rPr>
      </w:pPr>
      <w:r>
        <w:rPr>
          <w:rFonts w:ascii="Times New Roman" w:hAnsi="Times New Roman" w:cs="Times New Roman"/>
        </w:rPr>
        <w:t>Os princípios seguem como [5]:</w:t>
      </w: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Finalidade:</w:t>
      </w:r>
      <w:r w:rsidRPr="00F91B3E">
        <w:rPr>
          <w:rFonts w:ascii="Times New Roman" w:hAnsi="Times New Roman" w:cs="Times New Roman"/>
        </w:rPr>
        <w:t xml:space="preserve"> </w:t>
      </w:r>
      <w:r w:rsidRPr="00F91B3E">
        <w:rPr>
          <w:rFonts w:ascii="Times New Roman" w:hAnsi="Times New Roman" w:cs="Times New Roman"/>
        </w:rPr>
        <w:t>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w:t>
      </w:r>
      <w:r w:rsidRPr="00F91B3E">
        <w:rPr>
          <w:rFonts w:ascii="Times New Roman" w:hAnsi="Times New Roman" w:cs="Times New Roman"/>
        </w:rPr>
        <w:t>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w:t>
      </w:r>
      <w:r w:rsidRPr="00F91B3E">
        <w:rPr>
          <w:rFonts w:ascii="Times New Roman" w:hAnsi="Times New Roman" w:cs="Times New Roman"/>
        </w:rPr>
        <w:t>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w:t>
      </w:r>
      <w:r w:rsidRPr="00F91B3E">
        <w:rPr>
          <w:rFonts w:ascii="Times New Roman" w:hAnsi="Times New Roman" w:cs="Times New Roman"/>
        </w:rPr>
        <w:t>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w:t>
      </w:r>
      <w:r w:rsidRPr="00F91B3E">
        <w:rPr>
          <w:rFonts w:ascii="Times New Roman" w:hAnsi="Times New Roman" w:cs="Times New Roman"/>
        </w:rPr>
        <w:t>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Transparência:</w:t>
      </w:r>
      <w:r w:rsidRPr="00F91B3E">
        <w:rPr>
          <w:rFonts w:ascii="Times New Roman" w:hAnsi="Times New Roman" w:cs="Times New Roman"/>
        </w:rPr>
        <w:t xml:space="preserve"> </w:t>
      </w:r>
      <w:r w:rsidRPr="00F91B3E">
        <w:rPr>
          <w:rFonts w:ascii="Times New Roman" w:hAnsi="Times New Roman" w:cs="Times New Roman"/>
        </w:rPr>
        <w:t>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w:t>
      </w:r>
      <w:r w:rsidRPr="00F91B3E">
        <w:rPr>
          <w:rFonts w:ascii="Times New Roman" w:hAnsi="Times New Roman" w:cs="Times New Roman"/>
        </w:rPr>
        <w:t>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w:t>
      </w:r>
      <w:r w:rsidRPr="00F91B3E">
        <w:rPr>
          <w:rFonts w:ascii="Times New Roman" w:hAnsi="Times New Roman" w:cs="Times New Roman"/>
        </w:rPr>
        <w:t>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w:t>
      </w:r>
      <w:r w:rsidRPr="00F91B3E">
        <w:rPr>
          <w:rFonts w:ascii="Times New Roman" w:hAnsi="Times New Roman" w:cs="Times New Roman"/>
        </w:rPr>
        <w:t>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w:t>
      </w:r>
      <w:r w:rsidRPr="00F91B3E">
        <w:rPr>
          <w:rFonts w:ascii="Times New Roman" w:hAnsi="Times New Roman" w:cs="Times New Roman"/>
        </w:rPr>
        <w:t>demonstração, pelo agente, da adoção de medidas eficazes e capazes de comprovar a observância e o cumprimento das normas de proteção de dados pessoais e, inclusive, da eficácia dessas medidas.</w:t>
      </w:r>
    </w:p>
    <w:p w14:paraId="0A288BF9" w14:textId="77777777" w:rsidR="00D13A36" w:rsidRPr="000365C0" w:rsidRDefault="00D13A36" w:rsidP="00D13A36">
      <w:pPr>
        <w:pStyle w:val="Ttulo1"/>
        <w:numPr>
          <w:ilvl w:val="0"/>
          <w:numId w:val="9"/>
        </w:numPr>
        <w:ind w:left="284" w:hanging="284"/>
        <w:jc w:val="center"/>
        <w:rPr>
          <w:rFonts w:ascii="Times New Roman" w:hAnsi="Times New Roman" w:cs="Times New Roman"/>
        </w:rPr>
      </w:pPr>
      <w:r>
        <w:rPr>
          <w:rFonts w:ascii="Times New Roman" w:hAnsi="Times New Roman" w:cs="Times New Roman"/>
        </w:rPr>
        <w:t>TRABALHOS RELACIONADOS</w:t>
      </w:r>
    </w:p>
    <w:p w14:paraId="508E95D0" w14:textId="77777777" w:rsidR="00D13A36" w:rsidRPr="00B513B1" w:rsidRDefault="00D13A36" w:rsidP="00D13A36">
      <w:pPr>
        <w:ind w:firstLine="284"/>
        <w:rPr>
          <w:rFonts w:ascii="Times New Roman" w:hAnsi="Times New Roman" w:cs="Times New Roman"/>
        </w:rPr>
      </w:pPr>
      <w:r>
        <w:rPr>
          <w:rFonts w:ascii="Times New Roman" w:hAnsi="Times New Roman" w:cs="Times New Roman"/>
        </w:rPr>
        <w:t xml:space="preserve">A IBM realizou um trabalho onde foi desenvolvido um sistema automatizado na nuvem para detecção de irregularidades em uma base de dados, chamado de </w:t>
      </w:r>
      <w:proofErr w:type="spellStart"/>
      <w:r>
        <w:rPr>
          <w:rFonts w:ascii="Times New Roman" w:hAnsi="Times New Roman" w:cs="Times New Roman"/>
        </w:rPr>
        <w:t>QRadar</w:t>
      </w:r>
      <w:proofErr w:type="spellEnd"/>
      <w:r>
        <w:rPr>
          <w:rFonts w:ascii="Times New Roman" w:hAnsi="Times New Roman" w:cs="Times New Roman"/>
        </w:rPr>
        <w:t xml:space="preserve">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D13A36">
      <w:pPr>
        <w:ind w:firstLine="284"/>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ascii="Times New Roman" w:hAnsi="Times New Roman" w:cs="Times New Roman"/>
        </w:rPr>
      </w:pPr>
      <w:r>
        <w:rPr>
          <w:rFonts w:ascii="Times New Roman" w:hAnsi="Times New Roman" w:cs="Times New Roman"/>
        </w:rPr>
        <w:t>METODOLOGIAS</w:t>
      </w:r>
    </w:p>
    <w:p w14:paraId="1F70B849" w14:textId="77777777" w:rsidR="00D13A36" w:rsidRDefault="00D13A36" w:rsidP="00D13A36">
      <w:pPr>
        <w:rPr>
          <w:rFonts w:ascii="Times New Roman" w:hAnsi="Times New Roman" w:cs="Times New Roman"/>
        </w:rPr>
      </w:pPr>
      <w:r>
        <w:rPr>
          <w:rFonts w:ascii="Times New Roman" w:hAnsi="Times New Roman" w:cs="Times New Roman"/>
        </w:rPr>
        <w:t>BBB</w:t>
      </w:r>
    </w:p>
    <w:p w14:paraId="3DEEB0F8" w14:textId="77777777" w:rsidR="006C5BF3" w:rsidRDefault="006C5BF3" w:rsidP="0096374B">
      <w:pPr>
        <w:ind w:firstLine="284"/>
        <w:rPr>
          <w:rFonts w:ascii="Times New Roman" w:hAnsi="Times New Roman" w:cs="Times New Roman"/>
        </w:rPr>
      </w:pPr>
    </w:p>
    <w:p w14:paraId="457CEAEB" w14:textId="6D225D2B" w:rsidR="000B35AB" w:rsidRPr="000365C0" w:rsidRDefault="000B35AB" w:rsidP="000B35AB">
      <w:pPr>
        <w:pStyle w:val="Ttulo1"/>
        <w:numPr>
          <w:ilvl w:val="0"/>
          <w:numId w:val="9"/>
        </w:numPr>
        <w:ind w:left="284" w:hanging="284"/>
        <w:jc w:val="center"/>
        <w:rPr>
          <w:rFonts w:ascii="Times New Roman" w:hAnsi="Times New Roman" w:cs="Times New Roman"/>
        </w:rPr>
      </w:pPr>
      <w:r>
        <w:rPr>
          <w:rFonts w:ascii="Times New Roman" w:hAnsi="Times New Roman" w:cs="Times New Roman"/>
        </w:rPr>
        <w:lastRenderedPageBreak/>
        <w:t>LIMITAÇÕES</w:t>
      </w:r>
    </w:p>
    <w:p w14:paraId="6E72D157" w14:textId="150523A2" w:rsidR="00403F57" w:rsidRDefault="000B35AB" w:rsidP="00403F57">
      <w:pPr>
        <w:rPr>
          <w:rFonts w:ascii="Times New Roman" w:hAnsi="Times New Roman" w:cs="Times New Roman"/>
        </w:rPr>
      </w:pPr>
      <w:r>
        <w:rPr>
          <w:rFonts w:ascii="Times New Roman" w:hAnsi="Times New Roman" w:cs="Times New Roman"/>
        </w:rPr>
        <w:t>BBB</w:t>
      </w:r>
    </w:p>
    <w:p w14:paraId="3C6BEABE" w14:textId="77777777" w:rsidR="00AE639E" w:rsidRDefault="00AE639E">
      <w:pPr>
        <w:rPr>
          <w:b/>
        </w:rPr>
      </w:pPr>
      <w:r>
        <w:br w:type="page"/>
      </w:r>
    </w:p>
    <w:p w14:paraId="518CF672" w14:textId="33681EA2" w:rsidR="008702B7" w:rsidRPr="00B513B1" w:rsidRDefault="00000000" w:rsidP="00337928">
      <w:pPr>
        <w:pStyle w:val="Ttulo1"/>
        <w:ind w:left="284"/>
        <w:rPr>
          <w:rFonts w:ascii="Times New Roman" w:hAnsi="Times New Roman" w:cs="Times New Roman"/>
        </w:rPr>
      </w:pPr>
      <w:r w:rsidRPr="00B513B1">
        <w:rPr>
          <w:rFonts w:ascii="Times New Roman" w:hAnsi="Times New Roman"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207865" w14:textId="0A7B040B" w:rsidR="00FE6BA2" w:rsidRPr="00B513B1" w:rsidRDefault="00B513B1" w:rsidP="00D13A36">
      <w:pPr>
        <w:ind w:left="851" w:right="424"/>
        <w:rPr>
          <w:rFonts w:ascii="Times New Roman" w:hAnsi="Times New Roman" w:cs="Times New Roman"/>
          <w:sz w:val="22"/>
          <w:szCs w:val="22"/>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20CA304" w14:textId="19D6B10A" w:rsidR="00690F27" w:rsidRPr="00B513B1" w:rsidRDefault="00690F27" w:rsidP="00D13A36">
      <w:pPr>
        <w:ind w:left="851" w:right="424"/>
        <w:rPr>
          <w:rFonts w:ascii="Times New Roman" w:hAnsi="Times New Roman" w:cs="Times New Roman"/>
          <w:sz w:val="22"/>
          <w:szCs w:val="22"/>
        </w:rPr>
      </w:pPr>
    </w:p>
    <w:p w14:paraId="5C5290BE" w14:textId="2C56BD83" w:rsidR="00690F27" w:rsidRPr="00B513B1" w:rsidRDefault="00B513B1" w:rsidP="00D13A36">
      <w:pPr>
        <w:ind w:left="851" w:right="424"/>
        <w:rPr>
          <w:rFonts w:ascii="Times New Roman" w:hAnsi="Times New Roman" w:cs="Times New Roman"/>
          <w:sz w:val="22"/>
          <w:szCs w:val="22"/>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7777777" w:rsidR="00B513B1" w:rsidRPr="00B513B1" w:rsidRDefault="00B513B1" w:rsidP="00D13A36">
      <w:pPr>
        <w:ind w:left="851" w:right="424"/>
        <w:rPr>
          <w:rFonts w:ascii="Times New Roman" w:hAnsi="Times New Roman" w:cs="Times New Roman"/>
          <w:sz w:val="22"/>
          <w:szCs w:val="22"/>
        </w:rPr>
      </w:pPr>
    </w:p>
    <w:p w14:paraId="08A19C79" w14:textId="16B1282E" w:rsidR="00B513B1" w:rsidRPr="00B513B1" w:rsidRDefault="00B513B1" w:rsidP="00D13A36">
      <w:pPr>
        <w:ind w:left="851" w:right="424"/>
        <w:rPr>
          <w:rFonts w:ascii="Times New Roman" w:hAnsi="Times New Roman" w:cs="Times New Roman"/>
          <w:sz w:val="22"/>
          <w:szCs w:val="22"/>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xml:space="preserve">, 19, julho de 2019, </w:t>
      </w:r>
      <w:proofErr w:type="gramStart"/>
      <w:r w:rsidRPr="00B513B1">
        <w:rPr>
          <w:rFonts w:ascii="Times New Roman" w:hAnsi="Times New Roman" w:cs="Times New Roman"/>
          <w:sz w:val="22"/>
          <w:szCs w:val="22"/>
        </w:rPr>
        <w:t>Disponível</w:t>
      </w:r>
      <w:proofErr w:type="gramEnd"/>
      <w:r w:rsidRPr="00B513B1">
        <w:rPr>
          <w:rFonts w:ascii="Times New Roman" w:hAnsi="Times New Roman" w:cs="Times New Roman"/>
          <w:sz w:val="22"/>
          <w:szCs w:val="22"/>
        </w:rPr>
        <w:t xml:space="preserve"> em:&lt;https://www.proof.com.br/wp-content/uploads/2019/08/Using-QRadar-for-LGPD.pdf&gt;</w:t>
      </w:r>
    </w:p>
    <w:p w14:paraId="1EE314CC" w14:textId="77777777" w:rsidR="00B513B1" w:rsidRPr="00B513B1" w:rsidRDefault="00B513B1" w:rsidP="00D13A36">
      <w:pPr>
        <w:ind w:left="851" w:right="424"/>
        <w:rPr>
          <w:rFonts w:ascii="Times New Roman" w:hAnsi="Times New Roman" w:cs="Times New Roman"/>
          <w:sz w:val="22"/>
          <w:szCs w:val="22"/>
        </w:rPr>
      </w:pPr>
    </w:p>
    <w:p w14:paraId="1122720D" w14:textId="255F1B2B" w:rsidR="00B513B1" w:rsidRPr="00B513B1" w:rsidRDefault="00B513B1" w:rsidP="00D13A36">
      <w:pPr>
        <w:tabs>
          <w:tab w:val="left" w:pos="284"/>
        </w:tabs>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12"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AECFFEA" w14:textId="77777777" w:rsidR="00B513B1" w:rsidRPr="00B513B1" w:rsidRDefault="00B513B1" w:rsidP="00D13A36">
      <w:pPr>
        <w:ind w:left="851" w:right="424"/>
        <w:rPr>
          <w:rFonts w:ascii="Times New Roman" w:hAnsi="Times New Roman" w:cs="Times New Roman"/>
          <w:sz w:val="22"/>
          <w:szCs w:val="22"/>
          <w:lang w:val="en-US"/>
        </w:rPr>
      </w:pPr>
    </w:p>
    <w:p w14:paraId="73BA114B" w14:textId="4CA20BC6" w:rsidR="000D386C" w:rsidRPr="00B513B1" w:rsidRDefault="00B513B1" w:rsidP="00D13A36">
      <w:pPr>
        <w:spacing w:before="240"/>
        <w:ind w:left="851" w:right="424"/>
        <w:rPr>
          <w:rFonts w:ascii="Times New Roman" w:hAnsi="Times New Roman" w:cs="Times New Roman"/>
          <w:color w:val="202124"/>
          <w:sz w:val="22"/>
          <w:szCs w:val="22"/>
          <w:highlight w:val="white"/>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2FC19E14" w14:textId="7FAA8BE2" w:rsidR="00730ED1" w:rsidRPr="00B513B1" w:rsidRDefault="00B513B1" w:rsidP="00D13A36">
      <w:pPr>
        <w:spacing w:before="240"/>
        <w:ind w:left="851" w:right="424"/>
        <w:rPr>
          <w:rFonts w:ascii="Times New Roman" w:hAnsi="Times New Roman" w:cs="Times New Roman"/>
          <w:color w:val="202124"/>
          <w:sz w:val="22"/>
          <w:szCs w:val="22"/>
          <w:highlight w:val="white"/>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6511BC">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13"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66B8729" w14:textId="4CC55EF4" w:rsidR="00D43F7F" w:rsidRPr="00B513B1" w:rsidRDefault="00B513B1" w:rsidP="00D13A36">
      <w:pPr>
        <w:spacing w:before="240"/>
        <w:ind w:left="851" w:right="424"/>
        <w:rPr>
          <w:rFonts w:ascii="Times New Roman" w:hAnsi="Times New Roman" w:cs="Times New Roman"/>
          <w:color w:val="202124"/>
          <w:sz w:val="22"/>
          <w:szCs w:val="22"/>
          <w:highlight w:val="white"/>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4436655A" w14:textId="4AD8883D" w:rsidR="000D386C" w:rsidRPr="00B513B1" w:rsidRDefault="00B513B1" w:rsidP="00D13A36">
      <w:pPr>
        <w:spacing w:before="240"/>
        <w:ind w:left="851" w:right="424"/>
        <w:rPr>
          <w:rFonts w:ascii="Times New Roman" w:hAnsi="Times New Roman" w:cs="Times New Roman"/>
          <w:sz w:val="22"/>
          <w:szCs w:val="22"/>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75DB1851" w14:textId="6FEF5E94" w:rsidR="000D386C" w:rsidRPr="00B513B1" w:rsidRDefault="00B513B1" w:rsidP="00D13A36">
      <w:pPr>
        <w:spacing w:before="240"/>
        <w:ind w:left="851" w:right="424"/>
        <w:rPr>
          <w:rFonts w:ascii="Times New Roman" w:hAnsi="Times New Roman" w:cs="Times New Roman"/>
          <w:sz w:val="22"/>
          <w:szCs w:val="22"/>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2AB1C4B3" w14:textId="6BDEAFC5" w:rsidR="003E4EC8" w:rsidRPr="00B513B1" w:rsidRDefault="00B513B1" w:rsidP="00D13A36">
      <w:pPr>
        <w:spacing w:before="240"/>
        <w:ind w:left="851" w:right="424"/>
        <w:rPr>
          <w:rFonts w:ascii="Times New Roman" w:hAnsi="Times New Roman" w:cs="Times New Roman"/>
          <w:sz w:val="22"/>
          <w:szCs w:val="22"/>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460E5683" w14:textId="3B1DE62C" w:rsidR="000D386C" w:rsidRPr="00B513B1" w:rsidRDefault="00B513B1" w:rsidP="00D13A36">
      <w:pPr>
        <w:ind w:left="851" w:right="424"/>
        <w:rPr>
          <w:rFonts w:ascii="Times New Roman" w:hAnsi="Times New Roman" w:cs="Times New Roman"/>
          <w:sz w:val="22"/>
          <w:szCs w:val="22"/>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2F19BADB" w14:textId="69DD03BF" w:rsidR="000D386C" w:rsidRPr="00B513B1" w:rsidRDefault="00B513B1" w:rsidP="00D13A36">
      <w:pPr>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1772E6B6" w14:textId="4DC36450" w:rsidR="00942C89" w:rsidRPr="00B513B1" w:rsidRDefault="00B513B1" w:rsidP="00D13A36">
      <w:pPr>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209FEF97" w14:textId="4A6D8E3A" w:rsidR="000D386C" w:rsidRPr="00B513B1" w:rsidRDefault="00B513B1" w:rsidP="00D13A36">
      <w:pPr>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w:t>
      </w:r>
      <w:proofErr w:type="spellStart"/>
      <w:r w:rsidR="00FD4D69" w:rsidRPr="00B513B1">
        <w:rPr>
          <w:rFonts w:ascii="Times New Roman" w:hAnsi="Times New Roman" w:cs="Times New Roman"/>
          <w:sz w:val="22"/>
          <w:szCs w:val="22"/>
          <w:lang w:val="en-US"/>
        </w:rPr>
        <w:t>Sarker</w:t>
      </w:r>
      <w:proofErr w:type="spellEnd"/>
      <w:r w:rsidR="00FD4D69" w:rsidRPr="00B513B1">
        <w:rPr>
          <w:rFonts w:ascii="Times New Roman" w:hAnsi="Times New Roman" w:cs="Times New Roman"/>
          <w:sz w:val="22"/>
          <w:szCs w:val="22"/>
          <w:lang w:val="en-US"/>
        </w:rPr>
        <w:t xml:space="preserve">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77777777" w:rsidR="00FD4D69" w:rsidRPr="00B513B1" w:rsidRDefault="00FD4D69" w:rsidP="00D13A36">
      <w:pPr>
        <w:ind w:left="851" w:right="424"/>
        <w:rPr>
          <w:rFonts w:ascii="Times New Roman" w:hAnsi="Times New Roman" w:cs="Times New Roman"/>
          <w:sz w:val="22"/>
          <w:szCs w:val="22"/>
          <w:lang w:val="en-US"/>
        </w:rPr>
      </w:pPr>
    </w:p>
    <w:p w14:paraId="3AF630D0" w14:textId="74D5318E" w:rsidR="000D386C" w:rsidRPr="00B513B1" w:rsidRDefault="00B513B1" w:rsidP="00D13A36">
      <w:pPr>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Noura</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w:t>
      </w:r>
      <w:proofErr w:type="spellStart"/>
      <w:r w:rsidRPr="00B513B1">
        <w:rPr>
          <w:rFonts w:ascii="Times New Roman" w:hAnsi="Times New Roman" w:cs="Times New Roman"/>
          <w:sz w:val="22"/>
          <w:szCs w:val="22"/>
          <w:lang w:val="en-US"/>
        </w:rPr>
        <w:t>Nashid</w:t>
      </w:r>
      <w:proofErr w:type="spellEnd"/>
      <w:r w:rsidRPr="00B513B1">
        <w:rPr>
          <w:rFonts w:ascii="Times New Roman" w:hAnsi="Times New Roman" w:cs="Times New Roman"/>
          <w:sz w:val="22"/>
          <w:szCs w:val="22"/>
          <w:lang w:val="en-US"/>
        </w:rPr>
        <w:t xml:space="preserve">;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xml:space="preserve">: </w:t>
      </w:r>
      <w:r w:rsidR="00000000" w:rsidRPr="00B513B1">
        <w:rPr>
          <w:rFonts w:ascii="Times New Roman" w:hAnsi="Times New Roman" w:cs="Times New Roman"/>
          <w:sz w:val="22"/>
          <w:szCs w:val="22"/>
          <w:lang w:val="en-US"/>
        </w:rPr>
        <w:t>&lt;https://jisajournal.springeropen.com/articles/10.1186/s13174-018-0087-2#Sec2&gt;</w:t>
      </w:r>
    </w:p>
    <w:p w14:paraId="11BB7B2D" w14:textId="77777777" w:rsidR="000D386C" w:rsidRPr="00B513B1" w:rsidRDefault="000D386C" w:rsidP="00D13A36">
      <w:pPr>
        <w:ind w:left="851" w:right="424"/>
        <w:rPr>
          <w:rFonts w:ascii="Times New Roman" w:hAnsi="Times New Roman" w:cs="Times New Roman"/>
          <w:sz w:val="22"/>
          <w:szCs w:val="22"/>
          <w:lang w:val="en-US"/>
        </w:rPr>
      </w:pPr>
    </w:p>
    <w:p w14:paraId="6DB79F53" w14:textId="38C588A7" w:rsidR="000D386C" w:rsidRPr="00B513B1" w:rsidRDefault="00B513B1" w:rsidP="00D13A36">
      <w:pPr>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00000000" w:rsidRPr="00B513B1">
        <w:rPr>
          <w:rFonts w:ascii="Times New Roman" w:hAnsi="Times New Roman" w:cs="Times New Roman"/>
          <w:sz w:val="22"/>
          <w:szCs w:val="22"/>
          <w:lang w:val="en-US"/>
        </w:rPr>
        <w:t>&lt;https://ieeexplore.ieee.org/document/8093521&gt;</w:t>
      </w:r>
    </w:p>
    <w:p w14:paraId="38681E3A" w14:textId="77777777" w:rsidR="000D386C" w:rsidRPr="00B513B1" w:rsidRDefault="000D386C" w:rsidP="00D13A36">
      <w:pPr>
        <w:ind w:left="851" w:right="424"/>
        <w:rPr>
          <w:rFonts w:ascii="Times New Roman" w:hAnsi="Times New Roman" w:cs="Times New Roman"/>
          <w:sz w:val="22"/>
          <w:szCs w:val="22"/>
          <w:lang w:val="en-US"/>
        </w:rPr>
      </w:pPr>
    </w:p>
    <w:p w14:paraId="05C57B9C" w14:textId="58292E8D" w:rsidR="003F2087" w:rsidRPr="00B513B1" w:rsidRDefault="00B513B1" w:rsidP="00D13A36">
      <w:pPr>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77777777" w:rsidR="000D386C" w:rsidRPr="00B513B1" w:rsidRDefault="000D386C" w:rsidP="00D13A36">
      <w:pPr>
        <w:ind w:left="851" w:right="424"/>
        <w:rPr>
          <w:rFonts w:ascii="Times New Roman" w:hAnsi="Times New Roman" w:cs="Times New Roman"/>
          <w:sz w:val="22"/>
          <w:szCs w:val="22"/>
          <w:highlight w:val="white"/>
          <w:lang w:val="en-US"/>
        </w:rPr>
      </w:pPr>
    </w:p>
    <w:p w14:paraId="1BA7BCC1" w14:textId="773BB335" w:rsidR="003F2087" w:rsidRPr="00B513B1" w:rsidRDefault="00B513B1" w:rsidP="00D13A36">
      <w:pPr>
        <w:ind w:left="851" w:right="424"/>
        <w:rPr>
          <w:rFonts w:ascii="Times New Roman" w:hAnsi="Times New Roman" w:cs="Times New Roman"/>
          <w:sz w:val="22"/>
          <w:szCs w:val="22"/>
          <w:highlight w:val="white"/>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77777777" w:rsidR="003F2087" w:rsidRPr="00B513B1" w:rsidRDefault="003F2087" w:rsidP="00D13A36">
      <w:pPr>
        <w:ind w:left="851" w:right="424"/>
        <w:rPr>
          <w:rFonts w:ascii="Times New Roman" w:hAnsi="Times New Roman" w:cs="Times New Roman"/>
          <w:sz w:val="22"/>
          <w:szCs w:val="22"/>
          <w:highlight w:val="white"/>
        </w:rPr>
      </w:pPr>
    </w:p>
    <w:p w14:paraId="45FFD5E7" w14:textId="4BDF8E51" w:rsidR="00826555"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77777777" w:rsidR="003F2087" w:rsidRPr="00B513B1" w:rsidRDefault="003F2087" w:rsidP="00D13A36">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00B00EF6" w14:textId="1A7FAE29" w:rsidR="00643777"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77777777" w:rsidR="000D386C" w:rsidRPr="00B513B1" w:rsidRDefault="000D386C" w:rsidP="00D13A36">
      <w:pPr>
        <w:ind w:left="851" w:right="424"/>
        <w:rPr>
          <w:rFonts w:ascii="Times New Roman" w:hAnsi="Times New Roman" w:cs="Times New Roman"/>
          <w:sz w:val="22"/>
          <w:szCs w:val="22"/>
          <w:highlight w:val="white"/>
        </w:rPr>
      </w:pPr>
    </w:p>
    <w:p w14:paraId="6E0064BD" w14:textId="5BEC3C82" w:rsidR="006555B0" w:rsidRPr="00B513B1" w:rsidRDefault="00B513B1" w:rsidP="00D13A36">
      <w:pPr>
        <w:ind w:left="851" w:right="424"/>
        <w:rPr>
          <w:rFonts w:ascii="Times New Roman" w:hAnsi="Times New Roman" w:cs="Times New Roman"/>
          <w:sz w:val="22"/>
          <w:szCs w:val="22"/>
          <w:highlight w:val="white"/>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158BCC7C" w14:textId="3F919E3D" w:rsidR="000D386C" w:rsidRPr="00B513B1" w:rsidRDefault="00000000" w:rsidP="00D13A36">
      <w:pPr>
        <w:ind w:left="851" w:right="424"/>
        <w:rPr>
          <w:rFonts w:ascii="Times New Roman" w:hAnsi="Times New Roman" w:cs="Times New Roman"/>
          <w:sz w:val="22"/>
          <w:szCs w:val="22"/>
          <w:highlight w:val="white"/>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0109F913" w:rsidR="00690146" w:rsidRPr="00B513B1" w:rsidRDefault="00690146" w:rsidP="00D13A36">
      <w:pPr>
        <w:ind w:left="851" w:right="424"/>
        <w:rPr>
          <w:rFonts w:ascii="Times New Roman" w:hAnsi="Times New Roman" w:cs="Times New Roman"/>
          <w:sz w:val="22"/>
          <w:szCs w:val="22"/>
          <w:highlight w:val="white"/>
        </w:rPr>
      </w:pPr>
    </w:p>
    <w:p w14:paraId="76A50545" w14:textId="4DF1BBED" w:rsidR="00690146" w:rsidRPr="00B513B1" w:rsidRDefault="00B513B1" w:rsidP="00D13A36">
      <w:pPr>
        <w:ind w:left="851" w:right="424"/>
        <w:rPr>
          <w:rFonts w:ascii="Times New Roman" w:hAnsi="Times New Roman" w:cs="Times New Roman"/>
          <w:sz w:val="22"/>
          <w:szCs w:val="22"/>
          <w:highlight w:val="white"/>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7EA08C30" w:rsidR="00B62841" w:rsidRPr="00B513B1" w:rsidRDefault="00B62841" w:rsidP="00D13A36">
      <w:pPr>
        <w:ind w:left="851" w:right="424"/>
        <w:rPr>
          <w:rFonts w:ascii="Times New Roman" w:hAnsi="Times New Roman" w:cs="Times New Roman"/>
          <w:sz w:val="22"/>
          <w:szCs w:val="22"/>
          <w:highlight w:val="white"/>
        </w:rPr>
      </w:pPr>
    </w:p>
    <w:p w14:paraId="702F07A5" w14:textId="658B661B" w:rsidR="00B62841" w:rsidRPr="00B513B1" w:rsidRDefault="00B513B1" w:rsidP="00D13A36">
      <w:pPr>
        <w:ind w:left="851" w:right="424"/>
        <w:rPr>
          <w:rFonts w:ascii="Times New Roman" w:hAnsi="Times New Roman" w:cs="Times New Roman"/>
          <w:sz w:val="22"/>
          <w:szCs w:val="22"/>
          <w:highlight w:val="white"/>
        </w:rPr>
      </w:pPr>
      <w:r w:rsidRPr="006511BC">
        <w:rPr>
          <w:rFonts w:ascii="Times New Roman" w:hAnsi="Times New Roman" w:cs="Times New Roman"/>
          <w:b/>
          <w:sz w:val="22"/>
          <w:szCs w:val="22"/>
        </w:rPr>
        <w:t>[24]</w:t>
      </w:r>
      <w:r w:rsidRPr="006511BC">
        <w:rPr>
          <w:rFonts w:ascii="Times New Roman" w:hAnsi="Times New Roman" w:cs="Times New Roman"/>
          <w:b/>
          <w:sz w:val="22"/>
          <w:szCs w:val="22"/>
        </w:rPr>
        <w:tab/>
      </w:r>
      <w:r w:rsidR="00B62841" w:rsidRPr="006511BC">
        <w:rPr>
          <w:rFonts w:ascii="Times New Roman" w:hAnsi="Times New Roman" w:cs="Times New Roman"/>
          <w:sz w:val="22"/>
          <w:szCs w:val="22"/>
          <w:highlight w:val="white"/>
        </w:rPr>
        <w:t xml:space="preserve">MDN Web </w:t>
      </w:r>
      <w:proofErr w:type="spellStart"/>
      <w:r w:rsidR="00B62841" w:rsidRPr="006511BC">
        <w:rPr>
          <w:rFonts w:ascii="Times New Roman" w:hAnsi="Times New Roman" w:cs="Times New Roman"/>
          <w:sz w:val="22"/>
          <w:szCs w:val="22"/>
          <w:highlight w:val="white"/>
        </w:rPr>
        <w:t>Docs</w:t>
      </w:r>
      <w:proofErr w:type="spellEnd"/>
      <w:r w:rsidR="00B62841" w:rsidRPr="006511BC">
        <w:rPr>
          <w:rFonts w:ascii="Times New Roman" w:hAnsi="Times New Roman" w:cs="Times New Roman"/>
          <w:sz w:val="22"/>
          <w:szCs w:val="22"/>
          <w:highlight w:val="white"/>
        </w:rPr>
        <w:t xml:space="preserve">, </w:t>
      </w:r>
      <w:r w:rsidR="00826555" w:rsidRPr="006511BC">
        <w:rPr>
          <w:rFonts w:ascii="Times New Roman" w:hAnsi="Times New Roman" w:cs="Times New Roman"/>
          <w:b/>
          <w:sz w:val="22"/>
          <w:szCs w:val="22"/>
          <w:highlight w:val="white"/>
        </w:rPr>
        <w:t xml:space="preserve">Mozilla </w:t>
      </w:r>
      <w:proofErr w:type="spellStart"/>
      <w:r w:rsidR="00826555" w:rsidRPr="006511BC">
        <w:rPr>
          <w:rFonts w:ascii="Times New Roman" w:hAnsi="Times New Roman" w:cs="Times New Roman"/>
          <w:b/>
          <w:sz w:val="22"/>
          <w:szCs w:val="22"/>
          <w:highlight w:val="white"/>
        </w:rPr>
        <w:t>Developer</w:t>
      </w:r>
      <w:proofErr w:type="spellEnd"/>
      <w:r w:rsidR="00826555" w:rsidRPr="006511BC">
        <w:rPr>
          <w:rFonts w:ascii="Times New Roman" w:hAnsi="Times New Roman" w:cs="Times New Roman"/>
          <w:b/>
          <w:sz w:val="22"/>
          <w:szCs w:val="22"/>
          <w:highlight w:val="white"/>
        </w:rPr>
        <w:t xml:space="preserve"> Network Web </w:t>
      </w:r>
      <w:proofErr w:type="spellStart"/>
      <w:r w:rsidR="00826555" w:rsidRPr="006511BC">
        <w:rPr>
          <w:rFonts w:ascii="Times New Roman" w:hAnsi="Times New Roman" w:cs="Times New Roman"/>
          <w:b/>
          <w:sz w:val="22"/>
          <w:szCs w:val="22"/>
          <w:highlight w:val="white"/>
        </w:rPr>
        <w:t>Docs</w:t>
      </w:r>
      <w:proofErr w:type="spellEnd"/>
      <w:r w:rsidR="00826555" w:rsidRPr="006511BC">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2124C3E4" w:rsidR="003E79F1" w:rsidRPr="00B513B1" w:rsidRDefault="003E79F1" w:rsidP="00D13A36">
      <w:pPr>
        <w:ind w:left="851" w:right="424"/>
        <w:rPr>
          <w:rFonts w:ascii="Times New Roman" w:hAnsi="Times New Roman" w:cs="Times New Roman"/>
          <w:sz w:val="22"/>
          <w:szCs w:val="22"/>
          <w:highlight w:val="white"/>
        </w:rPr>
      </w:pPr>
    </w:p>
    <w:p w14:paraId="2F30680C" w14:textId="356626AB" w:rsidR="000D386C"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14"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1ABC6CAF" w14:textId="608B8CB8" w:rsidR="00FD4D69" w:rsidRPr="00B513B1" w:rsidRDefault="00B513B1" w:rsidP="00D13A36">
      <w:pPr>
        <w:pStyle w:val="mb-0"/>
        <w:spacing w:line="360" w:lineRule="auto"/>
        <w:ind w:left="851" w:right="424"/>
        <w:jc w:val="both"/>
        <w:rPr>
          <w:sz w:val="22"/>
          <w:szCs w:val="22"/>
          <w:lang w:val="en-US"/>
        </w:rPr>
      </w:pPr>
      <w:r w:rsidRPr="00B513B1">
        <w:rPr>
          <w:b/>
          <w:sz w:val="22"/>
          <w:szCs w:val="22"/>
          <w:lang w:val="en-US"/>
        </w:rPr>
        <w:lastRenderedPageBreak/>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15"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D80E0C1" w14:textId="405B184A" w:rsidR="00C46BF5" w:rsidRPr="00B513B1" w:rsidRDefault="00B513B1" w:rsidP="00D13A36">
      <w:pPr>
        <w:pStyle w:val="mb-0"/>
        <w:spacing w:line="360" w:lineRule="auto"/>
        <w:ind w:left="851" w:right="424"/>
        <w:jc w:val="both"/>
        <w:rPr>
          <w:sz w:val="22"/>
          <w:szCs w:val="22"/>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16" w:history="1">
        <w:r w:rsidR="00FC2D2C" w:rsidRPr="00B513B1">
          <w:rPr>
            <w:rStyle w:val="Hyperlink"/>
            <w:color w:val="auto"/>
            <w:sz w:val="22"/>
            <w:szCs w:val="22"/>
            <w:u w:val="none"/>
          </w:rPr>
          <w:t>https://arxiv.org/pdf/1709.07886.pdf</w:t>
        </w:r>
      </w:hyperlink>
      <w:r w:rsidR="00FC2D2C" w:rsidRPr="00B513B1">
        <w:rPr>
          <w:sz w:val="22"/>
          <w:szCs w:val="22"/>
        </w:rPr>
        <w:t>&gt;</w:t>
      </w:r>
    </w:p>
    <w:p w14:paraId="153EB703" w14:textId="31BE271D" w:rsidR="00FC2D2C" w:rsidRPr="00B513B1" w:rsidRDefault="00B513B1" w:rsidP="00D13A36">
      <w:pPr>
        <w:pStyle w:val="mb-0"/>
        <w:spacing w:line="360" w:lineRule="auto"/>
        <w:ind w:left="851" w:right="424"/>
        <w:jc w:val="both"/>
        <w:rPr>
          <w:sz w:val="22"/>
          <w:szCs w:val="22"/>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FC2D2C" w:rsidRPr="00B513B1">
        <w:rPr>
          <w:b/>
          <w:sz w:val="22"/>
          <w:szCs w:val="22"/>
        </w:rPr>
        <w:b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7D3059AE" w14:textId="0357A8AC" w:rsidR="00C07EE0" w:rsidRPr="00B513B1" w:rsidRDefault="00B513B1" w:rsidP="00D13A36">
      <w:pPr>
        <w:spacing w:before="240"/>
        <w:ind w:left="851" w:right="424"/>
        <w:rPr>
          <w:rFonts w:ascii="Times New Roman" w:hAnsi="Times New Roman" w:cs="Times New Roman"/>
          <w:sz w:val="22"/>
          <w:szCs w:val="22"/>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17"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6DB34EB0" w14:textId="0D1847D6" w:rsidR="00FD4D69" w:rsidRPr="00B513B1" w:rsidRDefault="00B513B1" w:rsidP="00D13A36">
      <w:pPr>
        <w:spacing w:before="240"/>
        <w:ind w:left="851" w:right="424"/>
        <w:rPr>
          <w:rFonts w:ascii="Times New Roman" w:hAnsi="Times New Roman" w:cs="Times New Roman"/>
          <w:sz w:val="22"/>
          <w:szCs w:val="22"/>
        </w:rPr>
      </w:pPr>
      <w:r>
        <w:rPr>
          <w:rFonts w:ascii="Times New Roman" w:hAnsi="Times New Roman" w:cs="Times New Roman"/>
          <w:sz w:val="22"/>
          <w:szCs w:val="22"/>
          <w:lang w:val="en-US"/>
        </w:rPr>
        <w:t>[30]</w:t>
      </w:r>
      <w:r>
        <w:rPr>
          <w:rFonts w:ascii="Times New Roman" w:hAnsi="Times New Roman" w:cs="Times New Roman"/>
          <w:sz w:val="22"/>
          <w:szCs w:val="22"/>
          <w:lang w:val="en-US"/>
        </w:rPr>
        <w:tab/>
      </w:r>
      <w:r w:rsidR="003B7671" w:rsidRPr="00B513B1">
        <w:rPr>
          <w:rFonts w:ascii="Times New Roman" w:hAnsi="Times New Roman" w:cs="Times New Roman"/>
          <w:sz w:val="22"/>
          <w:szCs w:val="22"/>
          <w:lang w:val="en-US"/>
        </w:rPr>
        <w:t xml:space="preserve">K. Pavani and P. </w:t>
      </w:r>
      <w:proofErr w:type="spellStart"/>
      <w:r w:rsidR="003B7671" w:rsidRPr="00B513B1">
        <w:rPr>
          <w:rFonts w:ascii="Times New Roman" w:hAnsi="Times New Roman" w:cs="Times New Roman"/>
          <w:sz w:val="22"/>
          <w:szCs w:val="22"/>
          <w:lang w:val="en-US"/>
        </w:rPr>
        <w:t>Sriramya</w:t>
      </w:r>
      <w:proofErr w:type="spellEnd"/>
      <w:r w:rsidR="003B7671" w:rsidRPr="00B513B1">
        <w:rPr>
          <w:rFonts w:ascii="Times New Roman" w:hAnsi="Times New Roman" w:cs="Times New Roman"/>
          <w:sz w:val="22"/>
          <w:szCs w:val="22"/>
          <w:lang w:val="en-US"/>
        </w:rPr>
        <w:t xml:space="preserve">, "Enhancing Public Key Cryptography using RSA, RSA-CRT and N-Prime RSA with Multiple Keys,"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r w:rsidR="003B7671" w:rsidRPr="00B513B1">
        <w:rPr>
          <w:rFonts w:ascii="Times New Roman" w:hAnsi="Times New Roman" w:cs="Times New Roman"/>
          <w:sz w:val="22"/>
          <w:szCs w:val="22"/>
        </w:rPr>
        <w:t>Disponível em: &lt;https://ieeexplore.ieee.org/</w:t>
      </w:r>
      <w:proofErr w:type="spellStart"/>
      <w:r w:rsidR="003B7671" w:rsidRPr="00B513B1">
        <w:rPr>
          <w:rFonts w:ascii="Times New Roman" w:hAnsi="Times New Roman" w:cs="Times New Roman"/>
          <w:sz w:val="22"/>
          <w:szCs w:val="22"/>
        </w:rPr>
        <w:t>document</w:t>
      </w:r>
      <w:proofErr w:type="spellEnd"/>
      <w:r w:rsidR="003B7671" w:rsidRPr="00B513B1">
        <w:rPr>
          <w:rFonts w:ascii="Times New Roman" w:hAnsi="Times New Roman" w:cs="Times New Roman"/>
          <w:sz w:val="22"/>
          <w:szCs w:val="22"/>
        </w:rPr>
        <w:t>/9388621&gt;</w:t>
      </w:r>
    </w:p>
    <w:sectPr w:rsidR="00FD4D69" w:rsidRPr="00B513B1" w:rsidSect="00D7430C">
      <w:type w:val="continuous"/>
      <w:pgSz w:w="11906" w:h="16838"/>
      <w:pgMar w:top="1701" w:right="1134" w:bottom="1134" w:left="1701" w:header="709" w:footer="709" w:gutter="0"/>
      <w:pgNumType w:start="1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A3C1" w14:textId="77777777" w:rsidR="00CE41B9" w:rsidRDefault="00CE41B9" w:rsidP="0015272A">
      <w:pPr>
        <w:spacing w:line="240" w:lineRule="auto"/>
      </w:pPr>
      <w:r>
        <w:separator/>
      </w:r>
    </w:p>
  </w:endnote>
  <w:endnote w:type="continuationSeparator" w:id="0">
    <w:p w14:paraId="2EB431AD" w14:textId="77777777" w:rsidR="00CE41B9" w:rsidRDefault="00CE41B9"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B513B1" w:rsidRDefault="00B513B1">
        <w:pPr>
          <w:pStyle w:val="Rodap"/>
          <w:jc w:val="center"/>
          <w:rPr>
            <w:rFonts w:ascii="Times New Roman" w:hAnsi="Times New Roman" w:cs="Times New Roman"/>
          </w:rPr>
        </w:pPr>
        <w:r w:rsidRPr="00B513B1">
          <w:rPr>
            <w:rFonts w:ascii="Times New Roman" w:hAnsi="Times New Roman" w:cs="Times New Roman"/>
          </w:rPr>
          <w:fldChar w:fldCharType="begin"/>
        </w:r>
        <w:r w:rsidRPr="00B513B1">
          <w:rPr>
            <w:rFonts w:ascii="Times New Roman" w:hAnsi="Times New Roman" w:cs="Times New Roman"/>
          </w:rPr>
          <w:instrText>PAGE   \* MERGEFORMAT</w:instrText>
        </w:r>
        <w:r w:rsidRPr="00B513B1">
          <w:rPr>
            <w:rFonts w:ascii="Times New Roman" w:hAnsi="Times New Roman" w:cs="Times New Roman"/>
          </w:rPr>
          <w:fldChar w:fldCharType="separate"/>
        </w:r>
        <w:r w:rsidRPr="00B513B1">
          <w:rPr>
            <w:rFonts w:ascii="Times New Roman" w:hAnsi="Times New Roman" w:cs="Times New Roman"/>
          </w:rPr>
          <w:t>2</w:t>
        </w:r>
        <w:r w:rsidRPr="00B513B1">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8AFEF" w14:textId="77777777" w:rsidR="00CE41B9" w:rsidRDefault="00CE41B9" w:rsidP="0015272A">
      <w:pPr>
        <w:spacing w:line="240" w:lineRule="auto"/>
      </w:pPr>
      <w:r>
        <w:separator/>
      </w:r>
    </w:p>
  </w:footnote>
  <w:footnote w:type="continuationSeparator" w:id="0">
    <w:p w14:paraId="2ABE84EE" w14:textId="77777777" w:rsidR="00CE41B9" w:rsidRDefault="00CE41B9"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365C0"/>
    <w:rsid w:val="00037935"/>
    <w:rsid w:val="00047F28"/>
    <w:rsid w:val="00054DEA"/>
    <w:rsid w:val="00070BD2"/>
    <w:rsid w:val="000777F7"/>
    <w:rsid w:val="0009088D"/>
    <w:rsid w:val="000B35AB"/>
    <w:rsid w:val="000D1DFC"/>
    <w:rsid w:val="000D386C"/>
    <w:rsid w:val="000E11E5"/>
    <w:rsid w:val="000E16CE"/>
    <w:rsid w:val="00117651"/>
    <w:rsid w:val="00147069"/>
    <w:rsid w:val="0015272A"/>
    <w:rsid w:val="00160E02"/>
    <w:rsid w:val="00190CC5"/>
    <w:rsid w:val="00195C87"/>
    <w:rsid w:val="001B7258"/>
    <w:rsid w:val="001D248D"/>
    <w:rsid w:val="001E0A4D"/>
    <w:rsid w:val="001E386A"/>
    <w:rsid w:val="001E5E32"/>
    <w:rsid w:val="00215C55"/>
    <w:rsid w:val="00224881"/>
    <w:rsid w:val="00236035"/>
    <w:rsid w:val="00237564"/>
    <w:rsid w:val="00243AE1"/>
    <w:rsid w:val="00264BDD"/>
    <w:rsid w:val="00265D0B"/>
    <w:rsid w:val="00271AF2"/>
    <w:rsid w:val="00282F6F"/>
    <w:rsid w:val="00287E38"/>
    <w:rsid w:val="002A2AF7"/>
    <w:rsid w:val="002C3DA4"/>
    <w:rsid w:val="002D428D"/>
    <w:rsid w:val="002D66B6"/>
    <w:rsid w:val="002E055D"/>
    <w:rsid w:val="00301AE2"/>
    <w:rsid w:val="0030618A"/>
    <w:rsid w:val="00310800"/>
    <w:rsid w:val="00335A3B"/>
    <w:rsid w:val="00337928"/>
    <w:rsid w:val="003434C2"/>
    <w:rsid w:val="003708D0"/>
    <w:rsid w:val="003749DE"/>
    <w:rsid w:val="0039544E"/>
    <w:rsid w:val="003B279D"/>
    <w:rsid w:val="003B7671"/>
    <w:rsid w:val="003C3A06"/>
    <w:rsid w:val="003C4DF1"/>
    <w:rsid w:val="003D101B"/>
    <w:rsid w:val="003D15D3"/>
    <w:rsid w:val="003E4EC8"/>
    <w:rsid w:val="003E4FD6"/>
    <w:rsid w:val="003E6329"/>
    <w:rsid w:val="003E79F1"/>
    <w:rsid w:val="003F2087"/>
    <w:rsid w:val="00403F57"/>
    <w:rsid w:val="00421EFF"/>
    <w:rsid w:val="004252B9"/>
    <w:rsid w:val="0042738E"/>
    <w:rsid w:val="00430E78"/>
    <w:rsid w:val="00451D16"/>
    <w:rsid w:val="00454ECE"/>
    <w:rsid w:val="0047351E"/>
    <w:rsid w:val="004813B2"/>
    <w:rsid w:val="004D63CB"/>
    <w:rsid w:val="004F48FC"/>
    <w:rsid w:val="004F5334"/>
    <w:rsid w:val="005029AC"/>
    <w:rsid w:val="00502A46"/>
    <w:rsid w:val="0050387C"/>
    <w:rsid w:val="005229CF"/>
    <w:rsid w:val="00525C39"/>
    <w:rsid w:val="00525FD2"/>
    <w:rsid w:val="005354FD"/>
    <w:rsid w:val="00537D58"/>
    <w:rsid w:val="005409DB"/>
    <w:rsid w:val="005655C4"/>
    <w:rsid w:val="00566810"/>
    <w:rsid w:val="00577EB1"/>
    <w:rsid w:val="00583DDA"/>
    <w:rsid w:val="005842A4"/>
    <w:rsid w:val="00594962"/>
    <w:rsid w:val="005B2314"/>
    <w:rsid w:val="005D5147"/>
    <w:rsid w:val="005F02CD"/>
    <w:rsid w:val="005F6E01"/>
    <w:rsid w:val="005F708C"/>
    <w:rsid w:val="005F7363"/>
    <w:rsid w:val="00617F01"/>
    <w:rsid w:val="00640E94"/>
    <w:rsid w:val="0064162D"/>
    <w:rsid w:val="00643777"/>
    <w:rsid w:val="006511BC"/>
    <w:rsid w:val="00653C3A"/>
    <w:rsid w:val="006555B0"/>
    <w:rsid w:val="00674956"/>
    <w:rsid w:val="00676D6C"/>
    <w:rsid w:val="00690146"/>
    <w:rsid w:val="00690F27"/>
    <w:rsid w:val="006A1C61"/>
    <w:rsid w:val="006C5BF3"/>
    <w:rsid w:val="006E0C4A"/>
    <w:rsid w:val="00730238"/>
    <w:rsid w:val="00730ED1"/>
    <w:rsid w:val="007349BF"/>
    <w:rsid w:val="00736164"/>
    <w:rsid w:val="00747858"/>
    <w:rsid w:val="007877CC"/>
    <w:rsid w:val="007D0D9B"/>
    <w:rsid w:val="007D2432"/>
    <w:rsid w:val="007D55BE"/>
    <w:rsid w:val="007D6946"/>
    <w:rsid w:val="007E4BD6"/>
    <w:rsid w:val="008029BA"/>
    <w:rsid w:val="008052E0"/>
    <w:rsid w:val="00805ADF"/>
    <w:rsid w:val="00824E96"/>
    <w:rsid w:val="00826555"/>
    <w:rsid w:val="00831CE5"/>
    <w:rsid w:val="00837135"/>
    <w:rsid w:val="00841B14"/>
    <w:rsid w:val="00863AD6"/>
    <w:rsid w:val="008702B7"/>
    <w:rsid w:val="0087073E"/>
    <w:rsid w:val="008A7679"/>
    <w:rsid w:val="008C1204"/>
    <w:rsid w:val="008C39EC"/>
    <w:rsid w:val="008D6B43"/>
    <w:rsid w:val="008E771D"/>
    <w:rsid w:val="008F0BA3"/>
    <w:rsid w:val="008F6335"/>
    <w:rsid w:val="008F7E17"/>
    <w:rsid w:val="009044C7"/>
    <w:rsid w:val="00911311"/>
    <w:rsid w:val="0091146C"/>
    <w:rsid w:val="00924715"/>
    <w:rsid w:val="0093463F"/>
    <w:rsid w:val="009373B4"/>
    <w:rsid w:val="00942C89"/>
    <w:rsid w:val="00947ABF"/>
    <w:rsid w:val="00962410"/>
    <w:rsid w:val="0096374B"/>
    <w:rsid w:val="00964CC6"/>
    <w:rsid w:val="00967B61"/>
    <w:rsid w:val="00971BE5"/>
    <w:rsid w:val="009800EE"/>
    <w:rsid w:val="00980677"/>
    <w:rsid w:val="00985DD0"/>
    <w:rsid w:val="009902B9"/>
    <w:rsid w:val="00991941"/>
    <w:rsid w:val="009C4695"/>
    <w:rsid w:val="009D07F9"/>
    <w:rsid w:val="009D4A11"/>
    <w:rsid w:val="009E2B64"/>
    <w:rsid w:val="00A142C5"/>
    <w:rsid w:val="00A45B63"/>
    <w:rsid w:val="00A61020"/>
    <w:rsid w:val="00AA6955"/>
    <w:rsid w:val="00AD5D18"/>
    <w:rsid w:val="00AE228E"/>
    <w:rsid w:val="00AE639E"/>
    <w:rsid w:val="00B05608"/>
    <w:rsid w:val="00B22821"/>
    <w:rsid w:val="00B24D38"/>
    <w:rsid w:val="00B373C4"/>
    <w:rsid w:val="00B513B1"/>
    <w:rsid w:val="00B62275"/>
    <w:rsid w:val="00B62841"/>
    <w:rsid w:val="00B8048E"/>
    <w:rsid w:val="00B93460"/>
    <w:rsid w:val="00BC22C6"/>
    <w:rsid w:val="00BC71C6"/>
    <w:rsid w:val="00BD2361"/>
    <w:rsid w:val="00BD3955"/>
    <w:rsid w:val="00BD50A7"/>
    <w:rsid w:val="00BE051A"/>
    <w:rsid w:val="00C075DD"/>
    <w:rsid w:val="00C07EE0"/>
    <w:rsid w:val="00C1025F"/>
    <w:rsid w:val="00C24666"/>
    <w:rsid w:val="00C46BF5"/>
    <w:rsid w:val="00C61EB4"/>
    <w:rsid w:val="00C74D30"/>
    <w:rsid w:val="00C81BCB"/>
    <w:rsid w:val="00C84679"/>
    <w:rsid w:val="00CA33DD"/>
    <w:rsid w:val="00CB5984"/>
    <w:rsid w:val="00CB6F29"/>
    <w:rsid w:val="00CC5CAC"/>
    <w:rsid w:val="00CE41B9"/>
    <w:rsid w:val="00CE59CE"/>
    <w:rsid w:val="00CF1606"/>
    <w:rsid w:val="00CF17AE"/>
    <w:rsid w:val="00D13A36"/>
    <w:rsid w:val="00D1594F"/>
    <w:rsid w:val="00D42B4D"/>
    <w:rsid w:val="00D4385D"/>
    <w:rsid w:val="00D43F7F"/>
    <w:rsid w:val="00D516D7"/>
    <w:rsid w:val="00D61816"/>
    <w:rsid w:val="00D71A63"/>
    <w:rsid w:val="00D7430C"/>
    <w:rsid w:val="00D7473F"/>
    <w:rsid w:val="00D74AD6"/>
    <w:rsid w:val="00D81428"/>
    <w:rsid w:val="00DD0438"/>
    <w:rsid w:val="00DD0997"/>
    <w:rsid w:val="00DD3C5C"/>
    <w:rsid w:val="00DE341C"/>
    <w:rsid w:val="00E36C5D"/>
    <w:rsid w:val="00E6248C"/>
    <w:rsid w:val="00E964B4"/>
    <w:rsid w:val="00EB7B29"/>
    <w:rsid w:val="00EC09F6"/>
    <w:rsid w:val="00EC587F"/>
    <w:rsid w:val="00EC60B3"/>
    <w:rsid w:val="00EE7110"/>
    <w:rsid w:val="00F17816"/>
    <w:rsid w:val="00F2634C"/>
    <w:rsid w:val="00F65B2B"/>
    <w:rsid w:val="00F822AE"/>
    <w:rsid w:val="00F90F6B"/>
    <w:rsid w:val="00F91B3E"/>
    <w:rsid w:val="00F93FA0"/>
    <w:rsid w:val="00F962C5"/>
    <w:rsid w:val="00FA40B1"/>
    <w:rsid w:val="00FB3200"/>
    <w:rsid w:val="00FB5541"/>
    <w:rsid w:val="00FC0326"/>
    <w:rsid w:val="00FC1AEC"/>
    <w:rsid w:val="00FC2D2C"/>
    <w:rsid w:val="00FC5A52"/>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hyperlink" Target="https://gdpr-info.e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43681-021-00095-8" TargetMode="External"/><Relationship Id="rId17" Type="http://schemas.openxmlformats.org/officeDocument/2006/relationships/hyperlink" Target="https://link.springer.com/article/10.1007/s43681-021-00095-8" TargetMode="External"/><Relationship Id="rId2" Type="http://schemas.openxmlformats.org/officeDocument/2006/relationships/numbering" Target="numbering.xml"/><Relationship Id="rId16" Type="http://schemas.openxmlformats.org/officeDocument/2006/relationships/hyperlink" Target="https://arxiv.org/pdf/1709.0788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opscience.iop.org/article/10.1088/1742-6596/978/1/012116/meta"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hyperlink" Target="https://cloud.google.com/architecture/sensitive-data-and-ml-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2594</Words>
  <Characters>14011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41</cp:revision>
  <cp:lastPrinted>2022-08-28T20:28:00Z</cp:lastPrinted>
  <dcterms:created xsi:type="dcterms:W3CDTF">2023-03-26T18:40:00Z</dcterms:created>
  <dcterms:modified xsi:type="dcterms:W3CDTF">2023-04-17T19:51:00Z</dcterms:modified>
</cp:coreProperties>
</file>