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584C6F31" w14:textId="77777777" w:rsidR="00D03A6F" w:rsidRPr="00D03A6F" w:rsidRDefault="00D03A6F" w:rsidP="00D03A6F">
      <w:pPr>
        <w:ind w:right="-1" w:firstLine="567"/>
        <w:rPr>
          <w:rFonts w:ascii="Times New Roman" w:eastAsia="Times New Roman" w:hAnsi="Times New Roman" w:cs="Times New Roman"/>
          <w:b/>
        </w:rPr>
      </w:pPr>
      <w:r w:rsidRPr="00D03A6F">
        <w:rPr>
          <w:rFonts w:ascii="Times New Roman" w:eastAsia="Times New Roman" w:hAnsi="Times New Roman" w:cs="Times New Roman"/>
          <w:b/>
        </w:rPr>
        <w:t>Resumo – Com a ampliação das leis protetoras privacidades para o mundo digital ao redor do mundo como GDPR (General Data Protection Regulation) e a LGPD (Lei Geral de Proteção de Dados – Surgiu um problema relacionado a proteção de dados privados onde sistemas não têm mecanismos adequados para proteção desses dados ou os mecanismos criados/utilizados não são suficientes para o tratamento de dados. Neste trabalho é demonstrado como modelos de aprendizado de máquina supervisionados são capazes de identificar os dados, julgar o contexto dos dados e realizar uma operação de encriptação como mecanismo de segurança, garantindo a integridade dos dados no contexto da lei. No artigo é explorado como o aprendizado de máquina pode realizar o processo de garantir o cumprimento da lei, a quantidade de detecções e a capacidade de julgar dados a partir de uma base de dados gerados.</w:t>
      </w:r>
    </w:p>
    <w:p w14:paraId="2E0818B4" w14:textId="77777777" w:rsidR="00380DD0" w:rsidRPr="00973278" w:rsidRDefault="00380DD0" w:rsidP="00380DD0">
      <w:pPr>
        <w:rPr>
          <w:rFonts w:ascii="Times New Roman" w:hAnsi="Times New Roman" w:cs="Times New Roman"/>
          <w:b/>
          <w:bCs w:val="0"/>
          <w:sz w:val="16"/>
          <w:szCs w:val="16"/>
        </w:rPr>
      </w:pPr>
    </w:p>
    <w:p w14:paraId="3480DD23" w14:textId="2F3BA7DF" w:rsidR="00973278" w:rsidRPr="00D03A6F" w:rsidRDefault="00973278" w:rsidP="00973278">
      <w:pPr>
        <w:ind w:firstLine="567"/>
        <w:rPr>
          <w:rFonts w:ascii="Times New Roman" w:eastAsia="Times New Roman" w:hAnsi="Times New Roman" w:cs="Times New Roman"/>
          <w:b/>
          <w:lang w:val="en-US"/>
        </w:rPr>
      </w:pPr>
      <w:r w:rsidRPr="00D03A6F">
        <w:rPr>
          <w:rFonts w:ascii="Times New Roman" w:eastAsia="Times New Roman" w:hAnsi="Times New Roman" w:cs="Times New Roman"/>
          <w:b/>
          <w:lang w:val="en-US"/>
        </w:rPr>
        <w:t xml:space="preserve">Abstract – </w:t>
      </w:r>
      <w:r w:rsidR="00D03A6F" w:rsidRPr="00D03A6F">
        <w:rPr>
          <w:rFonts w:ascii="Times New Roman" w:hAnsi="Times New Roman" w:cs="Times New Roman"/>
          <w:b/>
          <w:color w:val="000000"/>
          <w:lang w:val="en-US"/>
        </w:rPr>
        <w:t>With the growth of regulations that focus in protecting privacy around the world such as the GDPR (General Data Protection Regulation) and the LGPD (Lei Geral de Proteção de Dados) – This emerged one problem related with the protection of private date on systems where doesn’t have enough mechanism to protect and process it or said mechanism isn’t enough to process data properly according with the law. In this work it’s shown how supervised machine learning models are capable of identifying data, judge its context and execute one operation of encryption as an answer for the security mechanism, providing data integrity in the law context. In this paper it’s explored how machine learning is capable of ensuring compliance with the law, how much of the detections are properly made and the capacity of judging data from a generated database</w:t>
      </w:r>
      <w:r w:rsidRPr="00D03A6F">
        <w:rPr>
          <w:rFonts w:ascii="Times New Roman" w:eastAsia="Times New Roman" w:hAnsi="Times New Roman" w:cs="Times New Roman"/>
          <w:b/>
          <w:lang w:val="en-US"/>
        </w:rPr>
        <w:t>.</w:t>
      </w:r>
    </w:p>
    <w:p w14:paraId="3E5B1AF0" w14:textId="627A5DD2" w:rsidR="00337928" w:rsidRPr="0042738E" w:rsidRDefault="00403F57" w:rsidP="00556E80">
      <w:pPr>
        <w:pStyle w:val="Ttulo1"/>
        <w:numPr>
          <w:ilvl w:val="0"/>
          <w:numId w:val="9"/>
        </w:numPr>
        <w:ind w:left="1701" w:hanging="283"/>
        <w:jc w:val="left"/>
        <w:rPr>
          <w:rFonts w:cs="Times New Roman"/>
          <w:bCs w:val="0"/>
        </w:rPr>
      </w:pPr>
      <w:r>
        <w:rPr>
          <w:rFonts w:cs="Times New Roman"/>
          <w:bCs w:val="0"/>
        </w:rPr>
        <w:lastRenderedPageBreak/>
        <w:t>INTRODUÇÃO</w:t>
      </w:r>
    </w:p>
    <w:p w14:paraId="780B2CEE" w14:textId="77777777" w:rsidR="00973278" w:rsidRPr="00973278" w:rsidRDefault="00973278" w:rsidP="00973278">
      <w:pPr>
        <w:ind w:firstLine="851"/>
        <w:rPr>
          <w:rFonts w:ascii="Times New Roman" w:eastAsia="Times New Roman" w:hAnsi="Times New Roman" w:cs="Times New Roman"/>
        </w:rPr>
      </w:pPr>
      <w:r w:rsidRPr="00973278">
        <w:rPr>
          <w:rFonts w:ascii="Times New Roman" w:eastAsia="Times New Roman" w:hAnsi="Times New Roman" w:cs="Times New Roman"/>
        </w:rPr>
        <w:t>Com a evolução da tecnologia focada em conectar computadores se tornou disponível para as pessoas nos anos 90, surgiu a World Wide Web e futuramente, nomeado Web 1.0 – Sendo um sucesso mundial e fornecendo diversos sites focados em encontrar informações espalhadas na internet, geralmente contendo sites estáticos e sem muitos detalhes e funcionalidades, também, essa versão da web fornece atualizações para sistemas e softwares, tais como o rudimentar Windows Update do Windows 95 e sites de terceiros dedicados para jogos como Quakeworld (hoje em dia continuado por fãs, o web site original está fechado), nessa época a internet vivia sem rumo sobre sua funcionalidade concreta no futuro, até que em 1999 surgiu o primeiro uso do termo para sua segunda iteração, a Web 2.0</w:t>
      </w:r>
    </w:p>
    <w:p w14:paraId="3B98D71B" w14:textId="77777777" w:rsidR="00973278" w:rsidRDefault="003561ED" w:rsidP="00973278">
      <w:pPr>
        <w:ind w:firstLine="851"/>
        <w:rPr>
          <w:rFonts w:ascii="Times New Roman" w:eastAsia="Times New Roman" w:hAnsi="Times New Roman" w:cs="Times New Roman"/>
        </w:rPr>
      </w:pPr>
      <w:r>
        <w:rPr>
          <w:rFonts w:ascii="Times New Roman" w:eastAsia="Times New Roman" w:hAnsi="Times New Roman" w:cs="Times New Roman"/>
        </w:rPr>
        <w:t xml:space="preserve">A </w:t>
      </w:r>
      <w:r w:rsidR="00973278">
        <w:rPr>
          <w:rFonts w:ascii="Times New Roman" w:eastAsia="Times New Roman" w:hAnsi="Times New Roman" w:cs="Times New Roman"/>
        </w:rPr>
        <w:t xml:space="preserve">Web 2.0 foi pensada na interatividade entre pessoas na internet além do acesso e busca de informações, com isso diversos sites novos começaram a nascer focados em fornecer serviços como os de construção de </w:t>
      </w:r>
      <w:r w:rsidR="00973278">
        <w:rPr>
          <w:rFonts w:ascii="Times New Roman" w:eastAsia="Times New Roman" w:hAnsi="Times New Roman" w:cs="Times New Roman"/>
          <w:i/>
        </w:rPr>
        <w:t>Wikis</w:t>
      </w:r>
      <w:r w:rsidR="00973278">
        <w:rPr>
          <w:rFonts w:ascii="Times New Roman" w:eastAsia="Times New Roman" w:hAnsi="Times New Roman" w:cs="Times New Roman"/>
        </w:rPr>
        <w:t xml:space="preserve">, Aplicações Web, </w:t>
      </w:r>
      <w:r w:rsidR="00973278">
        <w:rPr>
          <w:rFonts w:ascii="Times New Roman" w:eastAsia="Times New Roman" w:hAnsi="Times New Roman" w:cs="Times New Roman"/>
          <w:i/>
        </w:rPr>
        <w:t>Mashups</w:t>
      </w:r>
      <w:r w:rsidR="00973278">
        <w:rPr>
          <w:rFonts w:ascii="Times New Roman" w:eastAsia="Times New Roman" w:hAnsi="Times New Roman" w:cs="Times New Roman"/>
        </w:rPr>
        <w:t xml:space="preserve">, Redes Sociais, Eventos Colaborativos (caridades e doações para determinados motivos tais quais crowdsourcing e crowdfunding, ambos para financiar tipos de projetos, tais como </w:t>
      </w:r>
      <w:r w:rsidR="00973278">
        <w:rPr>
          <w:rFonts w:ascii="Times New Roman" w:eastAsia="Times New Roman" w:hAnsi="Times New Roman" w:cs="Times New Roman"/>
          <w:i/>
        </w:rPr>
        <w:t>Patreon</w:t>
      </w:r>
      <w:r w:rsidR="00973278">
        <w:rPr>
          <w:rFonts w:ascii="Times New Roman" w:eastAsia="Times New Roman" w:hAnsi="Times New Roman" w:cs="Times New Roman"/>
        </w:rPr>
        <w:t xml:space="preserve"> e </w:t>
      </w:r>
      <w:r w:rsidR="00973278">
        <w:rPr>
          <w:rFonts w:ascii="Times New Roman" w:eastAsia="Times New Roman" w:hAnsi="Times New Roman" w:cs="Times New Roman"/>
          <w:i/>
        </w:rPr>
        <w:t>Kickstarter</w:t>
      </w:r>
      <w:r w:rsidR="00973278">
        <w:rPr>
          <w:rFonts w:ascii="Times New Roman" w:eastAsia="Times New Roman" w:hAnsi="Times New Roman" w:cs="Times New Roman"/>
        </w:rPr>
        <w:t>), Conteúdo gerado de usuários (</w:t>
      </w:r>
      <w:r w:rsidR="00973278">
        <w:rPr>
          <w:rFonts w:ascii="Times New Roman" w:eastAsia="Times New Roman" w:hAnsi="Times New Roman" w:cs="Times New Roman"/>
          <w:i/>
        </w:rPr>
        <w:t>Youtube</w:t>
      </w:r>
      <w:r w:rsidR="00973278">
        <w:rPr>
          <w:rFonts w:ascii="Times New Roman" w:eastAsia="Times New Roman" w:hAnsi="Times New Roman" w:cs="Times New Roman"/>
        </w:rPr>
        <w:t>), Blogs, Streaming Curadoria Social (</w:t>
      </w:r>
      <w:r w:rsidR="00973278">
        <w:rPr>
          <w:rFonts w:ascii="Times New Roman" w:eastAsia="Times New Roman" w:hAnsi="Times New Roman" w:cs="Times New Roman"/>
          <w:i/>
        </w:rPr>
        <w:t>Reddit</w:t>
      </w:r>
      <w:r w:rsidR="00973278">
        <w:rPr>
          <w:rFonts w:ascii="Times New Roman" w:eastAsia="Times New Roman" w:hAnsi="Times New Roman" w:cs="Times New Roman"/>
        </w:rPr>
        <w:t xml:space="preserve"> e </w:t>
      </w:r>
      <w:r w:rsidR="00973278">
        <w:rPr>
          <w:rFonts w:ascii="Times New Roman" w:eastAsia="Times New Roman" w:hAnsi="Times New Roman" w:cs="Times New Roman"/>
          <w:i/>
        </w:rPr>
        <w:t>Instagram</w:t>
      </w:r>
      <w:r w:rsidR="00973278">
        <w:rPr>
          <w:rFonts w:ascii="Times New Roman" w:eastAsia="Times New Roman" w:hAnsi="Times New Roman" w:cs="Times New Roman"/>
        </w:rPr>
        <w:t>). Com esse serviço disponível agora em mãos dos usuários e popularizado ao ponto de dados sensíveis como cartões de créditos, emails e outras informações pessoais circulando, era inevitável a chegada de agentes indesejáveis atacando a rede em busca de acesso a esses dados, buscando lucro em tentativas de se apropriar desses dados.</w:t>
      </w:r>
    </w:p>
    <w:p w14:paraId="7E855EC8" w14:textId="3CEC9003" w:rsidR="003561ED" w:rsidRDefault="003561ED" w:rsidP="00973278">
      <w:pPr>
        <w:ind w:firstLine="851"/>
        <w:rPr>
          <w:rFonts w:ascii="Times New Roman" w:eastAsia="Times New Roman" w:hAnsi="Times New Roman" w:cs="Times New Roman"/>
        </w:rPr>
      </w:pPr>
      <w:r>
        <w:rPr>
          <w:rFonts w:ascii="Times New Roman" w:eastAsia="Times New Roman" w:hAnsi="Times New Roman" w:cs="Times New Roman"/>
        </w:rPr>
        <w:t xml:space="preserve">Os </w:t>
      </w:r>
      <w:r w:rsidR="00973278">
        <w:rPr>
          <w:rFonts w:ascii="Times New Roman" w:eastAsia="Times New Roman" w:hAnsi="Times New Roman" w:cs="Times New Roman"/>
        </w:rPr>
        <w:t xml:space="preserve">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sidR="00973278">
        <w:rPr>
          <w:rFonts w:ascii="Times New Roman" w:eastAsia="Times New Roman" w:hAnsi="Times New Roman" w:cs="Times New Roman"/>
          <w:i/>
        </w:rPr>
        <w:t>General Data Protection Regulation</w:t>
      </w:r>
      <w:r w:rsidR="00973278">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38921B33" w14:textId="77777777" w:rsidR="001C1844" w:rsidRPr="001C1844" w:rsidRDefault="001C1844" w:rsidP="001C1844">
      <w:pPr>
        <w:ind w:firstLine="851"/>
        <w:rPr>
          <w:rFonts w:ascii="Times New Roman" w:eastAsia="Times New Roman" w:hAnsi="Times New Roman" w:cs="Times New Roman"/>
        </w:rPr>
      </w:pPr>
      <w:r w:rsidRPr="001C1844">
        <w:rPr>
          <w:rFonts w:ascii="Times New Roman" w:eastAsia="Times New Roman" w:hAnsi="Times New Roman" w:cs="Times New Roman"/>
        </w:rPr>
        <w:t xml:space="preserve">Neste artigo é apresentado como a LGPD pode ser utilizada em conjunto de modelos de machine learning, identificando os dados relevantes e encriptando eles, deixando os dados </w:t>
      </w:r>
      <w:r w:rsidRPr="001C1844">
        <w:rPr>
          <w:rFonts w:ascii="Times New Roman" w:eastAsia="Times New Roman" w:hAnsi="Times New Roman" w:cs="Times New Roman"/>
        </w:rPr>
        <w:lastRenderedPageBreak/>
        <w:t>irrelevantes sem encriptação, por fim, comparar os resultados dos modelos a apresentados, suas limitações e assegurar os incisos mencionados sejam respeitados.</w:t>
      </w:r>
    </w:p>
    <w:p w14:paraId="582A4007" w14:textId="77777777" w:rsidR="001C1844" w:rsidRPr="001C1844" w:rsidRDefault="001C1844" w:rsidP="001C1844">
      <w:pPr>
        <w:rPr>
          <w:rFonts w:ascii="Times New Roman" w:eastAsia="Times New Roman" w:hAnsi="Times New Roman" w:cs="Times New Roman"/>
        </w:rPr>
      </w:pPr>
      <w:r w:rsidRPr="001C1844">
        <w:rPr>
          <w:rFonts w:ascii="Times New Roman" w:eastAsia="Times New Roman" w:hAnsi="Times New Roman" w:cs="Times New Roman"/>
        </w:rPr>
        <w:t>O objetivo principal deste artigo é demonstrar a capacidade dos modelos de máquinas supervisionados e seu desempenho quanto às identificações dos dados privados e públicos, como também a capacidade de realizar previsões para encaminhar esses dados para um algoritmo de encriptação responsável por gerar uma base dados contendo dados privados encriptados e dados públicos vistos a olho nu, pois não se encaixam dentro do contexto dos incisos do artigo 6 da lei apresentada.</w:t>
      </w:r>
    </w:p>
    <w:p w14:paraId="67E737D7" w14:textId="77777777" w:rsidR="001C1844" w:rsidRPr="001C1844" w:rsidRDefault="001C1844" w:rsidP="001C1844">
      <w:pPr>
        <w:ind w:firstLine="851"/>
        <w:rPr>
          <w:rFonts w:ascii="Times New Roman" w:eastAsia="Times New Roman" w:hAnsi="Times New Roman" w:cs="Times New Roman"/>
        </w:rPr>
      </w:pPr>
      <w:r w:rsidRPr="001C1844">
        <w:rPr>
          <w:rFonts w:ascii="Times New Roman" w:eastAsia="Times New Roman" w:hAnsi="Times New Roman" w:cs="Times New Roman"/>
        </w:rPr>
        <w:t>Os objetivos secundários deste artigo são mostrar como as configurações dos modelos de máquinas supervisionados se comportam com configurações diferentes nos modelos e como essas configurações modificam a capacidade de identificar e realizar previsão dos dados privados e procurar uma aplicabilidade deste método no mundo real.</w:t>
      </w:r>
    </w:p>
    <w:p w14:paraId="2C561124" w14:textId="1916ED3F" w:rsidR="001C1844" w:rsidRPr="001C1844" w:rsidRDefault="001C1844" w:rsidP="001C1844">
      <w:pPr>
        <w:ind w:firstLine="851"/>
        <w:rPr>
          <w:rFonts w:ascii="Times New Roman" w:eastAsia="Times New Roman" w:hAnsi="Times New Roman" w:cs="Times New Roman"/>
        </w:rPr>
      </w:pPr>
      <w:r w:rsidRPr="001C1844">
        <w:rPr>
          <w:rFonts w:ascii="Times New Roman" w:eastAsia="Times New Roman" w:hAnsi="Times New Roman" w:cs="Times New Roman"/>
        </w:rPr>
        <w:t>Na seção I</w:t>
      </w:r>
      <w:r>
        <w:rPr>
          <w:rFonts w:ascii="Times New Roman" w:eastAsia="Times New Roman" w:hAnsi="Times New Roman" w:cs="Times New Roman"/>
        </w:rPr>
        <w:t>I</w:t>
      </w:r>
      <w:r w:rsidRPr="001C1844">
        <w:rPr>
          <w:rFonts w:ascii="Times New Roman" w:eastAsia="Times New Roman" w:hAnsi="Times New Roman" w:cs="Times New Roman"/>
        </w:rPr>
        <w:t xml:space="preserve">I Metodologias é mostrado como foi desenvolvido os modelos para solucionar o problema apresentado, na seção </w:t>
      </w:r>
      <w:r>
        <w:rPr>
          <w:rFonts w:ascii="Times New Roman" w:eastAsia="Times New Roman" w:hAnsi="Times New Roman" w:cs="Times New Roman"/>
        </w:rPr>
        <w:t>IV</w:t>
      </w:r>
      <w:r w:rsidRPr="001C1844">
        <w:rPr>
          <w:rFonts w:ascii="Times New Roman" w:eastAsia="Times New Roman" w:hAnsi="Times New Roman" w:cs="Times New Roman"/>
        </w:rPr>
        <w:t xml:space="preserve"> é apresentado o estudo de caso como o modelo se comporta para solucionar o problema, em </w:t>
      </w:r>
      <w:r>
        <w:rPr>
          <w:rFonts w:ascii="Times New Roman" w:eastAsia="Times New Roman" w:hAnsi="Times New Roman" w:cs="Times New Roman"/>
        </w:rPr>
        <w:t>V</w:t>
      </w:r>
      <w:r w:rsidRPr="001C1844">
        <w:rPr>
          <w:rFonts w:ascii="Times New Roman" w:eastAsia="Times New Roman" w:hAnsi="Times New Roman" w:cs="Times New Roman"/>
        </w:rPr>
        <w:t xml:space="preserve"> é apresentado o desempenho dos modelos, V</w:t>
      </w:r>
      <w:r>
        <w:rPr>
          <w:rFonts w:ascii="Times New Roman" w:eastAsia="Times New Roman" w:hAnsi="Times New Roman" w:cs="Times New Roman"/>
        </w:rPr>
        <w:t>I</w:t>
      </w:r>
      <w:r w:rsidRPr="001C1844">
        <w:rPr>
          <w:rFonts w:ascii="Times New Roman" w:eastAsia="Times New Roman" w:hAnsi="Times New Roman" w:cs="Times New Roman"/>
        </w:rPr>
        <w:t xml:space="preserve"> é a seção de limitações e discussões de como alguns dos processos apresentados na seção </w:t>
      </w:r>
      <w:r>
        <w:rPr>
          <w:rFonts w:ascii="Times New Roman" w:eastAsia="Times New Roman" w:hAnsi="Times New Roman" w:cs="Times New Roman"/>
        </w:rPr>
        <w:t>I</w:t>
      </w:r>
      <w:r w:rsidRPr="001C1844">
        <w:rPr>
          <w:rFonts w:ascii="Times New Roman" w:eastAsia="Times New Roman" w:hAnsi="Times New Roman" w:cs="Times New Roman"/>
        </w:rPr>
        <w:t>II pode ter impactado o projeto, em VI</w:t>
      </w:r>
      <w:r>
        <w:rPr>
          <w:rFonts w:ascii="Times New Roman" w:eastAsia="Times New Roman" w:hAnsi="Times New Roman" w:cs="Times New Roman"/>
        </w:rPr>
        <w:t>I</w:t>
      </w:r>
      <w:r w:rsidRPr="001C1844">
        <w:rPr>
          <w:rFonts w:ascii="Times New Roman" w:eastAsia="Times New Roman" w:hAnsi="Times New Roman" w:cs="Times New Roman"/>
        </w:rPr>
        <w:t xml:space="preserve"> as possíveis aplicações de um projeto como este, na seção VII</w:t>
      </w:r>
      <w:r>
        <w:rPr>
          <w:rFonts w:ascii="Times New Roman" w:eastAsia="Times New Roman" w:hAnsi="Times New Roman" w:cs="Times New Roman"/>
        </w:rPr>
        <w:t>I</w:t>
      </w:r>
      <w:r w:rsidRPr="001C1844">
        <w:rPr>
          <w:rFonts w:ascii="Times New Roman" w:eastAsia="Times New Roman" w:hAnsi="Times New Roman" w:cs="Times New Roman"/>
        </w:rPr>
        <w:t xml:space="preserve"> os trabalhos futuros e por fim as conclusões tiradas após a experimentação e desenvolvimento do projeto.</w:t>
      </w:r>
    </w:p>
    <w:p w14:paraId="1E49E63B" w14:textId="30EF2009" w:rsidR="00403F57" w:rsidRPr="003561ED" w:rsidRDefault="00403F57" w:rsidP="00556E80">
      <w:pPr>
        <w:pStyle w:val="PargrafodaLista"/>
        <w:numPr>
          <w:ilvl w:val="0"/>
          <w:numId w:val="9"/>
        </w:numPr>
        <w:ind w:left="1701" w:hanging="283"/>
        <w:jc w:val="left"/>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B553A9">
      <w:pPr>
        <w:ind w:firstLine="851"/>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Machine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75D95B9B" w:rsidR="00403F57" w:rsidRDefault="00E36C5D" w:rsidP="00B553A9">
      <w:pPr>
        <w:ind w:firstLine="851"/>
        <w:rPr>
          <w:rFonts w:ascii="Times New Roman" w:hAnsi="Times New Roman" w:cs="Times New Roman"/>
        </w:rPr>
      </w:pPr>
      <w:r>
        <w:rPr>
          <w:rFonts w:ascii="Times New Roman" w:hAnsi="Times New Roman" w:cs="Times New Roman"/>
        </w:rPr>
        <w:t xml:space="preserve">Criada </w:t>
      </w:r>
      <w:r w:rsidR="00973278">
        <w:rPr>
          <w:rFonts w:ascii="Times New Roman" w:eastAsia="Times New Roman" w:hAnsi="Times New Roman" w:cs="Times New Roman"/>
        </w:rPr>
        <w:t>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r>
        <w:rPr>
          <w:rFonts w:ascii="Times New Roman" w:hAnsi="Times New Roman" w:cs="Times New Roman"/>
        </w:rPr>
        <w:t>.</w:t>
      </w:r>
    </w:p>
    <w:p w14:paraId="0B90181B" w14:textId="050B58C5" w:rsidR="00E36C5D" w:rsidRDefault="003E4FD6" w:rsidP="00B553A9">
      <w:pPr>
        <w:ind w:firstLine="851"/>
        <w:rPr>
          <w:rFonts w:ascii="Times New Roman" w:hAnsi="Times New Roman" w:cs="Times New Roman"/>
        </w:rPr>
      </w:pPr>
      <w:r>
        <w:rPr>
          <w:rFonts w:ascii="Times New Roman" w:hAnsi="Times New Roman" w:cs="Times New Roman"/>
        </w:rPr>
        <w:t xml:space="preserve">Pela </w:t>
      </w:r>
      <w:r w:rsidR="00973278">
        <w:rPr>
          <w:rFonts w:ascii="Times New Roman" w:eastAsia="Times New Roman" w:hAnsi="Times New Roman" w:cs="Times New Roman"/>
        </w:rPr>
        <w:t xml:space="preserve">lei, dados sensíveis/privados são informações relacionadas diretamente à intimidade pessoal de um indivíduo, opiniões políticas, convicções religiosas, filiação a organizações </w:t>
      </w:r>
      <w:r w:rsidR="00973278">
        <w:rPr>
          <w:rFonts w:ascii="Times New Roman" w:eastAsia="Times New Roman" w:hAnsi="Times New Roman" w:cs="Times New Roman"/>
        </w:rPr>
        <w:lastRenderedPageBreak/>
        <w:t>religiosas/políticas/filosóficas, etnia, dados relacionados à saúde, dados genéticos (como biometria e afins), CPF e todo outro tipo de informação do qual possa ser vinculada a vida íntima de uma pessoa.</w:t>
      </w:r>
    </w:p>
    <w:p w14:paraId="6CD3D736" w14:textId="3E797CB2" w:rsidR="003E4FD6" w:rsidRDefault="0096374B" w:rsidP="00B553A9">
      <w:pPr>
        <w:ind w:firstLine="851"/>
        <w:rPr>
          <w:rFonts w:ascii="Times New Roman" w:hAnsi="Times New Roman" w:cs="Times New Roman"/>
        </w:rPr>
      </w:pPr>
      <w:r>
        <w:rPr>
          <w:rFonts w:ascii="Times New Roman" w:hAnsi="Times New Roman" w:cs="Times New Roman"/>
        </w:rPr>
        <w:t>A lei</w:t>
      </w:r>
      <w:r w:rsidR="00973278">
        <w:rPr>
          <w:rFonts w:ascii="Times New Roman" w:hAnsi="Times New Roman" w:cs="Times New Roman"/>
        </w:rPr>
        <w:t xml:space="preserve"> </w:t>
      </w:r>
      <w:r w:rsidR="00973278">
        <w:rPr>
          <w:rFonts w:ascii="Times New Roman" w:eastAsia="Times New Roman" w:hAnsi="Times New Roman" w:cs="Times New Roman"/>
        </w:rPr>
        <w:t>garante ao cidadão a capacidade de deleção dos dados sensíveis/privados, revogar consentimento do uso de tais dados, transferir os dados para outro serviço similar ao serviço atual, acesso aos dados para atualizá-los e garantir a consistência dos dados no meio digital</w:t>
      </w:r>
      <w:r w:rsidR="006C5BF3">
        <w:rPr>
          <w:rFonts w:ascii="Times New Roman" w:hAnsi="Times New Roman" w:cs="Times New Roman"/>
        </w:rPr>
        <w:t>.</w:t>
      </w:r>
    </w:p>
    <w:p w14:paraId="600EDA9C" w14:textId="35F437A8"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 xml:space="preserve">Além </w:t>
      </w:r>
      <w:r w:rsidR="00973278">
        <w:rPr>
          <w:rFonts w:ascii="Times New Roman" w:eastAsia="Times New Roman" w:hAnsi="Times New Roman" w:cs="Times New Roman"/>
        </w:rPr>
        <w:t>disso a lei [5],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r w:rsidRPr="006C5BF3">
        <w:rPr>
          <w:rFonts w:ascii="Times New Roman" w:hAnsi="Times New Roman" w:cs="Times New Roman"/>
        </w:rPr>
        <w:t>.</w:t>
      </w:r>
    </w:p>
    <w:p w14:paraId="34E57C3F" w14:textId="62931F64"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 xml:space="preserve">A lei </w:t>
      </w:r>
      <w:r w:rsidR="00973278">
        <w:rPr>
          <w:rFonts w:ascii="Times New Roman" w:eastAsia="Times New Roman" w:hAnsi="Times New Roman" w:cs="Times New Roman"/>
        </w:rPr>
        <w:t>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 [5].</w:t>
      </w:r>
    </w:p>
    <w:p w14:paraId="02F00518" w14:textId="6CF50C77" w:rsidR="008A0CAD" w:rsidRPr="008A0CAD" w:rsidRDefault="006C5BF3" w:rsidP="00B553A9">
      <w:pPr>
        <w:ind w:firstLine="851"/>
        <w:rPr>
          <w:rFonts w:ascii="Times New Roman" w:hAnsi="Times New Roman" w:cs="Times New Roman"/>
        </w:rPr>
      </w:pPr>
      <w:r w:rsidRPr="006C5BF3">
        <w:rPr>
          <w:rFonts w:ascii="Times New Roman" w:hAnsi="Times New Roman" w:cs="Times New Roman"/>
        </w:rPr>
        <w:t xml:space="preserve">Pelas </w:t>
      </w:r>
      <w:r w:rsidR="00973278">
        <w:rPr>
          <w:rFonts w:ascii="Times New Roman" w:eastAsia="Times New Roman" w:hAnsi="Times New Roman" w:cs="Times New Roman"/>
        </w:rPr>
        <w:t>considerações do Art. 6 [5], o tratamento de dados pessoais deve seguir alguns princípios, para este projeto, os princípios considerados para atingir o objetivo procurado são transparência, adequação, finalidade e responsabilização</w:t>
      </w:r>
      <w:r w:rsidRPr="006C5BF3">
        <w:rPr>
          <w:rFonts w:ascii="Times New Roman" w:hAnsi="Times New Roman" w:cs="Times New Roman"/>
        </w:rPr>
        <w:t>.</w:t>
      </w:r>
      <w:r w:rsidR="00F91B3E">
        <w:rPr>
          <w:rFonts w:ascii="Times New Roman" w:hAnsi="Times New Roman" w:cs="Times New Roman"/>
        </w:rPr>
        <w:t xml:space="preserve"> </w:t>
      </w:r>
    </w:p>
    <w:p w14:paraId="1786E330" w14:textId="2CC662E2" w:rsidR="008A0CAD" w:rsidRDefault="00F91B3E" w:rsidP="00B553A9">
      <w:pPr>
        <w:ind w:firstLine="851"/>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61B257BF" w:rsidR="002A0A47" w:rsidRPr="00C71C64" w:rsidRDefault="002A0A47" w:rsidP="00B553A9">
      <w:pPr>
        <w:ind w:firstLine="851"/>
        <w:rPr>
          <w:rFonts w:ascii="Times New Roman" w:hAnsi="Times New Roman" w:cs="Times New Roman"/>
        </w:rPr>
      </w:pPr>
      <w:r w:rsidRPr="00C71C64">
        <w:rPr>
          <w:rFonts w:ascii="Times New Roman" w:hAnsi="Times New Roman" w:cs="Times New Roman"/>
          <w:i/>
        </w:rPr>
        <w:t>Machine Learning</w:t>
      </w:r>
      <w:r w:rsidRPr="00C71C64">
        <w:rPr>
          <w:rFonts w:ascii="Times New Roman" w:hAnsi="Times New Roman" w:cs="Times New Roman"/>
        </w:rPr>
        <w:t xml:space="preserve">, </w:t>
      </w:r>
      <w:r w:rsidR="00973278">
        <w:rPr>
          <w:rFonts w:ascii="Times New Roman" w:eastAsia="Times New Roman" w:hAnsi="Times New Roman" w:cs="Times New Roman"/>
        </w:rPr>
        <w:t>uma categoria pertencente à área de IA tem como objetivo “treinar” máquinas com intenção de resolver problemas, automatizar tarefas e identificar padrões</w:t>
      </w:r>
      <w:r w:rsidRPr="00C71C64">
        <w:rPr>
          <w:rFonts w:ascii="Times New Roman" w:hAnsi="Times New Roman" w:cs="Times New Roman"/>
        </w:rPr>
        <w:t>.</w:t>
      </w:r>
    </w:p>
    <w:p w14:paraId="6437C021" w14:textId="1F8C679A" w:rsidR="002A0A47" w:rsidRPr="002A0A47" w:rsidRDefault="002A0A47" w:rsidP="00B553A9">
      <w:pPr>
        <w:ind w:firstLine="851"/>
        <w:rPr>
          <w:rFonts w:ascii="Times New Roman" w:hAnsi="Times New Roman" w:cs="Times New Roman"/>
        </w:rPr>
      </w:pPr>
      <w:r w:rsidRPr="002A0A47">
        <w:rPr>
          <w:rFonts w:ascii="Times New Roman" w:hAnsi="Times New Roman" w:cs="Times New Roman"/>
        </w:rPr>
        <w:t xml:space="preserve">Com as capacidades </w:t>
      </w:r>
      <w:r w:rsidR="00973278">
        <w:rPr>
          <w:rFonts w:ascii="Times New Roman" w:eastAsia="Times New Roman" w:hAnsi="Times New Roman" w:cs="Times New Roman"/>
        </w:rPr>
        <w:t xml:space="preserve">modernas da </w:t>
      </w:r>
      <w:r w:rsidR="00973278">
        <w:rPr>
          <w:rFonts w:ascii="Times New Roman" w:eastAsia="Times New Roman" w:hAnsi="Times New Roman" w:cs="Times New Roman"/>
          <w:i/>
        </w:rPr>
        <w:t>Machine Learning</w:t>
      </w:r>
      <w:r w:rsidR="00973278">
        <w:rPr>
          <w:rFonts w:ascii="Times New Roman" w:eastAsia="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r w:rsidRPr="002A0A47">
        <w:rPr>
          <w:rFonts w:ascii="Times New Roman" w:hAnsi="Times New Roman" w:cs="Times New Roman"/>
        </w:rPr>
        <w:t>.</w:t>
      </w:r>
    </w:p>
    <w:p w14:paraId="49D28E60" w14:textId="77777777" w:rsidR="002A0A47" w:rsidRDefault="002A0A47" w:rsidP="00B553A9">
      <w:pPr>
        <w:ind w:firstLine="851"/>
        <w:rPr>
          <w:rFonts w:ascii="Times New Roman" w:hAnsi="Times New Roman" w:cs="Times New Roman"/>
        </w:rPr>
      </w:pPr>
      <w:r w:rsidRPr="002A0A47">
        <w:rPr>
          <w:rFonts w:ascii="Times New Roman" w:hAnsi="Times New Roman" w:cs="Times New Roman"/>
        </w:rPr>
        <w:t xml:space="preserve">Utilizando </w:t>
      </w:r>
      <w:r w:rsidRPr="002A0A47">
        <w:rPr>
          <w:rFonts w:ascii="Times New Roman" w:hAnsi="Times New Roman" w:cs="Times New Roman"/>
          <w:i/>
        </w:rPr>
        <w:t>Deep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4A17BDAD" w:rsidR="00C71C64" w:rsidRPr="00C71C64" w:rsidRDefault="00C71C64" w:rsidP="00B553A9">
      <w:pPr>
        <w:ind w:firstLine="851"/>
        <w:rPr>
          <w:rFonts w:ascii="Times New Roman" w:hAnsi="Times New Roman" w:cs="Times New Roman"/>
        </w:rPr>
      </w:pPr>
      <w:r w:rsidRPr="00C71C64">
        <w:rPr>
          <w:rFonts w:ascii="Times New Roman" w:hAnsi="Times New Roman" w:cs="Times New Roman"/>
          <w:i/>
        </w:rPr>
        <w:t>TensorFlow</w:t>
      </w:r>
      <w:r w:rsidRPr="00C71C64">
        <w:rPr>
          <w:rFonts w:ascii="Times New Roman" w:hAnsi="Times New Roman" w:cs="Times New Roman"/>
        </w:rPr>
        <w:t xml:space="preserve">, </w:t>
      </w:r>
      <w:r w:rsidR="00973278">
        <w:rPr>
          <w:rFonts w:ascii="Times New Roman" w:eastAsia="Times New Roman" w:hAnsi="Times New Roman" w:cs="Times New Roman"/>
        </w:rPr>
        <w:t xml:space="preserve">é um framework de algoritmos de </w:t>
      </w:r>
      <w:r w:rsidR="00973278">
        <w:rPr>
          <w:rFonts w:ascii="Times New Roman" w:eastAsia="Times New Roman" w:hAnsi="Times New Roman" w:cs="Times New Roman"/>
          <w:i/>
        </w:rPr>
        <w:t>Deep</w:t>
      </w:r>
      <w:r w:rsidR="00973278">
        <w:rPr>
          <w:rFonts w:ascii="Times New Roman" w:eastAsia="Times New Roman" w:hAnsi="Times New Roman" w:cs="Times New Roman"/>
        </w:rPr>
        <w:t xml:space="preserve"> </w:t>
      </w:r>
      <w:r w:rsidR="00973278">
        <w:rPr>
          <w:rFonts w:ascii="Times New Roman" w:eastAsia="Times New Roman" w:hAnsi="Times New Roman" w:cs="Times New Roman"/>
          <w:i/>
        </w:rPr>
        <w:t>Learning</w:t>
      </w:r>
      <w:r w:rsidR="00973278">
        <w:rPr>
          <w:rFonts w:ascii="Times New Roman" w:eastAsia="Times New Roman" w:hAnsi="Times New Roman" w:cs="Times New Roman"/>
        </w:rPr>
        <w:t xml:space="preserve"> e </w:t>
      </w:r>
      <w:r w:rsidR="00973278">
        <w:rPr>
          <w:rFonts w:ascii="Times New Roman" w:eastAsia="Times New Roman" w:hAnsi="Times New Roman" w:cs="Times New Roman"/>
          <w:i/>
        </w:rPr>
        <w:t>Machine</w:t>
      </w:r>
      <w:r w:rsidR="00973278">
        <w:rPr>
          <w:rFonts w:ascii="Times New Roman" w:eastAsia="Times New Roman" w:hAnsi="Times New Roman" w:cs="Times New Roman"/>
        </w:rPr>
        <w:t xml:space="preserve"> </w:t>
      </w:r>
      <w:r w:rsidR="00973278">
        <w:rPr>
          <w:rFonts w:ascii="Times New Roman" w:eastAsia="Times New Roman" w:hAnsi="Times New Roman" w:cs="Times New Roman"/>
          <w:i/>
        </w:rPr>
        <w:t>Learning</w:t>
      </w:r>
      <w:r w:rsidR="00973278">
        <w:rPr>
          <w:rFonts w:ascii="Times New Roman" w:eastAsia="Times New Roman" w:hAnsi="Times New Roman" w:cs="Times New Roman"/>
        </w:rPr>
        <w:t xml:space="preserve">, desenvolvido pela </w:t>
      </w:r>
      <w:r w:rsidR="00973278">
        <w:rPr>
          <w:rFonts w:ascii="Times New Roman" w:eastAsia="Times New Roman" w:hAnsi="Times New Roman" w:cs="Times New Roman"/>
          <w:i/>
        </w:rPr>
        <w:t>Google</w:t>
      </w:r>
      <w:r w:rsidR="00973278">
        <w:rPr>
          <w:rFonts w:ascii="Times New Roman" w:eastAsia="Times New Roman" w:hAnsi="Times New Roman" w:cs="Times New Roman"/>
        </w:rPr>
        <w:t xml:space="preserve"> </w:t>
      </w:r>
      <w:r w:rsidR="00973278">
        <w:rPr>
          <w:rFonts w:ascii="Times New Roman" w:eastAsia="Times New Roman" w:hAnsi="Times New Roman" w:cs="Times New Roman"/>
          <w:i/>
        </w:rPr>
        <w:t>Brains</w:t>
      </w:r>
      <w:r w:rsidR="00973278">
        <w:rPr>
          <w:rFonts w:ascii="Times New Roman" w:eastAsia="Times New Roman" w:hAnsi="Times New Roman" w:cs="Times New Roman"/>
        </w:rPr>
        <w:t xml:space="preserve"> e tornado </w:t>
      </w:r>
      <w:r w:rsidR="00973278">
        <w:rPr>
          <w:rFonts w:ascii="Times New Roman" w:eastAsia="Times New Roman" w:hAnsi="Times New Roman" w:cs="Times New Roman"/>
          <w:i/>
        </w:rPr>
        <w:t>open-source</w:t>
      </w:r>
      <w:r w:rsidR="00973278">
        <w:rPr>
          <w:rFonts w:ascii="Times New Roman" w:eastAsia="Times New Roman" w:hAnsi="Times New Roman" w:cs="Times New Roman"/>
        </w:rPr>
        <w:t xml:space="preserve"> em 2015, sendo uma biblioteca aberta utilizando computação numérica em larga escala</w:t>
      </w:r>
    </w:p>
    <w:p w14:paraId="1D0F534D" w14:textId="63BB8723" w:rsidR="00C71C64" w:rsidRPr="00C71C64" w:rsidRDefault="00C71C64" w:rsidP="00B553A9">
      <w:pPr>
        <w:ind w:firstLine="851"/>
        <w:rPr>
          <w:rFonts w:ascii="Times New Roman" w:hAnsi="Times New Roman" w:cs="Times New Roman"/>
        </w:rPr>
      </w:pPr>
      <w:r w:rsidRPr="00C71C64">
        <w:rPr>
          <w:rFonts w:ascii="Times New Roman" w:hAnsi="Times New Roman" w:cs="Times New Roman"/>
        </w:rPr>
        <w:lastRenderedPageBreak/>
        <w:t xml:space="preserve">O </w:t>
      </w:r>
      <w:r w:rsidRPr="00C71C64">
        <w:rPr>
          <w:rFonts w:ascii="Times New Roman" w:hAnsi="Times New Roman" w:cs="Times New Roman"/>
          <w:i/>
        </w:rPr>
        <w:t>TensorFlow</w:t>
      </w:r>
      <w:r w:rsidRPr="00C71C64">
        <w:rPr>
          <w:rFonts w:ascii="Times New Roman" w:hAnsi="Times New Roman" w:cs="Times New Roman"/>
        </w:rPr>
        <w:t xml:space="preserve"> </w:t>
      </w:r>
      <w:r w:rsidR="00973278">
        <w:rPr>
          <w:rFonts w:ascii="Times New Roman" w:eastAsia="Times New Roman" w:hAnsi="Times New Roman" w:cs="Times New Roman"/>
        </w:rPr>
        <w:t xml:space="preserve">cria grafos/estruturas permitindo o fluxo destes sejam processados, cada vértice do grafo possui a representatividade de operações matemáticas e cada aresta, um array multidimensional, chamado de </w:t>
      </w:r>
      <w:r w:rsidR="00973278">
        <w:rPr>
          <w:rFonts w:ascii="Times New Roman" w:eastAsia="Times New Roman" w:hAnsi="Times New Roman" w:cs="Times New Roman"/>
          <w:i/>
        </w:rPr>
        <w:t>tensor</w:t>
      </w:r>
      <w:r w:rsidRPr="00C71C64">
        <w:rPr>
          <w:rFonts w:ascii="Times New Roman" w:hAnsi="Times New Roman" w:cs="Times New Roman"/>
        </w:rPr>
        <w:t>.</w:t>
      </w:r>
    </w:p>
    <w:p w14:paraId="6FFB851D" w14:textId="49EF8130" w:rsidR="00C71C64" w:rsidRDefault="00C71C64" w:rsidP="00B553A9">
      <w:pPr>
        <w:ind w:firstLine="851"/>
        <w:rPr>
          <w:rFonts w:ascii="Times New Roman" w:hAnsi="Times New Roman" w:cs="Times New Roman"/>
        </w:rPr>
      </w:pPr>
      <w:r w:rsidRPr="00C71C64">
        <w:rPr>
          <w:rFonts w:ascii="Times New Roman" w:hAnsi="Times New Roman" w:cs="Times New Roman"/>
        </w:rPr>
        <w:t xml:space="preserve">A biblioteca </w:t>
      </w:r>
      <w:r w:rsidR="00973278">
        <w:rPr>
          <w:rFonts w:ascii="Times New Roman" w:eastAsia="Times New Roman" w:hAnsi="Times New Roman" w:cs="Times New Roman"/>
        </w:rPr>
        <w:t xml:space="preserve">permite funcionar localmente, consumindo GPU e CPU da máquina do programador ou utilizando uma máquina na nuvem, com um maior poder computacional, neste caso, utilizando uma TPU resultando em maior poder computacional. No desenvolvimento </w:t>
      </w:r>
      <w:r w:rsidR="00A4524B">
        <w:rPr>
          <w:rFonts w:ascii="Times New Roman" w:eastAsia="Times New Roman" w:hAnsi="Times New Roman" w:cs="Times New Roman"/>
        </w:rPr>
        <w:t>do projeto,</w:t>
      </w:r>
      <w:r w:rsidR="00973278">
        <w:rPr>
          <w:rFonts w:ascii="Times New Roman" w:eastAsia="Times New Roman" w:hAnsi="Times New Roman" w:cs="Times New Roman"/>
        </w:rPr>
        <w:t xml:space="preserve"> no </w:t>
      </w:r>
      <w:r w:rsidR="0014657F">
        <w:rPr>
          <w:rFonts w:ascii="Times New Roman" w:eastAsia="Times New Roman" w:hAnsi="Times New Roman" w:cs="Times New Roman"/>
        </w:rPr>
        <w:t>entanto</w:t>
      </w:r>
      <w:r w:rsidR="00973278">
        <w:rPr>
          <w:rFonts w:ascii="Times New Roman" w:eastAsia="Times New Roman" w:hAnsi="Times New Roman" w:cs="Times New Roman"/>
        </w:rPr>
        <w:t xml:space="preserve">, foi utilizado GPU em conjunto da CPU localmente em um </w:t>
      </w:r>
      <w:r w:rsidR="0014657F">
        <w:rPr>
          <w:rFonts w:ascii="Times New Roman" w:eastAsia="Times New Roman" w:hAnsi="Times New Roman" w:cs="Times New Roman"/>
        </w:rPr>
        <w:t>T</w:t>
      </w:r>
      <w:r w:rsidR="00973278">
        <w:rPr>
          <w:rFonts w:ascii="Times New Roman" w:eastAsia="Times New Roman" w:hAnsi="Times New Roman" w:cs="Times New Roman"/>
        </w:rPr>
        <w:t xml:space="preserve">ensorflow instalado localmente na máquina e rodando dentro de um ambiente curado no </w:t>
      </w:r>
      <w:r w:rsidR="00A4524B">
        <w:rPr>
          <w:rFonts w:ascii="Times New Roman" w:eastAsia="Times New Roman" w:hAnsi="Times New Roman" w:cs="Times New Roman"/>
        </w:rPr>
        <w:t>J</w:t>
      </w:r>
      <w:r w:rsidR="00973278">
        <w:rPr>
          <w:rFonts w:ascii="Times New Roman" w:eastAsia="Times New Roman" w:hAnsi="Times New Roman" w:cs="Times New Roman"/>
        </w:rPr>
        <w:t>upyter</w:t>
      </w:r>
      <w:r w:rsidR="00A4524B">
        <w:rPr>
          <w:rFonts w:ascii="Times New Roman" w:eastAsia="Times New Roman" w:hAnsi="Times New Roman" w:cs="Times New Roman"/>
        </w:rPr>
        <w:t>-N</w:t>
      </w:r>
      <w:r w:rsidR="00973278">
        <w:rPr>
          <w:rFonts w:ascii="Times New Roman" w:eastAsia="Times New Roman" w:hAnsi="Times New Roman" w:cs="Times New Roman"/>
        </w:rPr>
        <w:t>otebook onde foram realizados tratamento de dados, criação de modelos e testes</w:t>
      </w:r>
      <w:r w:rsidR="00257807">
        <w:rPr>
          <w:rFonts w:ascii="Times New Roman" w:hAnsi="Times New Roman" w:cs="Times New Roman"/>
        </w:rPr>
        <w:t>.</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080414FC" w:rsidR="00257807" w:rsidRDefault="00257807" w:rsidP="00B553A9">
      <w:pPr>
        <w:ind w:firstLine="851"/>
        <w:rPr>
          <w:rFonts w:ascii="Times New Roman" w:hAnsi="Times New Roman" w:cs="Times New Roman"/>
        </w:rPr>
      </w:pPr>
      <w:r>
        <w:rPr>
          <w:rFonts w:ascii="Times New Roman" w:hAnsi="Times New Roman" w:cs="Times New Roman"/>
        </w:rPr>
        <w:t>Jupyter</w:t>
      </w:r>
      <w:r w:rsidR="0014657F">
        <w:rPr>
          <w:rFonts w:ascii="Times New Roman" w:hAnsi="Times New Roman" w:cs="Times New Roman"/>
        </w:rPr>
        <w:t>-</w:t>
      </w:r>
      <w:r w:rsidR="0014657F">
        <w:rPr>
          <w:rFonts w:ascii="Times New Roman" w:eastAsia="Times New Roman" w:hAnsi="Times New Roman" w:cs="Times New Roman"/>
        </w:rPr>
        <w:t>N</w:t>
      </w:r>
      <w:r w:rsidR="00973278">
        <w:rPr>
          <w:rFonts w:ascii="Times New Roman" w:eastAsia="Times New Roman" w:hAnsi="Times New Roman" w:cs="Times New Roman"/>
        </w:rPr>
        <w:t>otebook é um ambiente para executar e projetar códigos na web utilizando python como sua linguagem de programação, cada notebook é dividido em seções acompanhadas com áreas de textos contendo markdown text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3D2803A3" w:rsidR="002E380C" w:rsidRPr="004E0A46" w:rsidRDefault="004E0A46" w:rsidP="00B553A9">
      <w:pPr>
        <w:ind w:firstLine="851"/>
        <w:rPr>
          <w:rFonts w:ascii="Times New Roman" w:hAnsi="Times New Roman" w:cs="Times New Roman"/>
        </w:rPr>
      </w:pPr>
      <w:r w:rsidRPr="004E0A46">
        <w:rPr>
          <w:rFonts w:ascii="Times New Roman" w:hAnsi="Times New Roman" w:cs="Times New Roman"/>
        </w:rPr>
        <w:t xml:space="preserve">Numpy é </w:t>
      </w:r>
      <w:r w:rsidR="00973278">
        <w:rPr>
          <w:rFonts w:ascii="Times New Roman" w:eastAsia="Times New Roman" w:hAnsi="Times New Roman" w:cs="Times New Roman"/>
        </w:rPr>
        <w:t xml:space="preserve">uma biblioteca de Python criada utilizando vetorização invés de loops, arrays e indexação, utilizando código de máquina pré compilado em C baseada no objeto </w:t>
      </w:r>
      <w:r w:rsidR="00973278">
        <w:rPr>
          <w:rFonts w:ascii="Times New Roman" w:eastAsia="Times New Roman" w:hAnsi="Times New Roman" w:cs="Times New Roman"/>
          <w:i/>
        </w:rPr>
        <w:t>array</w:t>
      </w:r>
      <w:r w:rsidR="00973278">
        <w:rPr>
          <w:rFonts w:ascii="Times New Roman" w:eastAsia="Times New Roman" w:hAnsi="Times New Roman" w:cs="Times New Roman"/>
        </w:rPr>
        <w:t xml:space="preserve"> da biblioteca para realizar as operações com velocidade e consistência, pois todas as operações necessárias estão pré-compiladas e armazenadas pronto para serem utilizadas</w:t>
      </w:r>
      <w:r w:rsidR="00025DF6">
        <w:rPr>
          <w:rFonts w:ascii="Times New Roman" w:hAnsi="Times New Roman" w:cs="Times New Roman"/>
        </w:rPr>
        <w:t>.</w:t>
      </w:r>
    </w:p>
    <w:p w14:paraId="71121628" w14:textId="7F6BA1C3"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NumPy.</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1C7BC92C"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2</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1EB562E8" w:rsidR="00E9114D" w:rsidRDefault="00E9114D" w:rsidP="00B553A9">
      <w:pPr>
        <w:ind w:firstLine="851"/>
        <w:rPr>
          <w:rFonts w:ascii="Times New Roman" w:hAnsi="Times New Roman" w:cs="Times New Roman"/>
        </w:rPr>
      </w:pPr>
      <w:r w:rsidRPr="00C236D8">
        <w:rPr>
          <w:rFonts w:ascii="Times New Roman" w:hAnsi="Times New Roman" w:cs="Times New Roman"/>
        </w:rPr>
        <w:t xml:space="preserve">Pandas </w:t>
      </w:r>
      <w:r w:rsidR="00C132C2">
        <w:rPr>
          <w:rFonts w:ascii="Times New Roman" w:eastAsia="Times New Roman" w:hAnsi="Times New Roman" w:cs="Times New Roman"/>
        </w:rPr>
        <w:t>permite o cientista poder manipular os dados sem necessitar preocupar com tratamento das estruturas, complexidade e tempo de velocidade dentro de um algoritmo, facilitando a operações/manipulações com dados, estruturando-os para uso em conjunto de outras aplicações, como aprendizado de máquina, visualização de dados ou até mesmo Cálculo Numérico</w:t>
      </w:r>
      <w:r w:rsidRPr="00C236D8">
        <w:rPr>
          <w:rFonts w:ascii="Times New Roman" w:hAnsi="Times New Roman" w:cs="Times New Roman"/>
        </w:rPr>
        <w:t>.</w:t>
      </w:r>
    </w:p>
    <w:p w14:paraId="394D6A7D" w14:textId="4D367023" w:rsidR="002E380C" w:rsidRPr="00C71C64" w:rsidRDefault="00257807" w:rsidP="00B553A9">
      <w:pPr>
        <w:ind w:firstLine="851"/>
        <w:rPr>
          <w:rFonts w:ascii="Times New Roman" w:hAnsi="Times New Roman" w:cs="Times New Roman"/>
        </w:rPr>
      </w:pPr>
      <w:r w:rsidRPr="00074AA3">
        <w:rPr>
          <w:rFonts w:ascii="Times New Roman" w:hAnsi="Times New Roman" w:cs="Times New Roman"/>
        </w:rPr>
        <w:t xml:space="preserve">Matplotlib é uma </w:t>
      </w:r>
      <w:r w:rsidR="00EA1432">
        <w:rPr>
          <w:rFonts w:ascii="Times New Roman" w:hAnsi="Times New Roman" w:cs="Times New Roman"/>
        </w:rPr>
        <w:t>biblioteca</w:t>
      </w:r>
      <w:r w:rsidRPr="00074AA3">
        <w:rPr>
          <w:rFonts w:ascii="Times New Roman" w:hAnsi="Times New Roman" w:cs="Times New Roman"/>
        </w:rPr>
        <w:t xml:space="preserve">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44E7F04E"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RSA é um </w:t>
      </w:r>
      <w:r w:rsidR="00EA1432">
        <w:rPr>
          <w:rFonts w:ascii="Times New Roman" w:eastAsia="Times New Roman" w:hAnsi="Times New Roman" w:cs="Times New Roman"/>
        </w:rPr>
        <w:t>algoritmo de criptografia desenvolvido em 1976 logo depois do primeiro algoritmo de compartilhamento de chaves chamado Diffie-Hellman apresentado. O RSA permite a encriptação de dados e a desencriptarão dos mesmos utilizando uma chave pública, privada e um números primos para geração dessas chaves.</w:t>
      </w:r>
    </w:p>
    <w:p w14:paraId="69DD7AC8" w14:textId="5E1979BD" w:rsidR="00240758" w:rsidRDefault="00807216" w:rsidP="002A1CC9">
      <w:pPr>
        <w:ind w:firstLine="851"/>
        <w:rPr>
          <w:rFonts w:ascii="Times New Roman" w:hAnsi="Times New Roman" w:cs="Times New Roman"/>
        </w:rPr>
      </w:pPr>
      <w:r w:rsidRPr="00807216">
        <w:rPr>
          <w:rFonts w:ascii="Times New Roman" w:hAnsi="Times New Roman" w:cs="Times New Roman"/>
        </w:rPr>
        <w:t>Primeiro selecionamos um valor P e Q diferentes e quando multiplicado sejam maiores que 400, depois calculamos o valor N com multiplicação de P por Q, em seguida calculamos o euler totiente:</w:t>
      </w:r>
    </w:p>
    <w:p w14:paraId="0EB0340B" w14:textId="7D2CC8DF"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1</m:t>
        </m:r>
        <m:r>
          <m:rPr>
            <m:nor/>
          </m:rPr>
          <w:rPr>
            <w:rFonts w:ascii="Times New Roman" w:hAnsi="Times New Roman" w:cs="Times New Roman"/>
          </w:rPr>
          <m:t>)</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lastRenderedPageBreak/>
        <w:t>Depois seleciona um inteiro E que seja co</w:t>
      </w:r>
      <w:r w:rsidR="00240758">
        <w:rPr>
          <w:rFonts w:ascii="Times New Roman" w:hAnsi="Times New Roman" w:cs="Times New Roman"/>
        </w:rPr>
        <w:t>-</w:t>
      </w:r>
      <w:r w:rsidRPr="00807216">
        <w:rPr>
          <w:rFonts w:ascii="Times New Roman" w:hAnsi="Times New Roman" w:cs="Times New Roman"/>
        </w:rPr>
        <w:t>primo do nosso euler totiente e procedemos a calculamos nosso D:</w:t>
      </w:r>
    </w:p>
    <w:p w14:paraId="7ADB9E96" w14:textId="6CD06BB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mod Euler = 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2</m:t>
        </m:r>
        <m:r>
          <m:rPr>
            <m:nor/>
          </m:rPr>
          <w:rPr>
            <w:rFonts w:ascii="Times New Roman" w:hAnsi="Times New Roman" w:cs="Times New Roman"/>
          </w:rPr>
          <m:t>)</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309D82C6"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m:r>
            <m:rPr>
              <m:nor/>
            </m:rPr>
            <w:rPr>
              <w:rFonts w:ascii="Times New Roman" w:hAnsi="Times New Roman" w:cs="Times New Roman"/>
            </w:rPr>
            <m:t xml:space="preserve">mod N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3</m:t>
          </m:r>
          <m:r>
            <m:rPr>
              <m:nor/>
            </m:rPr>
            <w:rPr>
              <w:rFonts w:ascii="Times New Roman" w:hAnsi="Times New Roman" w:cs="Times New Roman"/>
            </w:rPr>
            <m:t>)</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3BC35CF4"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mod N</m:t>
          </m:r>
          <m:r>
            <w:rPr>
              <w:rFonts w:ascii="Cambria Math" w:hAnsi="Cambria Math" w:cs="Times New Roman"/>
            </w:rPr>
            <m:t xml:space="preserve">                                                                                           </m:t>
          </m:r>
          <m:r>
            <m:rPr>
              <m:nor/>
            </m:rPr>
            <w:rPr>
              <w:rFonts w:ascii="Times New Roman" w:hAnsi="Times New Roman" w:cs="Times New Roman"/>
            </w:rPr>
            <m:t>. . . (</m:t>
          </m:r>
          <m:r>
            <m:rPr>
              <m:nor/>
            </m:rPr>
            <w:rPr>
              <w:rFonts w:ascii="Cambria Math" w:hAnsi="Times New Roman" w:cs="Times New Roman"/>
            </w:rPr>
            <m:t>4</m:t>
          </m:r>
          <m:r>
            <m:rPr>
              <m:nor/>
            </m:rPr>
            <w:rPr>
              <w:rFonts w:ascii="Times New Roman" w:hAnsi="Times New Roman" w:cs="Times New Roman"/>
            </w:rPr>
            <m:t>)</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6969141" w:rsidR="004E0A46" w:rsidRPr="0015680D" w:rsidRDefault="004E0A46" w:rsidP="00B553A9">
      <w:pPr>
        <w:ind w:left="284" w:firstLine="567"/>
        <w:rPr>
          <w:rFonts w:ascii="Times New Roman" w:hAnsi="Times New Roman" w:cs="Times New Roman"/>
        </w:rPr>
      </w:pPr>
      <w:r w:rsidRPr="0015680D">
        <w:rPr>
          <w:rFonts w:ascii="Times New Roman" w:hAnsi="Times New Roman" w:cs="Times New Roman"/>
        </w:rPr>
        <w:t>F</w:t>
      </w:r>
      <w:r w:rsidR="0015680D" w:rsidRPr="0015680D">
        <w:rPr>
          <w:rFonts w:ascii="Times New Roman" w:hAnsi="Times New Roman" w:cs="Times New Roman"/>
        </w:rPr>
        <w:t xml:space="preserve">aker API </w:t>
      </w:r>
      <w:r w:rsidR="00EA1432">
        <w:rPr>
          <w:rFonts w:ascii="Times New Roman" w:eastAsia="Times New Roman" w:hAnsi="Times New Roman" w:cs="Times New Roman"/>
        </w:rPr>
        <w:t xml:space="preserve">é uma API de geração de dados utilizada para construções de projetos, testes unitários e criação de backends – cada dado gerado pelo fake é razoável em relação a um dado “real”. A API foi escrita primeiramente em PERL e depois portada para outras linguagens de programação, a API permite também que a formação desses dados seja baseada no país determinado pelo </w:t>
      </w:r>
      <w:r w:rsidR="0015680D">
        <w:rPr>
          <w:rFonts w:ascii="Times New Roman" w:hAnsi="Times New Roman" w:cs="Times New Roman"/>
        </w:rPr>
        <w:t>programador.</w:t>
      </w:r>
    </w:p>
    <w:p w14:paraId="7C5699C4" w14:textId="45E4CCA0" w:rsidR="008F73BF" w:rsidRPr="0015680D" w:rsidRDefault="008F73BF" w:rsidP="008F73BF">
      <w:pPr>
        <w:pStyle w:val="Ttulo1"/>
        <w:numPr>
          <w:ilvl w:val="0"/>
          <w:numId w:val="12"/>
        </w:numPr>
        <w:ind w:left="567" w:hanging="567"/>
        <w:rPr>
          <w:rFonts w:cs="Times New Roman"/>
        </w:rPr>
      </w:pPr>
      <w:r>
        <w:rPr>
          <w:rFonts w:cs="Times New Roman"/>
        </w:rPr>
        <w:t>FUNÇÕES DE ATIVAÇÃO</w:t>
      </w:r>
    </w:p>
    <w:p w14:paraId="722B25D0" w14:textId="1BF88549" w:rsidR="008F73BF" w:rsidRDefault="008F73BF" w:rsidP="008F73BF">
      <w:pPr>
        <w:ind w:left="284" w:firstLine="567"/>
        <w:rPr>
          <w:rFonts w:ascii="Times New Roman" w:hAnsi="Times New Roman" w:cs="Times New Roman"/>
        </w:rPr>
      </w:pPr>
      <w:r>
        <w:rPr>
          <w:rFonts w:ascii="Times New Roman" w:hAnsi="Times New Roman" w:cs="Times New Roman"/>
        </w:rPr>
        <w:t xml:space="preserve">Para criar um </w:t>
      </w:r>
      <w:r w:rsidR="00EA1432">
        <w:rPr>
          <w:rFonts w:ascii="Times New Roman" w:eastAsia="Times New Roman" w:hAnsi="Times New Roman" w:cs="Times New Roman"/>
        </w:rPr>
        <w:t xml:space="preserve">modelo de Machine Learning utilizando Neural Networks (NN) usa-se funções de ativação em suas entradas, saídas e principalmente nos </w:t>
      </w:r>
      <w:r w:rsidR="00EA1432" w:rsidRPr="00053B10">
        <w:rPr>
          <w:rFonts w:ascii="Times New Roman" w:eastAsia="Times New Roman" w:hAnsi="Times New Roman" w:cs="Times New Roman"/>
          <w:i/>
          <w:iCs/>
        </w:rPr>
        <w:t>hiddens layers</w:t>
      </w:r>
      <w:r w:rsidR="00EA1432">
        <w:rPr>
          <w:rFonts w:ascii="Times New Roman" w:eastAsia="Times New Roman" w:hAnsi="Times New Roman" w:cs="Times New Roman"/>
        </w:rPr>
        <w:t xml:space="preserve"> (camadas escondidas), sendo essa a camada de computação e cálculos dos pesos, sendo responsável por pegar os dados de entradas, computá-los e ejetá-los para saída</w:t>
      </w:r>
    </w:p>
    <w:p w14:paraId="066596B6" w14:textId="76EAEA67" w:rsidR="008F73BF" w:rsidRPr="008F73BF" w:rsidRDefault="008F73BF" w:rsidP="008F73BF">
      <w:pPr>
        <w:ind w:left="284" w:firstLine="567"/>
        <w:rPr>
          <w:rFonts w:ascii="Times New Roman" w:hAnsi="Times New Roman" w:cs="Times New Roman"/>
        </w:rPr>
      </w:pPr>
      <w:r>
        <w:rPr>
          <w:rFonts w:ascii="Times New Roman" w:hAnsi="Times New Roman" w:cs="Times New Roman"/>
        </w:rPr>
        <w:t xml:space="preserve">Em cada </w:t>
      </w:r>
      <w:r w:rsidR="00EA1432">
        <w:rPr>
          <w:rFonts w:ascii="Times New Roman" w:eastAsia="Times New Roman" w:hAnsi="Times New Roman" w:cs="Times New Roman"/>
        </w:rPr>
        <w:t>camada existe um nodo contendo funções de ativações como outras configurações, como conexões, dimensões de entradas e total de saídas, os nodos de entrada tem como foco em providenciar dados para as camadas ocultas, por isso, os modelos desenvolvidos para apresentar neste artigo podem ter funções recorrentes entre eles, já as camadas escondidas possuem funções de ativação diferenciadas entre modelos, cada função realiza um cálculo diferente para avaliar os dados que passaram pelo pré-processamento e passar para a camada de saída onde as funções de ativação dessa camada são utilizadas para mostrarem os resultados da camada anterior, importante realçar as camadas escondidas são abstraídas e não são expostas de qualquer maneira</w:t>
      </w:r>
      <w:r w:rsidR="00CA3990">
        <w:rPr>
          <w:rFonts w:ascii="Times New Roman" w:hAnsi="Times New Roman" w:cs="Times New Roman"/>
        </w:rPr>
        <w:t>.</w:t>
      </w:r>
    </w:p>
    <w:p w14:paraId="0A288BF9" w14:textId="569D78AB" w:rsidR="00D13A36" w:rsidRPr="000365C0" w:rsidRDefault="00D13A36" w:rsidP="00556E80">
      <w:pPr>
        <w:pStyle w:val="Ttulo1"/>
        <w:numPr>
          <w:ilvl w:val="0"/>
          <w:numId w:val="9"/>
        </w:numPr>
        <w:ind w:left="1701" w:hanging="283"/>
        <w:jc w:val="left"/>
        <w:rPr>
          <w:rFonts w:cs="Times New Roman"/>
        </w:rPr>
      </w:pPr>
      <w:r>
        <w:rPr>
          <w:rFonts w:cs="Times New Roman"/>
        </w:rPr>
        <w:lastRenderedPageBreak/>
        <w:t>TRABALHOS RELACIONADOS</w:t>
      </w:r>
    </w:p>
    <w:p w14:paraId="508E95D0" w14:textId="0A9F19B4" w:rsidR="00D13A36" w:rsidRPr="00B513B1" w:rsidRDefault="00D13A36" w:rsidP="00B553A9">
      <w:pPr>
        <w:ind w:firstLine="851"/>
        <w:rPr>
          <w:rFonts w:ascii="Times New Roman" w:hAnsi="Times New Roman" w:cs="Times New Roman"/>
        </w:rPr>
      </w:pPr>
      <w:r>
        <w:rPr>
          <w:rFonts w:ascii="Times New Roman" w:hAnsi="Times New Roman" w:cs="Times New Roman"/>
        </w:rPr>
        <w:t xml:space="preserve">A IBM </w:t>
      </w:r>
      <w:r w:rsidR="00EA1432">
        <w:rPr>
          <w:rFonts w:ascii="Times New Roman" w:eastAsia="Times New Roman" w:hAnsi="Times New Roman" w:cs="Times New Roman"/>
        </w:rPr>
        <w:t xml:space="preserve">realizou um trabalho onde foi desenvolvido um sistema automatizado na nuvem para detecção de irregularidades em uma base de dados, chamado de QRadar [3]. Este sistema realiza varreduras para confirmar se existem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w:t>
      </w:r>
      <w:r>
        <w:rPr>
          <w:rFonts w:ascii="Times New Roman" w:hAnsi="Times New Roman" w:cs="Times New Roman"/>
        </w:rPr>
        <w:t>da IBM.</w:t>
      </w:r>
    </w:p>
    <w:p w14:paraId="0A7D80C7" w14:textId="14215729" w:rsidR="00D13A36" w:rsidRPr="00D13A36" w:rsidRDefault="00D13A36" w:rsidP="002A1CC9">
      <w:pPr>
        <w:ind w:firstLine="851"/>
        <w:rPr>
          <w:rFonts w:ascii="Times New Roman" w:hAnsi="Times New Roman" w:cs="Times New Roman"/>
        </w:rPr>
      </w:pPr>
      <w:r w:rsidRPr="00B513B1">
        <w:rPr>
          <w:rFonts w:ascii="Times New Roman" w:hAnsi="Times New Roman" w:cs="Times New Roman"/>
        </w:rPr>
        <w:t xml:space="preserve">Neste </w:t>
      </w:r>
      <w:r w:rsidR="00EA1432">
        <w:rPr>
          <w:rFonts w:ascii="Times New Roman" w:eastAsia="Times New Roman" w:hAnsi="Times New Roman" w:cs="Times New Roman"/>
        </w:rPr>
        <w:t xml:space="preserve">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w:t>
      </w:r>
      <w:r>
        <w:rPr>
          <w:rFonts w:ascii="Times New Roman" w:hAnsi="Times New Roman" w:cs="Times New Roman"/>
        </w:rPr>
        <w:t>dados.</w:t>
      </w:r>
    </w:p>
    <w:p w14:paraId="62CE4D1A" w14:textId="16E13E40" w:rsidR="00D13A36" w:rsidRPr="000365C0" w:rsidRDefault="00D13A36" w:rsidP="00556E80">
      <w:pPr>
        <w:pStyle w:val="Ttulo1"/>
        <w:numPr>
          <w:ilvl w:val="0"/>
          <w:numId w:val="9"/>
        </w:numPr>
        <w:ind w:left="1701" w:hanging="283"/>
        <w:jc w:val="left"/>
        <w:rPr>
          <w:rFonts w:cs="Times New Roman"/>
        </w:rPr>
      </w:pPr>
      <w:r>
        <w:rPr>
          <w:rFonts w:cs="Times New Roman"/>
        </w:rPr>
        <w:t>METODOLOGIAS</w:t>
      </w:r>
    </w:p>
    <w:p w14:paraId="3EA7DF3C" w14:textId="64F57EEE" w:rsidR="00EB3DA6" w:rsidRDefault="003561ED" w:rsidP="00EB3DA6">
      <w:pPr>
        <w:ind w:firstLine="851"/>
        <w:rPr>
          <w:rFonts w:ascii="Times New Roman" w:eastAsia="Times New Roman" w:hAnsi="Times New Roman" w:cs="Times New Roman"/>
        </w:rPr>
      </w:pPr>
      <w:r>
        <w:rPr>
          <w:rFonts w:ascii="Times New Roman" w:eastAsia="Times New Roman" w:hAnsi="Times New Roman" w:cs="Times New Roman"/>
        </w:rPr>
        <w:t xml:space="preserve">Importante </w:t>
      </w:r>
      <w:r w:rsidR="00EA1432">
        <w:rPr>
          <w:rFonts w:ascii="Times New Roman" w:eastAsia="Times New Roman" w:hAnsi="Times New Roman" w:cs="Times New Roman"/>
        </w:rPr>
        <w:t xml:space="preserve">realçar, neste artigo foi-se utilizado dados projetados pelo programador para realizar o treinamento e teste dos modelos a serem apresentados, tais dados foram criados com o Faker API e exportado para um CSV usando </w:t>
      </w:r>
      <w:r>
        <w:rPr>
          <w:rFonts w:ascii="Times New Roman" w:eastAsia="Times New Roman" w:hAnsi="Times New Roman" w:cs="Times New Roman"/>
        </w:rPr>
        <w:t>Python.</w:t>
      </w:r>
    </w:p>
    <w:p w14:paraId="0E2BFCD4" w14:textId="7599BFA8" w:rsidR="00EB3DA6" w:rsidRDefault="00EB3DA6"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w:t>
      </w:r>
      <w:r w:rsidR="00EA1432">
        <w:rPr>
          <w:rFonts w:ascii="Times New Roman" w:eastAsia="Times New Roman" w:hAnsi="Times New Roman" w:cs="Times New Roman"/>
        </w:rPr>
        <w:t xml:space="preserve">conceito para o funcionamento do modelo seria utilizar algumas bases das LGPD, como a aplicação dos incisos I, VII e VIII para criar o modelo e algoritmos necessários para avaliar e identificar dados sensíveis de uma base de dados, usar o vetor de previsão da função de ativação do modelo para determinar a veracidade dos dados quanto o definido pela classe na base de dados e baseado nesse vetor resultado, passar a base junto com a previsão do modelo para encriptar os dados e deixar os dados irrelevantes de fora desse processo, o processo de encriptação utilizado permite encriptar e desencriptar os dados, garantindo o cumprimento da </w:t>
      </w:r>
      <w:r>
        <w:rPr>
          <w:rFonts w:ascii="Times New Roman" w:eastAsia="Times New Roman" w:hAnsi="Times New Roman" w:cs="Times New Roman"/>
        </w:rPr>
        <w:t>LGPD</w:t>
      </w:r>
      <w:r w:rsidR="000278E8">
        <w:rPr>
          <w:rFonts w:ascii="Times New Roman" w:eastAsia="Times New Roman" w:hAnsi="Times New Roman" w:cs="Times New Roman"/>
        </w:rPr>
        <w:t>.</w:t>
      </w:r>
    </w:p>
    <w:p w14:paraId="1A261A9D" w14:textId="0CAA64C9" w:rsidR="007D4967"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 xml:space="preserve">No projeto </w:t>
      </w:r>
      <w:r w:rsidR="00EA1432">
        <w:rPr>
          <w:rFonts w:ascii="Times New Roman" w:eastAsia="Times New Roman" w:hAnsi="Times New Roman" w:cs="Times New Roman"/>
        </w:rPr>
        <w:t xml:space="preserve">foram feitos várias bases de dados utilizando uma API de geração de dados sensíveis, inicialmente apenas uma base simplificada contendo apenas duas classes, uma contendo o dado e outra contendo o resultado do dado, para comparar com a previsão do modelo, depois foram criados bases com mais classes para dados e a classe contendo o resultado para </w:t>
      </w:r>
      <w:r w:rsidR="00EA1432">
        <w:rPr>
          <w:rFonts w:ascii="Times New Roman" w:eastAsia="Times New Roman" w:hAnsi="Times New Roman" w:cs="Times New Roman"/>
        </w:rPr>
        <w:lastRenderedPageBreak/>
        <w:t xml:space="preserve">comparação, o primeiro modelo feito focado em verificar dados sensíveis utiliza bases de teste e bases de treino, como também bases para verificar a previsão </w:t>
      </w:r>
      <w:r>
        <w:rPr>
          <w:rFonts w:ascii="Times New Roman" w:eastAsia="Times New Roman" w:hAnsi="Times New Roman" w:cs="Times New Roman"/>
        </w:rPr>
        <w:t>do modelo.</w:t>
      </w:r>
    </w:p>
    <w:p w14:paraId="5A9E17C0" w14:textId="20860EF6" w:rsidR="000278E8"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processo </w:t>
      </w:r>
      <w:r w:rsidR="00EA1432">
        <w:rPr>
          <w:rFonts w:ascii="Times New Roman" w:eastAsia="Times New Roman" w:hAnsi="Times New Roman" w:cs="Times New Roman"/>
        </w:rPr>
        <w:t xml:space="preserve">generalizado do modelo pode ser entendido como: alimentar o modelo com uma base treino e uma base teste, verificar se a acurácia está dentro do aceitável (maior que 80%), então verificar através de gráficos e distribuições de probabilidade algum tipo de outlier ou discrepância, por fim o modelo pode fazer uma previsão e usa-la em conjunto com o algoritmo de encriptação para gerar a base resultado com dados sensíveis encriptados e dados irrelevantes </w:t>
      </w:r>
      <w:r>
        <w:rPr>
          <w:rFonts w:ascii="Times New Roman" w:eastAsia="Times New Roman" w:hAnsi="Times New Roman" w:cs="Times New Roman"/>
        </w:rPr>
        <w:t>inalterados.</w:t>
      </w:r>
    </w:p>
    <w:p w14:paraId="393D8E5D" w14:textId="13537A3F"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w:t>
      </w:r>
      <w:r w:rsidR="00EA1432">
        <w:rPr>
          <w:rFonts w:ascii="Times New Roman" w:eastAsia="Times New Roman" w:hAnsi="Times New Roman" w:cs="Times New Roman"/>
        </w:rPr>
        <w:t xml:space="preserve">utilização do Faker API é um dos primeiros pontos a serem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sidR="00EA1432">
        <w:rPr>
          <w:rFonts w:ascii="Times New Roman" w:eastAsia="Times New Roman" w:hAnsi="Times New Roman" w:cs="Times New Roman"/>
          <w:i/>
        </w:rPr>
        <w:t xml:space="preserve">de </w:t>
      </w:r>
      <w:r>
        <w:rPr>
          <w:rFonts w:ascii="Times New Roman" w:eastAsia="Times New Roman" w:hAnsi="Times New Roman" w:cs="Times New Roman"/>
          <w:i/>
        </w:rPr>
        <w:t>machine leraning.</w:t>
      </w:r>
    </w:p>
    <w:p w14:paraId="098B67DF" w14:textId="30F28473"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Utilizando </w:t>
      </w:r>
      <w:r w:rsidR="00EA1432">
        <w:rPr>
          <w:rFonts w:ascii="Times New Roman" w:eastAsia="Times New Roman" w:hAnsi="Times New Roman" w:cs="Times New Roman"/>
        </w:rPr>
        <w:t xml:space="preserve">RSA é possível pegar os dados fornecidos pelo Faker API e encripta-los de uma maneira onde é possível realizar o retorno dos dados para serem visualizados como a lei LGPD pede, utilizando-a em conjunto com os modelos, cada dado avaliado será tratado como condizente com o dado sensível ou não, se for, será </w:t>
      </w:r>
      <w:r>
        <w:rPr>
          <w:rFonts w:ascii="Times New Roman" w:eastAsia="Times New Roman" w:hAnsi="Times New Roman" w:cs="Times New Roman"/>
        </w:rPr>
        <w:t>encriptado.</w:t>
      </w:r>
    </w:p>
    <w:p w14:paraId="5A65BBFE" w14:textId="1DC4709F" w:rsidR="00393FE7" w:rsidRPr="002A1CC9" w:rsidRDefault="003561ED" w:rsidP="002A1CC9">
      <w:pPr>
        <w:ind w:firstLine="851"/>
        <w:rPr>
          <w:rFonts w:ascii="Times New Roman" w:eastAsia="Times New Roman" w:hAnsi="Times New Roman" w:cs="Times New Roman"/>
        </w:rPr>
      </w:pPr>
      <w:r>
        <w:rPr>
          <w:rFonts w:ascii="Times New Roman" w:eastAsia="Times New Roman" w:hAnsi="Times New Roman" w:cs="Times New Roman"/>
        </w:rPr>
        <w:t xml:space="preserve">Após </w:t>
      </w:r>
      <w:r w:rsidR="00EA1432">
        <w:rPr>
          <w:rFonts w:ascii="Times New Roman" w:eastAsia="Times New Roman" w:hAnsi="Times New Roman" w:cs="Times New Roman"/>
        </w:rPr>
        <w:t xml:space="preserve">a instalação e preparação das API’s, foi feito uma classe especializada para criação de dados privados, a classe funciona utilizando um atributo determinador do país dos dados a serem gerados, no caso como o foco é no Brasil, será utilizado ‘pt-br’ no atributo da classe, permitindo acessar chamadas do Faker para gerar dados especificados pelo programador, como </w:t>
      </w:r>
      <w:r>
        <w:rPr>
          <w:rFonts w:ascii="Times New Roman" w:eastAsia="Times New Roman" w:hAnsi="Times New Roman" w:cs="Times New Roman"/>
        </w:rPr>
        <w:t>CPF.</w:t>
      </w: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r w:rsidRPr="00900C36">
              <w:rPr>
                <w:rFonts w:cs="Times New Roman"/>
              </w:rPr>
              <w:t>Algorítimo 1: Sensitive Data Generator</w:t>
            </w:r>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 xml:space="preserve">ome do arquivo(string),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(lista de strings),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riação de um arquivo csv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r>
              <w:rPr>
                <w:rFonts w:ascii="Times New Roman" w:hAnsi="Times New Roman" w:cs="Times New Roman"/>
                <w:i/>
                <w:iCs/>
              </w:rPr>
              <w:t>s</w:t>
            </w:r>
            <w:r w:rsidRPr="00CE4B26">
              <w:rPr>
                <w:rFonts w:ascii="Times New Roman" w:hAnsi="Times New Roman" w:cs="Times New Roman"/>
                <w:i/>
                <w:iCs/>
              </w:rPr>
              <w:t>ensitive</w:t>
            </w:r>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-g</w:t>
            </w:r>
            <w:r w:rsidRPr="00CE4B26">
              <w:rPr>
                <w:rFonts w:ascii="Times New Roman" w:hAnsi="Times New Roman" w:cs="Times New Roman"/>
                <w:i/>
                <w:iCs/>
              </w:rPr>
              <w:t>enerator</w:t>
            </w:r>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(lingua)</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fun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r>
              <w:rPr>
                <w:rFonts w:ascii="Times New Roman" w:hAnsi="Times New Roman" w:cs="Times New Roman"/>
                <w:i/>
                <w:iCs/>
              </w:rPr>
              <w:t>r</w:t>
            </w:r>
            <w:r w:rsidRPr="00CE4B26">
              <w:rPr>
                <w:rFonts w:ascii="Times New Roman" w:hAnsi="Times New Roman" w:cs="Times New Roman"/>
                <w:i/>
                <w:iCs/>
              </w:rPr>
              <w:t xml:space="preserve">andom(0,1))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lastRenderedPageBreak/>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-não-s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-csv</w:t>
            </w:r>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rquivo, titulo,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nome, ’w’, encoding</w:t>
            </w:r>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arquivo_csv</w:t>
            </w:r>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-csv</w:t>
            </w:r>
            <w:r w:rsidRPr="00CE4B26">
              <w:rPr>
                <w:rFonts w:ascii="Times New Roman" w:hAnsi="Times New Roman" w:cs="Times New Roman"/>
                <w:i/>
                <w:iCs/>
              </w:rPr>
              <w:t>(arquivo_csv)</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67D6CF0E" w14:textId="4E253F29"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 </w:t>
      </w:r>
      <w:r w:rsidR="00242239">
        <w:rPr>
          <w:rFonts w:ascii="Times New Roman" w:eastAsia="Times New Roman" w:hAnsi="Times New Roman" w:cs="Times New Roman"/>
        </w:rPr>
        <w:t>algoritmo acima utiliza como gerador o Faker API, passando o parâmetro de língua como ‘pt-br’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w:t>
      </w:r>
      <w:r>
        <w:rPr>
          <w:rFonts w:ascii="Times New Roman" w:eastAsia="Times New Roman" w:hAnsi="Times New Roman" w:cs="Times New Roman"/>
        </w:rPr>
        <w:t>/privados.</w:t>
      </w:r>
    </w:p>
    <w:p w14:paraId="36D24612" w14:textId="6851DC7C"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w:t>
      </w:r>
      <w:r w:rsidR="00242239">
        <w:rPr>
          <w:rFonts w:ascii="Times New Roman" w:eastAsia="Times New Roman" w:hAnsi="Times New Roman" w:cs="Times New Roman"/>
        </w:rPr>
        <w:t xml:space="preserve">criação dessa classe foi iniciado o desenvolvimento do primeiro modelo como um teste para entender como utilizar o </w:t>
      </w:r>
      <w:r w:rsidR="0014657F">
        <w:rPr>
          <w:rFonts w:ascii="Times New Roman" w:eastAsia="Times New Roman" w:hAnsi="Times New Roman" w:cs="Times New Roman"/>
        </w:rPr>
        <w:t xml:space="preserve">Tensorflow </w:t>
      </w:r>
      <w:r w:rsidR="00242239">
        <w:rPr>
          <w:rFonts w:ascii="Times New Roman" w:eastAsia="Times New Roman" w:hAnsi="Times New Roman" w:cs="Times New Roman"/>
        </w:rPr>
        <w:t xml:space="preserve">e seu conjunto de ferramentas para desenvolver o modelo teste, sendo ele a primeira base para os outros modelos finais onde serão realizados os resultados e as comparações entre os </w:t>
      </w:r>
      <w:r>
        <w:rPr>
          <w:rFonts w:ascii="Times New Roman" w:eastAsia="Times New Roman" w:hAnsi="Times New Roman" w:cs="Times New Roman"/>
        </w:rPr>
        <w:t>dados.</w:t>
      </w:r>
    </w:p>
    <w:p w14:paraId="3FA6C00D" w14:textId="52ED10FF" w:rsidR="003561ED" w:rsidRDefault="003561ED" w:rsidP="0081076A">
      <w:pPr>
        <w:ind w:firstLine="851"/>
        <w:rPr>
          <w:rFonts w:ascii="Times New Roman" w:eastAsia="Times New Roman" w:hAnsi="Times New Roman" w:cs="Times New Roman"/>
        </w:rPr>
      </w:pPr>
      <w:r>
        <w:rPr>
          <w:rFonts w:ascii="Times New Roman" w:eastAsia="Times New Roman" w:hAnsi="Times New Roman" w:cs="Times New Roman"/>
        </w:rPr>
        <w:t xml:space="preserve">O primeiro </w:t>
      </w:r>
      <w:r w:rsidR="00242239">
        <w:rPr>
          <w:rFonts w:ascii="Times New Roman" w:eastAsia="Times New Roman" w:hAnsi="Times New Roman" w:cs="Times New Roman"/>
        </w:rPr>
        <w:t xml:space="preserve">modelo foi desenvolvido em </w:t>
      </w:r>
      <w:r w:rsidR="0014657F">
        <w:rPr>
          <w:rFonts w:ascii="Times New Roman" w:eastAsia="Times New Roman" w:hAnsi="Times New Roman" w:cs="Times New Roman"/>
        </w:rPr>
        <w:t>J</w:t>
      </w:r>
      <w:r w:rsidR="00242239">
        <w:rPr>
          <w:rFonts w:ascii="Times New Roman" w:eastAsia="Times New Roman" w:hAnsi="Times New Roman" w:cs="Times New Roman"/>
        </w:rPr>
        <w:t>upyter-</w:t>
      </w:r>
      <w:r w:rsidR="0014657F">
        <w:rPr>
          <w:rFonts w:ascii="Times New Roman" w:eastAsia="Times New Roman" w:hAnsi="Times New Roman" w:cs="Times New Roman"/>
        </w:rPr>
        <w:t>N</w:t>
      </w:r>
      <w:r w:rsidR="00242239">
        <w:rPr>
          <w:rFonts w:ascii="Times New Roman" w:eastAsia="Times New Roman" w:hAnsi="Times New Roman" w:cs="Times New Roman"/>
        </w:rPr>
        <w:t xml:space="preserve">otebook, seguindo o tutorial do </w:t>
      </w:r>
      <w:r w:rsidR="0014657F">
        <w:rPr>
          <w:rFonts w:ascii="Times New Roman" w:eastAsia="Times New Roman" w:hAnsi="Times New Roman" w:cs="Times New Roman"/>
        </w:rPr>
        <w:t>K</w:t>
      </w:r>
      <w:r w:rsidR="00242239">
        <w:rPr>
          <w:rFonts w:ascii="Times New Roman" w:eastAsia="Times New Roman" w:hAnsi="Times New Roman" w:cs="Times New Roman"/>
        </w:rPr>
        <w:t>eras [inserir bibliografia] como uma base a ser utilizada para desenvolver o modelo teste, terminado de manusear o treinamento pelo Keras, começou o desenvolvimento do modelo teste, em ele foi gerado um CSV contendo apenas dois tipos de dados, um sensível/privado e um outro genérico.  Após a geração os dados são processados para permitir a interpretação deles baseados no resultado do processamento, uma vez que o modelo por si não é capaz se interpretar letras,</w:t>
      </w:r>
      <w:r w:rsidR="005D2AE5">
        <w:rPr>
          <w:rFonts w:ascii="Times New Roman" w:eastAsia="Times New Roman" w:hAnsi="Times New Roman" w:cs="Times New Roman"/>
        </w:rPr>
        <w:t xml:space="preserve"> </w:t>
      </w:r>
      <w:r w:rsidR="00242239">
        <w:rPr>
          <w:rFonts w:ascii="Times New Roman" w:eastAsia="Times New Roman" w:hAnsi="Times New Roman" w:cs="Times New Roman"/>
        </w:rPr>
        <w:lastRenderedPageBreak/>
        <w:t xml:space="preserve">palavras ou até mesmos frases, utilizando do conjunto de ferramentas fornecidas pelo </w:t>
      </w:r>
      <w:r w:rsidR="0014657F">
        <w:rPr>
          <w:rFonts w:ascii="Times New Roman" w:eastAsia="Times New Roman" w:hAnsi="Times New Roman" w:cs="Times New Roman"/>
        </w:rPr>
        <w:t>T</w:t>
      </w:r>
      <w:r w:rsidR="00242239">
        <w:rPr>
          <w:rFonts w:ascii="Times New Roman" w:eastAsia="Times New Roman" w:hAnsi="Times New Roman" w:cs="Times New Roman"/>
        </w:rPr>
        <w:t xml:space="preserve">ensorflow e o </w:t>
      </w:r>
      <w:r w:rsidR="0014657F">
        <w:rPr>
          <w:rFonts w:ascii="Times New Roman" w:eastAsia="Times New Roman" w:hAnsi="Times New Roman" w:cs="Times New Roman"/>
        </w:rPr>
        <w:t>K</w:t>
      </w:r>
      <w:r w:rsidR="00242239">
        <w:rPr>
          <w:rFonts w:ascii="Times New Roman" w:eastAsia="Times New Roman" w:hAnsi="Times New Roman" w:cs="Times New Roman"/>
        </w:rPr>
        <w:t xml:space="preserve">eras, é possível compilar cada palavra e associar um valor a elas, permitindo serem interpretadas no modelo </w:t>
      </w:r>
      <w:r>
        <w:rPr>
          <w:rFonts w:ascii="Times New Roman" w:eastAsia="Times New Roman" w:hAnsi="Times New Roman" w:cs="Times New Roman"/>
        </w:rPr>
        <w:t>teste.</w:t>
      </w:r>
    </w:p>
    <w:p w14:paraId="3758774F" w14:textId="448AC6E5" w:rsidR="00506F00"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Outro </w:t>
      </w:r>
      <w:r w:rsidR="00242239">
        <w:rPr>
          <w:rFonts w:ascii="Times New Roman" w:eastAsia="Times New Roman" w:hAnsi="Times New Roman" w:cs="Times New Roman"/>
        </w:rPr>
        <w:t xml:space="preserve">aspecto importante para o desenvolvimento foi a utilização de um arquivo de funções criadas para mostrar o desempenho e resultado dos testes e dos treinos dos modelos, neste arquivo apresenta o Matplotlib importado sendo utilizado nas funções para gerar os gráficos </w:t>
      </w:r>
      <w:r>
        <w:rPr>
          <w:rFonts w:ascii="Times New Roman" w:eastAsia="Times New Roman" w:hAnsi="Times New Roman" w:cs="Times New Roman"/>
        </w:rPr>
        <w:t>necessários.</w:t>
      </w:r>
    </w:p>
    <w:p w14:paraId="7EF1CEF0" w14:textId="5ECADC6E" w:rsidR="00506F00" w:rsidRPr="00506F00" w:rsidRDefault="00506F00"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Os gráficos </w:t>
      </w:r>
      <w:r w:rsidR="00242239">
        <w:rPr>
          <w:rFonts w:ascii="Times New Roman" w:eastAsia="Times New Roman" w:hAnsi="Times New Roman" w:cs="Times New Roman"/>
        </w:rPr>
        <w:t xml:space="preserve">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w:t>
      </w:r>
      <w:r>
        <w:rPr>
          <w:rFonts w:ascii="Times New Roman" w:eastAsia="Times New Roman" w:hAnsi="Times New Roman" w:cs="Times New Roman"/>
        </w:rPr>
        <w:t>apresentados.</w:t>
      </w:r>
    </w:p>
    <w:p w14:paraId="4150D104" w14:textId="1D6A9AE1" w:rsidR="00BE383A" w:rsidRDefault="00506F00" w:rsidP="002A1CC9">
      <w:pPr>
        <w:ind w:firstLine="851"/>
        <w:rPr>
          <w:rFonts w:ascii="Times New Roman" w:hAnsi="Times New Roman" w:cs="Times New Roman"/>
        </w:rPr>
      </w:pPr>
      <w:r>
        <w:rPr>
          <w:rFonts w:ascii="Times New Roman" w:hAnsi="Times New Roman" w:cs="Times New Roman"/>
        </w:rPr>
        <w:t>Com o</w:t>
      </w:r>
      <w:r w:rsidR="00242239">
        <w:rPr>
          <w:rFonts w:ascii="Times New Roman" w:eastAsia="Times New Roman" w:hAnsi="Times New Roman" w:cs="Times New Roman"/>
        </w:rPr>
        <w:t xml:space="preserve">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modelo final e suas variantes, mudando apenas a quantidade de valores de entradas presentes no </w:t>
      </w:r>
      <w:r>
        <w:rPr>
          <w:rFonts w:ascii="Times New Roman" w:hAnsi="Times New Roman" w:cs="Times New Roman"/>
        </w:rPr>
        <w:t>processamento.</w:t>
      </w: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r w:rsidRPr="00900C36">
              <w:rPr>
                <w:rFonts w:cs="Times New Roman"/>
              </w:rPr>
              <w:t xml:space="preserve">Algorítimo </w:t>
            </w:r>
            <w:r>
              <w:rPr>
                <w:rFonts w:cs="Times New Roman"/>
              </w:rPr>
              <w:t>2</w:t>
            </w:r>
            <w:r w:rsidRPr="00900C36">
              <w:rPr>
                <w:rFonts w:cs="Times New Roman"/>
              </w:rPr>
              <w:t xml:space="preserve">: </w:t>
            </w:r>
            <w:r>
              <w:rPr>
                <w:rFonts w:cs="Times New Roman"/>
              </w:rPr>
              <w:t>Leitura e Preprocessamento.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database</w:t>
            </w:r>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uas variáveis (classes X e Y) contendo os valores pr</w:t>
            </w:r>
            <w:r w:rsidR="007D33BD">
              <w:rPr>
                <w:rFonts w:ascii="Times New Roman" w:hAnsi="Times New Roman" w:cs="Times New Roman"/>
                <w:i/>
                <w:iCs/>
              </w:rPr>
              <w:t>é-</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read-csv</w:t>
            </w:r>
            <w:r w:rsidRPr="00F1265B">
              <w:rPr>
                <w:rFonts w:ascii="Times New Roman" w:hAnsi="Times New Roman" w:cs="Times New Roman"/>
                <w:i/>
                <w:iCs/>
                <w:lang w:val="en-US"/>
              </w:rPr>
              <w:t>(string caminho-para-csv);</w:t>
            </w:r>
          </w:p>
        </w:tc>
      </w:tr>
      <w:tr w:rsidR="00BE383A" w:rsidRPr="00D03A6F"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 X.</w:t>
            </w:r>
            <w:r w:rsidRPr="00F1265B">
              <w:rPr>
                <w:rFonts w:ascii="Times New Roman" w:hAnsi="Times New Roman" w:cs="Times New Roman"/>
                <w:b/>
                <w:bCs w:val="0"/>
                <w:i/>
                <w:iCs/>
                <w:lang w:val="en-US"/>
              </w:rPr>
              <w:t>fillna</w:t>
            </w:r>
            <w:r w:rsidRPr="00F1265B">
              <w:rPr>
                <w:rFonts w:ascii="Times New Roman" w:hAnsi="Times New Roman" w:cs="Times New Roman"/>
                <w:i/>
                <w:iCs/>
                <w:lang w:val="en-US"/>
              </w:rPr>
              <w:t xml:space="preserve">(media(X)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colunas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 xml:space="preserve">X[index].dtypes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‘object’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r w:rsidR="00DE4461">
              <w:rPr>
                <w:rFonts w:ascii="Times New Roman" w:hAnsi="Times New Roman" w:cs="Times New Roman"/>
                <w:b/>
                <w:bCs w:val="0"/>
                <w:i/>
                <w:iCs/>
              </w:rPr>
              <w:t>f</w:t>
            </w:r>
            <w:r w:rsidRPr="00F1265B">
              <w:rPr>
                <w:rFonts w:ascii="Times New Roman" w:hAnsi="Times New Roman" w:cs="Times New Roman"/>
                <w:b/>
                <w:bCs w:val="0"/>
                <w:i/>
                <w:iCs/>
              </w:rPr>
              <w:t>atorizar</w:t>
            </w:r>
            <w:r w:rsidRPr="00F1265B">
              <w:rPr>
                <w:rFonts w:ascii="Times New Roman" w:hAnsi="Times New Roman" w:cs="Times New Roman"/>
                <w:i/>
                <w:iCs/>
              </w:rPr>
              <w:t>(X[index])[0])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 xml:space="preserve">X[index].dtypes </w:t>
            </w:r>
            <w:r w:rsidRPr="00F1265B">
              <w:rPr>
                <w:rFonts w:ascii="Times New Roman" w:hAnsi="Times New Roman" w:cs="Times New Roman"/>
                <w:b/>
                <w:i/>
                <w:iCs/>
              </w:rPr>
              <w:t>==</w:t>
            </w:r>
            <w:r w:rsidRPr="00F1265B">
              <w:rPr>
                <w:rFonts w:ascii="Times New Roman" w:hAnsi="Times New Roman" w:cs="Times New Roman"/>
                <w:i/>
                <w:iCs/>
              </w:rPr>
              <w:t xml:space="preserve"> ‘object’ </w:t>
            </w:r>
            <w:r w:rsidRPr="00F1265B">
              <w:rPr>
                <w:rFonts w:ascii="Times New Roman" w:hAnsi="Times New Roman" w:cs="Times New Roman"/>
                <w:b/>
                <w:bCs w:val="0"/>
                <w:i/>
                <w:iCs/>
              </w:rPr>
              <w:t>então:</w:t>
            </w:r>
          </w:p>
        </w:tc>
      </w:tr>
      <w:tr w:rsidR="00F1265B" w:rsidRPr="00D03A6F"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r w:rsidRPr="00DE4461">
              <w:rPr>
                <w:rFonts w:ascii="Times New Roman" w:hAnsi="Times New Roman" w:cs="Times New Roman"/>
                <w:i/>
                <w:iCs/>
                <w:lang w:val="en-US"/>
              </w:rPr>
              <w:t>Le.</w:t>
            </w:r>
            <w:r w:rsidRPr="00F1265B">
              <w:rPr>
                <w:rFonts w:ascii="Times New Roman" w:hAnsi="Times New Roman" w:cs="Times New Roman"/>
                <w:b/>
                <w:bCs w:val="0"/>
                <w:i/>
                <w:iCs/>
                <w:lang w:val="en-US"/>
              </w:rPr>
              <w:t>fit-transform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lastRenderedPageBreak/>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D03A6F"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 xml:space="preserve">([“Classe”,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←X.</w:t>
            </w:r>
            <w:r w:rsidRPr="00F1265B">
              <w:rPr>
                <w:rFonts w:ascii="Times New Roman" w:hAnsi="Times New Roman" w:cs="Times New Roman"/>
                <w:b/>
                <w:bCs w:val="0"/>
                <w:i/>
                <w:iCs/>
                <w:lang w:val="en-US"/>
              </w:rPr>
              <w:t>values</w:t>
            </w:r>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←Y.</w:t>
            </w:r>
            <w:r w:rsidRPr="00F1265B">
              <w:rPr>
                <w:rFonts w:ascii="Times New Roman" w:hAnsi="Times New Roman" w:cs="Times New Roman"/>
                <w:b/>
                <w:bCs w:val="0"/>
                <w:i/>
                <w:iCs/>
                <w:lang w:val="en-US"/>
              </w:rPr>
              <w:t>values</w:t>
            </w:r>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r>
              <w:rPr>
                <w:rFonts w:ascii="Times New Roman" w:hAnsi="Times New Roman" w:cs="Times New Roman"/>
                <w:b/>
                <w:bCs w:val="0"/>
                <w:i/>
                <w:iCs/>
                <w:lang w:val="en-US"/>
              </w:rPr>
              <w:t>imprimir</w:t>
            </w:r>
            <w:r w:rsidRPr="00F1265B">
              <w:rPr>
                <w:rFonts w:ascii="Times New Roman" w:hAnsi="Times New Roman" w:cs="Times New Roman"/>
                <w:i/>
                <w:iCs/>
                <w:lang w:val="en-US"/>
              </w:rPr>
              <w:t>(Y);</w:t>
            </w:r>
          </w:p>
        </w:tc>
      </w:tr>
    </w:tbl>
    <w:p w14:paraId="5D008588" w14:textId="07D36337" w:rsidR="002A78A8" w:rsidRPr="002A1CC9" w:rsidRDefault="00E4611C" w:rsidP="002A1CC9">
      <w:pPr>
        <w:ind w:firstLine="851"/>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2A0EFA">
        <w:rPr>
          <w:rFonts w:ascii="Times New Roman" w:eastAsia="Times New Roman" w:hAnsi="Times New Roman" w:cs="Times New Roman"/>
        </w:rPr>
        <w:t>pré-processamento, um modelo base, chamado de Alpha, é criado para verificar o desempenho geral do conceito utilizado no modelo, como também gerar suas derivações usando outras funções de ativações e de saídas. Cada layer do modelo utiliza uma rede conhecida como Dense</w:t>
      </w:r>
      <w:r w:rsidR="0014657F">
        <w:rPr>
          <w:rFonts w:ascii="Times New Roman" w:eastAsia="Times New Roman" w:hAnsi="Times New Roman" w:cs="Times New Roman"/>
        </w:rPr>
        <w:t xml:space="preserve"> Network</w:t>
      </w:r>
      <w:r w:rsidR="002A0EFA">
        <w:rPr>
          <w:rFonts w:ascii="Times New Roman" w:eastAsia="Times New Roman" w:hAnsi="Times New Roman" w:cs="Times New Roman"/>
          <w:i/>
        </w:rPr>
        <w:t xml:space="preserve"> </w:t>
      </w:r>
      <w:r w:rsidR="002A0EFA">
        <w:rPr>
          <w:rFonts w:ascii="Times New Roman" w:eastAsia="Times New Roman" w:hAnsi="Times New Roman" w:cs="Times New Roman"/>
        </w:rPr>
        <w:t>sendo uma Neural Network densamente conectada, no caso deste modelo, cada conexão seria um tensor, as funções de ativação são ReLU (</w:t>
      </w:r>
      <w:r w:rsidR="002A0EFA">
        <w:rPr>
          <w:rFonts w:ascii="Times New Roman" w:eastAsia="Times New Roman" w:hAnsi="Times New Roman" w:cs="Times New Roman"/>
          <w:i/>
        </w:rPr>
        <w:t>Rectified Linear Unit</w:t>
      </w:r>
      <w:r w:rsidR="002A0EFA">
        <w:rPr>
          <w:rFonts w:ascii="Times New Roman" w:eastAsia="Times New Roman" w:hAnsi="Times New Roman" w:cs="Times New Roman"/>
        </w:rPr>
        <w:t xml:space="preserve">) e a de saída </w:t>
      </w:r>
      <w:r w:rsidR="00A4524B">
        <w:rPr>
          <w:rFonts w:ascii="Times New Roman" w:eastAsia="Times New Roman" w:hAnsi="Times New Roman" w:cs="Times New Roman"/>
        </w:rPr>
        <w:t>Sigmoide</w:t>
      </w:r>
      <w:r w:rsidR="002A0EFA">
        <w:rPr>
          <w:rFonts w:ascii="Times New Roman" w:eastAsia="Times New Roman" w:hAnsi="Times New Roman" w:cs="Times New Roman"/>
        </w:rPr>
        <w:t xml:space="preserve"> utilizada para converter processamento do modelo em outputs de probabilidade válidos para serem utilizados como avaliadores da database no contexto da LGPD. O modelo vai utilizar um otimizador Adam (este utiliza os primeiros e segundos momentos do gradiente para realizar a adaptação da curva de aprendizado para cada peso na Neural Network), passamos o parâmetro </w:t>
      </w:r>
      <w:r w:rsidR="002A0EFA">
        <w:rPr>
          <w:rFonts w:ascii="Times New Roman" w:eastAsia="Times New Roman" w:hAnsi="Times New Roman" w:cs="Times New Roman"/>
          <w:i/>
        </w:rPr>
        <w:t>Binary Crossentropy</w:t>
      </w:r>
      <w:r w:rsidR="002A0EFA">
        <w:rPr>
          <w:rFonts w:ascii="Times New Roman" w:eastAsia="Times New Roman" w:hAnsi="Times New Roman" w:cs="Times New Roman"/>
        </w:rPr>
        <w:t xml:space="preserve"> utilizado para acompanhar as perdas métricas e penalizar o modelo no seu desempenho por cometer tais erros, como as penalidades baseadas em  métricas, tais como True Positives (Positivos Verdadeiros), False Positives (Falsos Positivos), True Negatives (Negativos Verdadeiros), False Negatives (Falsos Negativos), por fim mais duas métricas adicionadas para análise no matplotlib, acurácia </w:t>
      </w:r>
      <w:r w:rsidR="00432C46">
        <w:rPr>
          <w:rFonts w:ascii="Times New Roman" w:hAnsi="Times New Roman" w:cs="Times New Roman"/>
        </w:rPr>
        <w:t>e precisão</w:t>
      </w:r>
      <w:r w:rsidR="00232450">
        <w:rPr>
          <w:rFonts w:ascii="Times New Roman" w:hAnsi="Times New Roman" w:cs="Times New Roman"/>
        </w:rPr>
        <w:t>.</w:t>
      </w:r>
    </w:p>
    <w:p w14:paraId="3F8A997C" w14:textId="4EE484BC" w:rsidR="001967D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1 – Apresentação dos componentes do </w:t>
      </w:r>
      <w:r w:rsidR="00560709">
        <w:rPr>
          <w:rFonts w:ascii="Times New Roman" w:hAnsi="Times New Roman" w:cs="Times New Roman"/>
          <w:sz w:val="20"/>
          <w:szCs w:val="20"/>
        </w:rPr>
        <w:t>M</w:t>
      </w:r>
      <w:r>
        <w:rPr>
          <w:rFonts w:ascii="Times New Roman" w:hAnsi="Times New Roman" w:cs="Times New Roman"/>
          <w:sz w:val="20"/>
          <w:szCs w:val="20"/>
        </w:rPr>
        <w:t>odelo Alpha em forma e tabela, cada linha representa um layer de N</w:t>
      </w:r>
      <w:r w:rsidR="00BD0B58">
        <w:rPr>
          <w:rFonts w:ascii="Times New Roman" w:hAnsi="Times New Roman" w:cs="Times New Roman"/>
          <w:sz w:val="20"/>
          <w:szCs w:val="20"/>
        </w:rPr>
        <w:t xml:space="preserve">eural Network, </w:t>
      </w:r>
      <w:r w:rsidR="00053B10">
        <w:rPr>
          <w:rFonts w:ascii="Times New Roman" w:hAnsi="Times New Roman" w:cs="Times New Roman"/>
          <w:sz w:val="20"/>
          <w:szCs w:val="20"/>
        </w:rPr>
        <w:t>divididas</w:t>
      </w:r>
      <w:r w:rsidR="00BD0B58">
        <w:rPr>
          <w:rFonts w:ascii="Times New Roman" w:hAnsi="Times New Roman" w:cs="Times New Roman"/>
          <w:sz w:val="20"/>
          <w:szCs w:val="20"/>
        </w:rPr>
        <w:t xml:space="preserve"> em conexões (tensors) por função de ativação.</w:t>
      </w:r>
    </w:p>
    <w:tbl>
      <w:tblPr>
        <w:tblStyle w:val="Tabelacomgrade"/>
        <w:tblW w:w="7521" w:type="dxa"/>
        <w:tblInd w:w="421" w:type="dxa"/>
        <w:tblLook w:val="04A0" w:firstRow="1" w:lastRow="0" w:firstColumn="1" w:lastColumn="0" w:noHBand="0" w:noVBand="1"/>
      </w:tblPr>
      <w:tblGrid>
        <w:gridCol w:w="3483"/>
        <w:gridCol w:w="4038"/>
      </w:tblGrid>
      <w:tr w:rsidR="00CB1328" w14:paraId="27A50640" w14:textId="77777777" w:rsidTr="00575BA7">
        <w:trPr>
          <w:trHeight w:val="384"/>
        </w:trPr>
        <w:tc>
          <w:tcPr>
            <w:tcW w:w="3483" w:type="dxa"/>
            <w:tcBorders>
              <w:top w:val="single" w:sz="18" w:space="0" w:color="auto"/>
              <w:left w:val="nil"/>
              <w:bottom w:val="single" w:sz="18" w:space="0" w:color="auto"/>
              <w:right w:val="nil"/>
            </w:tcBorders>
          </w:tcPr>
          <w:p w14:paraId="0259EA9D" w14:textId="51C53FEB"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Quantidade de Tensors</w:t>
            </w:r>
          </w:p>
        </w:tc>
        <w:tc>
          <w:tcPr>
            <w:tcW w:w="4038" w:type="dxa"/>
            <w:tcBorders>
              <w:top w:val="single" w:sz="18" w:space="0" w:color="auto"/>
              <w:left w:val="nil"/>
              <w:bottom w:val="single" w:sz="18" w:space="0" w:color="auto"/>
              <w:right w:val="nil"/>
            </w:tcBorders>
          </w:tcPr>
          <w:p w14:paraId="4E8A3877" w14:textId="58C19970"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B1328" w14:paraId="4FEBF928" w14:textId="77777777" w:rsidTr="00575BA7">
        <w:trPr>
          <w:trHeight w:val="384"/>
        </w:trPr>
        <w:tc>
          <w:tcPr>
            <w:tcW w:w="3483" w:type="dxa"/>
            <w:tcBorders>
              <w:top w:val="single" w:sz="18" w:space="0" w:color="auto"/>
              <w:left w:val="nil"/>
              <w:bottom w:val="nil"/>
              <w:right w:val="nil"/>
            </w:tcBorders>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33794F82" w14:textId="06A1C7D4" w:rsidR="007373B5" w:rsidRDefault="00A77A5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4D0141BC" w14:textId="77777777" w:rsidTr="00F82E4E">
        <w:trPr>
          <w:trHeight w:val="384"/>
        </w:trPr>
        <w:tc>
          <w:tcPr>
            <w:tcW w:w="3483" w:type="dxa"/>
            <w:tcBorders>
              <w:top w:val="nil"/>
              <w:left w:val="nil"/>
              <w:bottom w:val="nil"/>
              <w:right w:val="nil"/>
            </w:tcBorders>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7AC75B2A" w14:textId="31A8AEB7" w:rsidR="007373B5" w:rsidRDefault="00A77A5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2B0936E2" w14:textId="77777777" w:rsidTr="00F82E4E">
        <w:trPr>
          <w:trHeight w:val="384"/>
        </w:trPr>
        <w:tc>
          <w:tcPr>
            <w:tcW w:w="3483" w:type="dxa"/>
            <w:tcBorders>
              <w:top w:val="nil"/>
              <w:left w:val="nil"/>
              <w:bottom w:val="nil"/>
              <w:right w:val="nil"/>
            </w:tcBorders>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0F61179" w14:textId="4856265F" w:rsidR="007373B5" w:rsidRDefault="00A77A5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5FAFB798" w14:textId="77777777" w:rsidTr="00F82E4E">
        <w:trPr>
          <w:trHeight w:val="384"/>
        </w:trPr>
        <w:tc>
          <w:tcPr>
            <w:tcW w:w="3483" w:type="dxa"/>
            <w:tcBorders>
              <w:top w:val="nil"/>
              <w:left w:val="nil"/>
              <w:bottom w:val="nil"/>
              <w:right w:val="nil"/>
            </w:tcBorders>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B10D45C" w14:textId="36F5D8BE" w:rsidR="007373B5" w:rsidRDefault="00A77A5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3E7D2430" w14:textId="77777777" w:rsidTr="00575BA7">
        <w:trPr>
          <w:trHeight w:val="384"/>
        </w:trPr>
        <w:tc>
          <w:tcPr>
            <w:tcW w:w="3483" w:type="dxa"/>
            <w:tcBorders>
              <w:top w:val="nil"/>
              <w:left w:val="nil"/>
              <w:bottom w:val="single" w:sz="18" w:space="0" w:color="auto"/>
              <w:right w:val="nil"/>
            </w:tcBorders>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272E83A5" w14:textId="3497BD6A" w:rsidR="007373B5" w:rsidRDefault="00CB1328" w:rsidP="00CB1328">
            <w:pPr>
              <w:spacing w:line="360" w:lineRule="auto"/>
              <w:jc w:val="center"/>
              <w:rPr>
                <w:rFonts w:ascii="Times New Roman" w:hAnsi="Times New Roman" w:cs="Times New Roman"/>
              </w:rPr>
            </w:pPr>
            <w:r>
              <w:rPr>
                <w:rFonts w:ascii="Times New Roman" w:hAnsi="Times New Roman" w:cs="Times New Roman"/>
              </w:rPr>
              <w:t>Sigmoid</w:t>
            </w:r>
          </w:p>
        </w:tc>
      </w:tr>
    </w:tbl>
    <w:p w14:paraId="0AC5B90F" w14:textId="5391DA25" w:rsidR="002A78A8" w:rsidRPr="002A1CC9" w:rsidRDefault="002A78A8" w:rsidP="002A1CC9">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6DA68C08" w14:textId="0DFF1691" w:rsidR="00432C46" w:rsidRDefault="00432C46" w:rsidP="00B553A9">
      <w:pPr>
        <w:ind w:firstLine="851"/>
        <w:rPr>
          <w:rFonts w:ascii="Times New Roman" w:hAnsi="Times New Roman" w:cs="Times New Roman"/>
        </w:rPr>
      </w:pPr>
      <w:r>
        <w:rPr>
          <w:rFonts w:ascii="Times New Roman" w:hAnsi="Times New Roman" w:cs="Times New Roman"/>
        </w:rPr>
        <w:t xml:space="preserve">Construído </w:t>
      </w:r>
      <w:r w:rsidR="002A0EFA">
        <w:rPr>
          <w:rFonts w:ascii="Times New Roman" w:eastAsia="Times New Roman" w:hAnsi="Times New Roman" w:cs="Times New Roman"/>
        </w:rPr>
        <w:t xml:space="preserve">o modelo, passamos para a fase de treinamento utilizando as classes X e Y em conjunto de alguns parâmetros de treinamento, o </w:t>
      </w:r>
      <w:r w:rsidR="002A0EFA">
        <w:rPr>
          <w:rFonts w:ascii="Times New Roman" w:eastAsia="Times New Roman" w:hAnsi="Times New Roman" w:cs="Times New Roman"/>
          <w:i/>
        </w:rPr>
        <w:t>EalyStopping</w:t>
      </w:r>
      <w:r w:rsidR="002A0EFA">
        <w:rPr>
          <w:rFonts w:ascii="Times New Roman" w:eastAsia="Times New Roman" w:hAnsi="Times New Roman" w:cs="Times New Roman"/>
        </w:rPr>
        <w:t xml:space="preserve"> é utilizado para monitorar o </w:t>
      </w:r>
      <w:r w:rsidR="002A0EFA">
        <w:rPr>
          <w:rFonts w:ascii="Times New Roman" w:eastAsia="Times New Roman" w:hAnsi="Times New Roman" w:cs="Times New Roman"/>
        </w:rPr>
        <w:lastRenderedPageBreak/>
        <w:t>modelo durante o processo e para o treinamento quando ele perceber a falta de ganho de desempenho utilizando o parâmetro de paciência (</w:t>
      </w:r>
      <w:r w:rsidR="002A0EFA">
        <w:rPr>
          <w:rFonts w:ascii="Times New Roman" w:eastAsia="Times New Roman" w:hAnsi="Times New Roman" w:cs="Times New Roman"/>
          <w:i/>
        </w:rPr>
        <w:t>patience</w:t>
      </w:r>
      <w:r w:rsidR="002A0EFA">
        <w:rPr>
          <w:rFonts w:ascii="Times New Roman" w:eastAsia="Times New Roman" w:hAnsi="Times New Roman" w:cs="Times New Roman"/>
        </w:rPr>
        <w:t xml:space="preserve">), neste caso de valor 10 e focando em restaurar os melhores pesos sempre que possível para evitar um treinamento mais longo. Feito isso é utilizado 100 épocas para treinar o modelo utilizando um </w:t>
      </w:r>
      <w:r w:rsidR="002A0EFA">
        <w:rPr>
          <w:rFonts w:ascii="Times New Roman" w:eastAsia="Times New Roman" w:hAnsi="Times New Roman" w:cs="Times New Roman"/>
          <w:i/>
        </w:rPr>
        <w:t>batch</w:t>
      </w:r>
      <w:r w:rsidR="002A0EFA">
        <w:rPr>
          <w:rFonts w:ascii="Times New Roman" w:eastAsia="Times New Roman" w:hAnsi="Times New Roman" w:cs="Times New Roman"/>
        </w:rPr>
        <w:t xml:space="preserve"> de 50 em 50 amostras, nesse teste base do modelo Alpha foi obtido um resultado relativamente satisfatório de ~89,59% de acurácia e uma perca de </w:t>
      </w:r>
      <w:r w:rsidR="007B6423">
        <w:rPr>
          <w:rFonts w:ascii="Times New Roman" w:hAnsi="Times New Roman" w:cs="Times New Roman"/>
        </w:rPr>
        <w:t>~28,59%</w:t>
      </w:r>
    </w:p>
    <w:p w14:paraId="42BEBF48" w14:textId="1AD56BFA" w:rsidR="0005407F" w:rsidRDefault="00710B33" w:rsidP="00B553A9">
      <w:pPr>
        <w:ind w:firstLine="851"/>
        <w:rPr>
          <w:rFonts w:ascii="Times New Roman" w:hAnsi="Times New Roman" w:cs="Times New Roman"/>
        </w:rPr>
      </w:pPr>
      <w:r>
        <w:rPr>
          <w:rFonts w:ascii="Times New Roman" w:hAnsi="Times New Roman" w:cs="Times New Roman"/>
        </w:rPr>
        <w:t xml:space="preserve">Depois </w:t>
      </w:r>
      <w:r w:rsidR="002A0EFA">
        <w:rPr>
          <w:rFonts w:ascii="Times New Roman" w:eastAsia="Times New Roman" w:hAnsi="Times New Roman" w:cs="Times New Roman"/>
        </w:rPr>
        <w:t xml:space="preserve">de treinado e testado, é feito uma distribuição gráfica de probabilidade para verificar a quantidade de previsões feitas e a possibilidade de discrepâncias, assim verificando se o vetor resposta contendo as probabilidades está satisfazendo os requisitos para poder passar os resultados em conjunto dos dados, para o algoritmo de encriptação assim gerando um novo database com os dados privados encriptados e os irrelevantes permanecendo sem alteração. Nesta versão de modelo os resultados foram suficientemente para passar para o próximo estágio (modelos com funções de ativações diferentes), a encriptação dos dados baseados na probabilidade de ele estar </w:t>
      </w:r>
      <w:r w:rsidR="00BE01C2">
        <w:rPr>
          <w:rFonts w:ascii="Times New Roman" w:hAnsi="Times New Roman" w:cs="Times New Roman"/>
        </w:rPr>
        <w:t>correto.</w:t>
      </w:r>
    </w:p>
    <w:p w14:paraId="21EF12C5" w14:textId="3D487F5E" w:rsidR="00315473" w:rsidRDefault="00315473" w:rsidP="00922445">
      <w:pPr>
        <w:ind w:firstLine="851"/>
        <w:rPr>
          <w:rFonts w:ascii="Times New Roman" w:hAnsi="Times New Roman" w:cs="Times New Roman"/>
        </w:rPr>
      </w:pPr>
      <w:r>
        <w:rPr>
          <w:rFonts w:ascii="Times New Roman" w:hAnsi="Times New Roman" w:cs="Times New Roman"/>
        </w:rPr>
        <w:t xml:space="preserve">Nas análises </w:t>
      </w:r>
      <w:r w:rsidR="00797ED0">
        <w:rPr>
          <w:rFonts w:ascii="Times New Roman" w:eastAsia="Times New Roman" w:hAnsi="Times New Roman" w:cs="Times New Roman"/>
        </w:rPr>
        <w:t xml:space="preserve">das probabilidades, não foram detectadas discrepâncias nas porcentagens das distribuições de probabilidade, entretanto existiu uma quantidade de Falsos Negativos e Falsos Positivos, dos quais serão discutidos na seção de limitação neste </w:t>
      </w:r>
      <w:r>
        <w:rPr>
          <w:rFonts w:ascii="Times New Roman" w:hAnsi="Times New Roman" w:cs="Times New Roman"/>
        </w:rPr>
        <w:t>artigo.</w:t>
      </w:r>
    </w:p>
    <w:p w14:paraId="6CA0C6A9" w14:textId="2099F723"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3</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noProof/>
        </w:rPr>
        <w:drawing>
          <wp:inline distT="0" distB="0" distL="0" distR="0" wp14:anchorId="2400E909" wp14:editId="7D7F7239">
            <wp:extent cx="3819525" cy="3581399"/>
            <wp:effectExtent l="0" t="0" r="0" b="635"/>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819525" cy="3581399"/>
                    </a:xfrm>
                    <a:prstGeom prst="rect">
                      <a:avLst/>
                    </a:prstGeom>
                  </pic:spPr>
                </pic:pic>
              </a:graphicData>
            </a:graphic>
          </wp:inline>
        </w:drawing>
      </w:r>
    </w:p>
    <w:p w14:paraId="6FC6E1DE" w14:textId="5BE3B149" w:rsidR="00CB7692"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p w14:paraId="663F7797" w14:textId="3B6CEAFB" w:rsidR="002A78A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lastRenderedPageBreak/>
        <w:t xml:space="preserve">Tabela </w:t>
      </w:r>
      <w:r>
        <w:rPr>
          <w:rFonts w:ascii="Times New Roman" w:hAnsi="Times New Roman" w:cs="Times New Roman"/>
          <w:sz w:val="20"/>
          <w:szCs w:val="20"/>
        </w:rPr>
        <w:t xml:space="preserve">2 – Aproximação da distribuição de </w:t>
      </w:r>
      <w:r w:rsidR="00975877">
        <w:rPr>
          <w:rFonts w:ascii="Times New Roman" w:hAnsi="Times New Roman" w:cs="Times New Roman"/>
          <w:sz w:val="20"/>
          <w:szCs w:val="20"/>
        </w:rPr>
        <w:t>previsões</w:t>
      </w:r>
      <w:r>
        <w:rPr>
          <w:rFonts w:ascii="Times New Roman" w:hAnsi="Times New Roman" w:cs="Times New Roman"/>
          <w:sz w:val="20"/>
          <w:szCs w:val="20"/>
        </w:rPr>
        <w:t xml:space="preserve"> do modelo Alpha baseado no gráfico de barras acima.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4F21A5" w14:paraId="40CBEE6A" w14:textId="77777777" w:rsidTr="00575BA7">
        <w:trPr>
          <w:trHeight w:val="384"/>
        </w:trPr>
        <w:tc>
          <w:tcPr>
            <w:tcW w:w="7521" w:type="dxa"/>
            <w:gridSpan w:val="4"/>
            <w:tcBorders>
              <w:top w:val="single" w:sz="18" w:space="0" w:color="auto"/>
              <w:bottom w:val="single" w:sz="4" w:space="0" w:color="auto"/>
            </w:tcBorders>
          </w:tcPr>
          <w:p w14:paraId="43196887" w14:textId="3FF5C951" w:rsidR="004F21A5" w:rsidRPr="002A78A8" w:rsidRDefault="00975877" w:rsidP="00C4299E">
            <w:pPr>
              <w:spacing w:line="360" w:lineRule="auto"/>
              <w:jc w:val="center"/>
              <w:rPr>
                <w:rFonts w:ascii="Times New Roman" w:hAnsi="Times New Roman" w:cs="Times New Roman"/>
                <w:b/>
                <w:bCs w:val="0"/>
              </w:rPr>
            </w:pPr>
            <w:r>
              <w:rPr>
                <w:rFonts w:ascii="Times New Roman" w:hAnsi="Times New Roman" w:cs="Times New Roman"/>
                <w:b/>
                <w:bCs w:val="0"/>
              </w:rPr>
              <w:t>Distribuição das previsões</w:t>
            </w:r>
          </w:p>
        </w:tc>
      </w:tr>
      <w:tr w:rsidR="004F21A5" w14:paraId="08C06B77" w14:textId="77777777" w:rsidTr="00575BA7">
        <w:trPr>
          <w:trHeight w:val="384"/>
        </w:trPr>
        <w:tc>
          <w:tcPr>
            <w:tcW w:w="1741" w:type="dxa"/>
            <w:tcBorders>
              <w:top w:val="single" w:sz="18" w:space="0" w:color="auto"/>
              <w:bottom w:val="single" w:sz="18" w:space="0" w:color="auto"/>
              <w:right w:val="single" w:sz="18" w:space="0" w:color="auto"/>
            </w:tcBorders>
          </w:tcPr>
          <w:p w14:paraId="4ECF9CFB" w14:textId="30699786"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0.2</w:t>
            </w:r>
          </w:p>
        </w:tc>
        <w:tc>
          <w:tcPr>
            <w:tcW w:w="1742" w:type="dxa"/>
            <w:tcBorders>
              <w:top w:val="single" w:sz="18" w:space="0" w:color="auto"/>
              <w:left w:val="single" w:sz="18" w:space="0" w:color="auto"/>
              <w:bottom w:val="single" w:sz="18" w:space="0" w:color="auto"/>
              <w:right w:val="single" w:sz="18" w:space="0" w:color="auto"/>
            </w:tcBorders>
          </w:tcPr>
          <w:p w14:paraId="6A863D82" w14:textId="771EC3E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0.6</w:t>
            </w:r>
          </w:p>
        </w:tc>
        <w:tc>
          <w:tcPr>
            <w:tcW w:w="2019" w:type="dxa"/>
            <w:tcBorders>
              <w:top w:val="single" w:sz="18" w:space="0" w:color="auto"/>
              <w:left w:val="single" w:sz="18" w:space="0" w:color="auto"/>
              <w:bottom w:val="single" w:sz="18" w:space="0" w:color="auto"/>
              <w:right w:val="single" w:sz="18" w:space="0" w:color="auto"/>
            </w:tcBorders>
          </w:tcPr>
          <w:p w14:paraId="2A6BF461" w14:textId="397F32E3"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4F21A5" w:rsidRPr="002A78A8">
              <w:rPr>
                <w:rFonts w:ascii="Times New Roman" w:hAnsi="Times New Roman" w:cs="Times New Roman"/>
                <w:b/>
                <w:bCs w:val="0"/>
              </w:rPr>
              <w:t>0</w:t>
            </w:r>
            <w:r w:rsidR="00996826" w:rsidRPr="002A78A8">
              <w:rPr>
                <w:rFonts w:ascii="Times New Roman" w:hAnsi="Times New Roman" w:cs="Times New Roman"/>
                <w:b/>
                <w:bCs w:val="0"/>
              </w:rPr>
              <w:t>.8</w:t>
            </w:r>
          </w:p>
        </w:tc>
        <w:tc>
          <w:tcPr>
            <w:tcW w:w="2019" w:type="dxa"/>
            <w:tcBorders>
              <w:top w:val="single" w:sz="18" w:space="0" w:color="auto"/>
              <w:left w:val="single" w:sz="18" w:space="0" w:color="auto"/>
              <w:bottom w:val="single" w:sz="18" w:space="0" w:color="auto"/>
            </w:tcBorders>
          </w:tcPr>
          <w:p w14:paraId="3AF29EBC" w14:textId="4A7F6E2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1</w:t>
            </w:r>
          </w:p>
        </w:tc>
      </w:tr>
      <w:tr w:rsidR="004F21A5" w14:paraId="7D94DE75" w14:textId="77777777" w:rsidTr="00575BA7">
        <w:trPr>
          <w:trHeight w:val="384"/>
        </w:trPr>
        <w:tc>
          <w:tcPr>
            <w:tcW w:w="1741" w:type="dxa"/>
            <w:tcBorders>
              <w:top w:val="single" w:sz="18" w:space="0" w:color="auto"/>
              <w:bottom w:val="single" w:sz="18" w:space="0" w:color="auto"/>
            </w:tcBorders>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~450</w:t>
            </w:r>
          </w:p>
        </w:tc>
        <w:tc>
          <w:tcPr>
            <w:tcW w:w="1742" w:type="dxa"/>
            <w:tcBorders>
              <w:top w:val="single" w:sz="18" w:space="0" w:color="auto"/>
              <w:bottom w:val="single" w:sz="18" w:space="0" w:color="auto"/>
            </w:tcBorders>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76ECCD8" w:rsidR="0005407F" w:rsidRPr="002A78A8" w:rsidRDefault="002A78A8" w:rsidP="00F82E4E">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804833F" w14:textId="77777777" w:rsidR="002A1CC9" w:rsidRDefault="00BE684B" w:rsidP="00797ED0">
      <w:pPr>
        <w:ind w:firstLine="851"/>
        <w:rPr>
          <w:rFonts w:ascii="Times New Roman" w:hAnsi="Times New Roman" w:cs="Times New Roman"/>
        </w:rPr>
      </w:pPr>
      <w:r>
        <w:rPr>
          <w:rFonts w:ascii="Times New Roman" w:hAnsi="Times New Roman" w:cs="Times New Roman"/>
        </w:rPr>
        <w:t xml:space="preserve">Observação: </w:t>
      </w:r>
      <w:r w:rsidR="00797ED0">
        <w:rPr>
          <w:rFonts w:ascii="Times New Roman" w:eastAsia="Times New Roman" w:hAnsi="Times New Roman" w:cs="Times New Roman"/>
        </w:rPr>
        <w:t xml:space="preserve">Existem probabilidades intermediárias entre o limite superior de 0.2 até o limite inferior de 0.8 não representadas na tabela por serem valores irrisórios devido ao fato de como o algoritmo de encriptação funciona, mas estão representados graficamente para entender a </w:t>
      </w:r>
      <w:r w:rsidR="00CD3C1E">
        <w:rPr>
          <w:rFonts w:ascii="Times New Roman" w:hAnsi="Times New Roman" w:cs="Times New Roman"/>
        </w:rPr>
        <w:t>distribuição.</w:t>
      </w:r>
    </w:p>
    <w:p w14:paraId="43E8AA20" w14:textId="77777777" w:rsidR="002A1CC9" w:rsidRDefault="00797ED0" w:rsidP="00797ED0">
      <w:pPr>
        <w:ind w:firstLine="851"/>
        <w:rPr>
          <w:rFonts w:ascii="Times New Roman" w:eastAsia="Times New Roman" w:hAnsi="Times New Roman" w:cs="Times New Roman"/>
        </w:rPr>
      </w:pPr>
      <w:r>
        <w:rPr>
          <w:rFonts w:ascii="Times New Roman" w:hAnsi="Times New Roman" w:cs="Times New Roman"/>
        </w:rPr>
        <w:t>A</w:t>
      </w:r>
      <w:r w:rsidR="00D91CB7">
        <w:rPr>
          <w:rFonts w:ascii="Times New Roman" w:hAnsi="Times New Roman" w:cs="Times New Roman"/>
        </w:rPr>
        <w:t xml:space="preserve">o </w:t>
      </w:r>
      <w:r>
        <w:rPr>
          <w:rFonts w:ascii="Times New Roman" w:eastAsia="Times New Roman" w:hAnsi="Times New Roman" w:cs="Times New Roman"/>
        </w:rPr>
        <w:t xml:space="preserve">analisar utilizando IRQ, Z-score e análises de limites </w:t>
      </w:r>
      <m:oMath>
        <m:r>
          <w:rPr>
            <w:rFonts w:ascii="Cambria Math" w:eastAsia="Cambria Math" w:hAnsi="Cambria Math" w:cs="Cambria Math"/>
          </w:rPr>
          <m:t>(μ-3* σ</m:t>
        </m:r>
      </m:oMath>
      <w:r>
        <w:rPr>
          <w:rFonts w:ascii="Times New Roman" w:eastAsia="Times New Roman" w:hAnsi="Times New Roman" w:cs="Times New Roman"/>
        </w:rPr>
        <w:t xml:space="preserve"> e </w:t>
      </w:r>
      <m:oMath>
        <m:r>
          <w:rPr>
            <w:rFonts w:ascii="Cambria Math" w:eastAsia="Cambria Math" w:hAnsi="Cambria Math" w:cs="Cambria Math"/>
          </w:rPr>
          <m:t>μ+3* σ</m:t>
        </m:r>
      </m:oMath>
      <w:r>
        <w:rPr>
          <w:rFonts w:ascii="Times New Roman" w:eastAsia="Times New Roman" w:hAnsi="Times New Roman" w:cs="Times New Roman"/>
        </w:rPr>
        <w:t>), concluiu-se que os dados do resultado sem outliers ou dados discrepantes o suficiente para necessitar refazer toda a sessão de análise visando podar tais outliers de um jeito que não prejudique o desenvolvimento do projeto.</w:t>
      </w:r>
    </w:p>
    <w:p w14:paraId="526A7C3E" w14:textId="3711E0C5" w:rsidR="00BE684B" w:rsidRDefault="00797ED0" w:rsidP="00797ED0">
      <w:pPr>
        <w:ind w:firstLine="851"/>
        <w:rPr>
          <w:rFonts w:ascii="Times New Roman" w:hAnsi="Times New Roman" w:cs="Times New Roman"/>
        </w:rPr>
      </w:pPr>
      <w:r>
        <w:rPr>
          <w:rFonts w:ascii="Times New Roman" w:eastAsia="Times New Roman" w:hAnsi="Times New Roman" w:cs="Times New Roman"/>
        </w:rPr>
        <w:t>Feito isso, é feito uma leitura da base de dados sem pré-processamento para realizar o processo de encriptação pelo algoritmo, usando o array de predicts</w:t>
      </w:r>
      <w:r w:rsidR="00274858">
        <w:rPr>
          <w:rFonts w:ascii="Times New Roman" w:eastAsia="Times New Roman" w:hAnsi="Times New Roman" w:cs="Times New Roman"/>
        </w:rPr>
        <w:t xml:space="preserve"> </w:t>
      </w:r>
      <w:r>
        <w:rPr>
          <w:rFonts w:ascii="Times New Roman" w:eastAsia="Times New Roman" w:hAnsi="Times New Roman" w:cs="Times New Roman"/>
        </w:rPr>
        <w:t>(</w:t>
      </w:r>
      <w:r w:rsidR="00A4524B">
        <w:rPr>
          <w:rFonts w:ascii="Times New Roman" w:eastAsia="Times New Roman" w:hAnsi="Times New Roman" w:cs="Times New Roman"/>
        </w:rPr>
        <w:t xml:space="preserve">previsões de </w:t>
      </w:r>
      <w:r>
        <w:rPr>
          <w:rFonts w:ascii="Times New Roman" w:eastAsia="Times New Roman" w:hAnsi="Times New Roman" w:cs="Times New Roman"/>
        </w:rPr>
        <w:t xml:space="preserve">probabilidades) para determinar se as colunas devem serem encriptadas ou não, foi assumido uma aproximação para binária para determinar a encriptação, se muito próximo de 1, é realizado a encriptação, do contrário a encriptação </w:t>
      </w:r>
      <w:r w:rsidR="001019FC">
        <w:rPr>
          <w:rFonts w:ascii="Times New Roman" w:hAnsi="Times New Roman" w:cs="Times New Roman"/>
        </w:rPr>
        <w:t>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r>
              <w:rPr>
                <w:rFonts w:cs="Times New Roman"/>
              </w:rPr>
              <w:t>Algorítimo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r w:rsidRPr="00BE684B">
              <w:rPr>
                <w:rFonts w:ascii="Times New Roman" w:hAnsi="Times New Roman" w:cs="Times New Roman"/>
                <w:b/>
                <w:bCs w:val="0"/>
              </w:rPr>
              <w:t>Input:</w:t>
            </w:r>
            <w:r w:rsidR="001B7D03">
              <w:rPr>
                <w:rFonts w:ascii="Times New Roman" w:hAnsi="Times New Roman" w:cs="Times New Roman"/>
                <w:i/>
                <w:iCs/>
              </w:rPr>
              <w:t>Um array contendo os predicts(probabilidades) e o array de classes pura.s</w:t>
            </w:r>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r w:rsidRPr="00BE684B">
              <w:rPr>
                <w:rFonts w:ascii="Times New Roman" w:hAnsi="Times New Roman" w:cs="Times New Roman"/>
                <w:b/>
                <w:bCs w:val="0"/>
              </w:rPr>
              <w:t>Output:</w:t>
            </w:r>
            <w:r w:rsidR="001B7D03">
              <w:rPr>
                <w:rFonts w:ascii="Times New Roman" w:hAnsi="Times New Roman" w:cs="Times New Roman"/>
                <w:i/>
                <w:iCs/>
              </w:rPr>
              <w:t>Um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brir-arquivo</w:t>
            </w:r>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arquivo_csv:</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escreve-coluna(array-titulo-das-colunas);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algoritmo-criptografia();</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r>
              <w:rPr>
                <w:rFonts w:ascii="Times New Roman" w:hAnsi="Times New Roman" w:cs="Times New Roman"/>
              </w:rPr>
              <w:t>encriptador.calcularChaves();</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encriptador.encriptar(X[titulo[1]][index]);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 xml:space="preserve">R2 </w:t>
            </w:r>
            <w:r w:rsidRPr="001B7D03">
              <w:rPr>
                <w:rFonts w:ascii="Times New Roman" w:hAnsi="Times New Roman" w:cs="Times New Roman"/>
                <w:i/>
                <w:iCs/>
              </w:rPr>
              <w:t>←</w:t>
            </w:r>
            <w:r>
              <w:rPr>
                <w:rFonts w:ascii="Times New Roman" w:hAnsi="Times New Roman" w:cs="Times New Roman"/>
              </w:rPr>
              <w:t xml:space="preserve"> encriptador.encriptar(X[titulo[2]][index]);</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 xml:space="preserve">R3 </w:t>
            </w:r>
            <w:r w:rsidRPr="001B7D03">
              <w:rPr>
                <w:rFonts w:ascii="Times New Roman" w:hAnsi="Times New Roman" w:cs="Times New Roman"/>
                <w:i/>
                <w:iCs/>
              </w:rPr>
              <w:t>←</w:t>
            </w:r>
            <w:r>
              <w:rPr>
                <w:rFonts w:ascii="Times New Roman" w:hAnsi="Times New Roman" w:cs="Times New Roman"/>
              </w:rPr>
              <w:t xml:space="preserve"> encriptador.encriptar(X[titulo[3]][index]);</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 xml:space="preserve">encriptado_r2 </w:t>
            </w:r>
            <w:r w:rsidRPr="001B7D03">
              <w:rPr>
                <w:rFonts w:ascii="Times New Roman" w:hAnsi="Times New Roman" w:cs="Times New Roman"/>
                <w:i/>
                <w:iCs/>
              </w:rPr>
              <w:t>←</w:t>
            </w:r>
            <w:r>
              <w:rPr>
                <w:rFonts w:ascii="Times New Roman" w:hAnsi="Times New Roman" w:cs="Times New Roman"/>
              </w:rPr>
              <w:t xml:space="preserve"> remover-espaço(R2);</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 xml:space="preserve">encriptado_r3 </w:t>
            </w:r>
            <w:r w:rsidRPr="001B7D03">
              <w:rPr>
                <w:rFonts w:ascii="Times New Roman" w:hAnsi="Times New Roman" w:cs="Times New Roman"/>
                <w:i/>
                <w:iCs/>
              </w:rPr>
              <w:t>←</w:t>
            </w:r>
            <w:r>
              <w:rPr>
                <w:rFonts w:ascii="Times New Roman" w:hAnsi="Times New Roman" w:cs="Times New Roman"/>
              </w:rPr>
              <w:t xml:space="preserve"> remover-espaço(R3);</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lastRenderedPageBreak/>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r>
              <w:rPr>
                <w:rFonts w:ascii="Times New Roman" w:hAnsi="Times New Roman" w:cs="Times New Roman"/>
              </w:rPr>
              <w:t>escritor.</w:t>
            </w:r>
            <w:r w:rsidRPr="001B7D03">
              <w:rPr>
                <w:rFonts w:ascii="Times New Roman" w:hAnsi="Times New Roman" w:cs="Times New Roman"/>
                <w:b/>
                <w:bCs w:val="0"/>
              </w:rPr>
              <w:t>escreve-coluna</w:t>
            </w:r>
            <w:r>
              <w:rPr>
                <w:rFonts w:ascii="Times New Roman" w:hAnsi="Times New Roman" w:cs="Times New Roman"/>
              </w:rPr>
              <w:t>(encript_r1, encript_r2, encript_r3)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r>
              <w:rPr>
                <w:rFonts w:ascii="Times New Roman" w:hAnsi="Times New Roman" w:cs="Times New Roman"/>
                <w:b/>
                <w:bCs w:val="0"/>
              </w:rPr>
              <w:t>Se-não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r>
              <w:rPr>
                <w:rFonts w:ascii="Times New Roman" w:hAnsi="Times New Roman" w:cs="Times New Roman"/>
              </w:rPr>
              <w:t>escritor.</w:t>
            </w:r>
            <w:r w:rsidRPr="001B7D03">
              <w:rPr>
                <w:rFonts w:ascii="Times New Roman" w:hAnsi="Times New Roman" w:cs="Times New Roman"/>
                <w:b/>
                <w:bCs w:val="0"/>
              </w:rPr>
              <w:t>escreve-coluna</w:t>
            </w:r>
            <w:r>
              <w:rPr>
                <w:rFonts w:ascii="Times New Roman" w:hAnsi="Times New Roman" w:cs="Times New Roman"/>
              </w:rPr>
              <w:t>(X)</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7EAB658A" w14:textId="77777777" w:rsidR="006F7E8B" w:rsidRDefault="00F82991" w:rsidP="006F7E8B">
      <w:pPr>
        <w:ind w:firstLine="851"/>
        <w:rPr>
          <w:rFonts w:ascii="Times New Roman" w:hAnsi="Times New Roman" w:cs="Times New Roman"/>
        </w:rPr>
      </w:pPr>
      <w:r>
        <w:rPr>
          <w:rFonts w:ascii="Times New Roman" w:hAnsi="Times New Roman" w:cs="Times New Roman"/>
        </w:rPr>
        <w:t xml:space="preserve">Depois </w:t>
      </w:r>
      <w:r w:rsidR="002B2BA0">
        <w:rPr>
          <w:rFonts w:ascii="Times New Roman" w:eastAsia="Times New Roman" w:hAnsi="Times New Roman" w:cs="Times New Roman"/>
        </w:rPr>
        <w:t xml:space="preserve">foi feito um loop para criar e analisar 10 modelos baseados no Alpha apresentado, com o foco de verificar a porcentagem de acerto e se é viável continuar com a estrutura dele para gerar os próximos mais distinguidos, a média feita com os desempenhos resultou em um total de 91.99% de acurácia em média, com isso o desenvolvimento dos modelos finais foi iniciado e </w:t>
      </w:r>
      <w:r>
        <w:rPr>
          <w:rFonts w:ascii="Times New Roman" w:hAnsi="Times New Roman" w:cs="Times New Roman"/>
        </w:rPr>
        <w:t>testado.</w:t>
      </w:r>
    </w:p>
    <w:p w14:paraId="26F9FCDF" w14:textId="6A4792A4" w:rsidR="00F82991" w:rsidRDefault="001103C5" w:rsidP="006F7E8B">
      <w:pPr>
        <w:ind w:firstLine="851"/>
        <w:rPr>
          <w:rFonts w:ascii="Times New Roman" w:hAnsi="Times New Roman" w:cs="Times New Roman"/>
        </w:rPr>
      </w:pPr>
      <w:r>
        <w:rPr>
          <w:rFonts w:ascii="Times New Roman" w:hAnsi="Times New Roman" w:cs="Times New Roman"/>
        </w:rPr>
        <w:t xml:space="preserve">Usando o </w:t>
      </w:r>
      <w:r w:rsidR="002B2BA0">
        <w:rPr>
          <w:rFonts w:ascii="Times New Roman" w:eastAsia="Times New Roman" w:hAnsi="Times New Roman" w:cs="Times New Roman"/>
        </w:rPr>
        <w:t xml:space="preserve">modelo Alpha como base e utilizando diferentes tipos de funções de ativações como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w:t>
      </w:r>
      <w:r w:rsidR="00A77A58">
        <w:rPr>
          <w:rFonts w:ascii="Times New Roman" w:eastAsia="Times New Roman" w:hAnsi="Times New Roman" w:cs="Times New Roman"/>
        </w:rPr>
        <w:t>ReLU</w:t>
      </w:r>
      <w:r w:rsidR="002B2BA0">
        <w:rPr>
          <w:rFonts w:ascii="Times New Roman" w:eastAsia="Times New Roman" w:hAnsi="Times New Roman" w:cs="Times New Roman"/>
        </w:rPr>
        <w:t xml:space="preserve">, </w:t>
      </w:r>
      <w:r w:rsidR="00A4524B">
        <w:rPr>
          <w:rFonts w:ascii="Times New Roman" w:eastAsia="Times New Roman" w:hAnsi="Times New Roman" w:cs="Times New Roman"/>
        </w:rPr>
        <w:t>sigmoide homogênea</w:t>
      </w:r>
      <w:r w:rsidR="002B2BA0">
        <w:rPr>
          <w:rFonts w:ascii="Times New Roman" w:eastAsia="Times New Roman" w:hAnsi="Times New Roman" w:cs="Times New Roman"/>
        </w:rPr>
        <w:t xml:space="preserve"> e tangente – Foi realizado o mesmos processos apresentados anteriormente no artigo, variando as funções com objetivo de verificar os desempenhos e qual dos modelos vai apresentar uma parte de identificação de dados, sendo as detecções True Positives (Positivos Verdadeiros), False Positives (Falsos Positivos), True Negatives (Negativos Verdadeiros), False Negatives (Falsos Negativos), para facilitar, abreviamos as categorizações acima respectivamente de TP, FP, TN e </w:t>
      </w:r>
      <w:r w:rsidR="001A03A0">
        <w:rPr>
          <w:rFonts w:ascii="Times New Roman" w:hAnsi="Times New Roman" w:cs="Times New Roman"/>
        </w:rPr>
        <w:t>FN.</w:t>
      </w:r>
    </w:p>
    <w:p w14:paraId="5F8D648B" w14:textId="0520BB9C" w:rsidR="00A7711B" w:rsidRDefault="00A7711B" w:rsidP="00556E80">
      <w:pPr>
        <w:pStyle w:val="Ttulo1"/>
        <w:numPr>
          <w:ilvl w:val="0"/>
          <w:numId w:val="9"/>
        </w:numPr>
        <w:ind w:left="1701" w:hanging="284"/>
        <w:jc w:val="left"/>
        <w:rPr>
          <w:rFonts w:cs="Times New Roman"/>
        </w:rPr>
      </w:pPr>
      <w:r>
        <w:rPr>
          <w:rFonts w:cs="Times New Roman"/>
        </w:rPr>
        <w:t>APRESENTAÇÃO E DESEMPENHO DOS MODELOS.</w:t>
      </w:r>
    </w:p>
    <w:p w14:paraId="6C1E085D" w14:textId="66CFA6E1" w:rsidR="00E544E4" w:rsidRDefault="00393705" w:rsidP="00E544E4">
      <w:pPr>
        <w:ind w:firstLine="851"/>
        <w:rPr>
          <w:rFonts w:ascii="Times New Roman" w:hAnsi="Times New Roman" w:cs="Times New Roman"/>
        </w:rPr>
      </w:pPr>
      <w:r>
        <w:rPr>
          <w:rFonts w:ascii="Times New Roman" w:hAnsi="Times New Roman" w:cs="Times New Roman"/>
        </w:rPr>
        <w:t xml:space="preserve">O modelo </w:t>
      </w:r>
      <w:r w:rsidR="002B2BA0">
        <w:rPr>
          <w:rFonts w:ascii="Times New Roman" w:eastAsia="Times New Roman" w:hAnsi="Times New Roman" w:cs="Times New Roman"/>
        </w:rPr>
        <w:t xml:space="preserve">final segue os mesmos preparos do modelo Alpha com a variação das funções de ativações para obter um desempenho de identificação de dados melhor, utilizando funções de ativações do tipo </w:t>
      </w:r>
      <w:r w:rsidR="002B2BA0">
        <w:rPr>
          <w:rFonts w:ascii="Times New Roman" w:eastAsia="Times New Roman" w:hAnsi="Times New Roman" w:cs="Times New Roman"/>
          <w:i/>
        </w:rPr>
        <w:t>hard sigmoid</w:t>
      </w:r>
      <w:r w:rsidR="002B2BA0">
        <w:rPr>
          <w:rFonts w:ascii="Times New Roman" w:eastAsia="Times New Roman" w:hAnsi="Times New Roman" w:cs="Times New Roman"/>
        </w:rPr>
        <w:t xml:space="preserve"> com o filtro binário de ser ou não um dado privado para determinar o resultado do algoritmo de </w:t>
      </w:r>
      <w:r w:rsidR="00861C32">
        <w:rPr>
          <w:rFonts w:ascii="Times New Roman" w:hAnsi="Times New Roman" w:cs="Times New Roman"/>
        </w:rPr>
        <w:t>encriptação.</w:t>
      </w:r>
    </w:p>
    <w:p w14:paraId="2565841C" w14:textId="7664B512" w:rsidR="001D2507" w:rsidRDefault="001D2507" w:rsidP="00E544E4">
      <w:pPr>
        <w:ind w:firstLine="851"/>
        <w:rPr>
          <w:rFonts w:ascii="Times New Roman" w:hAnsi="Times New Roman" w:cs="Times New Roman"/>
        </w:rPr>
      </w:pPr>
      <w:r>
        <w:rPr>
          <w:rFonts w:ascii="Times New Roman" w:hAnsi="Times New Roman" w:cs="Times New Roman"/>
        </w:rPr>
        <w:t xml:space="preserve">Foram </w:t>
      </w:r>
      <w:r w:rsidR="002B2BA0">
        <w:rPr>
          <w:rFonts w:ascii="Times New Roman" w:eastAsia="Times New Roman" w:hAnsi="Times New Roman" w:cs="Times New Roman"/>
        </w:rPr>
        <w:t xml:space="preserve">desenvolvidos um total de quatro modelos com funções de ativações variadas, cada modelo acessa os mesmos dados de teste e de treino para depois passarem pelo processo de avaliação de encriptação, como também amostragem de desempenho através de </w:t>
      </w:r>
      <w:r>
        <w:rPr>
          <w:rFonts w:ascii="Times New Roman" w:hAnsi="Times New Roman" w:cs="Times New Roman"/>
        </w:rPr>
        <w:t>gráficos.</w:t>
      </w:r>
    </w:p>
    <w:p w14:paraId="0C318903" w14:textId="4E9CB9D7" w:rsidR="00E544E4" w:rsidRPr="00861C32" w:rsidRDefault="00861C32" w:rsidP="00861C32">
      <w:pPr>
        <w:ind w:firstLine="851"/>
        <w:rPr>
          <w:rFonts w:ascii="Times New Roman" w:hAnsi="Times New Roman" w:cs="Times New Roman"/>
        </w:rPr>
      </w:pPr>
      <w:r>
        <w:rPr>
          <w:rFonts w:ascii="Times New Roman" w:hAnsi="Times New Roman" w:cs="Times New Roman"/>
        </w:rPr>
        <w:t xml:space="preserve">A primeira </w:t>
      </w:r>
      <w:r w:rsidR="002B2BA0">
        <w:rPr>
          <w:rFonts w:ascii="Times New Roman" w:eastAsia="Times New Roman" w:hAnsi="Times New Roman" w:cs="Times New Roman"/>
        </w:rPr>
        <w:t>variação desse tipo de modelo é o modelo utilizando um tensor de 12 conexões com uma função de ativação Re</w:t>
      </w:r>
      <w:r w:rsidR="00A77A58">
        <w:rPr>
          <w:rFonts w:ascii="Times New Roman" w:eastAsia="Times New Roman" w:hAnsi="Times New Roman" w:cs="Times New Roman"/>
        </w:rPr>
        <w:t>LU</w:t>
      </w:r>
      <w:r w:rsidR="002B2BA0">
        <w:rPr>
          <w:rFonts w:ascii="Times New Roman" w:eastAsia="Times New Roman" w:hAnsi="Times New Roman" w:cs="Times New Roman"/>
        </w:rPr>
        <w:t xml:space="preserve"> e para as demais conexões a utilização do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para calcular os melhores pesos e realizar a saída das previsões, abaixo uma tabela descritiva do </w:t>
      </w:r>
      <w:r>
        <w:rPr>
          <w:rFonts w:ascii="Times New Roman" w:hAnsi="Times New Roman" w:cs="Times New Roman"/>
        </w:rPr>
        <w:t>modelo.</w:t>
      </w:r>
    </w:p>
    <w:p w14:paraId="09B2FEF5" w14:textId="3D6B7AA8"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3 – Apresentação dos componentes do </w:t>
      </w:r>
      <w:r w:rsidR="002A1CC9">
        <w:rPr>
          <w:rFonts w:ascii="Times New Roman" w:hAnsi="Times New Roman" w:cs="Times New Roman"/>
          <w:sz w:val="20"/>
          <w:szCs w:val="20"/>
        </w:rPr>
        <w:t>m</w:t>
      </w:r>
      <w:r>
        <w:rPr>
          <w:rFonts w:ascii="Times New Roman" w:hAnsi="Times New Roman" w:cs="Times New Roman"/>
          <w:sz w:val="20"/>
          <w:szCs w:val="20"/>
        </w:rPr>
        <w:t xml:space="preserve">odelo </w:t>
      </w:r>
      <w:r w:rsidR="00A4524B">
        <w:rPr>
          <w:rFonts w:ascii="Times New Roman" w:hAnsi="Times New Roman" w:cs="Times New Roman"/>
          <w:sz w:val="20"/>
          <w:szCs w:val="20"/>
        </w:rPr>
        <w:t>1</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1BE675BC" w14:textId="77777777" w:rsidTr="000F4635">
        <w:trPr>
          <w:trHeight w:val="384"/>
        </w:trPr>
        <w:tc>
          <w:tcPr>
            <w:tcW w:w="3483" w:type="dxa"/>
            <w:tcBorders>
              <w:top w:val="single" w:sz="18" w:space="0" w:color="auto"/>
              <w:left w:val="nil"/>
              <w:bottom w:val="single" w:sz="18" w:space="0" w:color="auto"/>
              <w:right w:val="nil"/>
            </w:tcBorders>
          </w:tcPr>
          <w:p w14:paraId="32EBB7D3"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Quantidade de Tensors</w:t>
            </w:r>
          </w:p>
        </w:tc>
        <w:tc>
          <w:tcPr>
            <w:tcW w:w="4038" w:type="dxa"/>
            <w:tcBorders>
              <w:top w:val="single" w:sz="18" w:space="0" w:color="auto"/>
              <w:left w:val="nil"/>
              <w:bottom w:val="single" w:sz="18" w:space="0" w:color="auto"/>
              <w:right w:val="nil"/>
            </w:tcBorders>
          </w:tcPr>
          <w:p w14:paraId="17F7E3AF"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CE847C7" w14:textId="77777777" w:rsidTr="000F4635">
        <w:trPr>
          <w:trHeight w:val="384"/>
        </w:trPr>
        <w:tc>
          <w:tcPr>
            <w:tcW w:w="3483" w:type="dxa"/>
            <w:tcBorders>
              <w:top w:val="single" w:sz="18" w:space="0" w:color="auto"/>
              <w:left w:val="nil"/>
              <w:bottom w:val="nil"/>
              <w:right w:val="nil"/>
            </w:tcBorders>
          </w:tcPr>
          <w:p w14:paraId="733F79DF"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65335247" w14:textId="7E246955" w:rsidR="00E544E4" w:rsidRDefault="00A77A58" w:rsidP="000F4635">
            <w:pPr>
              <w:spacing w:line="360" w:lineRule="auto"/>
              <w:jc w:val="center"/>
              <w:rPr>
                <w:rFonts w:ascii="Times New Roman" w:hAnsi="Times New Roman" w:cs="Times New Roman"/>
              </w:rPr>
            </w:pPr>
            <w:r>
              <w:rPr>
                <w:rFonts w:ascii="Times New Roman" w:hAnsi="Times New Roman" w:cs="Times New Roman"/>
              </w:rPr>
              <w:t>ReLU</w:t>
            </w:r>
          </w:p>
        </w:tc>
      </w:tr>
      <w:tr w:rsidR="00E544E4" w14:paraId="67CBD23E" w14:textId="77777777" w:rsidTr="000F4635">
        <w:trPr>
          <w:trHeight w:val="384"/>
        </w:trPr>
        <w:tc>
          <w:tcPr>
            <w:tcW w:w="3483" w:type="dxa"/>
            <w:tcBorders>
              <w:top w:val="nil"/>
              <w:left w:val="nil"/>
              <w:bottom w:val="nil"/>
              <w:right w:val="nil"/>
            </w:tcBorders>
          </w:tcPr>
          <w:p w14:paraId="7616A343" w14:textId="019AAD46" w:rsidR="00E544E4" w:rsidRDefault="00E544E4" w:rsidP="000F4635">
            <w:pPr>
              <w:spacing w:line="360" w:lineRule="auto"/>
              <w:jc w:val="center"/>
              <w:rPr>
                <w:rFonts w:ascii="Times New Roman" w:hAnsi="Times New Roman" w:cs="Times New Roman"/>
              </w:rPr>
            </w:pPr>
            <w:r>
              <w:rPr>
                <w:rFonts w:ascii="Times New Roman" w:hAnsi="Times New Roman" w:cs="Times New Roman"/>
              </w:rPr>
              <w:lastRenderedPageBreak/>
              <w:t>8</w:t>
            </w:r>
          </w:p>
        </w:tc>
        <w:tc>
          <w:tcPr>
            <w:tcW w:w="4038" w:type="dxa"/>
            <w:tcBorders>
              <w:top w:val="nil"/>
              <w:left w:val="nil"/>
              <w:bottom w:val="nil"/>
              <w:right w:val="nil"/>
            </w:tcBorders>
          </w:tcPr>
          <w:p w14:paraId="5D8238D9" w14:textId="4DB88AAA" w:rsidR="00E544E4" w:rsidRDefault="00E544E4" w:rsidP="000F4635">
            <w:pPr>
              <w:spacing w:line="360" w:lineRule="auto"/>
              <w:jc w:val="center"/>
              <w:rPr>
                <w:rFonts w:ascii="Times New Roman" w:hAnsi="Times New Roman" w:cs="Times New Roman"/>
              </w:rPr>
            </w:pPr>
            <w:r>
              <w:rPr>
                <w:rFonts w:ascii="Times New Roman" w:hAnsi="Times New Roman" w:cs="Times New Roman"/>
              </w:rPr>
              <w:t>Hard Sigmoid</w:t>
            </w:r>
          </w:p>
        </w:tc>
      </w:tr>
      <w:tr w:rsidR="00E544E4" w14:paraId="61557793" w14:textId="77777777" w:rsidTr="000F4635">
        <w:trPr>
          <w:trHeight w:val="384"/>
        </w:trPr>
        <w:tc>
          <w:tcPr>
            <w:tcW w:w="3483" w:type="dxa"/>
            <w:tcBorders>
              <w:top w:val="nil"/>
              <w:left w:val="nil"/>
              <w:bottom w:val="nil"/>
              <w:right w:val="nil"/>
            </w:tcBorders>
          </w:tcPr>
          <w:p w14:paraId="114D869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6302DAF" w14:textId="60C82054" w:rsidR="00E544E4" w:rsidRDefault="00E544E4" w:rsidP="000F4635">
            <w:pPr>
              <w:spacing w:line="360" w:lineRule="auto"/>
              <w:jc w:val="center"/>
              <w:rPr>
                <w:rFonts w:ascii="Times New Roman" w:hAnsi="Times New Roman" w:cs="Times New Roman"/>
              </w:rPr>
            </w:pPr>
            <w:r>
              <w:rPr>
                <w:rFonts w:ascii="Times New Roman" w:hAnsi="Times New Roman" w:cs="Times New Roman"/>
              </w:rPr>
              <w:t>Hard Sigmoid</w:t>
            </w:r>
          </w:p>
        </w:tc>
      </w:tr>
      <w:tr w:rsidR="00E544E4" w14:paraId="3853D7E2" w14:textId="77777777" w:rsidTr="000F4635">
        <w:trPr>
          <w:trHeight w:val="384"/>
        </w:trPr>
        <w:tc>
          <w:tcPr>
            <w:tcW w:w="3483" w:type="dxa"/>
            <w:tcBorders>
              <w:top w:val="nil"/>
              <w:left w:val="nil"/>
              <w:bottom w:val="nil"/>
              <w:right w:val="nil"/>
            </w:tcBorders>
          </w:tcPr>
          <w:p w14:paraId="26D93CE9" w14:textId="1479F0EA"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7028FCE" w14:textId="56F881E2" w:rsidR="00E544E4" w:rsidRDefault="00E544E4" w:rsidP="000F4635">
            <w:pPr>
              <w:spacing w:line="360" w:lineRule="auto"/>
              <w:jc w:val="center"/>
              <w:rPr>
                <w:rFonts w:ascii="Times New Roman" w:hAnsi="Times New Roman" w:cs="Times New Roman"/>
              </w:rPr>
            </w:pPr>
            <w:r>
              <w:rPr>
                <w:rFonts w:ascii="Times New Roman" w:hAnsi="Times New Roman" w:cs="Times New Roman"/>
              </w:rPr>
              <w:t>Hard Sigmoid</w:t>
            </w:r>
          </w:p>
        </w:tc>
      </w:tr>
      <w:tr w:rsidR="00E544E4" w14:paraId="71ACFF80" w14:textId="77777777" w:rsidTr="000F4635">
        <w:trPr>
          <w:trHeight w:val="384"/>
        </w:trPr>
        <w:tc>
          <w:tcPr>
            <w:tcW w:w="3483" w:type="dxa"/>
            <w:tcBorders>
              <w:top w:val="nil"/>
              <w:left w:val="nil"/>
              <w:bottom w:val="single" w:sz="18" w:space="0" w:color="auto"/>
              <w:right w:val="nil"/>
            </w:tcBorders>
          </w:tcPr>
          <w:p w14:paraId="038DD14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72A2FC11" w14:textId="6D4589D6" w:rsidR="00E544E4" w:rsidRDefault="00E544E4" w:rsidP="000F4635">
            <w:pPr>
              <w:spacing w:line="360" w:lineRule="auto"/>
              <w:jc w:val="center"/>
              <w:rPr>
                <w:rFonts w:ascii="Times New Roman" w:hAnsi="Times New Roman" w:cs="Times New Roman"/>
              </w:rPr>
            </w:pPr>
            <w:r>
              <w:rPr>
                <w:rFonts w:ascii="Times New Roman" w:hAnsi="Times New Roman" w:cs="Times New Roman"/>
              </w:rPr>
              <w:t>Hard Sigmoid</w:t>
            </w:r>
          </w:p>
        </w:tc>
      </w:tr>
    </w:tbl>
    <w:p w14:paraId="14D2BDED" w14:textId="77777777" w:rsidR="00E544E4" w:rsidRDefault="00E544E4" w:rsidP="00E544E4">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7725EFE" w14:textId="680AD64B" w:rsidR="00E544E4" w:rsidRDefault="00975A07" w:rsidP="00975A07">
      <w:pPr>
        <w:ind w:firstLine="851"/>
        <w:rPr>
          <w:rFonts w:ascii="Times New Roman" w:hAnsi="Times New Roman" w:cs="Times New Roman"/>
        </w:rPr>
      </w:pPr>
      <w:r>
        <w:rPr>
          <w:rFonts w:ascii="Times New Roman" w:hAnsi="Times New Roman" w:cs="Times New Roman"/>
        </w:rPr>
        <w:t xml:space="preserve">As </w:t>
      </w:r>
      <w:r w:rsidR="002B2BA0">
        <w:rPr>
          <w:rFonts w:ascii="Times New Roman" w:eastAsia="Times New Roman" w:hAnsi="Times New Roman" w:cs="Times New Roman"/>
        </w:rPr>
        <w:t xml:space="preserve">funções de ativações deste modelo trabalham utilizando uma reta linear para diferenciar os dados de entrada, transportando-os para a camada de processamento do qual utiliza uma variante da função de Heaviside, podendo determinar em seu processamento saídas entre 0 e 1 após o </w:t>
      </w:r>
      <w:r>
        <w:rPr>
          <w:rFonts w:ascii="Times New Roman" w:hAnsi="Times New Roman" w:cs="Times New Roman"/>
        </w:rPr>
        <w:t>processamento.</w:t>
      </w:r>
    </w:p>
    <w:p w14:paraId="3D66A1BC" w14:textId="23D8B047" w:rsidR="00444A6D" w:rsidRDefault="00975A07" w:rsidP="00444A6D">
      <w:pPr>
        <w:ind w:firstLine="851"/>
        <w:rPr>
          <w:rFonts w:ascii="Times New Roman" w:hAnsi="Times New Roman" w:cs="Times New Roman"/>
        </w:rPr>
      </w:pPr>
      <w:r>
        <w:rPr>
          <w:rFonts w:ascii="Times New Roman" w:hAnsi="Times New Roman" w:cs="Times New Roman"/>
        </w:rPr>
        <w:t xml:space="preserve">Após </w:t>
      </w:r>
      <w:r w:rsidR="002B2BA0">
        <w:rPr>
          <w:rFonts w:ascii="Times New Roman" w:eastAsia="Times New Roman" w:hAnsi="Times New Roman" w:cs="Times New Roman"/>
        </w:rPr>
        <w:t xml:space="preserve">esse processamento/treinamento, o modelo é capaz de realizar previsões com cada saída em forma de porcentagem, indicando as chances daquela previsão está de acordo com o resultado real de cada dado, no caso, 0 ou 1 se não pertenceu ou pertence a categoria de dados sensíveis/privados respectivamente. O gráfico abaixo é uma amostragem da distribuição de previsões no modelo 1 e uma tabela mostrando as detecções </w:t>
      </w:r>
      <w:r w:rsidR="00444A6D">
        <w:rPr>
          <w:rFonts w:ascii="Times New Roman" w:hAnsi="Times New Roman" w:cs="Times New Roman"/>
        </w:rPr>
        <w:t>e suas categorias.</w:t>
      </w:r>
    </w:p>
    <w:p w14:paraId="53C8B4F5" w14:textId="23BB626D" w:rsidR="0036444A" w:rsidRPr="0036444A" w:rsidRDefault="0036444A" w:rsidP="0036444A">
      <w:pPr>
        <w:pStyle w:val="Legenda"/>
        <w:keepNext/>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4</w:t>
      </w:r>
      <w:r w:rsid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xml:space="preserve"> – Quantidade de dados por valor de precisão</w:t>
      </w:r>
      <w:r w:rsidR="00112BB9">
        <w:rPr>
          <w:rFonts w:ascii="Times New Roman" w:hAnsi="Times New Roman" w:cs="Times New Roman"/>
          <w:i w:val="0"/>
          <w:iCs w:val="0"/>
          <w:color w:val="auto"/>
          <w:sz w:val="20"/>
          <w:szCs w:val="20"/>
        </w:rPr>
        <w:t xml:space="preserve"> do modelo 1</w:t>
      </w:r>
    </w:p>
    <w:p w14:paraId="31DDBEB5" w14:textId="77777777" w:rsidR="0036444A" w:rsidRDefault="0036444A" w:rsidP="0036444A">
      <w:pPr>
        <w:keepNext/>
        <w:jc w:val="center"/>
      </w:pPr>
      <w:r>
        <w:rPr>
          <w:rFonts w:ascii="Times New Roman" w:hAnsi="Times New Roman" w:cs="Times New Roman"/>
          <w:noProof/>
        </w:rPr>
        <w:drawing>
          <wp:inline distT="0" distB="0" distL="0" distR="0" wp14:anchorId="236569BD" wp14:editId="2361F46F">
            <wp:extent cx="3562674" cy="3351600"/>
            <wp:effectExtent l="0" t="0" r="0" b="1270"/>
            <wp:docPr id="49561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14194" name="Imagem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121963BB" w14:textId="5DA0B446" w:rsidR="0036444A" w:rsidRPr="0036444A" w:rsidRDefault="0036444A" w:rsidP="0036444A">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311089E2" w14:textId="16C45193" w:rsidR="00EF280F"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4</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w:t>
      </w:r>
      <w:r w:rsidR="006A5F8B">
        <w:rPr>
          <w:rFonts w:ascii="Times New Roman" w:hAnsi="Times New Roman" w:cs="Times New Roman"/>
          <w:sz w:val="20"/>
          <w:szCs w:val="20"/>
        </w:rPr>
        <w:t>o</w:t>
      </w:r>
      <w:r w:rsidRPr="002A78A8">
        <w:rPr>
          <w:rFonts w:ascii="Times New Roman" w:hAnsi="Times New Roman" w:cs="Times New Roman"/>
          <w:sz w:val="20"/>
          <w:szCs w:val="20"/>
        </w:rPr>
        <w:t xml:space="preserve"> </w:t>
      </w:r>
      <w:r w:rsidR="006A5F8B">
        <w:rPr>
          <w:rFonts w:ascii="Times New Roman" w:hAnsi="Times New Roman" w:cs="Times New Roman"/>
          <w:sz w:val="20"/>
          <w:szCs w:val="20"/>
        </w:rPr>
        <w:t>modelo 1</w:t>
      </w:r>
      <w:r w:rsidRPr="002A78A8">
        <w:rPr>
          <w:rFonts w:ascii="Times New Roman" w:hAnsi="Times New Roman" w:cs="Times New Roman"/>
          <w:sz w:val="20"/>
          <w:szCs w:val="20"/>
        </w:rPr>
        <w:t>,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3D21664B" w14:textId="77777777" w:rsidTr="00575BA7">
        <w:trPr>
          <w:trHeight w:val="384"/>
        </w:trPr>
        <w:tc>
          <w:tcPr>
            <w:tcW w:w="7521" w:type="dxa"/>
            <w:gridSpan w:val="4"/>
            <w:tcBorders>
              <w:top w:val="single" w:sz="18" w:space="0" w:color="auto"/>
              <w:bottom w:val="single" w:sz="18" w:space="0" w:color="auto"/>
            </w:tcBorders>
          </w:tcPr>
          <w:p w14:paraId="27F6AB96" w14:textId="43E1147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 1: Hard Sigmoid.</w:t>
            </w:r>
          </w:p>
        </w:tc>
      </w:tr>
      <w:tr w:rsidR="00575BA7" w14:paraId="494AAD0D" w14:textId="77777777" w:rsidTr="00575BA7">
        <w:trPr>
          <w:trHeight w:val="384"/>
        </w:trPr>
        <w:tc>
          <w:tcPr>
            <w:tcW w:w="1741" w:type="dxa"/>
            <w:tcBorders>
              <w:top w:val="single" w:sz="18" w:space="0" w:color="auto"/>
              <w:bottom w:val="single" w:sz="18" w:space="0" w:color="auto"/>
              <w:right w:val="single" w:sz="18" w:space="0" w:color="auto"/>
            </w:tcBorders>
          </w:tcPr>
          <w:p w14:paraId="455E2C0E" w14:textId="72F7DCF3"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48CCE2A3" w14:textId="2B7977C7"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71F60FA" w14:textId="3B994E09"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09D847E4" w14:textId="7CD91D95"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10CD0B9E" w14:textId="77777777" w:rsidTr="00575BA7">
        <w:trPr>
          <w:trHeight w:val="384"/>
        </w:trPr>
        <w:tc>
          <w:tcPr>
            <w:tcW w:w="1741" w:type="dxa"/>
            <w:tcBorders>
              <w:top w:val="single" w:sz="18" w:space="0" w:color="auto"/>
              <w:bottom w:val="single" w:sz="18" w:space="0" w:color="auto"/>
            </w:tcBorders>
          </w:tcPr>
          <w:p w14:paraId="50DDA08A" w14:textId="69ABE280" w:rsidR="00EF280F" w:rsidRDefault="00975A07" w:rsidP="00412351">
            <w:pPr>
              <w:jc w:val="center"/>
              <w:rPr>
                <w:rFonts w:ascii="Times New Roman" w:hAnsi="Times New Roman" w:cs="Times New Roman"/>
              </w:rPr>
            </w:pPr>
            <w:r>
              <w:rPr>
                <w:rFonts w:ascii="Times New Roman" w:hAnsi="Times New Roman" w:cs="Times New Roman"/>
              </w:rPr>
              <w:lastRenderedPageBreak/>
              <w:t>484</w:t>
            </w:r>
          </w:p>
        </w:tc>
        <w:tc>
          <w:tcPr>
            <w:tcW w:w="1742" w:type="dxa"/>
            <w:tcBorders>
              <w:top w:val="single" w:sz="18" w:space="0" w:color="auto"/>
              <w:bottom w:val="single" w:sz="18" w:space="0" w:color="auto"/>
            </w:tcBorders>
          </w:tcPr>
          <w:p w14:paraId="6164BFA6" w14:textId="521DF270" w:rsidR="00EF280F" w:rsidRDefault="00975A07" w:rsidP="00412351">
            <w:pPr>
              <w:spacing w:line="360" w:lineRule="auto"/>
              <w:jc w:val="center"/>
              <w:rPr>
                <w:rFonts w:ascii="Times New Roman" w:hAnsi="Times New Roman" w:cs="Times New Roman"/>
              </w:rPr>
            </w:pPr>
            <w:r>
              <w:rPr>
                <w:rFonts w:ascii="Times New Roman" w:hAnsi="Times New Roman" w:cs="Times New Roman"/>
              </w:rPr>
              <w:t>66</w:t>
            </w:r>
          </w:p>
        </w:tc>
        <w:tc>
          <w:tcPr>
            <w:tcW w:w="2019" w:type="dxa"/>
            <w:tcBorders>
              <w:top w:val="single" w:sz="18" w:space="0" w:color="auto"/>
              <w:bottom w:val="single" w:sz="18" w:space="0" w:color="auto"/>
            </w:tcBorders>
          </w:tcPr>
          <w:p w14:paraId="71192442" w14:textId="6E2AC744" w:rsidR="00EF280F" w:rsidRDefault="00975A07" w:rsidP="00412351">
            <w:pPr>
              <w:jc w:val="center"/>
              <w:rPr>
                <w:rFonts w:ascii="Times New Roman" w:hAnsi="Times New Roman" w:cs="Times New Roman"/>
              </w:rPr>
            </w:pPr>
            <w:r>
              <w:rPr>
                <w:rFonts w:ascii="Times New Roman" w:hAnsi="Times New Roman" w:cs="Times New Roman"/>
              </w:rPr>
              <w:t>431</w:t>
            </w:r>
          </w:p>
        </w:tc>
        <w:tc>
          <w:tcPr>
            <w:tcW w:w="2019" w:type="dxa"/>
            <w:tcBorders>
              <w:top w:val="single" w:sz="18" w:space="0" w:color="auto"/>
              <w:bottom w:val="single" w:sz="18" w:space="0" w:color="auto"/>
            </w:tcBorders>
          </w:tcPr>
          <w:p w14:paraId="6C90F9D3" w14:textId="72495CB3" w:rsidR="00EF280F" w:rsidRDefault="00975A07" w:rsidP="00412351">
            <w:pPr>
              <w:spacing w:line="360" w:lineRule="auto"/>
              <w:jc w:val="center"/>
              <w:rPr>
                <w:rFonts w:ascii="Times New Roman" w:hAnsi="Times New Roman" w:cs="Times New Roman"/>
              </w:rPr>
            </w:pPr>
            <w:r>
              <w:rPr>
                <w:rFonts w:ascii="Times New Roman" w:hAnsi="Times New Roman" w:cs="Times New Roman"/>
              </w:rPr>
              <w:t>16</w:t>
            </w:r>
          </w:p>
        </w:tc>
      </w:tr>
    </w:tbl>
    <w:p w14:paraId="6917CA4F" w14:textId="44A84E5F" w:rsidR="00112BB9" w:rsidRPr="002A1CC9" w:rsidRDefault="00D62F5F" w:rsidP="002A1CC9">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A95754B" w14:textId="1EE725CF" w:rsidR="00112BB9" w:rsidRDefault="00444A6D" w:rsidP="00112BB9">
      <w:pPr>
        <w:ind w:firstLine="851"/>
        <w:rPr>
          <w:rFonts w:ascii="Times New Roman" w:hAnsi="Times New Roman" w:cs="Times New Roman"/>
        </w:rPr>
      </w:pPr>
      <w:r>
        <w:rPr>
          <w:rFonts w:ascii="Times New Roman" w:hAnsi="Times New Roman" w:cs="Times New Roman"/>
        </w:rPr>
        <w:t xml:space="preserve">O modelo 2 </w:t>
      </w:r>
      <w:r w:rsidR="002B2BA0">
        <w:rPr>
          <w:rFonts w:ascii="Times New Roman" w:eastAsia="Times New Roman" w:hAnsi="Times New Roman" w:cs="Times New Roman"/>
        </w:rPr>
        <w:t>utiliza funções de ativações baseadas na</w:t>
      </w:r>
      <w:r w:rsidR="002B2BA0">
        <w:rPr>
          <w:rFonts w:ascii="Times New Roman" w:eastAsia="Times New Roman" w:hAnsi="Times New Roman" w:cs="Times New Roman"/>
          <w:i/>
        </w:rPr>
        <w:t xml:space="preserve"> Rectified Linear Activation Unit</w:t>
      </w:r>
      <w:r w:rsidR="002B2BA0">
        <w:rPr>
          <w:rFonts w:ascii="Times New Roman" w:eastAsia="Times New Roman" w:hAnsi="Times New Roman" w:cs="Times New Roman"/>
        </w:rPr>
        <w:t xml:space="preserve">, permitindo a ativação dos neurônios em tempo de processamento maior que outras quando os inputs não resultam em 0, diferentes das outras quais podem ter problemas para começarem a processar os dados na camada escondida , com isso os resultados desta versão apresentou resultados onde não existiam Falsos Negativos e apenas o parâmetros de Falsos Positivos acabaram sendo gerados, este podendo inferir no resultado de </w:t>
      </w:r>
      <w:r w:rsidR="00F65AD4">
        <w:rPr>
          <w:rFonts w:ascii="Times New Roman" w:hAnsi="Times New Roman" w:cs="Times New Roman"/>
        </w:rPr>
        <w:t>encriptação.</w:t>
      </w:r>
    </w:p>
    <w:p w14:paraId="644B79D6" w14:textId="5E91D203" w:rsidR="00112BB9" w:rsidRDefault="00F65AD4" w:rsidP="00112BB9">
      <w:pPr>
        <w:ind w:firstLine="851"/>
        <w:rPr>
          <w:rFonts w:ascii="Times New Roman" w:hAnsi="Times New Roman" w:cs="Times New Roman"/>
        </w:rPr>
      </w:pPr>
      <w:r>
        <w:rPr>
          <w:rFonts w:ascii="Times New Roman" w:hAnsi="Times New Roman" w:cs="Times New Roman"/>
        </w:rPr>
        <w:t xml:space="preserve">Mais </w:t>
      </w:r>
      <w:r w:rsidR="002B2BA0">
        <w:rPr>
          <w:rFonts w:ascii="Times New Roman" w:eastAsia="Times New Roman" w:hAnsi="Times New Roman" w:cs="Times New Roman"/>
        </w:rPr>
        <w:t xml:space="preserve">adiante neste artigo pode-se verificar a distribuição das previsões em forma gráfica como também a tabela de dados e como foram categorizados pelo modelo, existe a possibilidade de as funções de ativação terem sido vítimas da camada </w:t>
      </w:r>
      <w:r>
        <w:rPr>
          <w:rFonts w:ascii="Times New Roman" w:hAnsi="Times New Roman" w:cs="Times New Roman"/>
        </w:rPr>
        <w:t>de saída</w:t>
      </w:r>
      <w:r w:rsidR="00112BB9">
        <w:rPr>
          <w:rFonts w:ascii="Times New Roman" w:hAnsi="Times New Roman" w:cs="Times New Roman"/>
        </w:rPr>
        <w:t>.</w:t>
      </w:r>
    </w:p>
    <w:p w14:paraId="4B309E3A" w14:textId="64DEB8C7" w:rsidR="00112BB9" w:rsidRPr="006D1ADC" w:rsidRDefault="00112BB9" w:rsidP="00112BB9">
      <w:pPr>
        <w:ind w:firstLine="851"/>
        <w:rPr>
          <w:rFonts w:ascii="Times New Roman" w:hAnsi="Times New Roman" w:cs="Times New Roman"/>
        </w:rPr>
      </w:pPr>
      <w:r>
        <w:rPr>
          <w:rFonts w:ascii="Times New Roman" w:hAnsi="Times New Roman" w:cs="Times New Roman"/>
        </w:rPr>
        <w:t xml:space="preserve">Sendo </w:t>
      </w:r>
      <w:r w:rsidR="002B2BA0">
        <w:rPr>
          <w:rFonts w:ascii="Times New Roman" w:eastAsia="Times New Roman" w:hAnsi="Times New Roman" w:cs="Times New Roman"/>
        </w:rPr>
        <w:t xml:space="preserve">um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essa camada pode não pegar todos os pontos de avaliação por ser uma função de ativação considerada não-suave, alguns dados podem terem sido evitados pela presença da avaliação </w:t>
      </w:r>
      <w:r>
        <w:rPr>
          <w:rFonts w:ascii="Times New Roman" w:hAnsi="Times New Roman" w:cs="Times New Roman"/>
        </w:rPr>
        <w:t>binária.</w:t>
      </w:r>
    </w:p>
    <w:p w14:paraId="06C88CDD" w14:textId="17470182"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5</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2</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6BF624D4" w14:textId="77777777" w:rsidTr="000F4635">
        <w:trPr>
          <w:trHeight w:val="384"/>
        </w:trPr>
        <w:tc>
          <w:tcPr>
            <w:tcW w:w="3483" w:type="dxa"/>
            <w:tcBorders>
              <w:top w:val="single" w:sz="18" w:space="0" w:color="auto"/>
              <w:left w:val="nil"/>
              <w:bottom w:val="single" w:sz="18" w:space="0" w:color="auto"/>
              <w:right w:val="nil"/>
            </w:tcBorders>
          </w:tcPr>
          <w:p w14:paraId="56D09E2D"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Quantidade de Tensors</w:t>
            </w:r>
          </w:p>
        </w:tc>
        <w:tc>
          <w:tcPr>
            <w:tcW w:w="4038" w:type="dxa"/>
            <w:tcBorders>
              <w:top w:val="single" w:sz="18" w:space="0" w:color="auto"/>
              <w:left w:val="nil"/>
              <w:bottom w:val="single" w:sz="18" w:space="0" w:color="auto"/>
              <w:right w:val="nil"/>
            </w:tcBorders>
          </w:tcPr>
          <w:p w14:paraId="1C5109EA"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E6984E6" w14:textId="77777777" w:rsidTr="000F4635">
        <w:trPr>
          <w:trHeight w:val="384"/>
        </w:trPr>
        <w:tc>
          <w:tcPr>
            <w:tcW w:w="3483" w:type="dxa"/>
            <w:tcBorders>
              <w:top w:val="single" w:sz="18" w:space="0" w:color="auto"/>
              <w:left w:val="nil"/>
              <w:bottom w:val="nil"/>
              <w:right w:val="nil"/>
            </w:tcBorders>
          </w:tcPr>
          <w:p w14:paraId="5CEFDC83"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78EB8566" w14:textId="30F9B48B" w:rsidR="00E544E4" w:rsidRDefault="00A77A58" w:rsidP="000F4635">
            <w:pPr>
              <w:spacing w:line="360" w:lineRule="auto"/>
              <w:jc w:val="center"/>
              <w:rPr>
                <w:rFonts w:ascii="Times New Roman" w:hAnsi="Times New Roman" w:cs="Times New Roman"/>
              </w:rPr>
            </w:pPr>
            <w:r>
              <w:rPr>
                <w:rFonts w:ascii="Times New Roman" w:hAnsi="Times New Roman" w:cs="Times New Roman"/>
              </w:rPr>
              <w:t>ReLU</w:t>
            </w:r>
          </w:p>
        </w:tc>
      </w:tr>
      <w:tr w:rsidR="00E544E4" w14:paraId="3BC138C1" w14:textId="77777777" w:rsidTr="000F4635">
        <w:trPr>
          <w:trHeight w:val="384"/>
        </w:trPr>
        <w:tc>
          <w:tcPr>
            <w:tcW w:w="3483" w:type="dxa"/>
            <w:tcBorders>
              <w:top w:val="nil"/>
              <w:left w:val="nil"/>
              <w:bottom w:val="nil"/>
              <w:right w:val="nil"/>
            </w:tcBorders>
          </w:tcPr>
          <w:p w14:paraId="311C6CA8" w14:textId="6C0B51E3" w:rsidR="00E544E4" w:rsidRDefault="00295BC0"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2A8141AC" w14:textId="0F10EAF2" w:rsidR="00E544E4" w:rsidRDefault="00A77A58" w:rsidP="000F4635">
            <w:pPr>
              <w:spacing w:line="360" w:lineRule="auto"/>
              <w:jc w:val="center"/>
              <w:rPr>
                <w:rFonts w:ascii="Times New Roman" w:hAnsi="Times New Roman" w:cs="Times New Roman"/>
              </w:rPr>
            </w:pPr>
            <w:r>
              <w:rPr>
                <w:rFonts w:ascii="Times New Roman" w:hAnsi="Times New Roman" w:cs="Times New Roman"/>
              </w:rPr>
              <w:t>ReLU</w:t>
            </w:r>
          </w:p>
        </w:tc>
      </w:tr>
      <w:tr w:rsidR="00E544E4" w14:paraId="1F1629DB" w14:textId="77777777" w:rsidTr="000F4635">
        <w:trPr>
          <w:trHeight w:val="384"/>
        </w:trPr>
        <w:tc>
          <w:tcPr>
            <w:tcW w:w="3483" w:type="dxa"/>
            <w:tcBorders>
              <w:top w:val="nil"/>
              <w:left w:val="nil"/>
              <w:bottom w:val="nil"/>
              <w:right w:val="nil"/>
            </w:tcBorders>
          </w:tcPr>
          <w:p w14:paraId="7EAB12B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03F9BEB7" w14:textId="277C844C" w:rsidR="00E544E4" w:rsidRDefault="00A77A58" w:rsidP="000F4635">
            <w:pPr>
              <w:spacing w:line="360" w:lineRule="auto"/>
              <w:jc w:val="center"/>
              <w:rPr>
                <w:rFonts w:ascii="Times New Roman" w:hAnsi="Times New Roman" w:cs="Times New Roman"/>
              </w:rPr>
            </w:pPr>
            <w:r>
              <w:rPr>
                <w:rFonts w:ascii="Times New Roman" w:hAnsi="Times New Roman" w:cs="Times New Roman"/>
              </w:rPr>
              <w:t>ReLU</w:t>
            </w:r>
          </w:p>
        </w:tc>
      </w:tr>
      <w:tr w:rsidR="00E544E4" w14:paraId="2FB2ABEE" w14:textId="77777777" w:rsidTr="000F4635">
        <w:trPr>
          <w:trHeight w:val="384"/>
        </w:trPr>
        <w:tc>
          <w:tcPr>
            <w:tcW w:w="3483" w:type="dxa"/>
            <w:tcBorders>
              <w:top w:val="nil"/>
              <w:left w:val="nil"/>
              <w:bottom w:val="nil"/>
              <w:right w:val="nil"/>
            </w:tcBorders>
          </w:tcPr>
          <w:p w14:paraId="305072F4" w14:textId="148DFE5B"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1956BD8E" w14:textId="70CE1886" w:rsidR="00E544E4" w:rsidRDefault="00A77A58" w:rsidP="000F4635">
            <w:pPr>
              <w:spacing w:line="360" w:lineRule="auto"/>
              <w:jc w:val="center"/>
              <w:rPr>
                <w:rFonts w:ascii="Times New Roman" w:hAnsi="Times New Roman" w:cs="Times New Roman"/>
              </w:rPr>
            </w:pPr>
            <w:r>
              <w:rPr>
                <w:rFonts w:ascii="Times New Roman" w:hAnsi="Times New Roman" w:cs="Times New Roman"/>
              </w:rPr>
              <w:t>ReLU</w:t>
            </w:r>
          </w:p>
        </w:tc>
      </w:tr>
      <w:tr w:rsidR="00E544E4" w14:paraId="2853D55B" w14:textId="77777777" w:rsidTr="000F4635">
        <w:trPr>
          <w:trHeight w:val="384"/>
        </w:trPr>
        <w:tc>
          <w:tcPr>
            <w:tcW w:w="3483" w:type="dxa"/>
            <w:tcBorders>
              <w:top w:val="nil"/>
              <w:left w:val="nil"/>
              <w:bottom w:val="single" w:sz="18" w:space="0" w:color="auto"/>
              <w:right w:val="nil"/>
            </w:tcBorders>
          </w:tcPr>
          <w:p w14:paraId="747A9DE7"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F089BF5"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Hard Sigmoid</w:t>
            </w:r>
          </w:p>
        </w:tc>
      </w:tr>
    </w:tbl>
    <w:p w14:paraId="775794BD" w14:textId="0D5EEB8B" w:rsidR="00E544E4" w:rsidRPr="002A78A8"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3908B4C" w14:textId="1FEDE035"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5</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2.</w:t>
      </w:r>
    </w:p>
    <w:p w14:paraId="572C2AAA"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4EE5DED" wp14:editId="234B9845">
            <wp:extent cx="3577981" cy="3366000"/>
            <wp:effectExtent l="0" t="0" r="3810" b="6350"/>
            <wp:docPr id="9581960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96010" name="Imagem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77981" cy="3366000"/>
                    </a:xfrm>
                    <a:prstGeom prst="rect">
                      <a:avLst/>
                    </a:prstGeom>
                    <a:noFill/>
                    <a:ln>
                      <a:noFill/>
                    </a:ln>
                  </pic:spPr>
                </pic:pic>
              </a:graphicData>
            </a:graphic>
          </wp:inline>
        </w:drawing>
      </w:r>
    </w:p>
    <w:p w14:paraId="391DCCCF" w14:textId="28BEB134" w:rsidR="00112BB9" w:rsidRDefault="007B12F0" w:rsidP="00112BB9">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5494E511" w14:textId="516E9E20" w:rsidR="00112BB9" w:rsidRPr="002B2BA0" w:rsidRDefault="00112BB9" w:rsidP="002B2BA0">
      <w:pPr>
        <w:ind w:firstLine="851"/>
        <w:rPr>
          <w:rFonts w:ascii="Times New Roman" w:hAnsi="Times New Roman" w:cs="Times New Roman"/>
        </w:rPr>
      </w:pPr>
      <w:r w:rsidRPr="002B2BA0">
        <w:rPr>
          <w:rFonts w:ascii="Times New Roman" w:hAnsi="Times New Roman" w:cs="Times New Roman"/>
        </w:rPr>
        <w:t>Ainda assim o modelo teve um resultado grandioso quando comparado ao seu “irmão”</w:t>
      </w:r>
      <w:r w:rsidR="006A5F8B" w:rsidRPr="002B2BA0">
        <w:rPr>
          <w:rFonts w:ascii="Times New Roman" w:hAnsi="Times New Roman" w:cs="Times New Roman"/>
        </w:rPr>
        <w:t xml:space="preserve"> anterior</w:t>
      </w:r>
      <w:r w:rsidRPr="002B2BA0">
        <w:rPr>
          <w:rFonts w:ascii="Times New Roman" w:hAnsi="Times New Roman" w:cs="Times New Roman"/>
        </w:rPr>
        <w:t>, principalmente olhando para os resultados gráficos nas previsões acima e nas detecções na tabela abaixo.</w:t>
      </w:r>
    </w:p>
    <w:p w14:paraId="518EDCF5" w14:textId="0BF59FF9"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6</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rsidRPr="00D03A6F" w14:paraId="12ED3747" w14:textId="77777777" w:rsidTr="00575BA7">
        <w:trPr>
          <w:trHeight w:val="384"/>
        </w:trPr>
        <w:tc>
          <w:tcPr>
            <w:tcW w:w="7521" w:type="dxa"/>
            <w:gridSpan w:val="4"/>
            <w:tcBorders>
              <w:top w:val="single" w:sz="12" w:space="0" w:color="auto"/>
              <w:bottom w:val="single" w:sz="18" w:space="0" w:color="auto"/>
            </w:tcBorders>
          </w:tcPr>
          <w:p w14:paraId="571D1CF8" w14:textId="6B47C497" w:rsidR="00EF280F" w:rsidRPr="002A78A8" w:rsidRDefault="00EF280F" w:rsidP="00412351">
            <w:pPr>
              <w:spacing w:line="360" w:lineRule="auto"/>
              <w:jc w:val="center"/>
              <w:rPr>
                <w:rFonts w:ascii="Times New Roman" w:hAnsi="Times New Roman" w:cs="Times New Roman"/>
                <w:b/>
                <w:bCs w:val="0"/>
                <w:lang w:val="en-US"/>
              </w:rPr>
            </w:pPr>
            <w:r w:rsidRPr="002A78A8">
              <w:rPr>
                <w:rFonts w:ascii="Times New Roman" w:hAnsi="Times New Roman" w:cs="Times New Roman"/>
                <w:b/>
                <w:bCs w:val="0"/>
                <w:lang w:val="en-US"/>
              </w:rPr>
              <w:t>Modelo 2: Hard Rectified Linear Unit (</w:t>
            </w:r>
            <w:r w:rsidR="00A77A58" w:rsidRPr="00A77A58">
              <w:rPr>
                <w:rFonts w:ascii="Times New Roman" w:hAnsi="Times New Roman" w:cs="Times New Roman"/>
                <w:b/>
                <w:bCs w:val="0"/>
                <w:lang w:val="en-US"/>
              </w:rPr>
              <w:t>ReLU</w:t>
            </w:r>
            <w:r w:rsidRPr="002A78A8">
              <w:rPr>
                <w:rFonts w:ascii="Times New Roman" w:hAnsi="Times New Roman" w:cs="Times New Roman"/>
                <w:b/>
                <w:bCs w:val="0"/>
                <w:lang w:val="en-US"/>
              </w:rPr>
              <w:t>).</w:t>
            </w:r>
          </w:p>
        </w:tc>
      </w:tr>
      <w:tr w:rsidR="00575BA7" w14:paraId="0CC235EB" w14:textId="77777777" w:rsidTr="00575BA7">
        <w:trPr>
          <w:trHeight w:val="384"/>
        </w:trPr>
        <w:tc>
          <w:tcPr>
            <w:tcW w:w="1741" w:type="dxa"/>
            <w:tcBorders>
              <w:top w:val="single" w:sz="18" w:space="0" w:color="auto"/>
              <w:bottom w:val="single" w:sz="18" w:space="0" w:color="auto"/>
              <w:right w:val="single" w:sz="18" w:space="0" w:color="auto"/>
            </w:tcBorders>
          </w:tcPr>
          <w:p w14:paraId="316E68D3" w14:textId="33E86BB2"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3B82BCF" w14:textId="321C1C61"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B759723" w14:textId="0286B78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340C21" w14:textId="51747A33"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538BA6C1" w14:textId="77777777" w:rsidTr="00575BA7">
        <w:trPr>
          <w:trHeight w:val="384"/>
        </w:trPr>
        <w:tc>
          <w:tcPr>
            <w:tcW w:w="1741" w:type="dxa"/>
            <w:tcBorders>
              <w:top w:val="single" w:sz="18" w:space="0" w:color="auto"/>
              <w:bottom w:val="single" w:sz="12" w:space="0" w:color="auto"/>
            </w:tcBorders>
          </w:tcPr>
          <w:p w14:paraId="119B2961" w14:textId="4734CB8B" w:rsidR="00EF280F" w:rsidRDefault="009D35C4"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2" w:space="0" w:color="auto"/>
            </w:tcBorders>
          </w:tcPr>
          <w:p w14:paraId="088F19C6" w14:textId="7C25D0B1" w:rsidR="00EF280F" w:rsidRDefault="00480588" w:rsidP="00412351">
            <w:pPr>
              <w:spacing w:line="360" w:lineRule="auto"/>
              <w:jc w:val="center"/>
              <w:rPr>
                <w:rFonts w:ascii="Times New Roman" w:hAnsi="Times New Roman" w:cs="Times New Roman"/>
              </w:rPr>
            </w:pPr>
            <w:r>
              <w:rPr>
                <w:rFonts w:ascii="Times New Roman" w:hAnsi="Times New Roman" w:cs="Times New Roman"/>
              </w:rPr>
              <w:t>7</w:t>
            </w:r>
            <w:r w:rsidR="009D35C4">
              <w:rPr>
                <w:rFonts w:ascii="Times New Roman" w:hAnsi="Times New Roman" w:cs="Times New Roman"/>
              </w:rPr>
              <w:t>3</w:t>
            </w:r>
          </w:p>
        </w:tc>
        <w:tc>
          <w:tcPr>
            <w:tcW w:w="2019" w:type="dxa"/>
            <w:tcBorders>
              <w:top w:val="single" w:sz="18" w:space="0" w:color="auto"/>
              <w:bottom w:val="single" w:sz="12" w:space="0" w:color="auto"/>
            </w:tcBorders>
          </w:tcPr>
          <w:p w14:paraId="74DC88DC" w14:textId="4E6CB817" w:rsidR="00EF280F" w:rsidRDefault="009D35C4" w:rsidP="00412351">
            <w:pPr>
              <w:jc w:val="center"/>
              <w:rPr>
                <w:rFonts w:ascii="Times New Roman" w:hAnsi="Times New Roman" w:cs="Times New Roman"/>
              </w:rPr>
            </w:pPr>
            <w:r>
              <w:rPr>
                <w:rFonts w:ascii="Times New Roman" w:hAnsi="Times New Roman" w:cs="Times New Roman"/>
              </w:rPr>
              <w:t>402</w:t>
            </w:r>
          </w:p>
        </w:tc>
        <w:tc>
          <w:tcPr>
            <w:tcW w:w="2019" w:type="dxa"/>
            <w:tcBorders>
              <w:top w:val="single" w:sz="18" w:space="0" w:color="auto"/>
              <w:bottom w:val="single" w:sz="12" w:space="0" w:color="auto"/>
            </w:tcBorders>
          </w:tcPr>
          <w:p w14:paraId="4B7B4826" w14:textId="4F597872" w:rsidR="00EF280F" w:rsidRDefault="009D35C4" w:rsidP="00412351">
            <w:pPr>
              <w:spacing w:line="360" w:lineRule="auto"/>
              <w:jc w:val="center"/>
              <w:rPr>
                <w:rFonts w:ascii="Times New Roman" w:hAnsi="Times New Roman" w:cs="Times New Roman"/>
              </w:rPr>
            </w:pPr>
            <w:r>
              <w:rPr>
                <w:rFonts w:ascii="Times New Roman" w:hAnsi="Times New Roman" w:cs="Times New Roman"/>
              </w:rPr>
              <w:t>0</w:t>
            </w:r>
          </w:p>
        </w:tc>
      </w:tr>
    </w:tbl>
    <w:p w14:paraId="2CA1A551" w14:textId="0D7EFC68"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FDC2AB9" w14:textId="590299EE" w:rsidR="006A5F8B" w:rsidRDefault="00CD0249" w:rsidP="006A5F8B">
      <w:pPr>
        <w:ind w:firstLine="851"/>
        <w:rPr>
          <w:rFonts w:ascii="Times New Roman" w:hAnsi="Times New Roman" w:cs="Times New Roman"/>
        </w:rPr>
      </w:pPr>
      <w:r>
        <w:rPr>
          <w:rFonts w:ascii="Times New Roman" w:hAnsi="Times New Roman" w:cs="Times New Roman"/>
        </w:rPr>
        <w:t xml:space="preserve">O </w:t>
      </w:r>
      <w:r w:rsidR="00253C56">
        <w:rPr>
          <w:rFonts w:ascii="Times New Roman" w:eastAsia="Times New Roman" w:hAnsi="Times New Roman" w:cs="Times New Roman"/>
        </w:rPr>
        <w:t xml:space="preserve">modelo 3 é um modelo mais homogêneo usando apenas funções </w:t>
      </w:r>
      <w:r w:rsidR="00A4524B">
        <w:rPr>
          <w:rFonts w:ascii="Times New Roman" w:eastAsia="Times New Roman" w:hAnsi="Times New Roman" w:cs="Times New Roman"/>
        </w:rPr>
        <w:t>Sigmoide</w:t>
      </w:r>
      <w:r w:rsidR="00253C56">
        <w:rPr>
          <w:rFonts w:ascii="Times New Roman" w:eastAsia="Times New Roman" w:hAnsi="Times New Roman" w:cs="Times New Roman"/>
        </w:rPr>
        <w:t xml:space="preserve">, sendo a mais famosa e permitindo uma flexibilidade maior, podendo ser utilizadas nas camadas de entrada, escondidas e nas camadas de saídas para parte de </w:t>
      </w:r>
      <w:r>
        <w:rPr>
          <w:rFonts w:ascii="Times New Roman" w:hAnsi="Times New Roman" w:cs="Times New Roman"/>
        </w:rPr>
        <w:t>previsão</w:t>
      </w:r>
      <w:r w:rsidR="006A5F8B">
        <w:rPr>
          <w:rFonts w:ascii="Times New Roman" w:hAnsi="Times New Roman" w:cs="Times New Roman"/>
        </w:rPr>
        <w:t>.</w:t>
      </w:r>
    </w:p>
    <w:p w14:paraId="45F36657" w14:textId="77777777" w:rsidR="006A5F8B" w:rsidRPr="006A5F8B" w:rsidRDefault="006A5F8B" w:rsidP="006A5F8B">
      <w:pPr>
        <w:rPr>
          <w:rFonts w:ascii="Times New Roman" w:hAnsi="Times New Roman" w:cs="Times New Roman"/>
          <w:sz w:val="4"/>
          <w:szCs w:val="4"/>
        </w:rPr>
      </w:pPr>
    </w:p>
    <w:p w14:paraId="5C7D080C" w14:textId="65054C25"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7</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3</w:t>
      </w:r>
      <w:r>
        <w:rPr>
          <w:rFonts w:ascii="Times New Roman" w:hAnsi="Times New Roman" w:cs="Times New Roman"/>
          <w:sz w:val="20"/>
          <w:szCs w:val="20"/>
        </w:rPr>
        <w:t xml:space="preserve"> em forma e tabela</w:t>
      </w:r>
      <w:r w:rsidR="00A4524B">
        <w:rPr>
          <w:rFonts w:ascii="Times New Roman" w:hAnsi="Times New Roman" w:cs="Times New Roman"/>
          <w:sz w:val="20"/>
          <w:szCs w:val="20"/>
        </w:rPr>
        <w:t>.</w:t>
      </w:r>
    </w:p>
    <w:tbl>
      <w:tblPr>
        <w:tblStyle w:val="Tabelacomgrade"/>
        <w:tblW w:w="7521" w:type="dxa"/>
        <w:tblInd w:w="421" w:type="dxa"/>
        <w:tblLook w:val="04A0" w:firstRow="1" w:lastRow="0" w:firstColumn="1" w:lastColumn="0" w:noHBand="0" w:noVBand="1"/>
      </w:tblPr>
      <w:tblGrid>
        <w:gridCol w:w="3483"/>
        <w:gridCol w:w="4038"/>
      </w:tblGrid>
      <w:tr w:rsidR="00E544E4" w14:paraId="5498FF0E" w14:textId="77777777" w:rsidTr="000F4635">
        <w:trPr>
          <w:trHeight w:val="384"/>
        </w:trPr>
        <w:tc>
          <w:tcPr>
            <w:tcW w:w="3483" w:type="dxa"/>
            <w:tcBorders>
              <w:top w:val="single" w:sz="18" w:space="0" w:color="auto"/>
              <w:left w:val="nil"/>
              <w:bottom w:val="single" w:sz="18" w:space="0" w:color="auto"/>
              <w:right w:val="nil"/>
            </w:tcBorders>
          </w:tcPr>
          <w:p w14:paraId="43AAAB9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Quantidade de Tensors</w:t>
            </w:r>
          </w:p>
        </w:tc>
        <w:tc>
          <w:tcPr>
            <w:tcW w:w="4038" w:type="dxa"/>
            <w:tcBorders>
              <w:top w:val="single" w:sz="18" w:space="0" w:color="auto"/>
              <w:left w:val="nil"/>
              <w:bottom w:val="single" w:sz="18" w:space="0" w:color="auto"/>
              <w:right w:val="nil"/>
            </w:tcBorders>
          </w:tcPr>
          <w:p w14:paraId="0584D98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8EF818C" w14:textId="77777777" w:rsidTr="000F4635">
        <w:trPr>
          <w:trHeight w:val="384"/>
        </w:trPr>
        <w:tc>
          <w:tcPr>
            <w:tcW w:w="3483" w:type="dxa"/>
            <w:tcBorders>
              <w:top w:val="single" w:sz="18" w:space="0" w:color="auto"/>
              <w:left w:val="nil"/>
              <w:bottom w:val="nil"/>
              <w:right w:val="nil"/>
            </w:tcBorders>
          </w:tcPr>
          <w:p w14:paraId="0C7DAA1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4BF2B3FB" w14:textId="22AFA74F" w:rsidR="00E544E4" w:rsidRDefault="00295BC0" w:rsidP="000F4635">
            <w:pPr>
              <w:spacing w:line="360" w:lineRule="auto"/>
              <w:jc w:val="center"/>
              <w:rPr>
                <w:rFonts w:ascii="Times New Roman" w:hAnsi="Times New Roman" w:cs="Times New Roman"/>
              </w:rPr>
            </w:pPr>
            <w:r>
              <w:rPr>
                <w:rFonts w:ascii="Times New Roman" w:hAnsi="Times New Roman" w:cs="Times New Roman"/>
              </w:rPr>
              <w:t>Sigmoid</w:t>
            </w:r>
          </w:p>
        </w:tc>
      </w:tr>
      <w:tr w:rsidR="00E544E4" w14:paraId="4F441B3F" w14:textId="77777777" w:rsidTr="000F4635">
        <w:trPr>
          <w:trHeight w:val="384"/>
        </w:trPr>
        <w:tc>
          <w:tcPr>
            <w:tcW w:w="3483" w:type="dxa"/>
            <w:tcBorders>
              <w:top w:val="nil"/>
              <w:left w:val="nil"/>
              <w:bottom w:val="nil"/>
              <w:right w:val="nil"/>
            </w:tcBorders>
          </w:tcPr>
          <w:p w14:paraId="574997C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D505E72" w14:textId="1F85B948" w:rsidR="00E544E4" w:rsidRDefault="00295BC0" w:rsidP="000F4635">
            <w:pPr>
              <w:spacing w:line="360" w:lineRule="auto"/>
              <w:jc w:val="center"/>
              <w:rPr>
                <w:rFonts w:ascii="Times New Roman" w:hAnsi="Times New Roman" w:cs="Times New Roman"/>
              </w:rPr>
            </w:pPr>
            <w:r>
              <w:rPr>
                <w:rFonts w:ascii="Times New Roman" w:hAnsi="Times New Roman" w:cs="Times New Roman"/>
              </w:rPr>
              <w:t>Sigmoid</w:t>
            </w:r>
          </w:p>
        </w:tc>
      </w:tr>
      <w:tr w:rsidR="00E544E4" w14:paraId="2B887E18" w14:textId="77777777" w:rsidTr="000F4635">
        <w:trPr>
          <w:trHeight w:val="384"/>
        </w:trPr>
        <w:tc>
          <w:tcPr>
            <w:tcW w:w="3483" w:type="dxa"/>
            <w:tcBorders>
              <w:top w:val="nil"/>
              <w:left w:val="nil"/>
              <w:bottom w:val="nil"/>
              <w:right w:val="nil"/>
            </w:tcBorders>
          </w:tcPr>
          <w:p w14:paraId="02D625F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C7A5129" w14:textId="73C574DE" w:rsidR="00E544E4" w:rsidRDefault="00295BC0" w:rsidP="000F4635">
            <w:pPr>
              <w:spacing w:line="360" w:lineRule="auto"/>
              <w:jc w:val="center"/>
              <w:rPr>
                <w:rFonts w:ascii="Times New Roman" w:hAnsi="Times New Roman" w:cs="Times New Roman"/>
              </w:rPr>
            </w:pPr>
            <w:r>
              <w:rPr>
                <w:rFonts w:ascii="Times New Roman" w:hAnsi="Times New Roman" w:cs="Times New Roman"/>
              </w:rPr>
              <w:t>Sigmoid</w:t>
            </w:r>
          </w:p>
        </w:tc>
      </w:tr>
      <w:tr w:rsidR="00E544E4" w14:paraId="34B65E46" w14:textId="77777777" w:rsidTr="000F4635">
        <w:trPr>
          <w:trHeight w:val="384"/>
        </w:trPr>
        <w:tc>
          <w:tcPr>
            <w:tcW w:w="3483" w:type="dxa"/>
            <w:tcBorders>
              <w:top w:val="nil"/>
              <w:left w:val="nil"/>
              <w:bottom w:val="nil"/>
              <w:right w:val="nil"/>
            </w:tcBorders>
          </w:tcPr>
          <w:p w14:paraId="2E5A345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5979EDD" w14:textId="1224E07E" w:rsidR="00E544E4" w:rsidRDefault="00295BC0" w:rsidP="000F4635">
            <w:pPr>
              <w:spacing w:line="360" w:lineRule="auto"/>
              <w:jc w:val="center"/>
              <w:rPr>
                <w:rFonts w:ascii="Times New Roman" w:hAnsi="Times New Roman" w:cs="Times New Roman"/>
              </w:rPr>
            </w:pPr>
            <w:r>
              <w:rPr>
                <w:rFonts w:ascii="Times New Roman" w:hAnsi="Times New Roman" w:cs="Times New Roman"/>
              </w:rPr>
              <w:t>Sigmoid</w:t>
            </w:r>
          </w:p>
        </w:tc>
      </w:tr>
      <w:tr w:rsidR="00E544E4" w14:paraId="723EB2A1" w14:textId="77777777" w:rsidTr="000F4635">
        <w:trPr>
          <w:trHeight w:val="384"/>
        </w:trPr>
        <w:tc>
          <w:tcPr>
            <w:tcW w:w="3483" w:type="dxa"/>
            <w:tcBorders>
              <w:top w:val="nil"/>
              <w:left w:val="nil"/>
              <w:bottom w:val="single" w:sz="18" w:space="0" w:color="auto"/>
              <w:right w:val="nil"/>
            </w:tcBorders>
          </w:tcPr>
          <w:p w14:paraId="534B830A"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lastRenderedPageBreak/>
              <w:t>1</w:t>
            </w:r>
          </w:p>
        </w:tc>
        <w:tc>
          <w:tcPr>
            <w:tcW w:w="4038" w:type="dxa"/>
            <w:tcBorders>
              <w:top w:val="nil"/>
              <w:left w:val="nil"/>
              <w:bottom w:val="single" w:sz="18" w:space="0" w:color="auto"/>
              <w:right w:val="nil"/>
            </w:tcBorders>
          </w:tcPr>
          <w:p w14:paraId="12EEE7C9" w14:textId="416B429B" w:rsidR="00E544E4" w:rsidRDefault="00295BC0" w:rsidP="000F4635">
            <w:pPr>
              <w:spacing w:line="360" w:lineRule="auto"/>
              <w:jc w:val="center"/>
              <w:rPr>
                <w:rFonts w:ascii="Times New Roman" w:hAnsi="Times New Roman" w:cs="Times New Roman"/>
              </w:rPr>
            </w:pPr>
            <w:r>
              <w:rPr>
                <w:rFonts w:ascii="Times New Roman" w:hAnsi="Times New Roman" w:cs="Times New Roman"/>
              </w:rPr>
              <w:t>Sigmoid</w:t>
            </w:r>
          </w:p>
        </w:tc>
      </w:tr>
    </w:tbl>
    <w:p w14:paraId="71BF8C7A" w14:textId="08E00B0A"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337E063" w14:textId="4FA569BE"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6</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3</w:t>
      </w:r>
    </w:p>
    <w:p w14:paraId="7AB9BDAD" w14:textId="77777777" w:rsidR="007B12F0" w:rsidRPr="007B12F0" w:rsidRDefault="0036444A" w:rsidP="007B12F0">
      <w:pPr>
        <w:keepNext/>
        <w:jc w:val="center"/>
        <w:rPr>
          <w:rFonts w:ascii="Times New Roman" w:hAnsi="Times New Roman" w:cs="Times New Roman"/>
          <w:sz w:val="20"/>
          <w:szCs w:val="20"/>
        </w:rPr>
      </w:pPr>
      <w:r w:rsidRPr="007B12F0">
        <w:rPr>
          <w:rFonts w:ascii="Times New Roman" w:hAnsi="Times New Roman" w:cs="Times New Roman"/>
          <w:noProof/>
          <w:sz w:val="20"/>
          <w:szCs w:val="20"/>
        </w:rPr>
        <w:drawing>
          <wp:inline distT="0" distB="0" distL="0" distR="0" wp14:anchorId="4F67809F" wp14:editId="0158330E">
            <wp:extent cx="3562674" cy="3351600"/>
            <wp:effectExtent l="0" t="0" r="0" b="1270"/>
            <wp:docPr id="8212226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22665" name="Imagem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0F874D3A" w14:textId="026F081D"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686304C0" w14:textId="17205A4F"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8</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55B8A7F0" w14:textId="77777777" w:rsidTr="00575BA7">
        <w:trPr>
          <w:trHeight w:val="384"/>
        </w:trPr>
        <w:tc>
          <w:tcPr>
            <w:tcW w:w="7521" w:type="dxa"/>
            <w:gridSpan w:val="4"/>
            <w:tcBorders>
              <w:top w:val="single" w:sz="12" w:space="0" w:color="auto"/>
              <w:bottom w:val="single" w:sz="4" w:space="0" w:color="auto"/>
            </w:tcBorders>
          </w:tcPr>
          <w:p w14:paraId="31F9C2F3" w14:textId="760FF266"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00E544E4">
              <w:rPr>
                <w:rFonts w:ascii="Times New Roman" w:hAnsi="Times New Roman" w:cs="Times New Roman"/>
                <w:b/>
                <w:bCs w:val="0"/>
              </w:rPr>
              <w:t>3</w:t>
            </w:r>
            <w:r w:rsidRPr="002A78A8">
              <w:rPr>
                <w:rFonts w:ascii="Times New Roman" w:hAnsi="Times New Roman" w:cs="Times New Roman"/>
                <w:b/>
                <w:bCs w:val="0"/>
              </w:rPr>
              <w:t>: Pure Sigmoid</w:t>
            </w:r>
          </w:p>
        </w:tc>
      </w:tr>
      <w:tr w:rsidR="00F82E4E" w14:paraId="0528A27A" w14:textId="77777777" w:rsidTr="00575BA7">
        <w:trPr>
          <w:trHeight w:val="384"/>
        </w:trPr>
        <w:tc>
          <w:tcPr>
            <w:tcW w:w="1741" w:type="dxa"/>
            <w:tcBorders>
              <w:top w:val="single" w:sz="18" w:space="0" w:color="auto"/>
              <w:bottom w:val="single" w:sz="18" w:space="0" w:color="auto"/>
              <w:right w:val="single" w:sz="18" w:space="0" w:color="auto"/>
            </w:tcBorders>
          </w:tcPr>
          <w:p w14:paraId="280F7CDA" w14:textId="62B096DD"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53588CA" w14:textId="1B49444D"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21CDA62B" w14:textId="4B80DCC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6C91F7" w14:textId="5D40273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65C34D9E" w14:textId="77777777" w:rsidTr="00575BA7">
        <w:trPr>
          <w:trHeight w:val="384"/>
        </w:trPr>
        <w:tc>
          <w:tcPr>
            <w:tcW w:w="1741" w:type="dxa"/>
            <w:tcBorders>
              <w:top w:val="single" w:sz="18" w:space="0" w:color="auto"/>
              <w:bottom w:val="single" w:sz="18" w:space="0" w:color="auto"/>
            </w:tcBorders>
          </w:tcPr>
          <w:p w14:paraId="02EDCB76" w14:textId="4C6B75DB" w:rsidR="00EF280F" w:rsidRDefault="004B26FA" w:rsidP="00412351">
            <w:pPr>
              <w:jc w:val="center"/>
              <w:rPr>
                <w:rFonts w:ascii="Times New Roman" w:hAnsi="Times New Roman" w:cs="Times New Roman"/>
              </w:rPr>
            </w:pPr>
            <w:r>
              <w:rPr>
                <w:rFonts w:ascii="Times New Roman" w:hAnsi="Times New Roman" w:cs="Times New Roman"/>
              </w:rPr>
              <w:t>517</w:t>
            </w:r>
          </w:p>
        </w:tc>
        <w:tc>
          <w:tcPr>
            <w:tcW w:w="1742" w:type="dxa"/>
            <w:tcBorders>
              <w:top w:val="single" w:sz="18" w:space="0" w:color="auto"/>
              <w:bottom w:val="single" w:sz="18" w:space="0" w:color="auto"/>
            </w:tcBorders>
          </w:tcPr>
          <w:p w14:paraId="77A316A0" w14:textId="437B1B0D" w:rsidR="00EF280F" w:rsidRDefault="004B26FA" w:rsidP="00412351">
            <w:pPr>
              <w:spacing w:line="360" w:lineRule="auto"/>
              <w:jc w:val="center"/>
              <w:rPr>
                <w:rFonts w:ascii="Times New Roman" w:hAnsi="Times New Roman" w:cs="Times New Roman"/>
              </w:rPr>
            </w:pPr>
            <w:r>
              <w:rPr>
                <w:rFonts w:ascii="Times New Roman" w:hAnsi="Times New Roman" w:cs="Times New Roman"/>
              </w:rPr>
              <w:t>4</w:t>
            </w:r>
          </w:p>
        </w:tc>
        <w:tc>
          <w:tcPr>
            <w:tcW w:w="2019" w:type="dxa"/>
            <w:tcBorders>
              <w:top w:val="single" w:sz="18" w:space="0" w:color="auto"/>
              <w:bottom w:val="single" w:sz="18" w:space="0" w:color="auto"/>
            </w:tcBorders>
          </w:tcPr>
          <w:p w14:paraId="46A7F123" w14:textId="58ED5388" w:rsidR="00EF280F" w:rsidRDefault="004B26FA" w:rsidP="00412351">
            <w:pPr>
              <w:jc w:val="center"/>
              <w:rPr>
                <w:rFonts w:ascii="Times New Roman" w:hAnsi="Times New Roman" w:cs="Times New Roman"/>
              </w:rPr>
            </w:pPr>
            <w:r>
              <w:rPr>
                <w:rFonts w:ascii="Times New Roman" w:hAnsi="Times New Roman" w:cs="Times New Roman"/>
              </w:rPr>
              <w:t>399</w:t>
            </w:r>
          </w:p>
        </w:tc>
        <w:tc>
          <w:tcPr>
            <w:tcW w:w="2019" w:type="dxa"/>
            <w:tcBorders>
              <w:top w:val="single" w:sz="18" w:space="0" w:color="auto"/>
              <w:bottom w:val="single" w:sz="18" w:space="0" w:color="auto"/>
            </w:tcBorders>
          </w:tcPr>
          <w:p w14:paraId="33DAA39B" w14:textId="6FCBBBCC" w:rsidR="00EF280F" w:rsidRDefault="004B26FA" w:rsidP="00412351">
            <w:pPr>
              <w:spacing w:line="360" w:lineRule="auto"/>
              <w:jc w:val="center"/>
              <w:rPr>
                <w:rFonts w:ascii="Times New Roman" w:hAnsi="Times New Roman" w:cs="Times New Roman"/>
              </w:rPr>
            </w:pPr>
            <w:r>
              <w:rPr>
                <w:rFonts w:ascii="Times New Roman" w:hAnsi="Times New Roman" w:cs="Times New Roman"/>
              </w:rPr>
              <w:t>75</w:t>
            </w:r>
          </w:p>
        </w:tc>
      </w:tr>
    </w:tbl>
    <w:p w14:paraId="1B7B4F8F" w14:textId="5BA5CB24"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22C9A5D" w14:textId="28C02D91" w:rsidR="001F1ABC" w:rsidRPr="006D1ADC" w:rsidRDefault="006A5F8B" w:rsidP="001F1ABC">
      <w:pPr>
        <w:ind w:firstLine="851"/>
        <w:rPr>
          <w:rFonts w:ascii="Times New Roman" w:hAnsi="Times New Roman" w:cs="Times New Roman"/>
        </w:rPr>
      </w:pPr>
      <w:r>
        <w:rPr>
          <w:rFonts w:ascii="Times New Roman" w:hAnsi="Times New Roman" w:cs="Times New Roman"/>
        </w:rPr>
        <w:t>Olhando apenas para a distribuição de detecções, este modelo obteve a melhor distribuição entre os modelos de forma geral, se aproximando do resultado desejado para o algoritmo de encriptação realizar a sua função, porem existe casos de detecções fora da curva que foram categorizados errados.</w:t>
      </w:r>
      <w:r w:rsidR="001F1ABC">
        <w:rPr>
          <w:rFonts w:ascii="Times New Roman" w:hAnsi="Times New Roman" w:cs="Times New Roman"/>
        </w:rPr>
        <w:t xml:space="preserve"> </w:t>
      </w:r>
      <w:r w:rsidR="00D617DE">
        <w:rPr>
          <w:rFonts w:ascii="Times New Roman" w:hAnsi="Times New Roman" w:cs="Times New Roman"/>
        </w:rPr>
        <w:t xml:space="preserve">O modelo 4 é o mais heterogêneo de todos já apresentados, contendo três funções de ativação, ReLU para entradas, </w:t>
      </w:r>
      <w:r w:rsidR="001F1ABC">
        <w:rPr>
          <w:rFonts w:ascii="Times New Roman" w:hAnsi="Times New Roman" w:cs="Times New Roman"/>
        </w:rPr>
        <w:t>tangente</w:t>
      </w:r>
      <w:r w:rsidR="00D617DE">
        <w:rPr>
          <w:rFonts w:ascii="Times New Roman" w:hAnsi="Times New Roman" w:cs="Times New Roman"/>
        </w:rPr>
        <w:t xml:space="preserve"> para a camada escondida e uma </w:t>
      </w:r>
      <w:r w:rsidR="00D617DE" w:rsidRPr="00A4524B">
        <w:rPr>
          <w:rFonts w:ascii="Times New Roman" w:hAnsi="Times New Roman" w:cs="Times New Roman"/>
          <w:i/>
          <w:iCs/>
        </w:rPr>
        <w:t xml:space="preserve">Hard Sigmoid </w:t>
      </w:r>
      <w:r w:rsidR="00D617DE">
        <w:rPr>
          <w:rFonts w:ascii="Times New Roman" w:hAnsi="Times New Roman" w:cs="Times New Roman"/>
        </w:rPr>
        <w:t xml:space="preserve">para a saída, essas escolhas foram feitas para entradas e saídas devido a como a Tangente se comporta na camada escondida, </w:t>
      </w:r>
      <w:r w:rsidR="001F1ABC">
        <w:rPr>
          <w:rFonts w:ascii="Times New Roman" w:hAnsi="Times New Roman" w:cs="Times New Roman"/>
        </w:rPr>
        <w:t xml:space="preserve">produzindo resultados entre [-1, 1], a ReLU vai pegar as entradas e trabalhar com elas num intervalo de [0, 1] e a saída usando </w:t>
      </w:r>
      <w:r w:rsidR="001F1ABC" w:rsidRPr="00A4524B">
        <w:rPr>
          <w:rFonts w:ascii="Times New Roman" w:hAnsi="Times New Roman" w:cs="Times New Roman"/>
          <w:i/>
          <w:iCs/>
        </w:rPr>
        <w:t>Hard Sigmoid</w:t>
      </w:r>
      <w:r w:rsidR="001F1ABC">
        <w:rPr>
          <w:rFonts w:ascii="Times New Roman" w:hAnsi="Times New Roman" w:cs="Times New Roman"/>
        </w:rPr>
        <w:t xml:space="preserve"> volta em a mostrar os resultados em [-1, 1], abaixo a tabela contendo a configuração do modelo.</w:t>
      </w:r>
    </w:p>
    <w:p w14:paraId="44C5BA9F" w14:textId="1A119871"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9</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4</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3D8A1FC0" w14:textId="77777777" w:rsidTr="000F4635">
        <w:trPr>
          <w:trHeight w:val="384"/>
        </w:trPr>
        <w:tc>
          <w:tcPr>
            <w:tcW w:w="3483" w:type="dxa"/>
            <w:tcBorders>
              <w:top w:val="single" w:sz="18" w:space="0" w:color="auto"/>
              <w:left w:val="nil"/>
              <w:bottom w:val="single" w:sz="18" w:space="0" w:color="auto"/>
              <w:right w:val="nil"/>
            </w:tcBorders>
          </w:tcPr>
          <w:p w14:paraId="70953AE1"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lastRenderedPageBreak/>
              <w:t>Quantidade de Tensors</w:t>
            </w:r>
          </w:p>
        </w:tc>
        <w:tc>
          <w:tcPr>
            <w:tcW w:w="4038" w:type="dxa"/>
            <w:tcBorders>
              <w:top w:val="single" w:sz="18" w:space="0" w:color="auto"/>
              <w:left w:val="nil"/>
              <w:bottom w:val="single" w:sz="18" w:space="0" w:color="auto"/>
              <w:right w:val="nil"/>
            </w:tcBorders>
          </w:tcPr>
          <w:p w14:paraId="2800B0C4"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90AC7BF" w14:textId="77777777" w:rsidTr="000F4635">
        <w:trPr>
          <w:trHeight w:val="384"/>
        </w:trPr>
        <w:tc>
          <w:tcPr>
            <w:tcW w:w="3483" w:type="dxa"/>
            <w:tcBorders>
              <w:top w:val="single" w:sz="18" w:space="0" w:color="auto"/>
              <w:left w:val="nil"/>
              <w:bottom w:val="nil"/>
              <w:right w:val="nil"/>
            </w:tcBorders>
          </w:tcPr>
          <w:p w14:paraId="76F0ECB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13B59B12" w14:textId="6865CE47" w:rsidR="00E544E4" w:rsidRDefault="00A77A58" w:rsidP="000F4635">
            <w:pPr>
              <w:spacing w:line="360" w:lineRule="auto"/>
              <w:jc w:val="center"/>
              <w:rPr>
                <w:rFonts w:ascii="Times New Roman" w:hAnsi="Times New Roman" w:cs="Times New Roman"/>
              </w:rPr>
            </w:pPr>
            <w:r>
              <w:rPr>
                <w:rFonts w:ascii="Times New Roman" w:hAnsi="Times New Roman" w:cs="Times New Roman"/>
              </w:rPr>
              <w:t>ReLU</w:t>
            </w:r>
          </w:p>
        </w:tc>
      </w:tr>
      <w:tr w:rsidR="00E544E4" w14:paraId="6BA03771" w14:textId="77777777" w:rsidTr="000F4635">
        <w:trPr>
          <w:trHeight w:val="384"/>
        </w:trPr>
        <w:tc>
          <w:tcPr>
            <w:tcW w:w="3483" w:type="dxa"/>
            <w:tcBorders>
              <w:top w:val="nil"/>
              <w:left w:val="nil"/>
              <w:bottom w:val="nil"/>
              <w:right w:val="nil"/>
            </w:tcBorders>
          </w:tcPr>
          <w:p w14:paraId="6D9DCBCB"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9A009AE" w14:textId="4C825E6E"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19BAC45" w14:textId="77777777" w:rsidTr="000F4635">
        <w:trPr>
          <w:trHeight w:val="384"/>
        </w:trPr>
        <w:tc>
          <w:tcPr>
            <w:tcW w:w="3483" w:type="dxa"/>
            <w:tcBorders>
              <w:top w:val="nil"/>
              <w:left w:val="nil"/>
              <w:bottom w:val="nil"/>
              <w:right w:val="nil"/>
            </w:tcBorders>
          </w:tcPr>
          <w:p w14:paraId="7C7BE51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8103A5C" w14:textId="22D683DA"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2478593" w14:textId="77777777" w:rsidTr="000F4635">
        <w:trPr>
          <w:trHeight w:val="384"/>
        </w:trPr>
        <w:tc>
          <w:tcPr>
            <w:tcW w:w="3483" w:type="dxa"/>
            <w:tcBorders>
              <w:top w:val="nil"/>
              <w:left w:val="nil"/>
              <w:bottom w:val="nil"/>
              <w:right w:val="nil"/>
            </w:tcBorders>
          </w:tcPr>
          <w:p w14:paraId="2C2CAC88" w14:textId="156AC416"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8E3B299" w14:textId="77DF4FAF"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15631968" w14:textId="77777777" w:rsidTr="000F4635">
        <w:trPr>
          <w:trHeight w:val="384"/>
        </w:trPr>
        <w:tc>
          <w:tcPr>
            <w:tcW w:w="3483" w:type="dxa"/>
            <w:tcBorders>
              <w:top w:val="nil"/>
              <w:left w:val="nil"/>
              <w:bottom w:val="single" w:sz="18" w:space="0" w:color="auto"/>
              <w:right w:val="nil"/>
            </w:tcBorders>
          </w:tcPr>
          <w:p w14:paraId="6CDC4B1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5A3A9B42"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Hard Sigmoid</w:t>
            </w:r>
          </w:p>
        </w:tc>
      </w:tr>
    </w:tbl>
    <w:p w14:paraId="414D1259" w14:textId="4F2DAA84"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E46EC34" w14:textId="0E1A0BEA"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7</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4</w:t>
      </w:r>
    </w:p>
    <w:p w14:paraId="3BC45694"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5AFF4A6" wp14:editId="1AD89178">
            <wp:extent cx="3562674" cy="3351600"/>
            <wp:effectExtent l="0" t="0" r="0" b="1270"/>
            <wp:docPr id="19502597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59743" name="Imagem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29BC140A" w14:textId="25F37BC5"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715F334D" w14:textId="36766A08"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10</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2A7CB5FA" w14:textId="77777777" w:rsidTr="000424A0">
        <w:trPr>
          <w:trHeight w:val="384"/>
        </w:trPr>
        <w:tc>
          <w:tcPr>
            <w:tcW w:w="7521" w:type="dxa"/>
            <w:gridSpan w:val="4"/>
            <w:tcBorders>
              <w:top w:val="single" w:sz="12" w:space="0" w:color="auto"/>
              <w:bottom w:val="single" w:sz="4" w:space="0" w:color="auto"/>
            </w:tcBorders>
          </w:tcPr>
          <w:p w14:paraId="0ADBBA0A" w14:textId="7CA314E9"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 4: Tangente.</w:t>
            </w:r>
          </w:p>
        </w:tc>
      </w:tr>
      <w:tr w:rsidR="00F82E4E" w14:paraId="47F634D3" w14:textId="77777777" w:rsidTr="00575BA7">
        <w:trPr>
          <w:trHeight w:val="384"/>
        </w:trPr>
        <w:tc>
          <w:tcPr>
            <w:tcW w:w="1741" w:type="dxa"/>
            <w:tcBorders>
              <w:top w:val="single" w:sz="18" w:space="0" w:color="auto"/>
              <w:bottom w:val="single" w:sz="18" w:space="0" w:color="auto"/>
              <w:right w:val="single" w:sz="18" w:space="0" w:color="auto"/>
            </w:tcBorders>
          </w:tcPr>
          <w:p w14:paraId="0D5DEEF9" w14:textId="13405811"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67A56DF1" w14:textId="5F3FD54C"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5077AC30" w14:textId="658697D4"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1A158E06" w14:textId="59AD995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0424A0" w14:paraId="57057C14" w14:textId="77777777" w:rsidTr="00575BA7">
        <w:trPr>
          <w:trHeight w:val="384"/>
        </w:trPr>
        <w:tc>
          <w:tcPr>
            <w:tcW w:w="1741" w:type="dxa"/>
            <w:tcBorders>
              <w:top w:val="single" w:sz="18" w:space="0" w:color="auto"/>
              <w:bottom w:val="single" w:sz="18" w:space="0" w:color="auto"/>
            </w:tcBorders>
          </w:tcPr>
          <w:p w14:paraId="4B5568C7" w14:textId="23D936DE" w:rsidR="00EF280F" w:rsidRDefault="00732503"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8" w:space="0" w:color="auto"/>
            </w:tcBorders>
          </w:tcPr>
          <w:p w14:paraId="26A18A3D" w14:textId="7ACF0687" w:rsidR="00EF280F" w:rsidRDefault="00732503" w:rsidP="00412351">
            <w:pPr>
              <w:spacing w:line="360" w:lineRule="auto"/>
              <w:jc w:val="center"/>
              <w:rPr>
                <w:rFonts w:ascii="Times New Roman" w:hAnsi="Times New Roman" w:cs="Times New Roman"/>
              </w:rPr>
            </w:pPr>
            <w:r>
              <w:rPr>
                <w:rFonts w:ascii="Times New Roman" w:hAnsi="Times New Roman" w:cs="Times New Roman"/>
              </w:rPr>
              <w:t>83</w:t>
            </w:r>
          </w:p>
        </w:tc>
        <w:tc>
          <w:tcPr>
            <w:tcW w:w="2019" w:type="dxa"/>
            <w:tcBorders>
              <w:top w:val="single" w:sz="18" w:space="0" w:color="auto"/>
              <w:bottom w:val="single" w:sz="18" w:space="0" w:color="auto"/>
            </w:tcBorders>
          </w:tcPr>
          <w:p w14:paraId="1E4107E0" w14:textId="7DC3B120" w:rsidR="00EF280F" w:rsidRDefault="00732503" w:rsidP="00412351">
            <w:pPr>
              <w:jc w:val="center"/>
              <w:rPr>
                <w:rFonts w:ascii="Times New Roman" w:hAnsi="Times New Roman" w:cs="Times New Roman"/>
              </w:rPr>
            </w:pPr>
            <w:r>
              <w:rPr>
                <w:rFonts w:ascii="Times New Roman" w:hAnsi="Times New Roman" w:cs="Times New Roman"/>
              </w:rPr>
              <w:t>393</w:t>
            </w:r>
          </w:p>
        </w:tc>
        <w:tc>
          <w:tcPr>
            <w:tcW w:w="2019" w:type="dxa"/>
            <w:tcBorders>
              <w:top w:val="single" w:sz="18" w:space="0" w:color="auto"/>
              <w:bottom w:val="single" w:sz="18" w:space="0" w:color="auto"/>
            </w:tcBorders>
          </w:tcPr>
          <w:p w14:paraId="3FD7DB51" w14:textId="7FDA6C87" w:rsidR="00EF280F" w:rsidRDefault="00732503" w:rsidP="00412351">
            <w:pPr>
              <w:spacing w:line="360" w:lineRule="auto"/>
              <w:jc w:val="center"/>
              <w:rPr>
                <w:rFonts w:ascii="Times New Roman" w:hAnsi="Times New Roman" w:cs="Times New Roman"/>
              </w:rPr>
            </w:pPr>
            <w:r>
              <w:rPr>
                <w:rFonts w:ascii="Times New Roman" w:hAnsi="Times New Roman" w:cs="Times New Roman"/>
              </w:rPr>
              <w:t>0</w:t>
            </w:r>
          </w:p>
        </w:tc>
      </w:tr>
    </w:tbl>
    <w:p w14:paraId="7C9C7C6B" w14:textId="6F35F641" w:rsidR="00A7711B"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501BC105" w14:textId="7A9452C0" w:rsidR="005024C1" w:rsidRDefault="001F1ABC" w:rsidP="005024C1">
      <w:pPr>
        <w:ind w:firstLine="851"/>
        <w:rPr>
          <w:rFonts w:ascii="Times New Roman" w:hAnsi="Times New Roman" w:cs="Times New Roman"/>
        </w:rPr>
      </w:pPr>
      <w:r>
        <w:rPr>
          <w:rFonts w:ascii="Times New Roman" w:hAnsi="Times New Roman" w:cs="Times New Roman"/>
        </w:rPr>
        <w:t xml:space="preserve">Observando </w:t>
      </w:r>
      <w:r w:rsidR="00253C56">
        <w:rPr>
          <w:rFonts w:ascii="Times New Roman" w:eastAsia="Times New Roman" w:hAnsi="Times New Roman" w:cs="Times New Roman"/>
        </w:rPr>
        <w:t xml:space="preserve">a tabela de detecções, mesmo alcançando o objetivo de não obter detecções falsas nos negativos, o modelo teve uma queda quando comparado ao modelo 2, onde obteve o menor resultado entre os dois quando olhando na coluna de Falsos Positivos podemos ver uma quantidade maior nas detecções do </w:t>
      </w:r>
      <w:r w:rsidR="005024C1">
        <w:rPr>
          <w:rFonts w:ascii="Times New Roman" w:hAnsi="Times New Roman" w:cs="Times New Roman"/>
        </w:rPr>
        <w:t>modelo 2.</w:t>
      </w:r>
    </w:p>
    <w:p w14:paraId="1F8FAD5C" w14:textId="5DB8029E" w:rsidR="005024C1" w:rsidRPr="006764A4" w:rsidRDefault="005024C1" w:rsidP="005024C1">
      <w:pPr>
        <w:ind w:firstLine="851"/>
        <w:rPr>
          <w:rFonts w:ascii="Times New Roman" w:hAnsi="Times New Roman" w:cs="Times New Roman"/>
        </w:rPr>
      </w:pPr>
      <w:r>
        <w:rPr>
          <w:rFonts w:ascii="Times New Roman" w:hAnsi="Times New Roman" w:cs="Times New Roman"/>
        </w:rPr>
        <w:lastRenderedPageBreak/>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p>
    <w:p w14:paraId="457CEAEB" w14:textId="7CF550E9" w:rsidR="000B35AB" w:rsidRPr="000365C0" w:rsidRDefault="000B35AB" w:rsidP="00555FCA">
      <w:pPr>
        <w:pStyle w:val="Ttulo1"/>
        <w:numPr>
          <w:ilvl w:val="0"/>
          <w:numId w:val="9"/>
        </w:numPr>
        <w:tabs>
          <w:tab w:val="left" w:pos="1701"/>
        </w:tabs>
        <w:ind w:left="1701" w:hanging="283"/>
        <w:rPr>
          <w:rFonts w:cs="Times New Roman"/>
        </w:rPr>
      </w:pPr>
      <w:r>
        <w:rPr>
          <w:rFonts w:cs="Times New Roman"/>
        </w:rPr>
        <w:t>LIMITAÇÕES</w:t>
      </w:r>
      <w:r w:rsidR="007E2818">
        <w:rPr>
          <w:rFonts w:cs="Times New Roman"/>
        </w:rPr>
        <w:t xml:space="preserve"> E DISCUSS</w:t>
      </w:r>
      <w:r w:rsidR="00A31FD3">
        <w:rPr>
          <w:rFonts w:cs="Times New Roman"/>
        </w:rPr>
        <w:t>Ã</w:t>
      </w:r>
      <w:r w:rsidR="007E2818">
        <w:rPr>
          <w:rFonts w:cs="Times New Roman"/>
        </w:rPr>
        <w:t>O</w:t>
      </w:r>
    </w:p>
    <w:p w14:paraId="6E72D157" w14:textId="6331D676" w:rsidR="00403F57" w:rsidRDefault="001372E3" w:rsidP="001372E3">
      <w:pPr>
        <w:ind w:firstLine="851"/>
        <w:rPr>
          <w:rFonts w:ascii="Times New Roman" w:hAnsi="Times New Roman" w:cs="Times New Roman"/>
        </w:rPr>
      </w:pPr>
      <w:r>
        <w:rPr>
          <w:rFonts w:ascii="Times New Roman" w:hAnsi="Times New Roman" w:cs="Times New Roman"/>
        </w:rPr>
        <w:t xml:space="preserve">No </w:t>
      </w:r>
      <w:r w:rsidR="00253C56">
        <w:rPr>
          <w:rFonts w:ascii="Times New Roman" w:eastAsia="Times New Roman" w:hAnsi="Times New Roman" w:cs="Times New Roman"/>
        </w:rPr>
        <w:t xml:space="preserve">desenvolvimento do projeto não existiu muitas oportunidades de trabalhar com dados reais e tangíveis, as maiorias das oportunidades para manipula-los necessitaria de recurso monetário indisponível para o desenvolvimento desse projeto, então foi-se tomado a iniciativa de utilizar a API chamada de Faker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w:t>
      </w:r>
      <w:r w:rsidR="002B42A9">
        <w:rPr>
          <w:rFonts w:ascii="Times New Roman" w:hAnsi="Times New Roman" w:cs="Times New Roman"/>
        </w:rPr>
        <w:t>lei.</w:t>
      </w:r>
    </w:p>
    <w:p w14:paraId="074B8308" w14:textId="51925936" w:rsidR="00C54438" w:rsidRDefault="00C54438" w:rsidP="001372E3">
      <w:pPr>
        <w:ind w:firstLine="851"/>
        <w:rPr>
          <w:rFonts w:ascii="Times New Roman" w:hAnsi="Times New Roman" w:cs="Times New Roman"/>
        </w:rPr>
      </w:pPr>
      <w:r>
        <w:rPr>
          <w:rFonts w:ascii="Times New Roman" w:hAnsi="Times New Roman" w:cs="Times New Roman"/>
        </w:rPr>
        <w:t xml:space="preserve">Existe </w:t>
      </w:r>
      <w:r w:rsidR="00253C56">
        <w:rPr>
          <w:rFonts w:ascii="Times New Roman" w:eastAsia="Times New Roman" w:hAnsi="Times New Roman" w:cs="Times New Roman"/>
        </w:rPr>
        <w:t xml:space="preserve">a possibilidade de os dados gerados apresentarem um bias para os modelos fazendo com que eles não consigam diferenciar adequadamente os tipos dos dados gerados, isso sendo um resultado da utilização da Faker API, como o método de pré-processamento (convertendo os valores baseados numa tabela dentro do </w:t>
      </w:r>
      <w:r w:rsidR="00F52635">
        <w:rPr>
          <w:rFonts w:ascii="Times New Roman" w:hAnsi="Times New Roman" w:cs="Times New Roman"/>
        </w:rPr>
        <w:t>Keras).</w:t>
      </w:r>
    </w:p>
    <w:p w14:paraId="75BBC307" w14:textId="0460532B" w:rsidR="00C7224F" w:rsidRDefault="002B42A9" w:rsidP="001372E3">
      <w:pPr>
        <w:ind w:firstLine="851"/>
        <w:rPr>
          <w:rFonts w:ascii="Times New Roman" w:hAnsi="Times New Roman" w:cs="Times New Roman"/>
        </w:rPr>
      </w:pPr>
      <w:r>
        <w:rPr>
          <w:rFonts w:ascii="Times New Roman" w:hAnsi="Times New Roman" w:cs="Times New Roman"/>
        </w:rPr>
        <w:t>Outra</w:t>
      </w:r>
      <w:r w:rsidR="00285B22">
        <w:rPr>
          <w:rFonts w:ascii="Times New Roman" w:hAnsi="Times New Roman" w:cs="Times New Roman"/>
        </w:rPr>
        <w:t xml:space="preserve"> das </w:t>
      </w:r>
      <w:r w:rsidR="00253C56">
        <w:rPr>
          <w:rFonts w:ascii="Times New Roman" w:eastAsia="Times New Roman" w:hAnsi="Times New Roman" w:cs="Times New Roman"/>
        </w:rPr>
        <w:t xml:space="preserve">limitações desse projeto foi trabalhar com a API antiga do Tensorflow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w:t>
      </w:r>
      <w:r w:rsidR="00285B22">
        <w:rPr>
          <w:rFonts w:ascii="Times New Roman" w:hAnsi="Times New Roman" w:cs="Times New Roman"/>
        </w:rPr>
        <w:t>interessantes.</w:t>
      </w:r>
    </w:p>
    <w:p w14:paraId="139246F5" w14:textId="4340CDFA" w:rsidR="008E6455" w:rsidRDefault="008E6455" w:rsidP="008E6455">
      <w:pPr>
        <w:ind w:firstLine="851"/>
        <w:rPr>
          <w:rFonts w:ascii="Times New Roman" w:hAnsi="Times New Roman" w:cs="Times New Roman"/>
        </w:rPr>
      </w:pPr>
      <w:r>
        <w:rPr>
          <w:rFonts w:ascii="Times New Roman" w:hAnsi="Times New Roman" w:cs="Times New Roman"/>
        </w:rPr>
        <w:t xml:space="preserve">O que </w:t>
      </w:r>
      <w:bookmarkStart w:id="3" w:name="_Hlk138111120"/>
      <w:r w:rsidR="00253C56">
        <w:rPr>
          <w:rFonts w:ascii="Times New Roman" w:eastAsia="Times New Roman" w:hAnsi="Times New Roman" w:cs="Times New Roman"/>
        </w:rPr>
        <w:t>pode ser dito também a respeito da capacidade de detecção de cada modelo quando observando as tabelas na seção de metodologia, é a capacidade de detecção, no caso pode ter ocorrido uma falta maior de coesão dos parâmetros das classes e no modelo para melhorar e possivelmente zerar essas detecções de Falsos Positivos e Falsos Negativos, olhando para o lado do tempo para desenvolver todos os modelos (em torno de 6 meses), os resultados apresentados foram interessantes e satisfatórios, apesar dos pontos</w:t>
      </w:r>
      <w:bookmarkEnd w:id="3"/>
      <w:r w:rsidR="00253C56">
        <w:rPr>
          <w:rFonts w:ascii="Times New Roman" w:eastAsia="Times New Roman" w:hAnsi="Times New Roman" w:cs="Times New Roman"/>
        </w:rPr>
        <w:t xml:space="preserve"> </w:t>
      </w:r>
      <w:r>
        <w:rPr>
          <w:rFonts w:ascii="Times New Roman" w:hAnsi="Times New Roman" w:cs="Times New Roman"/>
        </w:rPr>
        <w:t>apresentados.</w:t>
      </w:r>
    </w:p>
    <w:p w14:paraId="6DE60419" w14:textId="77777777" w:rsidR="00A4524B" w:rsidRDefault="008E6455" w:rsidP="00A4524B">
      <w:pPr>
        <w:ind w:firstLine="851"/>
        <w:rPr>
          <w:rFonts w:ascii="Times New Roman" w:hAnsi="Times New Roman" w:cs="Times New Roman"/>
        </w:rPr>
      </w:pPr>
      <w:r>
        <w:rPr>
          <w:rFonts w:ascii="Times New Roman" w:hAnsi="Times New Roman" w:cs="Times New Roman"/>
        </w:rPr>
        <w:t xml:space="preserve">Em </w:t>
      </w:r>
      <w:r w:rsidR="00253C56">
        <w:rPr>
          <w:rFonts w:ascii="Times New Roman" w:eastAsia="Times New Roman" w:hAnsi="Times New Roman" w:cs="Times New Roman"/>
        </w:rPr>
        <w:t>desenvolvimento dessa área e desses tipos de modelos, é possível detectar a presença de picos de perdas/loss sendo onde o modelo pode ter dificuldade de validar os dados e acabam resultando em penalidades, perdas de melhores pesos e até avaliações erradas dos dados durante todo o processo</w:t>
      </w:r>
      <w:r w:rsidR="00887800">
        <w:rPr>
          <w:rFonts w:ascii="Times New Roman" w:hAnsi="Times New Roman" w:cs="Times New Roman"/>
        </w:rPr>
        <w:t>.</w:t>
      </w:r>
    </w:p>
    <w:p w14:paraId="7470936D" w14:textId="2C381A43" w:rsidR="006764A4" w:rsidRDefault="00E94915" w:rsidP="00A4524B">
      <w:pPr>
        <w:ind w:firstLine="851"/>
      </w:pPr>
      <w:r>
        <w:rPr>
          <w:rFonts w:ascii="Times New Roman" w:hAnsi="Times New Roman" w:cs="Times New Roman"/>
        </w:rPr>
        <w:lastRenderedPageBreak/>
        <w:t>Abaixo os gráficos comparativos entre cada modelo respectivamente:</w:t>
      </w:r>
      <w:r w:rsidR="006764A4">
        <w:rPr>
          <w:rFonts w:ascii="Times New Roman" w:hAnsi="Times New Roman" w:cs="Times New Roman"/>
          <w:noProof/>
        </w:rPr>
        <w:drawing>
          <wp:inline distT="0" distB="0" distL="0" distR="0" wp14:anchorId="0475E092" wp14:editId="3934EB73">
            <wp:extent cx="5637270" cy="2649855"/>
            <wp:effectExtent l="0" t="0" r="1905" b="0"/>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37270" cy="2649855"/>
                    </a:xfrm>
                    <a:prstGeom prst="rect">
                      <a:avLst/>
                    </a:prstGeom>
                    <a:noFill/>
                    <a:ln>
                      <a:noFill/>
                    </a:ln>
                  </pic:spPr>
                </pic:pic>
              </a:graphicData>
            </a:graphic>
          </wp:inline>
        </w:drawing>
      </w:r>
    </w:p>
    <w:p w14:paraId="1DD4B6CF" w14:textId="1E7D393A"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8</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1</w:t>
      </w:r>
    </w:p>
    <w:p w14:paraId="3455A3AE"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AE11052" wp14:editId="173BEE50">
            <wp:extent cx="5757545" cy="2692400"/>
            <wp:effectExtent l="0" t="0" r="0" b="0"/>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2692400"/>
                    </a:xfrm>
                    <a:prstGeom prst="rect">
                      <a:avLst/>
                    </a:prstGeom>
                    <a:noFill/>
                    <a:ln>
                      <a:noFill/>
                    </a:ln>
                  </pic:spPr>
                </pic:pic>
              </a:graphicData>
            </a:graphic>
          </wp:inline>
        </w:drawing>
      </w:r>
    </w:p>
    <w:p w14:paraId="54751630" w14:textId="027FBBD1"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9</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2</w:t>
      </w:r>
    </w:p>
    <w:p w14:paraId="785EB8C2" w14:textId="77777777" w:rsidR="00E94915" w:rsidRPr="00E94915" w:rsidRDefault="00E94915" w:rsidP="00E94915">
      <w:pPr>
        <w:rPr>
          <w:rFonts w:ascii="Times New Roman" w:hAnsi="Times New Roman" w:cs="Times New Roman"/>
          <w:sz w:val="16"/>
          <w:szCs w:val="16"/>
        </w:rPr>
      </w:pPr>
    </w:p>
    <w:p w14:paraId="2765027B"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lastRenderedPageBreak/>
        <w:drawing>
          <wp:inline distT="0" distB="0" distL="0" distR="0" wp14:anchorId="177291D0" wp14:editId="03AF3A5F">
            <wp:extent cx="5542574" cy="2607945"/>
            <wp:effectExtent l="0" t="0" r="1270" b="1905"/>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2574" cy="2607945"/>
                    </a:xfrm>
                    <a:prstGeom prst="rect">
                      <a:avLst/>
                    </a:prstGeom>
                    <a:noFill/>
                    <a:ln>
                      <a:noFill/>
                    </a:ln>
                  </pic:spPr>
                </pic:pic>
              </a:graphicData>
            </a:graphic>
          </wp:inline>
        </w:drawing>
      </w:r>
    </w:p>
    <w:p w14:paraId="691CF868" w14:textId="457F9F9B" w:rsidR="006764A4" w:rsidRPr="007231EE"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10</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3</w:t>
      </w:r>
    </w:p>
    <w:p w14:paraId="10D48BC8"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8214BED" wp14:editId="206A95F8">
            <wp:extent cx="5757545" cy="2684145"/>
            <wp:effectExtent l="0" t="0" r="0" b="1905"/>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2684145"/>
                    </a:xfrm>
                    <a:prstGeom prst="rect">
                      <a:avLst/>
                    </a:prstGeom>
                    <a:noFill/>
                    <a:ln>
                      <a:noFill/>
                    </a:ln>
                  </pic:spPr>
                </pic:pic>
              </a:graphicData>
            </a:graphic>
          </wp:inline>
        </w:drawing>
      </w:r>
    </w:p>
    <w:p w14:paraId="45033BFE" w14:textId="16B32AAA" w:rsidR="006764A4" w:rsidRPr="007231EE" w:rsidRDefault="006764A4" w:rsidP="006764A4">
      <w:pPr>
        <w:pStyle w:val="Legenda"/>
        <w:jc w:val="center"/>
        <w:rPr>
          <w:rFonts w:ascii="Times New Roman" w:hAnsi="Times New Roman" w:cs="Times New Roman"/>
          <w:i w:val="0"/>
          <w:iCs w:val="0"/>
          <w:color w:val="auto"/>
          <w:sz w:val="28"/>
          <w:szCs w:val="28"/>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11</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do modelo 4</w:t>
      </w:r>
    </w:p>
    <w:p w14:paraId="3199773E" w14:textId="77777777" w:rsidR="00253C56" w:rsidRDefault="00E94915" w:rsidP="00A4524B">
      <w:pPr>
        <w:ind w:firstLine="851"/>
        <w:rPr>
          <w:rFonts w:ascii="Times New Roman" w:eastAsia="Times New Roman" w:hAnsi="Times New Roman" w:cs="Times New Roman"/>
        </w:rPr>
      </w:pPr>
      <w:r>
        <w:rPr>
          <w:rFonts w:ascii="Times New Roman" w:hAnsi="Times New Roman" w:cs="Times New Roman"/>
        </w:rPr>
        <w:t xml:space="preserve">Os </w:t>
      </w:r>
      <w:r w:rsidR="00253C56">
        <w:rPr>
          <w:rFonts w:ascii="Times New Roman" w:eastAsia="Times New Roman" w:hAnsi="Times New Roman" w:cs="Times New Roman"/>
        </w:rPr>
        <w:t>modelos 1, 3 e 4 foram vítimas dessas percas, principalmente na parte de avaliação, que é a parte mais relevante para a verificação das capacidades de cada um.</w:t>
      </w:r>
    </w:p>
    <w:p w14:paraId="678051A6" w14:textId="77777777" w:rsidR="00253C56" w:rsidRDefault="00253C56" w:rsidP="00253C56">
      <w:pPr>
        <w:ind w:firstLine="851"/>
        <w:rPr>
          <w:rFonts w:ascii="Times New Roman" w:eastAsia="Times New Roman" w:hAnsi="Times New Roman" w:cs="Times New Roman"/>
        </w:rPr>
      </w:pPr>
      <w:r>
        <w:rPr>
          <w:rFonts w:ascii="Times New Roman" w:eastAsia="Times New Roman" w:hAnsi="Times New Roman" w:cs="Times New Roman"/>
        </w:rPr>
        <w:t>Em contrapartida o modelo 2 não obteve tais variações durante todo o seu processo de treinamento e validação, mas por não permitir análise de valores abaixo de zero durante o processamento na camada escondida, ocorreu detecções de FP e FN respectivamente, mesmo obtendo o melhor desempenho de distribuição de previsões e pouca perca durante sua execução.</w:t>
      </w:r>
    </w:p>
    <w:p w14:paraId="3C6BEABE" w14:textId="40C93C20" w:rsidR="00AE639E" w:rsidRDefault="00253C56" w:rsidP="00253C56">
      <w:pPr>
        <w:rPr>
          <w:rFonts w:ascii="Times New Roman" w:hAnsi="Times New Roman" w:cs="Times New Roman"/>
          <w:bCs w:val="0"/>
        </w:rPr>
      </w:pPr>
      <w:r>
        <w:rPr>
          <w:rFonts w:ascii="Times New Roman" w:eastAsia="Times New Roman" w:hAnsi="Times New Roman" w:cs="Times New Roman"/>
        </w:rPr>
        <w:t xml:space="preserve">Mesmo com o desempenho basicamente intocável, o modelo 2 ainda teve problemas na detecção, voltando ao ponto de que os parâmetros e as classes apresentem problemas, podendo necessitar de mais configurações nas classes ou mais parâmetros mais complexos no </w:t>
      </w:r>
      <w:r w:rsidR="00E94915">
        <w:rPr>
          <w:rFonts w:ascii="Times New Roman" w:hAnsi="Times New Roman" w:cs="Times New Roman"/>
          <w:bCs w:val="0"/>
        </w:rPr>
        <w:t>treinamento.</w:t>
      </w:r>
    </w:p>
    <w:p w14:paraId="4A2E7E9A" w14:textId="66130953" w:rsidR="00AA7216" w:rsidRPr="00E94915" w:rsidRDefault="00AA7216" w:rsidP="00E94915">
      <w:pPr>
        <w:ind w:firstLine="851"/>
        <w:rPr>
          <w:rFonts w:ascii="Times New Roman" w:hAnsi="Times New Roman" w:cs="Times New Roman"/>
          <w:bCs w:val="0"/>
        </w:rPr>
      </w:pPr>
      <w:r>
        <w:rPr>
          <w:rFonts w:ascii="Times New Roman" w:hAnsi="Times New Roman" w:cs="Times New Roman"/>
          <w:bCs w:val="0"/>
        </w:rPr>
        <w:lastRenderedPageBreak/>
        <w:t xml:space="preserve">Outro </w:t>
      </w:r>
      <w:r w:rsidR="00253C56">
        <w:rPr>
          <w:rFonts w:ascii="Times New Roman" w:eastAsia="Times New Roman" w:hAnsi="Times New Roman" w:cs="Times New Roman"/>
        </w:rPr>
        <w:t>problema para o desenvolvimento do projeto foi a limitação física em hardware do computador utilizado para o desenvolvimento do projeto, já que muito dos modelos desenvolvidos disponíveis utilizam milhares e até milhões de parâmetros em conjunto de diversos processadores CUDA (</w:t>
      </w:r>
      <w:r w:rsidR="00253C56">
        <w:rPr>
          <w:rFonts w:ascii="Times New Roman" w:eastAsia="Times New Roman" w:hAnsi="Times New Roman" w:cs="Times New Roman"/>
          <w:i/>
        </w:rPr>
        <w:t>Compute Unified Device Architecture</w:t>
      </w:r>
      <w:r w:rsidR="00253C56">
        <w:rPr>
          <w:rFonts w:ascii="Times New Roman" w:eastAsia="Times New Roman" w:hAnsi="Times New Roman" w:cs="Times New Roman"/>
        </w:rPr>
        <w:t xml:space="preserve">) para mastigar e compreender os dados inseridos nos </w:t>
      </w:r>
      <w:r>
        <w:rPr>
          <w:rFonts w:ascii="Times New Roman" w:hAnsi="Times New Roman" w:cs="Times New Roman"/>
          <w:bCs w:val="0"/>
        </w:rPr>
        <w:t>modelos.</w:t>
      </w:r>
    </w:p>
    <w:p w14:paraId="70E6D9E5" w14:textId="0756F51C" w:rsidR="007E2818" w:rsidRDefault="00E83309" w:rsidP="00A50CC7">
      <w:pPr>
        <w:pStyle w:val="Ttulo1"/>
        <w:numPr>
          <w:ilvl w:val="0"/>
          <w:numId w:val="9"/>
        </w:numPr>
        <w:ind w:left="1701" w:hanging="283"/>
        <w:jc w:val="left"/>
        <w:rPr>
          <w:rFonts w:cs="Times New Roman"/>
        </w:rPr>
      </w:pPr>
      <w:r>
        <w:rPr>
          <w:rFonts w:cs="Times New Roman"/>
        </w:rPr>
        <w:t>APLICAÇÕES</w:t>
      </w:r>
    </w:p>
    <w:p w14:paraId="01226075" w14:textId="57FEB40C" w:rsidR="00E83309" w:rsidRDefault="00E83309" w:rsidP="00E83309">
      <w:pPr>
        <w:ind w:firstLine="851"/>
        <w:rPr>
          <w:rFonts w:ascii="Times New Roman" w:hAnsi="Times New Roman" w:cs="Times New Roman"/>
        </w:rPr>
      </w:pPr>
      <w:r>
        <w:rPr>
          <w:rFonts w:ascii="Times New Roman" w:hAnsi="Times New Roman" w:cs="Times New Roman"/>
        </w:rPr>
        <w:t xml:space="preserve">Uma </w:t>
      </w:r>
      <w:r w:rsidR="009D7A13">
        <w:rPr>
          <w:rFonts w:ascii="Times New Roman" w:eastAsia="Times New Roman" w:hAnsi="Times New Roman" w:cs="Times New Roman"/>
        </w:rPr>
        <w:t xml:space="preserve">aplicação para esse modelo seria como um intermediador no database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fornecê-los desvalidos para os invasores, uma vez que dados encriptados não são fáceis de 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w:t>
      </w:r>
      <w:r w:rsidR="00A50CC7">
        <w:rPr>
          <w:rFonts w:ascii="Times New Roman" w:hAnsi="Times New Roman" w:cs="Times New Roman"/>
        </w:rPr>
        <w:t>dados.</w:t>
      </w:r>
    </w:p>
    <w:p w14:paraId="4ADFA8F5" w14:textId="5F586D1A" w:rsidR="00A50CC7" w:rsidRDefault="00A50CC7" w:rsidP="00E83309">
      <w:pPr>
        <w:ind w:firstLine="851"/>
        <w:rPr>
          <w:rFonts w:ascii="Times New Roman" w:hAnsi="Times New Roman" w:cs="Times New Roman"/>
        </w:rPr>
      </w:pPr>
      <w:r>
        <w:rPr>
          <w:rFonts w:ascii="Times New Roman" w:hAnsi="Times New Roman" w:cs="Times New Roman"/>
        </w:rPr>
        <w:t xml:space="preserve">Outra </w:t>
      </w:r>
      <w:r w:rsidR="009D7A13">
        <w:rPr>
          <w:rFonts w:ascii="Times New Roman" w:eastAsia="Times New Roman" w:hAnsi="Times New Roman" w:cs="Times New Roman"/>
        </w:rPr>
        <w:t xml:space="preserve">possível aplicação é a utilização do modelo para a limitar acesso de dados para usuários de dashboards de dados tais como a Microsoft PowerBI, assim limitando o acesso das informações privadas por nível de usuário e tipo de requisição de dados, garantindo que apenas os operadores corretos de cada dado podem ter acesso aos </w:t>
      </w:r>
      <w:r>
        <w:rPr>
          <w:rFonts w:ascii="Times New Roman" w:hAnsi="Times New Roman" w:cs="Times New Roman"/>
        </w:rPr>
        <w:t>dados.</w:t>
      </w:r>
    </w:p>
    <w:p w14:paraId="07E85B2A" w14:textId="004530DC" w:rsidR="00A50CC7" w:rsidRDefault="00A50CC7" w:rsidP="00A50CC7">
      <w:pPr>
        <w:pStyle w:val="Ttulo1"/>
        <w:numPr>
          <w:ilvl w:val="0"/>
          <w:numId w:val="9"/>
        </w:numPr>
        <w:ind w:left="1701" w:hanging="283"/>
        <w:jc w:val="left"/>
        <w:rPr>
          <w:rFonts w:cs="Times New Roman"/>
        </w:rPr>
      </w:pPr>
      <w:r>
        <w:rPr>
          <w:rFonts w:cs="Times New Roman"/>
        </w:rPr>
        <w:t>CONTINUAÇ</w:t>
      </w:r>
      <w:r w:rsidR="00A31FD3">
        <w:rPr>
          <w:rFonts w:cs="Times New Roman"/>
        </w:rPr>
        <w:t>Ã</w:t>
      </w:r>
      <w:r>
        <w:rPr>
          <w:rFonts w:cs="Times New Roman"/>
        </w:rPr>
        <w:t>O E POSSÍVEIS MELHORIAS</w:t>
      </w:r>
    </w:p>
    <w:p w14:paraId="7D39486B" w14:textId="006A1AED" w:rsidR="00A50CC7" w:rsidRDefault="00A50CC7" w:rsidP="00A50CC7">
      <w:pPr>
        <w:ind w:firstLine="851"/>
        <w:rPr>
          <w:rFonts w:ascii="Times New Roman" w:hAnsi="Times New Roman" w:cs="Times New Roman"/>
        </w:rPr>
      </w:pPr>
      <w:r>
        <w:rPr>
          <w:rFonts w:ascii="Times New Roman" w:hAnsi="Times New Roman" w:cs="Times New Roman"/>
        </w:rPr>
        <w:t xml:space="preserve">Caso </w:t>
      </w:r>
      <w:r w:rsidR="009D7A13">
        <w:rPr>
          <w:rFonts w:ascii="Times New Roman" w:eastAsia="Times New Roman" w:hAnsi="Times New Roman" w:cs="Times New Roman"/>
        </w:rPr>
        <w:t xml:space="preserve">um possível desenvolvedor se interesse em contribuir para essa ideia apresentada neste artigo, recomenda-se procurar aprimoramentos dos parâmetros de análise, de entrada em cada layer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w:t>
      </w:r>
      <w:r w:rsidR="00555FCA">
        <w:rPr>
          <w:rFonts w:ascii="Times New Roman" w:hAnsi="Times New Roman" w:cs="Times New Roman"/>
        </w:rPr>
        <w:t>dados.</w:t>
      </w:r>
    </w:p>
    <w:p w14:paraId="690234F4" w14:textId="45343D83" w:rsidR="00555FCA" w:rsidRDefault="00555FCA" w:rsidP="00A50CC7">
      <w:pPr>
        <w:ind w:firstLine="851"/>
        <w:rPr>
          <w:rFonts w:ascii="Times New Roman" w:hAnsi="Times New Roman" w:cs="Times New Roman"/>
        </w:rPr>
      </w:pPr>
      <w:r>
        <w:rPr>
          <w:rFonts w:ascii="Times New Roman" w:hAnsi="Times New Roman" w:cs="Times New Roman"/>
        </w:rPr>
        <w:t xml:space="preserve">Outra </w:t>
      </w:r>
      <w:r w:rsidR="009D7A13">
        <w:rPr>
          <w:rFonts w:ascii="Times New Roman" w:eastAsia="Times New Roman" w:hAnsi="Times New Roman" w:cs="Times New Roman"/>
        </w:rPr>
        <w:t xml:space="preserve">melhoria é a utilização das novas ferramentas, API’s e frameworks desse projeto, nos seis meses de desenvolvimento até a escrita do artigo, recentemente houve uma melhoria nas capacidades de processamento de dados textuais e de valores pelo </w:t>
      </w:r>
      <w:r w:rsidR="00A77A58">
        <w:rPr>
          <w:rFonts w:ascii="Times New Roman" w:eastAsia="Times New Roman" w:hAnsi="Times New Roman" w:cs="Times New Roman"/>
        </w:rPr>
        <w:t>T</w:t>
      </w:r>
      <w:r w:rsidR="009D7A13">
        <w:rPr>
          <w:rFonts w:ascii="Times New Roman" w:eastAsia="Times New Roman" w:hAnsi="Times New Roman" w:cs="Times New Roman"/>
        </w:rPr>
        <w:t xml:space="preserve">ensorflow, devido a apresentação de competidores tais como </w:t>
      </w:r>
      <w:r>
        <w:rPr>
          <w:rFonts w:ascii="Times New Roman" w:hAnsi="Times New Roman" w:cs="Times New Roman"/>
        </w:rPr>
        <w:t>o ChatGPT.</w:t>
      </w:r>
    </w:p>
    <w:p w14:paraId="5CAA9FF3" w14:textId="74621093" w:rsidR="00555FCA" w:rsidRPr="00E83309" w:rsidRDefault="00555FCA" w:rsidP="00A50CC7">
      <w:pPr>
        <w:ind w:firstLine="851"/>
        <w:rPr>
          <w:rFonts w:ascii="Times New Roman" w:hAnsi="Times New Roman" w:cs="Times New Roman"/>
        </w:rPr>
      </w:pPr>
      <w:r>
        <w:rPr>
          <w:rFonts w:ascii="Times New Roman" w:hAnsi="Times New Roman" w:cs="Times New Roman"/>
        </w:rPr>
        <w:lastRenderedPageBreak/>
        <w:t xml:space="preserve">Mencionando </w:t>
      </w:r>
      <w:r w:rsidR="009D7A13">
        <w:rPr>
          <w:rFonts w:ascii="Times New Roman" w:eastAsia="Times New Roman" w:hAnsi="Times New Roman" w:cs="Times New Roman"/>
        </w:rPr>
        <w:t xml:space="preserve">ChatGPT, poderia ser feito uma API’s intermediária entre a IA e os dados, já que o ChatGPT possui uma quantidade de parâmetros aproximado em milhões, tendo uma capacidade maior de entender e processar os tipos de dados pessoais, um adendo e aviso a este método de desenvolvimento, o ChatGPT não possui uma categoria de privacidade nos seus pesos, ou seja, pode existir a chance dos dados sensíveis se manterem dentro do modelo até após sua execução e desligamento, resultando em um evento do qual um outro usuário qualquer pode fazer uma requisição aleatória e o ChatGPT acabar entregando os dados sensíveis como foram os casos de programadores pedindo ajudas com códigos e a IA entregando códigos protegidos por </w:t>
      </w:r>
      <w:r w:rsidR="009D7A13">
        <w:rPr>
          <w:rFonts w:ascii="Times New Roman" w:eastAsia="Times New Roman" w:hAnsi="Times New Roman" w:cs="Times New Roman"/>
          <w:i/>
        </w:rPr>
        <w:t>Defense Contract Management Agency</w:t>
      </w:r>
      <w:r w:rsidR="009D7A13">
        <w:rPr>
          <w:rFonts w:ascii="Times New Roman" w:eastAsia="Times New Roman" w:hAnsi="Times New Roman" w:cs="Times New Roman"/>
        </w:rPr>
        <w:t xml:space="preserve"> (DCMA), não só desrespeitando a lei, como entregando códigos protegidos por Propriedade Intelectual (IP), caso o responsável pelo ChatGPT resolvam esse problema, a utilização dessa IA é </w:t>
      </w:r>
      <w:r w:rsidR="00AA7216">
        <w:rPr>
          <w:rFonts w:ascii="Times New Roman" w:hAnsi="Times New Roman" w:cs="Times New Roman"/>
        </w:rPr>
        <w:t>interessante.</w:t>
      </w:r>
    </w:p>
    <w:p w14:paraId="41661233" w14:textId="35EAD2A9" w:rsidR="00E83309" w:rsidRPr="00E83309" w:rsidRDefault="00E83309" w:rsidP="00A50CC7">
      <w:pPr>
        <w:pStyle w:val="Ttulo1"/>
        <w:numPr>
          <w:ilvl w:val="0"/>
          <w:numId w:val="9"/>
        </w:numPr>
        <w:ind w:left="1701" w:hanging="283"/>
        <w:jc w:val="left"/>
        <w:rPr>
          <w:rFonts w:cs="Times New Roman"/>
        </w:rPr>
      </w:pPr>
      <w:r>
        <w:rPr>
          <w:rFonts w:cs="Times New Roman"/>
        </w:rPr>
        <w:t>CONCLUSÕES</w:t>
      </w:r>
    </w:p>
    <w:p w14:paraId="00D90124" w14:textId="49F92F0F" w:rsidR="00E94915" w:rsidRDefault="00FE50CC" w:rsidP="00FE50CC">
      <w:pPr>
        <w:ind w:firstLine="851"/>
        <w:rPr>
          <w:rFonts w:ascii="Times New Roman" w:hAnsi="Times New Roman" w:cs="Times New Roman"/>
          <w:bCs w:val="0"/>
        </w:rPr>
      </w:pPr>
      <w:r>
        <w:rPr>
          <w:rFonts w:ascii="Times New Roman" w:hAnsi="Times New Roman" w:cs="Times New Roman"/>
          <w:bCs w:val="0"/>
        </w:rPr>
        <w:t xml:space="preserve">Neste </w:t>
      </w:r>
      <w:r w:rsidR="009D7A13">
        <w:rPr>
          <w:rFonts w:ascii="Times New Roman" w:eastAsia="Times New Roman" w:hAnsi="Times New Roman" w:cs="Times New Roman"/>
        </w:rPr>
        <w:t xml:space="preserve">artigo foi apresentado como a internet integrada a serviços para usuários se tornou mais comum e cada vez mais presente na vida de maneira geral e as consequências desses sistemas não utilizarem mecanismos (seja de direito ou da parte da computação) até a criação da LGPD, Machine Learning e como a área de Ciências da Computação junto com Direito se intersectam para garantir a integridade dos dados sensíveis de usuários em diversos sistemas integrados na </w:t>
      </w:r>
      <w:r>
        <w:rPr>
          <w:rFonts w:ascii="Times New Roman" w:hAnsi="Times New Roman" w:cs="Times New Roman"/>
          <w:bCs w:val="0"/>
        </w:rPr>
        <w:t>internet.</w:t>
      </w:r>
    </w:p>
    <w:p w14:paraId="13349AA8" w14:textId="52B4AE9B" w:rsidR="00FE50CC" w:rsidRDefault="00FE50CC" w:rsidP="00FE50CC">
      <w:pPr>
        <w:ind w:firstLine="851"/>
        <w:rPr>
          <w:rFonts w:ascii="Times New Roman" w:hAnsi="Times New Roman" w:cs="Times New Roman"/>
          <w:bCs w:val="0"/>
        </w:rPr>
      </w:pPr>
      <w:r>
        <w:rPr>
          <w:rFonts w:ascii="Times New Roman" w:hAnsi="Times New Roman" w:cs="Times New Roman"/>
          <w:bCs w:val="0"/>
        </w:rPr>
        <w:t xml:space="preserve">Dito </w:t>
      </w:r>
      <w:r w:rsidR="009D7A13">
        <w:rPr>
          <w:rFonts w:ascii="Times New Roman" w:eastAsia="Times New Roman" w:hAnsi="Times New Roman" w:cs="Times New Roman"/>
        </w:rPr>
        <w:t xml:space="preserve">isso foi desenvolvido utilizando Python junto de Jupyter Notebook, para criar modelos de máquinas, algoritmos de encriptação e usar de diversos frameworks, bibliotecas e API’s para o desenvolvimento desses modelos, visando utilizar o melhor das ciências da computação para integrar com essa área de direito que surgiu e se torna mais presentes nas nossas vidas pessoais e </w:t>
      </w:r>
      <w:r w:rsidR="006255D7">
        <w:rPr>
          <w:rFonts w:ascii="Times New Roman" w:hAnsi="Times New Roman" w:cs="Times New Roman"/>
          <w:bCs w:val="0"/>
        </w:rPr>
        <w:t>profissionais.</w:t>
      </w:r>
    </w:p>
    <w:p w14:paraId="409DCE15" w14:textId="25411A5E" w:rsidR="006255D7" w:rsidRDefault="006255D7" w:rsidP="00FE50CC">
      <w:pPr>
        <w:ind w:firstLine="851"/>
        <w:rPr>
          <w:rFonts w:ascii="Times New Roman" w:hAnsi="Times New Roman" w:cs="Times New Roman"/>
          <w:bCs w:val="0"/>
        </w:rPr>
      </w:pPr>
      <w:r>
        <w:rPr>
          <w:rFonts w:ascii="Times New Roman" w:hAnsi="Times New Roman" w:cs="Times New Roman"/>
          <w:bCs w:val="0"/>
        </w:rPr>
        <w:t xml:space="preserve">O </w:t>
      </w:r>
      <w:r w:rsidR="009D7A13">
        <w:rPr>
          <w:rFonts w:ascii="Times New Roman" w:eastAsia="Times New Roman" w:hAnsi="Times New Roman" w:cs="Times New Roman"/>
        </w:rPr>
        <w:t xml:space="preserve">Faker API foi importante no desenvolvimento desse projeto não só pela geração de dados utilizados para o desenvolvimento dos modelos, como na influência individual em cada modelo para a detecção dos </w:t>
      </w:r>
      <w:r>
        <w:rPr>
          <w:rFonts w:ascii="Times New Roman" w:hAnsi="Times New Roman" w:cs="Times New Roman"/>
          <w:bCs w:val="0"/>
        </w:rPr>
        <w:t>dados.</w:t>
      </w:r>
    </w:p>
    <w:p w14:paraId="6983C485" w14:textId="35989B3F" w:rsidR="00577909" w:rsidRDefault="006255D7" w:rsidP="00AA7216">
      <w:pPr>
        <w:ind w:firstLine="851"/>
        <w:rPr>
          <w:rFonts w:ascii="Times New Roman" w:hAnsi="Times New Roman" w:cs="Times New Roman"/>
          <w:bCs w:val="0"/>
        </w:rPr>
      </w:pPr>
      <w:r>
        <w:rPr>
          <w:rFonts w:ascii="Times New Roman" w:hAnsi="Times New Roman" w:cs="Times New Roman"/>
          <w:bCs w:val="0"/>
        </w:rPr>
        <w:t xml:space="preserve">Os modelos </w:t>
      </w:r>
      <w:r w:rsidR="009D7A13">
        <w:rPr>
          <w:rFonts w:ascii="Times New Roman" w:eastAsia="Times New Roman" w:hAnsi="Times New Roman" w:cs="Times New Roman"/>
        </w:rPr>
        <w:t xml:space="preserve">apresentados tiveram a capacidade de computar e compreender os dados para gerar resultados encriptados de dados pessoais e deixar dados irrelevantes em abertos, pois estes não são categorizados pela lei como dados sensíveis, por não haver uma ligação pessoal entre a informação presente na database e a uma pessoa, onde o dado diz algo sobre a vida íntima da pessoa em questão. Com isso pode se afirmar que existe sim um espaço do qual a área de IA pode preencher para ajudar profissionais de direito e profissionais de computação a realizarem seus trabalhos com facilidade e automação, como também garantir a integridade da </w:t>
      </w:r>
      <w:r w:rsidR="009D7A13">
        <w:rPr>
          <w:rFonts w:ascii="Times New Roman" w:eastAsia="Times New Roman" w:hAnsi="Times New Roman" w:cs="Times New Roman"/>
        </w:rPr>
        <w:lastRenderedPageBreak/>
        <w:t xml:space="preserve">lei, assim como expandir as áreas de oportunidades no mercado de trabalho pela existência dessa nova intersecção entre as áreas </w:t>
      </w:r>
      <w:r w:rsidR="00577909">
        <w:rPr>
          <w:rFonts w:ascii="Times New Roman" w:hAnsi="Times New Roman" w:cs="Times New Roman"/>
          <w:bCs w:val="0"/>
        </w:rPr>
        <w:t>apresentadas.</w:t>
      </w:r>
    </w:p>
    <w:p w14:paraId="4BFA9AA4" w14:textId="043CBE9A" w:rsidR="00577909" w:rsidRPr="007E2818" w:rsidRDefault="00577909" w:rsidP="00FE50CC">
      <w:pPr>
        <w:ind w:firstLine="851"/>
        <w:rPr>
          <w:rFonts w:ascii="Times New Roman" w:hAnsi="Times New Roman" w:cs="Times New Roman"/>
          <w:bCs w:val="0"/>
        </w:rPr>
      </w:pPr>
      <w:r>
        <w:rPr>
          <w:rFonts w:ascii="Times New Roman" w:hAnsi="Times New Roman" w:cs="Times New Roman"/>
          <w:bCs w:val="0"/>
        </w:rPr>
        <w:t xml:space="preserve">Os modelos </w:t>
      </w:r>
      <w:r w:rsidR="009D7A13">
        <w:rPr>
          <w:rFonts w:ascii="Times New Roman" w:eastAsia="Times New Roman" w:hAnsi="Times New Roman" w:cs="Times New Roman"/>
        </w:rPr>
        <w:t xml:space="preserve">construídos, testados e estudados nesse artigo são exemplos de como a área de IA pode ajudar nessa aplicação da lei, como facilitar o trabalho judicial na detecção de dados não respeitando a integridade da lei, como a aplicação de incisos da lei para garantir a proteção dos dados e protegê-los com </w:t>
      </w:r>
      <w:r w:rsidR="00E61FD3">
        <w:rPr>
          <w:rFonts w:ascii="Times New Roman" w:hAnsi="Times New Roman" w:cs="Times New Roman"/>
          <w:bCs w:val="0"/>
        </w:rPr>
        <w:t>encriptação.</w:t>
      </w:r>
    </w:p>
    <w:p w14:paraId="4F2F94E0" w14:textId="5D6C8FF4" w:rsidR="000E11E5" w:rsidRPr="00B513B1" w:rsidRDefault="00000000" w:rsidP="008B30FF">
      <w:pPr>
        <w:pStyle w:val="Ttulo1"/>
        <w:ind w:left="284"/>
        <w:rPr>
          <w:rFonts w:cs="Times New Roman"/>
        </w:rPr>
      </w:pPr>
      <w:r w:rsidRPr="00B513B1">
        <w:rPr>
          <w:rFonts w:cs="Times New Roman"/>
        </w:rPr>
        <w:t>REFERÊNCIA BIBLIOGRÁFICA</w:t>
      </w: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r w:rsidRPr="00B513B1">
        <w:rPr>
          <w:rFonts w:ascii="Times New Roman" w:hAnsi="Times New Roman" w:cs="Times New Roman"/>
          <w:b/>
          <w:sz w:val="22"/>
          <w:szCs w:val="22"/>
        </w:rPr>
        <w:t>Using QRadar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 Disponível em: &lt;</w:t>
      </w:r>
      <w:hyperlink r:id="rId23"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edição reformulada e atualizada, São Paulo, Editora Pillares.</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24"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r w:rsidR="00D43F7F" w:rsidRPr="00B513B1">
        <w:rPr>
          <w:rFonts w:ascii="Times New Roman" w:hAnsi="Times New Roman" w:cs="Times New Roman"/>
          <w:sz w:val="22"/>
          <w:szCs w:val="22"/>
        </w:rPr>
        <w:t xml:space="preserve">Stallings, William; Brown, Lawrie; </w:t>
      </w:r>
      <w:r w:rsidR="00D43F7F" w:rsidRPr="00B513B1">
        <w:rPr>
          <w:rFonts w:ascii="Times New Roman" w:hAnsi="Times New Roman" w:cs="Times New Roman"/>
          <w:b/>
          <w:sz w:val="22"/>
          <w:szCs w:val="22"/>
        </w:rPr>
        <w:t>Computer Security: Principles and Practice Second Edition</w:t>
      </w:r>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&lt;https://repositorioaberto.uab.pt/handle/10400.2/1381&gt;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Rapôso, Cláudio; Melo de Lima, Haniel; Ferreira de Oliveira Junior, Waldecy; Aragão Ferreira Silva, Paola; Elaine de Souza Barros, Elaine; </w:t>
      </w:r>
      <w:r w:rsidRPr="00B513B1">
        <w:rPr>
          <w:rFonts w:ascii="Times New Roman" w:hAnsi="Times New Roman" w:cs="Times New Roman"/>
          <w:b/>
          <w:sz w:val="22"/>
          <w:szCs w:val="22"/>
        </w:rPr>
        <w:t>LGPD - LEI 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r w:rsidRPr="00B513B1">
        <w:rPr>
          <w:rFonts w:ascii="Times New Roman" w:hAnsi="Times New Roman" w:cs="Times New Roman"/>
          <w:sz w:val="22"/>
          <w:szCs w:val="22"/>
        </w:rPr>
        <w:t xml:space="preserve">Spadaccini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&lt;https://civilistica.emnuvens.com.br/redc/article/view/510&gt;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Shabanian, Samira; Diaz, Fernando; Finck, Michèle, Biega, Asia; </w:t>
      </w:r>
      <w:r w:rsidRPr="00B513B1">
        <w:rPr>
          <w:rFonts w:ascii="Times New Roman" w:hAnsi="Times New Roman" w:cs="Times New Roman"/>
          <w:b/>
          <w:sz w:val="22"/>
          <w:szCs w:val="22"/>
          <w:lang w:val="en-US"/>
        </w:rPr>
        <w:t>Learning to Limit Data Collectionvia Scaling laws: A computional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D. R. Ignatius Moses Setiadi, A. Faishal Najib, E. H. Rachmawanto, C. Atika Sari, K. Sarker and N. Rijati,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2019 International Conference on Information and Communications Technology (ICOIACT), 2019, pp. 206-211, doi: 10.1109/ICOIACT46704.2019.8938570. Disponível em:</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Boutaba, Raouf; Mohammad A., Salahuddin; Limam, Noura; Ayoubi, Sara; Shahriar, Nashid; Estrada-Solano Felipe; Caicedo M. Oscar; </w:t>
      </w:r>
      <w:r w:rsidRPr="00B513B1">
        <w:rPr>
          <w:rFonts w:ascii="Times New Roman" w:hAnsi="Times New Roman" w:cs="Times New Roman"/>
          <w:b/>
          <w:sz w:val="22"/>
          <w:szCs w:val="22"/>
          <w:lang w:val="en-US"/>
        </w:rPr>
        <w:t xml:space="preserve">A comprehensive survey on </w:t>
      </w:r>
      <w:r w:rsidRPr="00B513B1">
        <w:rPr>
          <w:rFonts w:ascii="Times New Roman" w:hAnsi="Times New Roman" w:cs="Times New Roman"/>
          <w:b/>
          <w:sz w:val="22"/>
          <w:szCs w:val="22"/>
          <w:lang w:val="en-US"/>
        </w:rPr>
        <w:lastRenderedPageBreak/>
        <w:t>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Fatih, Ertam; Galip,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Thoai;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&lt;https://www.python.org/doc/&gt;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About, 2022. Página sobre nós.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Documentation, 2022.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10 minutes to pandas</w:t>
      </w:r>
      <w:r w:rsidR="00643777" w:rsidRPr="00B513B1">
        <w:rPr>
          <w:rFonts w:ascii="Times New Roman" w:hAnsi="Times New Roman" w:cs="Times New Roman"/>
          <w:sz w:val="22"/>
          <w:szCs w:val="22"/>
          <w:highlight w:val="white"/>
        </w:rPr>
        <w:t xml:space="preserve"> Site: User Guide,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r w:rsidR="006555B0" w:rsidRPr="00B513B1">
        <w:rPr>
          <w:rFonts w:ascii="Times New Roman" w:hAnsi="Times New Roman" w:cs="Times New Roman"/>
          <w:b/>
          <w:sz w:val="22"/>
          <w:szCs w:val="22"/>
          <w:highlight w:val="white"/>
          <w:lang w:val="en-US"/>
        </w:rPr>
        <w:t>Numpy?</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Site: Documentation,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 xml:space="preserve">&lt;https://numpy.org/doc/stable/user/whatisnumpy.html&gt;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doi: 10.1109/MCSE.2007.55. </w:t>
      </w:r>
      <w:r w:rsidR="00690146" w:rsidRPr="00B513B1">
        <w:rPr>
          <w:rFonts w:ascii="Times New Roman" w:hAnsi="Times New Roman" w:cs="Times New Roman"/>
          <w:sz w:val="22"/>
          <w:szCs w:val="22"/>
        </w:rPr>
        <w:t>Disponível em:&lt;https://ieeexplore.ieee.org/document/4160265&gt;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lastRenderedPageBreak/>
        <w:t>[24]</w:t>
      </w:r>
      <w:bookmarkStart w:id="4" w:name="_Hlk137820869"/>
      <w:r w:rsidRPr="002954B0">
        <w:rPr>
          <w:rFonts w:ascii="Times New Roman" w:hAnsi="Times New Roman" w:cs="Times New Roman"/>
          <w:b/>
          <w:sz w:val="22"/>
          <w:szCs w:val="22"/>
        </w:rPr>
        <w:tab/>
      </w:r>
      <w:bookmarkEnd w:id="4"/>
      <w:r w:rsidR="00B62841" w:rsidRPr="002954B0">
        <w:rPr>
          <w:rFonts w:ascii="Times New Roman" w:hAnsi="Times New Roman" w:cs="Times New Roman"/>
          <w:sz w:val="22"/>
          <w:szCs w:val="22"/>
          <w:highlight w:val="white"/>
        </w:rPr>
        <w:t xml:space="preserve">MDN Web Docs, </w:t>
      </w:r>
      <w:r w:rsidR="00826555" w:rsidRPr="002954B0">
        <w:rPr>
          <w:rFonts w:ascii="Times New Roman" w:hAnsi="Times New Roman" w:cs="Times New Roman"/>
          <w:b/>
          <w:sz w:val="22"/>
          <w:szCs w:val="22"/>
          <w:highlight w:val="white"/>
        </w:rPr>
        <w:t>Mozilla Developer Network Web Docs</w:t>
      </w:r>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https://developer.mozilla.org/pt-BR/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25"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D Rachmawati</w:t>
      </w:r>
      <w:r w:rsidR="00FD4D69" w:rsidRPr="00B513B1">
        <w:rPr>
          <w:sz w:val="22"/>
          <w:szCs w:val="22"/>
          <w:lang w:val="en-US"/>
        </w:rPr>
        <w:t xml:space="preserve">, </w:t>
      </w:r>
      <w:r w:rsidR="00FD4D69" w:rsidRPr="00B513B1">
        <w:rPr>
          <w:rStyle w:val="nowrap"/>
          <w:sz w:val="22"/>
          <w:szCs w:val="22"/>
          <w:lang w:val="en-US"/>
        </w:rPr>
        <w:t>J T Tarigan</w:t>
      </w:r>
      <w:r w:rsidR="00FD4D69" w:rsidRPr="00B513B1">
        <w:rPr>
          <w:sz w:val="22"/>
          <w:szCs w:val="22"/>
          <w:lang w:val="en-US"/>
        </w:rPr>
        <w:t xml:space="preserve"> and </w:t>
      </w:r>
      <w:r w:rsidR="00FD4D69" w:rsidRPr="00B513B1">
        <w:rPr>
          <w:rStyle w:val="nowrap"/>
          <w:sz w:val="22"/>
          <w:szCs w:val="22"/>
          <w:lang w:val="en-US"/>
        </w:rPr>
        <w:t>A B C Ginting</w:t>
      </w:r>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Disponível em </w:t>
      </w:r>
      <w:r w:rsidR="00C46BF5" w:rsidRPr="00B513B1">
        <w:rPr>
          <w:sz w:val="22"/>
          <w:szCs w:val="22"/>
          <w:lang w:val="en-US"/>
        </w:rPr>
        <w:t>&lt;</w:t>
      </w:r>
      <w:hyperlink r:id="rId26"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Song, Congzheng</w:t>
      </w:r>
      <w:r w:rsidR="00C46BF5" w:rsidRPr="00B513B1">
        <w:rPr>
          <w:sz w:val="22"/>
          <w:szCs w:val="22"/>
          <w:lang w:val="en-US"/>
        </w:rPr>
        <w:t xml:space="preserve">; </w:t>
      </w:r>
      <w:r w:rsidR="00C46BF5" w:rsidRPr="00B513B1">
        <w:rPr>
          <w:rStyle w:val="nowrap"/>
          <w:sz w:val="22"/>
          <w:szCs w:val="22"/>
          <w:lang w:val="en-US"/>
        </w:rPr>
        <w:t>Ristenpart, Thomas;</w:t>
      </w:r>
      <w:r w:rsidR="00C46BF5" w:rsidRPr="00B513B1">
        <w:rPr>
          <w:sz w:val="22"/>
          <w:szCs w:val="22"/>
          <w:lang w:val="en-US"/>
        </w:rPr>
        <w:t xml:space="preserve"> </w:t>
      </w:r>
      <w:r w:rsidR="00C46BF5" w:rsidRPr="00B513B1">
        <w:rPr>
          <w:rStyle w:val="nowrap"/>
          <w:sz w:val="22"/>
          <w:szCs w:val="22"/>
          <w:lang w:val="en-US"/>
        </w:rPr>
        <w:t>Shmatikov,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setembro de 2017. </w:t>
      </w:r>
      <w:r w:rsidR="00C46BF5" w:rsidRPr="00B513B1">
        <w:rPr>
          <w:sz w:val="22"/>
          <w:szCs w:val="22"/>
        </w:rPr>
        <w:t xml:space="preserve">Disponível em: </w:t>
      </w:r>
      <w:r w:rsidR="00FC2D2C" w:rsidRPr="00B513B1">
        <w:rPr>
          <w:sz w:val="22"/>
          <w:szCs w:val="22"/>
        </w:rPr>
        <w:t>&lt;</w:t>
      </w:r>
      <w:hyperlink r:id="rId27"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Inteligência Artificial (IA), Machine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C2D2C" w:rsidRPr="00B513B1">
        <w:rPr>
          <w:rFonts w:ascii="Times New Roman" w:hAnsi="Times New Roman" w:cs="Times New Roman"/>
          <w:sz w:val="22"/>
          <w:szCs w:val="22"/>
          <w:lang w:val="en-US"/>
        </w:rPr>
        <w:t xml:space="preserve">Goldsteen, Abigail; Ezov Gilad; Shmelkin,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Disponível em: </w:t>
      </w:r>
      <w:r w:rsidR="00C07EE0" w:rsidRPr="00B513B1">
        <w:rPr>
          <w:rFonts w:ascii="Times New Roman" w:hAnsi="Times New Roman" w:cs="Times New Roman"/>
          <w:sz w:val="22"/>
          <w:szCs w:val="22"/>
          <w:lang w:val="en-US"/>
        </w:rPr>
        <w:t>&lt;</w:t>
      </w:r>
      <w:hyperlink r:id="rId28"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Pr="001571BB" w:rsidRDefault="00156198" w:rsidP="00156198">
      <w:pPr>
        <w:ind w:left="851" w:right="424"/>
        <w:rPr>
          <w:rFonts w:ascii="Times New Roman" w:hAnsi="Times New Roman" w:cs="Times New Roman"/>
          <w:b/>
          <w:bCs w:val="0"/>
          <w:sz w:val="22"/>
          <w:szCs w:val="22"/>
          <w:lang w:val="en-US"/>
        </w:rPr>
      </w:pPr>
    </w:p>
    <w:p w14:paraId="6DB34EB0" w14:textId="72BC62BD" w:rsidR="00FD4D69" w:rsidRDefault="00B513B1" w:rsidP="00156198">
      <w:pPr>
        <w:ind w:left="851" w:right="424"/>
        <w:rPr>
          <w:rFonts w:ascii="Times New Roman" w:hAnsi="Times New Roman" w:cs="Times New Roman"/>
          <w:sz w:val="22"/>
          <w:szCs w:val="22"/>
        </w:rPr>
      </w:pPr>
      <w:r w:rsidRPr="001571BB">
        <w:rPr>
          <w:rFonts w:ascii="Times New Roman" w:hAnsi="Times New Roman" w:cs="Times New Roman"/>
          <w:b/>
          <w:bCs w:val="0"/>
          <w:sz w:val="22"/>
          <w:szCs w:val="22"/>
          <w:lang w:val="en-US"/>
        </w:rPr>
        <w:t>[30]</w:t>
      </w:r>
      <w:r w:rsidRPr="001571BB">
        <w:rPr>
          <w:rFonts w:ascii="Times New Roman" w:hAnsi="Times New Roman" w:cs="Times New Roman"/>
          <w:sz w:val="22"/>
          <w:szCs w:val="22"/>
          <w:lang w:val="en-US"/>
        </w:rPr>
        <w:tab/>
      </w:r>
      <w:r w:rsidR="003B7671" w:rsidRPr="001571BB">
        <w:rPr>
          <w:rFonts w:ascii="Times New Roman" w:hAnsi="Times New Roman" w:cs="Times New Roman"/>
          <w:sz w:val="22"/>
          <w:szCs w:val="22"/>
          <w:lang w:val="en-US"/>
        </w:rPr>
        <w:t>. Pavani and P. Sriramya, "</w:t>
      </w:r>
      <w:r w:rsidR="003B7671" w:rsidRPr="001571BB">
        <w:rPr>
          <w:rFonts w:ascii="Times New Roman" w:hAnsi="Times New Roman" w:cs="Times New Roman"/>
          <w:b/>
          <w:bCs w:val="0"/>
          <w:sz w:val="22"/>
          <w:szCs w:val="22"/>
          <w:lang w:val="en-US"/>
        </w:rPr>
        <w:t>Enhancing Public Key Cryptography using RSA, RSA-CRT and N-Prime RSA with Multiple Keys</w:t>
      </w:r>
      <w:r w:rsidR="003B7671" w:rsidRPr="00B513B1">
        <w:rPr>
          <w:rFonts w:ascii="Times New Roman" w:hAnsi="Times New Roman" w:cs="Times New Roman"/>
          <w:sz w:val="22"/>
          <w:szCs w:val="22"/>
          <w:lang w:val="en-US"/>
        </w:rPr>
        <w:t>" 2021 Third International Conference on Intelligent Communication Technologies and Virtual Mobile Networks (ICICV), 2021, pp. 1-6, doi: 10.1109/ICICV50876</w:t>
      </w:r>
      <w:r w:rsidR="003B7671" w:rsidRPr="00D13A36">
        <w:rPr>
          <w:rFonts w:ascii="Times New Roman" w:hAnsi="Times New Roman" w:cs="Times New Roman"/>
          <w:sz w:val="22"/>
          <w:szCs w:val="22"/>
          <w:lang w:val="en-US"/>
        </w:rPr>
        <w:t xml:space="preserve">.2021.9388621. </w:t>
      </w:r>
      <w:r w:rsidR="003B7671" w:rsidRPr="004E7D28">
        <w:rPr>
          <w:rFonts w:ascii="Times New Roman" w:hAnsi="Times New Roman" w:cs="Times New Roman"/>
          <w:sz w:val="22"/>
          <w:szCs w:val="22"/>
        </w:rPr>
        <w:t>Disponível em: &lt;https://ieeexplore.ieee.org/document/9388621&gt;</w:t>
      </w:r>
    </w:p>
    <w:p w14:paraId="100FC915" w14:textId="77777777" w:rsidR="004E7D28" w:rsidRPr="004E7D28" w:rsidRDefault="004E7D28" w:rsidP="00156198">
      <w:pPr>
        <w:ind w:left="851" w:right="424"/>
        <w:rPr>
          <w:rFonts w:ascii="Times New Roman" w:hAnsi="Times New Roman" w:cs="Times New Roman"/>
          <w:sz w:val="22"/>
          <w:szCs w:val="22"/>
        </w:rPr>
      </w:pPr>
    </w:p>
    <w:p w14:paraId="542B01B0" w14:textId="775217B4" w:rsidR="004E7D28" w:rsidRPr="00BC050D" w:rsidRDefault="004E7D28" w:rsidP="00BC050D">
      <w:pPr>
        <w:ind w:left="851" w:right="424"/>
        <w:jc w:val="left"/>
        <w:rPr>
          <w:rFonts w:ascii="Times New Roman" w:hAnsi="Times New Roman" w:cs="Times New Roman"/>
          <w:sz w:val="22"/>
          <w:szCs w:val="22"/>
        </w:rPr>
      </w:pPr>
      <w:r w:rsidRPr="00BC050D">
        <w:rPr>
          <w:rFonts w:ascii="Times New Roman" w:hAnsi="Times New Roman" w:cs="Times New Roman"/>
          <w:b/>
          <w:bCs w:val="0"/>
          <w:sz w:val="22"/>
          <w:szCs w:val="22"/>
        </w:rPr>
        <w:t>[</w:t>
      </w:r>
      <w:r w:rsidR="00BC050D">
        <w:rPr>
          <w:rFonts w:ascii="Times New Roman" w:hAnsi="Times New Roman" w:cs="Times New Roman"/>
          <w:b/>
          <w:bCs w:val="0"/>
          <w:sz w:val="22"/>
          <w:szCs w:val="22"/>
        </w:rPr>
        <w:t>31</w:t>
      </w:r>
      <w:r w:rsidRPr="00BC050D">
        <w:rPr>
          <w:rFonts w:ascii="Times New Roman" w:hAnsi="Times New Roman" w:cs="Times New Roman"/>
          <w:b/>
          <w:bCs w:val="0"/>
          <w:sz w:val="22"/>
          <w:szCs w:val="22"/>
        </w:rPr>
        <w:t>]</w:t>
      </w:r>
      <w:r w:rsidRPr="00BC050D">
        <w:rPr>
          <w:rFonts w:ascii="Times New Roman" w:hAnsi="Times New Roman" w:cs="Times New Roman"/>
          <w:b/>
          <w:sz w:val="20"/>
          <w:szCs w:val="20"/>
        </w:rPr>
        <w:t xml:space="preserve"> </w:t>
      </w:r>
      <w:r w:rsidRPr="00BC050D">
        <w:rPr>
          <w:rFonts w:ascii="Times New Roman" w:hAnsi="Times New Roman" w:cs="Times New Roman"/>
          <w:b/>
          <w:sz w:val="20"/>
          <w:szCs w:val="20"/>
        </w:rPr>
        <w:tab/>
      </w:r>
      <w:r w:rsidRPr="00BC050D">
        <w:rPr>
          <w:rFonts w:ascii="Times New Roman" w:hAnsi="Times New Roman" w:cs="Times New Roman"/>
          <w:sz w:val="22"/>
          <w:szCs w:val="22"/>
        </w:rPr>
        <w:t>NVIDIA, “O QUE É COMPUTAÇÃO ACELERADA POR DE PLACAS DE VÍDEO?”</w:t>
      </w:r>
      <w:r w:rsidR="00BC050D">
        <w:rPr>
          <w:rFonts w:ascii="Times New Roman" w:hAnsi="Times New Roman" w:cs="Times New Roman"/>
          <w:sz w:val="22"/>
          <w:szCs w:val="22"/>
        </w:rPr>
        <w:t xml:space="preserve"> </w:t>
      </w:r>
      <w:r w:rsidRPr="00BC050D">
        <w:rPr>
          <w:rFonts w:ascii="Times New Roman" w:hAnsi="Times New Roman" w:cs="Times New Roman"/>
          <w:sz w:val="22"/>
          <w:szCs w:val="22"/>
        </w:rPr>
        <w:t xml:space="preserve">Disponível em: </w:t>
      </w:r>
      <w:r w:rsidR="00BC050D">
        <w:rPr>
          <w:rFonts w:ascii="Times New Roman" w:hAnsi="Times New Roman" w:cs="Times New Roman"/>
          <w:sz w:val="22"/>
          <w:szCs w:val="22"/>
        </w:rPr>
        <w:t>&lt;</w:t>
      </w:r>
      <w:r w:rsidR="00BC050D" w:rsidRPr="00BC050D">
        <w:rPr>
          <w:rFonts w:ascii="Times New Roman" w:hAnsi="Times New Roman" w:cs="Times New Roman"/>
          <w:sz w:val="22"/>
          <w:szCs w:val="22"/>
        </w:rPr>
        <w:t>https://blogs.nvidia.com/blog/2012/09/10/what-is-cuda-2/</w:t>
      </w:r>
    </w:p>
    <w:p w14:paraId="10ECA218" w14:textId="7E48D663" w:rsidR="004E7D28" w:rsidRPr="00BC050D" w:rsidRDefault="004E7D28" w:rsidP="004E7D28">
      <w:pPr>
        <w:ind w:left="851" w:right="424"/>
        <w:jc w:val="left"/>
        <w:rPr>
          <w:rFonts w:ascii="Times New Roman" w:hAnsi="Times New Roman" w:cs="Times New Roman"/>
          <w:sz w:val="22"/>
          <w:szCs w:val="22"/>
        </w:rPr>
      </w:pPr>
      <w:r w:rsidRPr="00BC050D">
        <w:rPr>
          <w:rFonts w:ascii="Times New Roman" w:hAnsi="Times New Roman" w:cs="Times New Roman"/>
          <w:sz w:val="22"/>
          <w:szCs w:val="22"/>
        </w:rPr>
        <w:t>Acessado em Novembro/2017</w:t>
      </w:r>
      <w:r w:rsidR="00BC050D">
        <w:rPr>
          <w:rFonts w:ascii="Times New Roman" w:hAnsi="Times New Roman" w:cs="Times New Roman"/>
          <w:sz w:val="22"/>
          <w:szCs w:val="22"/>
        </w:rPr>
        <w:t>&gt;</w:t>
      </w:r>
      <w:r w:rsidR="001B11C0">
        <w:rPr>
          <w:rFonts w:ascii="Times New Roman" w:hAnsi="Times New Roman" w:cs="Times New Roman"/>
          <w:sz w:val="22"/>
          <w:szCs w:val="22"/>
        </w:rPr>
        <w:t xml:space="preserve"> </w:t>
      </w:r>
      <w:r w:rsidR="001B11C0" w:rsidRPr="001B11C0">
        <w:rPr>
          <w:rFonts w:ascii="Times New Roman" w:hAnsi="Times New Roman" w:cs="Times New Roman"/>
          <w:sz w:val="22"/>
          <w:szCs w:val="22"/>
        </w:rPr>
        <w:t>Acesso</w:t>
      </w:r>
      <w:r w:rsidR="001B11C0">
        <w:rPr>
          <w:rFonts w:ascii="Times New Roman" w:hAnsi="Times New Roman" w:cs="Times New Roman"/>
          <w:sz w:val="22"/>
          <w:szCs w:val="22"/>
        </w:rPr>
        <w:t xml:space="preserve"> em: 14/06/2023</w:t>
      </w:r>
    </w:p>
    <w:p w14:paraId="2EC89499" w14:textId="77777777" w:rsidR="00BC050D" w:rsidRPr="00BC050D" w:rsidRDefault="00BC050D" w:rsidP="004E7D28">
      <w:pPr>
        <w:ind w:left="851" w:right="424"/>
        <w:jc w:val="left"/>
        <w:rPr>
          <w:rFonts w:ascii="Times New Roman" w:hAnsi="Times New Roman" w:cs="Times New Roman"/>
          <w:sz w:val="22"/>
          <w:szCs w:val="22"/>
        </w:rPr>
      </w:pPr>
    </w:p>
    <w:p w14:paraId="37E94F9C" w14:textId="7EF32F4B" w:rsidR="004E7D28" w:rsidRPr="00BC050D" w:rsidRDefault="004E7D28" w:rsidP="00BC050D">
      <w:pPr>
        <w:ind w:left="851" w:right="424"/>
        <w:jc w:val="left"/>
        <w:rPr>
          <w:rFonts w:ascii="Times New Roman" w:hAnsi="Times New Roman" w:cs="Times New Roman"/>
          <w:b/>
          <w:bCs w:val="0"/>
          <w:sz w:val="22"/>
          <w:szCs w:val="22"/>
          <w:lang w:val="en-US"/>
        </w:rPr>
      </w:pPr>
      <w:r w:rsidRPr="00973278">
        <w:rPr>
          <w:rFonts w:ascii="Times New Roman" w:hAnsi="Times New Roman" w:cs="Times New Roman"/>
          <w:b/>
          <w:bCs w:val="0"/>
          <w:sz w:val="22"/>
          <w:szCs w:val="22"/>
          <w:lang w:val="en-US"/>
        </w:rPr>
        <w:lastRenderedPageBreak/>
        <w:t>[3</w:t>
      </w:r>
      <w:r w:rsidR="00BC050D" w:rsidRPr="00973278">
        <w:rPr>
          <w:rFonts w:ascii="Times New Roman" w:hAnsi="Times New Roman" w:cs="Times New Roman"/>
          <w:b/>
          <w:bCs w:val="0"/>
          <w:sz w:val="22"/>
          <w:szCs w:val="22"/>
          <w:lang w:val="en-US"/>
        </w:rPr>
        <w:t>2</w:t>
      </w:r>
      <w:r w:rsidRPr="00973278">
        <w:rPr>
          <w:rFonts w:ascii="Times New Roman" w:hAnsi="Times New Roman" w:cs="Times New Roman"/>
          <w:b/>
          <w:bCs w:val="0"/>
          <w:sz w:val="22"/>
          <w:szCs w:val="22"/>
          <w:lang w:val="en-US"/>
        </w:rPr>
        <w:t>]</w:t>
      </w:r>
      <w:r w:rsidRPr="00973278">
        <w:rPr>
          <w:rFonts w:ascii="Times New Roman" w:hAnsi="Times New Roman" w:cs="Times New Roman"/>
          <w:b/>
          <w:sz w:val="20"/>
          <w:szCs w:val="20"/>
          <w:lang w:val="en-US"/>
        </w:rPr>
        <w:t xml:space="preserve"> </w:t>
      </w:r>
      <w:r w:rsidRPr="00973278">
        <w:rPr>
          <w:rFonts w:ascii="Times New Roman" w:hAnsi="Times New Roman" w:cs="Times New Roman"/>
          <w:b/>
          <w:sz w:val="20"/>
          <w:szCs w:val="20"/>
          <w:lang w:val="en-US"/>
        </w:rPr>
        <w:tab/>
      </w:r>
      <w:r w:rsidRPr="00973278">
        <w:rPr>
          <w:rFonts w:ascii="Times New Roman" w:hAnsi="Times New Roman" w:cs="Times New Roman"/>
          <w:sz w:val="22"/>
          <w:szCs w:val="22"/>
          <w:lang w:val="en-US"/>
        </w:rPr>
        <w:t xml:space="preserve">Barney, B. (2010). </w:t>
      </w:r>
      <w:r w:rsidRPr="00BC050D">
        <w:rPr>
          <w:rFonts w:ascii="Times New Roman" w:hAnsi="Times New Roman" w:cs="Times New Roman"/>
          <w:b/>
          <w:bCs w:val="0"/>
          <w:sz w:val="22"/>
          <w:szCs w:val="22"/>
          <w:lang w:val="en-US"/>
        </w:rPr>
        <w:t>“Introduction to parallel computing.” Lawrence Livermore National</w:t>
      </w:r>
      <w:r w:rsidR="00BC050D" w:rsidRPr="00BC050D">
        <w:rPr>
          <w:rFonts w:ascii="Times New Roman" w:hAnsi="Times New Roman" w:cs="Times New Roman"/>
          <w:sz w:val="22"/>
          <w:szCs w:val="22"/>
          <w:lang w:val="en-US"/>
        </w:rPr>
        <w:t>,</w:t>
      </w:r>
      <w:r w:rsidR="00BC050D">
        <w:rPr>
          <w:rFonts w:ascii="Times New Roman" w:hAnsi="Times New Roman" w:cs="Times New Roman"/>
          <w:b/>
          <w:bCs w:val="0"/>
          <w:sz w:val="22"/>
          <w:szCs w:val="22"/>
          <w:lang w:val="en-US"/>
        </w:rPr>
        <w:t xml:space="preserve"> </w:t>
      </w:r>
      <w:r w:rsidRPr="00BC050D">
        <w:rPr>
          <w:rFonts w:ascii="Times New Roman" w:hAnsi="Times New Roman" w:cs="Times New Roman"/>
          <w:sz w:val="22"/>
          <w:szCs w:val="22"/>
          <w:lang w:val="en-US"/>
        </w:rPr>
        <w:t>Laboratory, 6(13):10</w:t>
      </w:r>
    </w:p>
    <w:p w14:paraId="37B04325" w14:textId="77777777" w:rsidR="00BC050D" w:rsidRPr="00BC050D" w:rsidRDefault="00BC050D" w:rsidP="004E7D28">
      <w:pPr>
        <w:ind w:left="851" w:right="424"/>
        <w:jc w:val="left"/>
        <w:rPr>
          <w:rFonts w:ascii="Times New Roman" w:hAnsi="Times New Roman" w:cs="Times New Roman"/>
          <w:sz w:val="22"/>
          <w:szCs w:val="22"/>
          <w:lang w:val="en-US"/>
        </w:rPr>
      </w:pPr>
    </w:p>
    <w:p w14:paraId="3D4F4F27" w14:textId="3A8B7D10" w:rsidR="001F1ABC" w:rsidRDefault="004E7D28" w:rsidP="004E7D28">
      <w:pPr>
        <w:ind w:left="851" w:right="424"/>
        <w:jc w:val="left"/>
        <w:rPr>
          <w:rFonts w:ascii="Times New Roman" w:hAnsi="Times New Roman" w:cs="Times New Roman"/>
          <w:sz w:val="22"/>
          <w:szCs w:val="22"/>
          <w:lang w:val="en-US"/>
        </w:rPr>
      </w:pPr>
      <w:r w:rsidRPr="00BC050D">
        <w:rPr>
          <w:rFonts w:ascii="Times New Roman" w:hAnsi="Times New Roman" w:cs="Times New Roman"/>
          <w:b/>
          <w:bCs w:val="0"/>
          <w:sz w:val="22"/>
          <w:szCs w:val="22"/>
          <w:lang w:val="en-US"/>
        </w:rPr>
        <w:t>[</w:t>
      </w:r>
      <w:r w:rsidR="00BC050D">
        <w:rPr>
          <w:rFonts w:ascii="Times New Roman" w:hAnsi="Times New Roman" w:cs="Times New Roman"/>
          <w:b/>
          <w:bCs w:val="0"/>
          <w:sz w:val="22"/>
          <w:szCs w:val="22"/>
          <w:lang w:val="en-US"/>
        </w:rPr>
        <w:t>33</w:t>
      </w:r>
      <w:r w:rsidRPr="00BC050D">
        <w:rPr>
          <w:rFonts w:ascii="Times New Roman" w:hAnsi="Times New Roman" w:cs="Times New Roman"/>
          <w:b/>
          <w:bCs w:val="0"/>
          <w:sz w:val="22"/>
          <w:szCs w:val="22"/>
          <w:lang w:val="en-US"/>
        </w:rPr>
        <w:t>]</w:t>
      </w:r>
      <w:r w:rsidRPr="00BC050D">
        <w:rPr>
          <w:rFonts w:ascii="Times New Roman" w:hAnsi="Times New Roman" w:cs="Times New Roman"/>
          <w:b/>
          <w:sz w:val="20"/>
          <w:szCs w:val="20"/>
          <w:lang w:val="en-US"/>
        </w:rPr>
        <w:tab/>
      </w:r>
      <w:r w:rsidRPr="00BC050D">
        <w:rPr>
          <w:rFonts w:ascii="Times New Roman" w:hAnsi="Times New Roman" w:cs="Times New Roman"/>
          <w:sz w:val="22"/>
          <w:szCs w:val="22"/>
          <w:lang w:val="en-US"/>
        </w:rPr>
        <w:t xml:space="preserve">SANDERS, J., KANDROT, E., </w:t>
      </w:r>
      <w:r w:rsidRPr="00BC050D">
        <w:rPr>
          <w:rFonts w:ascii="Times New Roman" w:hAnsi="Times New Roman" w:cs="Times New Roman"/>
          <w:b/>
          <w:bCs w:val="0"/>
          <w:sz w:val="22"/>
          <w:szCs w:val="22"/>
          <w:lang w:val="en-US"/>
        </w:rPr>
        <w:t>“Cuda by example - An Introduction to General-Purpose GPU Programming”</w:t>
      </w:r>
      <w:r w:rsidRPr="00BC050D">
        <w:rPr>
          <w:rFonts w:ascii="Times New Roman" w:hAnsi="Times New Roman" w:cs="Times New Roman"/>
          <w:sz w:val="22"/>
          <w:szCs w:val="22"/>
          <w:lang w:val="en-US"/>
        </w:rPr>
        <w:t>.</w:t>
      </w:r>
    </w:p>
    <w:p w14:paraId="1FD8E48E" w14:textId="77777777" w:rsidR="00BC050D" w:rsidRDefault="00BC050D" w:rsidP="004E7D28">
      <w:pPr>
        <w:ind w:left="851" w:right="424"/>
        <w:jc w:val="left"/>
        <w:rPr>
          <w:rFonts w:ascii="Times New Roman" w:hAnsi="Times New Roman" w:cs="Times New Roman"/>
          <w:sz w:val="22"/>
          <w:szCs w:val="22"/>
          <w:lang w:val="en-US"/>
        </w:rPr>
      </w:pPr>
    </w:p>
    <w:p w14:paraId="3ECFAFEB" w14:textId="0C7EF722" w:rsidR="00BC050D" w:rsidRPr="001B11C0" w:rsidRDefault="00BC050D" w:rsidP="004E7D28">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[34]</w:t>
      </w:r>
      <w:r w:rsidRPr="001B11C0">
        <w:rPr>
          <w:rFonts w:ascii="Times New Roman" w:hAnsi="Times New Roman" w:cs="Times New Roman"/>
          <w:b/>
          <w:sz w:val="20"/>
          <w:szCs w:val="20"/>
        </w:rPr>
        <w:tab/>
      </w:r>
      <w:r w:rsidRPr="001B11C0">
        <w:rPr>
          <w:rFonts w:ascii="Times New Roman" w:hAnsi="Times New Roman" w:cs="Times New Roman"/>
          <w:sz w:val="22"/>
          <w:szCs w:val="22"/>
        </w:rPr>
        <w:t>Defense Contract Management Agency, US Government,</w:t>
      </w:r>
      <w:r w:rsidR="001B11C0">
        <w:rPr>
          <w:rFonts w:ascii="Times New Roman" w:hAnsi="Times New Roman" w:cs="Times New Roman"/>
          <w:sz w:val="22"/>
          <w:szCs w:val="22"/>
        </w:rPr>
        <w:t xml:space="preserve"> Site: Governamental</w:t>
      </w:r>
      <w:r w:rsidRPr="001B11C0">
        <w:rPr>
          <w:rFonts w:ascii="Times New Roman" w:hAnsi="Times New Roman" w:cs="Times New Roman"/>
          <w:sz w:val="22"/>
          <w:szCs w:val="22"/>
        </w:rPr>
        <w:t xml:space="preserve"> Disponível em: &lt;</w:t>
      </w:r>
      <w:r w:rsidRPr="001B11C0">
        <w:t xml:space="preserve"> </w:t>
      </w:r>
      <w:r w:rsidRPr="001B11C0">
        <w:rPr>
          <w:rFonts w:ascii="Times New Roman" w:hAnsi="Times New Roman" w:cs="Times New Roman"/>
          <w:sz w:val="22"/>
          <w:szCs w:val="22"/>
        </w:rPr>
        <w:t>https://www.dcma.mil/ &gt;</w:t>
      </w:r>
      <w:r w:rsidR="001B11C0" w:rsidRPr="001B11C0">
        <w:rPr>
          <w:rFonts w:ascii="Times New Roman" w:hAnsi="Times New Roman" w:cs="Times New Roman"/>
          <w:sz w:val="22"/>
          <w:szCs w:val="22"/>
        </w:rPr>
        <w:t xml:space="preserve"> Acesso</w:t>
      </w:r>
      <w:r w:rsidR="001B11C0">
        <w:rPr>
          <w:rFonts w:ascii="Times New Roman" w:hAnsi="Times New Roman" w:cs="Times New Roman"/>
          <w:sz w:val="22"/>
          <w:szCs w:val="22"/>
        </w:rPr>
        <w:t xml:space="preserve"> em: 16/06/2023</w:t>
      </w:r>
    </w:p>
    <w:p w14:paraId="58A1E8CC" w14:textId="77777777" w:rsidR="00BC050D" w:rsidRPr="001B11C0" w:rsidRDefault="00BC050D" w:rsidP="004E7D28">
      <w:pPr>
        <w:ind w:left="851" w:right="424"/>
        <w:jc w:val="left"/>
        <w:rPr>
          <w:rFonts w:ascii="Times New Roman" w:hAnsi="Times New Roman" w:cs="Times New Roman"/>
          <w:sz w:val="22"/>
          <w:szCs w:val="22"/>
        </w:rPr>
      </w:pPr>
    </w:p>
    <w:p w14:paraId="1186FF76" w14:textId="030303C6" w:rsidR="00D03A6F" w:rsidRDefault="00BC050D" w:rsidP="00D03A6F">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w:t>
      </w:r>
      <w:r w:rsidR="001B11C0">
        <w:rPr>
          <w:rFonts w:ascii="Times New Roman" w:hAnsi="Times New Roman" w:cs="Times New Roman"/>
          <w:b/>
          <w:bCs w:val="0"/>
          <w:sz w:val="22"/>
          <w:szCs w:val="22"/>
        </w:rPr>
        <w:t>35</w:t>
      </w:r>
      <w:r w:rsidRPr="001B11C0">
        <w:rPr>
          <w:rFonts w:ascii="Times New Roman" w:hAnsi="Times New Roman" w:cs="Times New Roman"/>
          <w:b/>
          <w:bCs w:val="0"/>
          <w:sz w:val="22"/>
          <w:szCs w:val="22"/>
        </w:rPr>
        <w:t>]</w:t>
      </w:r>
      <w:r w:rsidR="001B11C0" w:rsidRPr="001B11C0">
        <w:rPr>
          <w:rFonts w:ascii="Times New Roman" w:hAnsi="Times New Roman" w:cs="Times New Roman"/>
          <w:b/>
          <w:sz w:val="20"/>
          <w:szCs w:val="20"/>
        </w:rPr>
        <w:tab/>
      </w:r>
      <w:r w:rsidRPr="001B11C0">
        <w:rPr>
          <w:rFonts w:ascii="Times New Roman" w:hAnsi="Times New Roman" w:cs="Times New Roman"/>
          <w:sz w:val="22"/>
          <w:szCs w:val="22"/>
        </w:rPr>
        <w:t>McCallum</w:t>
      </w:r>
      <w:r w:rsidRPr="001B11C0">
        <w:rPr>
          <w:rFonts w:ascii="Times New Roman" w:hAnsi="Times New Roman" w:cs="Times New Roman"/>
          <w:b/>
          <w:bCs w:val="0"/>
          <w:sz w:val="22"/>
          <w:szCs w:val="22"/>
        </w:rPr>
        <w:t xml:space="preserve">, </w:t>
      </w:r>
      <w:r w:rsidRPr="001B11C0">
        <w:rPr>
          <w:rFonts w:ascii="Times New Roman" w:hAnsi="Times New Roman" w:cs="Times New Roman"/>
          <w:sz w:val="22"/>
          <w:szCs w:val="22"/>
        </w:rPr>
        <w:t xml:space="preserve">Shiona; </w:t>
      </w:r>
      <w:r w:rsidRPr="001B11C0">
        <w:rPr>
          <w:rFonts w:ascii="Times New Roman" w:hAnsi="Times New Roman" w:cs="Times New Roman"/>
          <w:b/>
          <w:bCs w:val="0"/>
          <w:sz w:val="22"/>
          <w:szCs w:val="22"/>
        </w:rPr>
        <w:t>ChatGPT Banned in Italy over privacy</w:t>
      </w:r>
      <w:r w:rsidRPr="001B11C0">
        <w:rPr>
          <w:rFonts w:ascii="Times New Roman" w:hAnsi="Times New Roman" w:cs="Times New Roman"/>
          <w:sz w:val="22"/>
          <w:szCs w:val="22"/>
        </w:rPr>
        <w:t xml:space="preserve"> </w:t>
      </w:r>
      <w:r w:rsidRPr="001B11C0">
        <w:rPr>
          <w:rFonts w:ascii="Times New Roman" w:hAnsi="Times New Roman" w:cs="Times New Roman"/>
          <w:b/>
          <w:bCs w:val="0"/>
          <w:sz w:val="22"/>
          <w:szCs w:val="22"/>
        </w:rPr>
        <w:t>concerns</w:t>
      </w:r>
      <w:r w:rsidRPr="001B11C0">
        <w:rPr>
          <w:rFonts w:ascii="Times New Roman" w:hAnsi="Times New Roman" w:cs="Times New Roman"/>
          <w:sz w:val="22"/>
          <w:szCs w:val="22"/>
        </w:rPr>
        <w:t xml:space="preserve">, Site: Notícia, </w:t>
      </w:r>
      <w:r w:rsidR="001B11C0" w:rsidRPr="001B11C0">
        <w:rPr>
          <w:rFonts w:ascii="Times New Roman" w:hAnsi="Times New Roman" w:cs="Times New Roman"/>
          <w:sz w:val="22"/>
          <w:szCs w:val="22"/>
        </w:rPr>
        <w:t>abril</w:t>
      </w:r>
      <w:r w:rsidRPr="001B11C0">
        <w:rPr>
          <w:rFonts w:ascii="Times New Roman" w:hAnsi="Times New Roman" w:cs="Times New Roman"/>
          <w:sz w:val="22"/>
          <w:szCs w:val="22"/>
        </w:rPr>
        <w:t xml:space="preserve"> de 2023, Disponível em: &lt;https://www.bbc.com/news/technology-65139406&gt;</w:t>
      </w:r>
      <w:r w:rsidR="001B11C0" w:rsidRPr="001B11C0">
        <w:rPr>
          <w:rFonts w:ascii="Times New Roman" w:hAnsi="Times New Roman" w:cs="Times New Roman"/>
          <w:sz w:val="22"/>
          <w:szCs w:val="22"/>
        </w:rPr>
        <w:t xml:space="preserve"> Acesso</w:t>
      </w:r>
      <w:r w:rsidR="001B11C0">
        <w:rPr>
          <w:rFonts w:ascii="Times New Roman" w:hAnsi="Times New Roman" w:cs="Times New Roman"/>
          <w:sz w:val="22"/>
          <w:szCs w:val="22"/>
        </w:rPr>
        <w:t xml:space="preserve"> em: 16/06/2023</w:t>
      </w:r>
    </w:p>
    <w:p w14:paraId="30C5931E" w14:textId="77777777" w:rsidR="00A300AA" w:rsidRPr="00380DD0" w:rsidRDefault="00A300AA" w:rsidP="00A300AA">
      <w:pPr>
        <w:rPr>
          <w:rFonts w:ascii="Times New Roman" w:hAnsi="Times New Roman" w:cs="Times New Roman"/>
          <w:b/>
          <w:bCs w:val="0"/>
          <w:sz w:val="16"/>
          <w:szCs w:val="16"/>
        </w:rPr>
      </w:pPr>
    </w:p>
    <w:p w14:paraId="26A9B254" w14:textId="77777777" w:rsidR="00A300AA" w:rsidRPr="00380DD0" w:rsidRDefault="00A300AA" w:rsidP="00DA32D8">
      <w:pPr>
        <w:pBdr>
          <w:top w:val="single" w:sz="4" w:space="1" w:color="auto"/>
          <w:bottom w:val="single" w:sz="4" w:space="1" w:color="auto"/>
        </w:pBd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Métodos de aplicação da LGPD, Manipulação e minimização de dados; Machine Learning; Inteligência Artificial;</w:t>
      </w:r>
      <w:r>
        <w:rPr>
          <w:rFonts w:ascii="Times New Roman" w:hAnsi="Times New Roman" w:cs="Times New Roman"/>
          <w:b/>
          <w:bCs w:val="0"/>
        </w:rPr>
        <w:t xml:space="preserve"> Methods of applying GDPR; Data protection. </w:t>
      </w:r>
    </w:p>
    <w:p w14:paraId="17070745" w14:textId="77777777" w:rsidR="00D03A6F" w:rsidRPr="001B11C0" w:rsidRDefault="00D03A6F" w:rsidP="00D03A6F">
      <w:pPr>
        <w:ind w:right="424"/>
        <w:jc w:val="left"/>
        <w:rPr>
          <w:rFonts w:ascii="Times New Roman" w:hAnsi="Times New Roman" w:cs="Times New Roman"/>
          <w:sz w:val="22"/>
          <w:szCs w:val="22"/>
        </w:rPr>
      </w:pPr>
    </w:p>
    <w:sectPr w:rsidR="00D03A6F" w:rsidRPr="001B11C0"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7C5FB" w14:textId="77777777" w:rsidR="00010172" w:rsidRDefault="00010172" w:rsidP="0015272A">
      <w:pPr>
        <w:spacing w:line="240" w:lineRule="auto"/>
      </w:pPr>
      <w:r>
        <w:separator/>
      </w:r>
    </w:p>
  </w:endnote>
  <w:endnote w:type="continuationSeparator" w:id="0">
    <w:p w14:paraId="4DCAEB8C" w14:textId="77777777" w:rsidR="00010172" w:rsidRDefault="00010172"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CC47" w14:textId="77777777" w:rsidR="00010172" w:rsidRDefault="00010172" w:rsidP="0015272A">
      <w:pPr>
        <w:spacing w:line="240" w:lineRule="auto"/>
      </w:pPr>
      <w:r>
        <w:separator/>
      </w:r>
    </w:p>
  </w:footnote>
  <w:footnote w:type="continuationSeparator" w:id="0">
    <w:p w14:paraId="75C85164" w14:textId="77777777" w:rsidR="00010172" w:rsidRDefault="00010172"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0"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5"/>
  </w:num>
  <w:num w:numId="2" w16cid:durableId="1397702288">
    <w:abstractNumId w:val="6"/>
  </w:num>
  <w:num w:numId="3" w16cid:durableId="710151773">
    <w:abstractNumId w:val="7"/>
  </w:num>
  <w:num w:numId="4" w16cid:durableId="337586837">
    <w:abstractNumId w:val="0"/>
  </w:num>
  <w:num w:numId="5" w16cid:durableId="1519808546">
    <w:abstractNumId w:val="2"/>
  </w:num>
  <w:num w:numId="6" w16cid:durableId="886454565">
    <w:abstractNumId w:val="10"/>
  </w:num>
  <w:num w:numId="7" w16cid:durableId="346054865">
    <w:abstractNumId w:val="12"/>
  </w:num>
  <w:num w:numId="8" w16cid:durableId="872887864">
    <w:abstractNumId w:val="8"/>
  </w:num>
  <w:num w:numId="9" w16cid:durableId="401291166">
    <w:abstractNumId w:val="11"/>
  </w:num>
  <w:num w:numId="10" w16cid:durableId="190264442">
    <w:abstractNumId w:val="13"/>
  </w:num>
  <w:num w:numId="11" w16cid:durableId="129398446">
    <w:abstractNumId w:val="9"/>
  </w:num>
  <w:num w:numId="12" w16cid:durableId="1618756515">
    <w:abstractNumId w:val="1"/>
  </w:num>
  <w:num w:numId="13" w16cid:durableId="692002190">
    <w:abstractNumId w:val="4"/>
  </w:num>
  <w:num w:numId="14" w16cid:durableId="110129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0172"/>
    <w:rsid w:val="00014853"/>
    <w:rsid w:val="000216E0"/>
    <w:rsid w:val="00025DF6"/>
    <w:rsid w:val="000278E8"/>
    <w:rsid w:val="000302B9"/>
    <w:rsid w:val="00032C81"/>
    <w:rsid w:val="000365C0"/>
    <w:rsid w:val="00037935"/>
    <w:rsid w:val="00037F7D"/>
    <w:rsid w:val="000424A0"/>
    <w:rsid w:val="00043B3F"/>
    <w:rsid w:val="00047F28"/>
    <w:rsid w:val="00053B10"/>
    <w:rsid w:val="0005407F"/>
    <w:rsid w:val="00054DEA"/>
    <w:rsid w:val="00060C19"/>
    <w:rsid w:val="00065552"/>
    <w:rsid w:val="00070BD2"/>
    <w:rsid w:val="00074AA3"/>
    <w:rsid w:val="000777F7"/>
    <w:rsid w:val="0009002E"/>
    <w:rsid w:val="0009088D"/>
    <w:rsid w:val="000A77AD"/>
    <w:rsid w:val="000B35AB"/>
    <w:rsid w:val="000D1DFC"/>
    <w:rsid w:val="000D386C"/>
    <w:rsid w:val="000E11E5"/>
    <w:rsid w:val="000E16CE"/>
    <w:rsid w:val="001019FC"/>
    <w:rsid w:val="00102544"/>
    <w:rsid w:val="001103C5"/>
    <w:rsid w:val="00112BB9"/>
    <w:rsid w:val="00113CD8"/>
    <w:rsid w:val="00117651"/>
    <w:rsid w:val="00133C8B"/>
    <w:rsid w:val="001372E3"/>
    <w:rsid w:val="00145B49"/>
    <w:rsid w:val="0014657F"/>
    <w:rsid w:val="00147069"/>
    <w:rsid w:val="0015272A"/>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11C0"/>
    <w:rsid w:val="001B7258"/>
    <w:rsid w:val="001B7D03"/>
    <w:rsid w:val="001C1844"/>
    <w:rsid w:val="001C7C21"/>
    <w:rsid w:val="001D04B7"/>
    <w:rsid w:val="001D248D"/>
    <w:rsid w:val="001D2507"/>
    <w:rsid w:val="001E0A4D"/>
    <w:rsid w:val="001E1CD4"/>
    <w:rsid w:val="001E386A"/>
    <w:rsid w:val="001E5E32"/>
    <w:rsid w:val="001F1ABC"/>
    <w:rsid w:val="00215C55"/>
    <w:rsid w:val="00224881"/>
    <w:rsid w:val="00232450"/>
    <w:rsid w:val="00236035"/>
    <w:rsid w:val="00237564"/>
    <w:rsid w:val="00240758"/>
    <w:rsid w:val="00242239"/>
    <w:rsid w:val="00243AE1"/>
    <w:rsid w:val="00253C56"/>
    <w:rsid w:val="00257807"/>
    <w:rsid w:val="00264BDD"/>
    <w:rsid w:val="00265D0B"/>
    <w:rsid w:val="00267107"/>
    <w:rsid w:val="00271AF2"/>
    <w:rsid w:val="0027256F"/>
    <w:rsid w:val="00274858"/>
    <w:rsid w:val="00282F6F"/>
    <w:rsid w:val="00285B22"/>
    <w:rsid w:val="00287E38"/>
    <w:rsid w:val="002954B0"/>
    <w:rsid w:val="00295BC0"/>
    <w:rsid w:val="002A0A47"/>
    <w:rsid w:val="002A0EFA"/>
    <w:rsid w:val="002A17B6"/>
    <w:rsid w:val="002A1CC9"/>
    <w:rsid w:val="002A2AF7"/>
    <w:rsid w:val="002A78A8"/>
    <w:rsid w:val="002B2BA0"/>
    <w:rsid w:val="002B42A9"/>
    <w:rsid w:val="002C3DA4"/>
    <w:rsid w:val="002C745F"/>
    <w:rsid w:val="002D1E0F"/>
    <w:rsid w:val="002D428D"/>
    <w:rsid w:val="002D66B6"/>
    <w:rsid w:val="002E055D"/>
    <w:rsid w:val="002E380C"/>
    <w:rsid w:val="00301AE2"/>
    <w:rsid w:val="0030618A"/>
    <w:rsid w:val="00310800"/>
    <w:rsid w:val="00315473"/>
    <w:rsid w:val="00335A3B"/>
    <w:rsid w:val="00337928"/>
    <w:rsid w:val="003434C2"/>
    <w:rsid w:val="003561ED"/>
    <w:rsid w:val="0036444A"/>
    <w:rsid w:val="003708D0"/>
    <w:rsid w:val="003749DE"/>
    <w:rsid w:val="00375C6E"/>
    <w:rsid w:val="00380DD0"/>
    <w:rsid w:val="00393705"/>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44A6D"/>
    <w:rsid w:val="00451D16"/>
    <w:rsid w:val="00454136"/>
    <w:rsid w:val="00454ECE"/>
    <w:rsid w:val="0047351E"/>
    <w:rsid w:val="00476C4E"/>
    <w:rsid w:val="00480588"/>
    <w:rsid w:val="004813B2"/>
    <w:rsid w:val="00483DA4"/>
    <w:rsid w:val="004B26FA"/>
    <w:rsid w:val="004C479B"/>
    <w:rsid w:val="004D63CB"/>
    <w:rsid w:val="004E0A46"/>
    <w:rsid w:val="004E6625"/>
    <w:rsid w:val="004E7D28"/>
    <w:rsid w:val="004F21A5"/>
    <w:rsid w:val="004F48FC"/>
    <w:rsid w:val="004F5334"/>
    <w:rsid w:val="005009AD"/>
    <w:rsid w:val="005021A5"/>
    <w:rsid w:val="005024C1"/>
    <w:rsid w:val="005029AC"/>
    <w:rsid w:val="00502A46"/>
    <w:rsid w:val="0050387C"/>
    <w:rsid w:val="00504D04"/>
    <w:rsid w:val="00506F00"/>
    <w:rsid w:val="00513C5B"/>
    <w:rsid w:val="005229CF"/>
    <w:rsid w:val="00525C39"/>
    <w:rsid w:val="00525FD2"/>
    <w:rsid w:val="005354FD"/>
    <w:rsid w:val="00537D58"/>
    <w:rsid w:val="00537DB8"/>
    <w:rsid w:val="005409DB"/>
    <w:rsid w:val="00542B9D"/>
    <w:rsid w:val="00554516"/>
    <w:rsid w:val="00555FCA"/>
    <w:rsid w:val="00556E80"/>
    <w:rsid w:val="00560709"/>
    <w:rsid w:val="005655C4"/>
    <w:rsid w:val="00566810"/>
    <w:rsid w:val="00575BA7"/>
    <w:rsid w:val="00577909"/>
    <w:rsid w:val="00577EB1"/>
    <w:rsid w:val="005819EE"/>
    <w:rsid w:val="00583DDA"/>
    <w:rsid w:val="005842A4"/>
    <w:rsid w:val="00594962"/>
    <w:rsid w:val="00596C81"/>
    <w:rsid w:val="005A3BBD"/>
    <w:rsid w:val="005B16E6"/>
    <w:rsid w:val="005B2314"/>
    <w:rsid w:val="005C139C"/>
    <w:rsid w:val="005D2AE5"/>
    <w:rsid w:val="005D5147"/>
    <w:rsid w:val="005E21D0"/>
    <w:rsid w:val="005F02CD"/>
    <w:rsid w:val="005F6E01"/>
    <w:rsid w:val="005F708C"/>
    <w:rsid w:val="005F7363"/>
    <w:rsid w:val="00614A4F"/>
    <w:rsid w:val="00617F01"/>
    <w:rsid w:val="00622073"/>
    <w:rsid w:val="006255D7"/>
    <w:rsid w:val="00640E94"/>
    <w:rsid w:val="0064162D"/>
    <w:rsid w:val="00643777"/>
    <w:rsid w:val="006511BC"/>
    <w:rsid w:val="00653C3A"/>
    <w:rsid w:val="006555B0"/>
    <w:rsid w:val="00674956"/>
    <w:rsid w:val="006764A4"/>
    <w:rsid w:val="00676D6C"/>
    <w:rsid w:val="00690146"/>
    <w:rsid w:val="00690F27"/>
    <w:rsid w:val="006A12B4"/>
    <w:rsid w:val="006A1C61"/>
    <w:rsid w:val="006A5F8B"/>
    <w:rsid w:val="006C5BF3"/>
    <w:rsid w:val="006D1ADC"/>
    <w:rsid w:val="006E0C4A"/>
    <w:rsid w:val="006E5FD9"/>
    <w:rsid w:val="006F79D6"/>
    <w:rsid w:val="006F7E8B"/>
    <w:rsid w:val="00710B33"/>
    <w:rsid w:val="007231EE"/>
    <w:rsid w:val="00730238"/>
    <w:rsid w:val="00730ED1"/>
    <w:rsid w:val="00732503"/>
    <w:rsid w:val="007349BF"/>
    <w:rsid w:val="00736164"/>
    <w:rsid w:val="007373B5"/>
    <w:rsid w:val="00747858"/>
    <w:rsid w:val="00772A28"/>
    <w:rsid w:val="0078303A"/>
    <w:rsid w:val="007877CC"/>
    <w:rsid w:val="00797ED0"/>
    <w:rsid w:val="007A2499"/>
    <w:rsid w:val="007A59AC"/>
    <w:rsid w:val="007B12F0"/>
    <w:rsid w:val="007B6423"/>
    <w:rsid w:val="007D0D9B"/>
    <w:rsid w:val="007D2432"/>
    <w:rsid w:val="007D33BD"/>
    <w:rsid w:val="007D4967"/>
    <w:rsid w:val="007D55BE"/>
    <w:rsid w:val="007D6946"/>
    <w:rsid w:val="007E2818"/>
    <w:rsid w:val="007E4BD6"/>
    <w:rsid w:val="008029BA"/>
    <w:rsid w:val="008052E0"/>
    <w:rsid w:val="00805ADF"/>
    <w:rsid w:val="00807216"/>
    <w:rsid w:val="0081076A"/>
    <w:rsid w:val="00824E96"/>
    <w:rsid w:val="00826555"/>
    <w:rsid w:val="00831CE5"/>
    <w:rsid w:val="00837135"/>
    <w:rsid w:val="008371CD"/>
    <w:rsid w:val="00841B14"/>
    <w:rsid w:val="008600E0"/>
    <w:rsid w:val="00861C32"/>
    <w:rsid w:val="00863AD6"/>
    <w:rsid w:val="008702B7"/>
    <w:rsid w:val="0087073E"/>
    <w:rsid w:val="00887800"/>
    <w:rsid w:val="008A0CAD"/>
    <w:rsid w:val="008A217C"/>
    <w:rsid w:val="008A7679"/>
    <w:rsid w:val="008B30FF"/>
    <w:rsid w:val="008C1204"/>
    <w:rsid w:val="008C39EC"/>
    <w:rsid w:val="008C79BB"/>
    <w:rsid w:val="008D6B43"/>
    <w:rsid w:val="008D7340"/>
    <w:rsid w:val="008E6455"/>
    <w:rsid w:val="008E771D"/>
    <w:rsid w:val="008F0BA3"/>
    <w:rsid w:val="008F6335"/>
    <w:rsid w:val="008F73BF"/>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6EE5"/>
    <w:rsid w:val="00967B61"/>
    <w:rsid w:val="00971BE5"/>
    <w:rsid w:val="00973278"/>
    <w:rsid w:val="00975877"/>
    <w:rsid w:val="00975A0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D7A13"/>
    <w:rsid w:val="009E2B64"/>
    <w:rsid w:val="00A142C5"/>
    <w:rsid w:val="00A300AA"/>
    <w:rsid w:val="00A31FD3"/>
    <w:rsid w:val="00A4524B"/>
    <w:rsid w:val="00A45B63"/>
    <w:rsid w:val="00A50CC7"/>
    <w:rsid w:val="00A61020"/>
    <w:rsid w:val="00A7711B"/>
    <w:rsid w:val="00A77A58"/>
    <w:rsid w:val="00AA6955"/>
    <w:rsid w:val="00AA7216"/>
    <w:rsid w:val="00AC3FA6"/>
    <w:rsid w:val="00AD5D18"/>
    <w:rsid w:val="00AE228E"/>
    <w:rsid w:val="00AE639E"/>
    <w:rsid w:val="00B05608"/>
    <w:rsid w:val="00B22821"/>
    <w:rsid w:val="00B24D38"/>
    <w:rsid w:val="00B373C4"/>
    <w:rsid w:val="00B4513A"/>
    <w:rsid w:val="00B513B1"/>
    <w:rsid w:val="00B553A9"/>
    <w:rsid w:val="00B61F8C"/>
    <w:rsid w:val="00B62275"/>
    <w:rsid w:val="00B62841"/>
    <w:rsid w:val="00B64463"/>
    <w:rsid w:val="00B8048E"/>
    <w:rsid w:val="00B81289"/>
    <w:rsid w:val="00B93460"/>
    <w:rsid w:val="00BC050D"/>
    <w:rsid w:val="00BC22C6"/>
    <w:rsid w:val="00BC71C6"/>
    <w:rsid w:val="00BD0B58"/>
    <w:rsid w:val="00BD2361"/>
    <w:rsid w:val="00BD3955"/>
    <w:rsid w:val="00BD50A7"/>
    <w:rsid w:val="00BE01C2"/>
    <w:rsid w:val="00BE051A"/>
    <w:rsid w:val="00BE13BE"/>
    <w:rsid w:val="00BE383A"/>
    <w:rsid w:val="00BE684B"/>
    <w:rsid w:val="00BF6334"/>
    <w:rsid w:val="00C075DD"/>
    <w:rsid w:val="00C07EE0"/>
    <w:rsid w:val="00C1025F"/>
    <w:rsid w:val="00C132C2"/>
    <w:rsid w:val="00C236D8"/>
    <w:rsid w:val="00C24666"/>
    <w:rsid w:val="00C46BF5"/>
    <w:rsid w:val="00C54438"/>
    <w:rsid w:val="00C61EB4"/>
    <w:rsid w:val="00C6301B"/>
    <w:rsid w:val="00C67DD0"/>
    <w:rsid w:val="00C71C64"/>
    <w:rsid w:val="00C7224F"/>
    <w:rsid w:val="00C74887"/>
    <w:rsid w:val="00C74D30"/>
    <w:rsid w:val="00C81BCB"/>
    <w:rsid w:val="00C84679"/>
    <w:rsid w:val="00CA33DD"/>
    <w:rsid w:val="00CA3990"/>
    <w:rsid w:val="00CB017D"/>
    <w:rsid w:val="00CB1328"/>
    <w:rsid w:val="00CB5984"/>
    <w:rsid w:val="00CB6F29"/>
    <w:rsid w:val="00CB7692"/>
    <w:rsid w:val="00CC5CAC"/>
    <w:rsid w:val="00CD0249"/>
    <w:rsid w:val="00CD3C1E"/>
    <w:rsid w:val="00CE1299"/>
    <w:rsid w:val="00CE41B9"/>
    <w:rsid w:val="00CE4B26"/>
    <w:rsid w:val="00CE59CE"/>
    <w:rsid w:val="00CF1606"/>
    <w:rsid w:val="00CF17AE"/>
    <w:rsid w:val="00D03A6F"/>
    <w:rsid w:val="00D07230"/>
    <w:rsid w:val="00D13A36"/>
    <w:rsid w:val="00D1594F"/>
    <w:rsid w:val="00D161BF"/>
    <w:rsid w:val="00D33946"/>
    <w:rsid w:val="00D42AE0"/>
    <w:rsid w:val="00D42B4D"/>
    <w:rsid w:val="00D4385D"/>
    <w:rsid w:val="00D43F7F"/>
    <w:rsid w:val="00D516D7"/>
    <w:rsid w:val="00D536DC"/>
    <w:rsid w:val="00D5399B"/>
    <w:rsid w:val="00D617DE"/>
    <w:rsid w:val="00D61816"/>
    <w:rsid w:val="00D62F5F"/>
    <w:rsid w:val="00D71A63"/>
    <w:rsid w:val="00D7430C"/>
    <w:rsid w:val="00D7473F"/>
    <w:rsid w:val="00D74AD6"/>
    <w:rsid w:val="00D81428"/>
    <w:rsid w:val="00D91CB7"/>
    <w:rsid w:val="00D943D3"/>
    <w:rsid w:val="00DA32D8"/>
    <w:rsid w:val="00DB639B"/>
    <w:rsid w:val="00DB6DE2"/>
    <w:rsid w:val="00DC0C56"/>
    <w:rsid w:val="00DD0438"/>
    <w:rsid w:val="00DD0997"/>
    <w:rsid w:val="00DD3C5C"/>
    <w:rsid w:val="00DD4FB1"/>
    <w:rsid w:val="00DE341C"/>
    <w:rsid w:val="00DE4461"/>
    <w:rsid w:val="00DF569D"/>
    <w:rsid w:val="00E36C5D"/>
    <w:rsid w:val="00E416EB"/>
    <w:rsid w:val="00E4611C"/>
    <w:rsid w:val="00E544E4"/>
    <w:rsid w:val="00E61FD3"/>
    <w:rsid w:val="00E6248C"/>
    <w:rsid w:val="00E66585"/>
    <w:rsid w:val="00E83309"/>
    <w:rsid w:val="00E9114D"/>
    <w:rsid w:val="00E94915"/>
    <w:rsid w:val="00E964B4"/>
    <w:rsid w:val="00EA1432"/>
    <w:rsid w:val="00EB3DA6"/>
    <w:rsid w:val="00EB7B29"/>
    <w:rsid w:val="00EC09F6"/>
    <w:rsid w:val="00EC587F"/>
    <w:rsid w:val="00EC60B3"/>
    <w:rsid w:val="00ED250E"/>
    <w:rsid w:val="00EE7110"/>
    <w:rsid w:val="00EF280F"/>
    <w:rsid w:val="00F11F88"/>
    <w:rsid w:val="00F1265B"/>
    <w:rsid w:val="00F168D2"/>
    <w:rsid w:val="00F17816"/>
    <w:rsid w:val="00F2634C"/>
    <w:rsid w:val="00F30F83"/>
    <w:rsid w:val="00F36C25"/>
    <w:rsid w:val="00F52635"/>
    <w:rsid w:val="00F55409"/>
    <w:rsid w:val="00F57249"/>
    <w:rsid w:val="00F63CF1"/>
    <w:rsid w:val="00F65AD4"/>
    <w:rsid w:val="00F65B2B"/>
    <w:rsid w:val="00F822AE"/>
    <w:rsid w:val="00F82991"/>
    <w:rsid w:val="00F82E4E"/>
    <w:rsid w:val="00F90F6B"/>
    <w:rsid w:val="00F91B3E"/>
    <w:rsid w:val="00F93FA0"/>
    <w:rsid w:val="00F962C5"/>
    <w:rsid w:val="00FA23FD"/>
    <w:rsid w:val="00FA40B1"/>
    <w:rsid w:val="00FB3200"/>
    <w:rsid w:val="00FB37F2"/>
    <w:rsid w:val="00FB4F90"/>
    <w:rsid w:val="00FB5541"/>
    <w:rsid w:val="00FC0326"/>
    <w:rsid w:val="00FC1AEC"/>
    <w:rsid w:val="00FC2D2C"/>
    <w:rsid w:val="00FC4E27"/>
    <w:rsid w:val="00FC5A52"/>
    <w:rsid w:val="00FD110C"/>
    <w:rsid w:val="00FD20D9"/>
    <w:rsid w:val="00FD4D69"/>
    <w:rsid w:val="00FD7978"/>
    <w:rsid w:val="00FD7D2D"/>
    <w:rsid w:val="00FE1BF6"/>
    <w:rsid w:val="00FE50CC"/>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opscience.iop.org/article/10.1088/1742-6596/978/1/012116/met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loud.google.com/architecture/sensitive-data-and-ml-datase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article/10.1007/s43681-021-00095-8" TargetMode="External"/><Relationship Id="rId28" Type="http://schemas.openxmlformats.org/officeDocument/2006/relationships/hyperlink" Target="https://link.springer.com/article/10.1007/s43681-021-00095-8"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arxiv.org/pdf/1709.0788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31</Pages>
  <Words>8834</Words>
  <Characters>47708</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39</cp:revision>
  <cp:lastPrinted>2023-06-20T03:38:00Z</cp:lastPrinted>
  <dcterms:created xsi:type="dcterms:W3CDTF">2023-06-16T18:27:00Z</dcterms:created>
  <dcterms:modified xsi:type="dcterms:W3CDTF">2023-07-14T00:01:00Z</dcterms:modified>
</cp:coreProperties>
</file>