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089A" w14:textId="77777777" w:rsidR="000D5AAB" w:rsidRPr="00E72949" w:rsidRDefault="00E356FD">
      <w:pPr>
        <w:pBdr>
          <w:bottom w:val="single" w:sz="6" w:space="1" w:color="000000"/>
        </w:pBdr>
        <w:spacing w:before="120"/>
        <w:jc w:val="center"/>
        <w:rPr>
          <w:rFonts w:eastAsia="Arial" w:cs="Arial"/>
          <w:b/>
          <w:szCs w:val="24"/>
        </w:rPr>
      </w:pPr>
      <w:r w:rsidRPr="00E72949">
        <w:rPr>
          <w:rFonts w:cs="Arial"/>
          <w:noProof/>
        </w:rPr>
        <w:drawing>
          <wp:inline distT="0" distB="0" distL="0" distR="0" wp14:anchorId="66CC0994" wp14:editId="66CC0995">
            <wp:extent cx="5113020" cy="6629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13020" cy="662940"/>
                    </a:xfrm>
                    <a:prstGeom prst="rect">
                      <a:avLst/>
                    </a:prstGeom>
                    <a:ln/>
                  </pic:spPr>
                </pic:pic>
              </a:graphicData>
            </a:graphic>
          </wp:inline>
        </w:drawing>
      </w:r>
    </w:p>
    <w:p w14:paraId="66CC089B"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FCT – Faculdade de Ciências e Tecnologia</w:t>
      </w:r>
    </w:p>
    <w:p w14:paraId="66CC089C"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DMC – Departamento de Matemática e Computação</w:t>
      </w:r>
    </w:p>
    <w:p w14:paraId="66CC089D" w14:textId="77777777" w:rsidR="000D5AAB" w:rsidRPr="00E72949" w:rsidRDefault="00E356FD" w:rsidP="00BC4A77">
      <w:pPr>
        <w:spacing w:line="240" w:lineRule="auto"/>
        <w:jc w:val="center"/>
        <w:rPr>
          <w:rFonts w:cs="Arial"/>
          <w:szCs w:val="24"/>
        </w:rPr>
      </w:pPr>
      <w:r w:rsidRPr="00E72949">
        <w:rPr>
          <w:rFonts w:eastAsia="Arial" w:cs="Arial"/>
          <w:b/>
          <w:szCs w:val="24"/>
        </w:rPr>
        <w:t>Bacharelado em Ciência da Computação</w:t>
      </w:r>
    </w:p>
    <w:p w14:paraId="66CC089E" w14:textId="77777777" w:rsidR="000D5AAB" w:rsidRPr="00E72949" w:rsidRDefault="000D5AAB" w:rsidP="00BC4A77">
      <w:pPr>
        <w:pBdr>
          <w:top w:val="nil"/>
          <w:left w:val="nil"/>
          <w:bottom w:val="nil"/>
          <w:right w:val="nil"/>
          <w:between w:val="nil"/>
        </w:pBdr>
        <w:tabs>
          <w:tab w:val="center" w:pos="4419"/>
          <w:tab w:val="right" w:pos="8838"/>
        </w:tabs>
        <w:spacing w:line="240" w:lineRule="auto"/>
        <w:rPr>
          <w:rFonts w:cs="Arial"/>
          <w:color w:val="000000"/>
          <w:szCs w:val="24"/>
        </w:rPr>
      </w:pPr>
    </w:p>
    <w:p w14:paraId="66CC089F" w14:textId="77777777" w:rsidR="000D5AAB" w:rsidRDefault="000D5AAB"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D64B00B" w14:textId="77777777" w:rsidR="00BC4A77"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213AABA1" w14:textId="77777777" w:rsidR="00BC4A77" w:rsidRPr="00E72949"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6CC08A0" w14:textId="77777777" w:rsidR="000D5AAB" w:rsidRPr="00E72949" w:rsidRDefault="000D5AAB" w:rsidP="00BC4A77">
      <w:pPr>
        <w:spacing w:line="240" w:lineRule="auto"/>
        <w:jc w:val="center"/>
        <w:rPr>
          <w:rFonts w:cs="Arial"/>
          <w:szCs w:val="24"/>
        </w:rPr>
      </w:pPr>
    </w:p>
    <w:p w14:paraId="66CC08A1" w14:textId="77777777" w:rsidR="000D5AAB" w:rsidRPr="00E72949" w:rsidRDefault="00E356FD" w:rsidP="00BC4A77">
      <w:pPr>
        <w:spacing w:line="240" w:lineRule="auto"/>
        <w:jc w:val="center"/>
        <w:rPr>
          <w:rFonts w:cs="Arial"/>
          <w:szCs w:val="24"/>
        </w:rPr>
      </w:pPr>
      <w:r w:rsidRPr="00E72949">
        <w:rPr>
          <w:rFonts w:cs="Arial"/>
          <w:szCs w:val="24"/>
        </w:rPr>
        <w:t>Trabalho de Conclusão de Curso</w:t>
      </w:r>
    </w:p>
    <w:p w14:paraId="66CC08A2" w14:textId="77777777" w:rsidR="000D5AAB" w:rsidRPr="00E72949" w:rsidRDefault="00E356FD" w:rsidP="00BC4A77">
      <w:pPr>
        <w:spacing w:line="240" w:lineRule="auto"/>
        <w:jc w:val="center"/>
        <w:rPr>
          <w:rFonts w:cs="Arial"/>
          <w:szCs w:val="24"/>
        </w:rPr>
      </w:pPr>
      <w:r w:rsidRPr="00E72949">
        <w:rPr>
          <w:rFonts w:eastAsia="Arial" w:cs="Arial"/>
          <w:szCs w:val="24"/>
        </w:rPr>
        <w:t>(Modalidade Trabalho Acadêmico)</w:t>
      </w:r>
    </w:p>
    <w:p w14:paraId="66CC08A3" w14:textId="77777777" w:rsidR="000D5AAB" w:rsidRPr="00E72949" w:rsidRDefault="000D5AAB" w:rsidP="00BC4A77">
      <w:pPr>
        <w:spacing w:line="240" w:lineRule="auto"/>
        <w:jc w:val="center"/>
        <w:rPr>
          <w:rFonts w:eastAsia="Arial" w:cs="Arial"/>
          <w:szCs w:val="24"/>
        </w:rPr>
      </w:pPr>
    </w:p>
    <w:p w14:paraId="06C8F1D9" w14:textId="77777777" w:rsidR="00D22340" w:rsidRDefault="00D22340" w:rsidP="00BC4A77">
      <w:pPr>
        <w:spacing w:line="240" w:lineRule="auto"/>
        <w:jc w:val="center"/>
        <w:rPr>
          <w:rFonts w:eastAsia="Arial" w:cs="Arial"/>
          <w:szCs w:val="24"/>
        </w:rPr>
      </w:pPr>
    </w:p>
    <w:p w14:paraId="6C0B55B3" w14:textId="77777777" w:rsidR="00BC4A77" w:rsidRPr="00E72949" w:rsidRDefault="00BC4A77" w:rsidP="00BC4A77">
      <w:pPr>
        <w:spacing w:line="240" w:lineRule="auto"/>
        <w:jc w:val="center"/>
        <w:rPr>
          <w:rFonts w:eastAsia="Arial" w:cs="Arial"/>
          <w:szCs w:val="24"/>
        </w:rPr>
      </w:pPr>
    </w:p>
    <w:p w14:paraId="2D741A47" w14:textId="77777777" w:rsidR="00D22340" w:rsidRPr="00E72949" w:rsidRDefault="00D22340" w:rsidP="00BC4A77">
      <w:pPr>
        <w:spacing w:line="240" w:lineRule="auto"/>
        <w:jc w:val="center"/>
        <w:rPr>
          <w:rFonts w:eastAsia="Arial" w:cs="Arial"/>
          <w:szCs w:val="24"/>
        </w:rPr>
      </w:pPr>
    </w:p>
    <w:p w14:paraId="3B179CB9" w14:textId="77777777" w:rsidR="00D22340" w:rsidRPr="00E72949" w:rsidRDefault="00D22340" w:rsidP="00BC4A77">
      <w:pPr>
        <w:spacing w:line="240" w:lineRule="auto"/>
        <w:jc w:val="center"/>
        <w:rPr>
          <w:rFonts w:eastAsia="Arial" w:cs="Arial"/>
          <w:szCs w:val="24"/>
        </w:rPr>
      </w:pPr>
    </w:p>
    <w:p w14:paraId="66CC08A5" w14:textId="2B169C26" w:rsidR="000D5AAB" w:rsidRPr="00E72949" w:rsidRDefault="00725423" w:rsidP="00BC4A77">
      <w:pPr>
        <w:spacing w:line="240" w:lineRule="auto"/>
        <w:jc w:val="center"/>
        <w:rPr>
          <w:rFonts w:cs="Arial"/>
          <w:szCs w:val="24"/>
        </w:rPr>
      </w:pPr>
      <w:r w:rsidRPr="00E72949">
        <w:rPr>
          <w:rFonts w:eastAsia="Arial" w:cs="Arial"/>
          <w:szCs w:val="24"/>
        </w:rPr>
        <w:t>REVISÃO DE LITERATURA</w:t>
      </w:r>
    </w:p>
    <w:p w14:paraId="66CC08A6" w14:textId="77777777" w:rsidR="000D5AAB" w:rsidRPr="00E72949" w:rsidRDefault="000D5AAB" w:rsidP="00BC4A77">
      <w:pPr>
        <w:spacing w:line="240" w:lineRule="auto"/>
        <w:jc w:val="center"/>
        <w:rPr>
          <w:rFonts w:cs="Arial"/>
          <w:szCs w:val="24"/>
        </w:rPr>
      </w:pPr>
    </w:p>
    <w:p w14:paraId="37E8CECC" w14:textId="77777777" w:rsidR="00D22340" w:rsidRPr="00E72949" w:rsidRDefault="00D22340" w:rsidP="00BC4A77">
      <w:pPr>
        <w:spacing w:line="240" w:lineRule="auto"/>
        <w:jc w:val="center"/>
        <w:rPr>
          <w:rFonts w:cs="Arial"/>
          <w:szCs w:val="24"/>
        </w:rPr>
      </w:pPr>
    </w:p>
    <w:p w14:paraId="66CC08A8" w14:textId="77777777" w:rsidR="000D5AAB" w:rsidRDefault="000D5AAB" w:rsidP="00BC4A77">
      <w:pPr>
        <w:spacing w:line="240" w:lineRule="auto"/>
        <w:jc w:val="center"/>
        <w:rPr>
          <w:rFonts w:cs="Arial"/>
          <w:szCs w:val="24"/>
        </w:rPr>
      </w:pPr>
    </w:p>
    <w:p w14:paraId="7F2171A1" w14:textId="77777777" w:rsidR="00BC4A77" w:rsidRPr="00E72949" w:rsidRDefault="00BC4A77" w:rsidP="00BC4A77">
      <w:pPr>
        <w:spacing w:line="240" w:lineRule="auto"/>
        <w:jc w:val="center"/>
        <w:rPr>
          <w:rFonts w:cs="Arial"/>
          <w:szCs w:val="24"/>
        </w:rPr>
      </w:pPr>
    </w:p>
    <w:p w14:paraId="66CC08A9" w14:textId="77777777" w:rsidR="000D5AAB" w:rsidRPr="00E72949" w:rsidRDefault="000D5AAB" w:rsidP="00BC4A77">
      <w:pPr>
        <w:spacing w:line="240" w:lineRule="auto"/>
        <w:jc w:val="center"/>
        <w:rPr>
          <w:rFonts w:cs="Arial"/>
          <w:szCs w:val="24"/>
        </w:rPr>
      </w:pPr>
    </w:p>
    <w:p w14:paraId="66CC08AA" w14:textId="1A9D97F8" w:rsidR="000D5AAB" w:rsidRPr="00EA2C32" w:rsidRDefault="00EA2C32" w:rsidP="00BC4A77">
      <w:pPr>
        <w:spacing w:line="240" w:lineRule="auto"/>
        <w:jc w:val="center"/>
        <w:rPr>
          <w:rFonts w:eastAsia="Arial" w:cs="Arial"/>
          <w:b/>
          <w:bCs/>
          <w:sz w:val="28"/>
          <w:szCs w:val="28"/>
        </w:rPr>
      </w:pPr>
      <w:r w:rsidRPr="00EA2C32">
        <w:rPr>
          <w:b/>
          <w:bCs/>
        </w:rPr>
        <w:t>ESTUDO DE CASO PARA MÉTODOS DE APLICAÇÃO DA LEI GERAL DE PROTEÇÃO DE DADOS EM PROJETOS.</w:t>
      </w:r>
    </w:p>
    <w:p w14:paraId="66CC08AB" w14:textId="77777777" w:rsidR="000D5AAB" w:rsidRPr="00E72949" w:rsidRDefault="000D5AAB" w:rsidP="00BC4A77">
      <w:pPr>
        <w:spacing w:line="240" w:lineRule="auto"/>
        <w:rPr>
          <w:rFonts w:eastAsia="Arial" w:cs="Arial"/>
          <w:szCs w:val="24"/>
        </w:rPr>
      </w:pPr>
    </w:p>
    <w:p w14:paraId="66CC08AC" w14:textId="77777777" w:rsidR="000D5AAB" w:rsidRDefault="000D5AAB" w:rsidP="00BC4A77">
      <w:pPr>
        <w:spacing w:line="240" w:lineRule="auto"/>
        <w:rPr>
          <w:rFonts w:eastAsia="Arial" w:cs="Arial"/>
          <w:szCs w:val="24"/>
        </w:rPr>
      </w:pPr>
    </w:p>
    <w:p w14:paraId="499FE1CE" w14:textId="77777777" w:rsidR="00BC4A77" w:rsidRDefault="00BC4A77" w:rsidP="00BC4A77">
      <w:pPr>
        <w:spacing w:line="240" w:lineRule="auto"/>
        <w:rPr>
          <w:rFonts w:eastAsia="Arial" w:cs="Arial"/>
          <w:szCs w:val="24"/>
        </w:rPr>
      </w:pPr>
    </w:p>
    <w:p w14:paraId="2F30D1AF" w14:textId="77777777" w:rsidR="00BC4A77" w:rsidRPr="00E72949" w:rsidRDefault="00BC4A77" w:rsidP="00BC4A77">
      <w:pPr>
        <w:spacing w:line="240" w:lineRule="auto"/>
        <w:rPr>
          <w:rFonts w:eastAsia="Arial" w:cs="Arial"/>
          <w:szCs w:val="24"/>
        </w:rPr>
      </w:pPr>
    </w:p>
    <w:p w14:paraId="6DDB063F" w14:textId="77777777" w:rsidR="00D22340" w:rsidRPr="00E72949" w:rsidRDefault="00D22340" w:rsidP="00BC4A77">
      <w:pPr>
        <w:spacing w:line="240" w:lineRule="auto"/>
        <w:rPr>
          <w:rFonts w:eastAsia="Arial" w:cs="Arial"/>
          <w:szCs w:val="24"/>
        </w:rPr>
      </w:pPr>
    </w:p>
    <w:p w14:paraId="66CC08AE" w14:textId="77777777" w:rsidR="000D5AAB" w:rsidRPr="00E72949" w:rsidRDefault="000D5AAB" w:rsidP="00BC4A77">
      <w:pPr>
        <w:spacing w:line="240" w:lineRule="auto"/>
        <w:rPr>
          <w:rFonts w:eastAsia="Arial" w:cs="Arial"/>
          <w:szCs w:val="24"/>
        </w:rPr>
      </w:pPr>
    </w:p>
    <w:p w14:paraId="66CC08B2" w14:textId="27EEF00C" w:rsidR="000D5AAB" w:rsidRPr="00E72949" w:rsidRDefault="00725423" w:rsidP="00BC4A77">
      <w:pPr>
        <w:spacing w:line="240" w:lineRule="auto"/>
        <w:jc w:val="left"/>
        <w:rPr>
          <w:rFonts w:eastAsia="Arial" w:cs="Arial"/>
          <w:szCs w:val="24"/>
        </w:rPr>
      </w:pPr>
      <w:r w:rsidRPr="00E72949">
        <w:rPr>
          <w:rFonts w:eastAsia="Arial" w:cs="Arial"/>
          <w:b/>
          <w:szCs w:val="24"/>
        </w:rPr>
        <w:t xml:space="preserve">Autor: </w:t>
      </w:r>
      <w:r w:rsidR="006D705E">
        <w:rPr>
          <w:rFonts w:eastAsia="Arial" w:cs="Arial"/>
          <w:bCs/>
          <w:szCs w:val="24"/>
        </w:rPr>
        <w:t>Juan Cardoso da Silva</w:t>
      </w:r>
    </w:p>
    <w:p w14:paraId="66CC08B3" w14:textId="6BB9D697" w:rsidR="000D5AAB" w:rsidRPr="00E72949" w:rsidRDefault="00E356FD" w:rsidP="00BC4A77">
      <w:pPr>
        <w:spacing w:line="240" w:lineRule="auto"/>
        <w:jc w:val="left"/>
        <w:rPr>
          <w:rFonts w:eastAsia="Arial" w:cs="Arial"/>
          <w:szCs w:val="24"/>
        </w:rPr>
      </w:pPr>
      <w:r w:rsidRPr="00E72949">
        <w:rPr>
          <w:rFonts w:eastAsia="Arial" w:cs="Arial"/>
          <w:b/>
          <w:bCs/>
          <w:szCs w:val="24"/>
        </w:rPr>
        <w:t>Orientador:</w:t>
      </w:r>
      <w:r w:rsidRPr="00E72949">
        <w:rPr>
          <w:rFonts w:cs="Arial"/>
          <w:szCs w:val="24"/>
        </w:rPr>
        <w:t xml:space="preserve"> </w:t>
      </w:r>
      <w:r w:rsidR="00EA2C32">
        <w:t>Prof. Ronaldo Celso Messias Correia</w:t>
      </w:r>
    </w:p>
    <w:p w14:paraId="66CC08B4" w14:textId="77777777" w:rsidR="000D5AAB" w:rsidRPr="00E72949" w:rsidRDefault="000D5AAB" w:rsidP="00BC4A77">
      <w:pPr>
        <w:spacing w:line="240" w:lineRule="auto"/>
        <w:jc w:val="center"/>
        <w:rPr>
          <w:rFonts w:eastAsia="Arial" w:cs="Arial"/>
          <w:szCs w:val="24"/>
        </w:rPr>
      </w:pPr>
    </w:p>
    <w:p w14:paraId="31FD3F5A" w14:textId="77777777" w:rsidR="006B79F4" w:rsidRPr="00E72949" w:rsidRDefault="006B79F4" w:rsidP="00BC4A77">
      <w:pPr>
        <w:spacing w:line="240" w:lineRule="auto"/>
        <w:rPr>
          <w:rFonts w:eastAsia="Arial" w:cs="Arial"/>
          <w:szCs w:val="24"/>
        </w:rPr>
      </w:pPr>
    </w:p>
    <w:p w14:paraId="66CC08BF" w14:textId="77777777" w:rsidR="000D5AAB" w:rsidRPr="00E72949" w:rsidRDefault="000D5AAB" w:rsidP="00BC4A77">
      <w:pPr>
        <w:spacing w:line="240" w:lineRule="auto"/>
        <w:rPr>
          <w:rFonts w:eastAsia="Arial" w:cs="Arial"/>
          <w:szCs w:val="24"/>
        </w:rPr>
      </w:pPr>
    </w:p>
    <w:p w14:paraId="66CC08C0" w14:textId="77777777" w:rsidR="000D5AAB" w:rsidRDefault="000D5AAB" w:rsidP="00BC4A77">
      <w:pPr>
        <w:spacing w:line="240" w:lineRule="auto"/>
        <w:jc w:val="center"/>
        <w:rPr>
          <w:rFonts w:eastAsia="Arial" w:cs="Arial"/>
          <w:szCs w:val="24"/>
        </w:rPr>
      </w:pPr>
    </w:p>
    <w:p w14:paraId="48D935AD" w14:textId="77777777" w:rsidR="00BC4A77" w:rsidRDefault="00BC4A77" w:rsidP="00BC4A77">
      <w:pPr>
        <w:spacing w:line="240" w:lineRule="auto"/>
        <w:jc w:val="center"/>
        <w:rPr>
          <w:rFonts w:eastAsia="Arial" w:cs="Arial"/>
          <w:szCs w:val="24"/>
        </w:rPr>
      </w:pPr>
    </w:p>
    <w:p w14:paraId="5238C906" w14:textId="77777777" w:rsidR="00BC4A77" w:rsidRDefault="00BC4A77" w:rsidP="00BC4A77">
      <w:pPr>
        <w:spacing w:line="240" w:lineRule="auto"/>
        <w:jc w:val="center"/>
        <w:rPr>
          <w:rFonts w:eastAsia="Arial" w:cs="Arial"/>
          <w:szCs w:val="24"/>
        </w:rPr>
      </w:pPr>
    </w:p>
    <w:p w14:paraId="30B83C00" w14:textId="77777777" w:rsidR="00BC4A77" w:rsidRPr="00E72949" w:rsidRDefault="00BC4A77" w:rsidP="00BC4A77">
      <w:pPr>
        <w:spacing w:line="240" w:lineRule="auto"/>
        <w:jc w:val="center"/>
        <w:rPr>
          <w:rFonts w:eastAsia="Arial" w:cs="Arial"/>
          <w:szCs w:val="24"/>
        </w:rPr>
      </w:pPr>
    </w:p>
    <w:p w14:paraId="7407AE9B" w14:textId="77777777" w:rsidR="00D22340" w:rsidRPr="00E72949" w:rsidRDefault="00D22340" w:rsidP="00BC4A77">
      <w:pPr>
        <w:spacing w:line="240" w:lineRule="auto"/>
        <w:jc w:val="center"/>
        <w:rPr>
          <w:rFonts w:eastAsia="Arial" w:cs="Arial"/>
          <w:szCs w:val="24"/>
        </w:rPr>
      </w:pPr>
    </w:p>
    <w:p w14:paraId="03611317" w14:textId="77777777" w:rsidR="00D22340" w:rsidRPr="00E72949" w:rsidRDefault="00D22340" w:rsidP="00BC4A77">
      <w:pPr>
        <w:spacing w:line="240" w:lineRule="auto"/>
        <w:jc w:val="center"/>
        <w:rPr>
          <w:rFonts w:eastAsia="Arial" w:cs="Arial"/>
          <w:szCs w:val="24"/>
        </w:rPr>
      </w:pPr>
    </w:p>
    <w:p w14:paraId="55D82CC4" w14:textId="77777777" w:rsidR="00D22340" w:rsidRPr="00E72949" w:rsidRDefault="00D22340" w:rsidP="00BC4A77">
      <w:pPr>
        <w:spacing w:line="240" w:lineRule="auto"/>
        <w:jc w:val="center"/>
        <w:rPr>
          <w:rFonts w:eastAsia="Arial" w:cs="Arial"/>
          <w:szCs w:val="24"/>
        </w:rPr>
      </w:pPr>
    </w:p>
    <w:p w14:paraId="03BB1650" w14:textId="77777777" w:rsidR="00D22340" w:rsidRPr="00E72949" w:rsidRDefault="00D22340" w:rsidP="00BC4A77">
      <w:pPr>
        <w:spacing w:line="240" w:lineRule="auto"/>
        <w:jc w:val="center"/>
        <w:rPr>
          <w:rFonts w:eastAsia="Arial" w:cs="Arial"/>
          <w:szCs w:val="24"/>
        </w:rPr>
      </w:pPr>
    </w:p>
    <w:p w14:paraId="700C706D" w14:textId="77777777" w:rsidR="001B6FEE" w:rsidRPr="0006407D" w:rsidRDefault="00E356FD" w:rsidP="00BC4A77">
      <w:pPr>
        <w:spacing w:line="240" w:lineRule="auto"/>
        <w:jc w:val="center"/>
        <w:rPr>
          <w:rFonts w:eastAsia="Arial" w:cs="Arial"/>
          <w:b/>
          <w:bCs/>
          <w:szCs w:val="24"/>
        </w:rPr>
      </w:pPr>
      <w:r w:rsidRPr="0006407D">
        <w:rPr>
          <w:rFonts w:eastAsia="Arial" w:cs="Arial"/>
          <w:b/>
          <w:bCs/>
          <w:szCs w:val="24"/>
        </w:rPr>
        <w:t>Presidente Prudente</w:t>
      </w:r>
    </w:p>
    <w:p w14:paraId="66CC08C1" w14:textId="2DB07B6B" w:rsidR="006B4E4F" w:rsidRPr="0006407D" w:rsidRDefault="00E356FD" w:rsidP="00BC4A77">
      <w:pPr>
        <w:spacing w:line="240" w:lineRule="auto"/>
        <w:jc w:val="center"/>
        <w:rPr>
          <w:rFonts w:eastAsia="Arial" w:cs="Arial"/>
          <w:b/>
          <w:bCs/>
          <w:szCs w:val="24"/>
        </w:rPr>
      </w:pPr>
      <w:r w:rsidRPr="0006407D">
        <w:rPr>
          <w:rFonts w:eastAsia="Arial" w:cs="Arial"/>
          <w:b/>
          <w:bCs/>
          <w:szCs w:val="24"/>
        </w:rPr>
        <w:t>2022</w:t>
      </w:r>
    </w:p>
    <w:p w14:paraId="20B2F373" w14:textId="1EDE37AA" w:rsidR="006B4E4F" w:rsidRPr="00E72949" w:rsidRDefault="006B4E4F" w:rsidP="00BC4A77">
      <w:pPr>
        <w:spacing w:line="240" w:lineRule="auto"/>
        <w:jc w:val="center"/>
        <w:rPr>
          <w:rFonts w:cs="Arial"/>
          <w:b/>
          <w:szCs w:val="24"/>
        </w:rPr>
      </w:pPr>
      <w:r w:rsidRPr="00E72949">
        <w:rPr>
          <w:rFonts w:eastAsia="Arial" w:cs="Arial"/>
          <w:szCs w:val="24"/>
        </w:rPr>
        <w:br w:type="page"/>
      </w:r>
      <w:r w:rsidR="006D705E">
        <w:rPr>
          <w:rFonts w:cs="Arial"/>
          <w:b/>
          <w:szCs w:val="24"/>
        </w:rPr>
        <w:lastRenderedPageBreak/>
        <w:t>Título</w:t>
      </w:r>
    </w:p>
    <w:p w14:paraId="2EE92586" w14:textId="77777777" w:rsidR="0012037B" w:rsidRPr="00E72949" w:rsidRDefault="0012037B" w:rsidP="00BC4A77">
      <w:pPr>
        <w:spacing w:line="240" w:lineRule="auto"/>
        <w:jc w:val="center"/>
        <w:rPr>
          <w:rFonts w:cs="Arial"/>
          <w:b/>
          <w:szCs w:val="24"/>
        </w:rPr>
      </w:pPr>
    </w:p>
    <w:p w14:paraId="65386EA0" w14:textId="77777777" w:rsidR="0012037B" w:rsidRPr="00E72949" w:rsidRDefault="0012037B" w:rsidP="00BC4A77">
      <w:pPr>
        <w:spacing w:line="240" w:lineRule="auto"/>
        <w:jc w:val="center"/>
        <w:rPr>
          <w:rFonts w:cs="Arial"/>
          <w:b/>
          <w:szCs w:val="24"/>
        </w:rPr>
      </w:pPr>
    </w:p>
    <w:p w14:paraId="26207B1B" w14:textId="77777777" w:rsidR="0012037B" w:rsidRPr="00E72949" w:rsidRDefault="0012037B" w:rsidP="00BC4A77">
      <w:pPr>
        <w:spacing w:line="240" w:lineRule="auto"/>
        <w:jc w:val="center"/>
        <w:rPr>
          <w:rFonts w:cs="Arial"/>
          <w:b/>
          <w:szCs w:val="24"/>
        </w:rPr>
      </w:pPr>
    </w:p>
    <w:p w14:paraId="1ED6515C" w14:textId="77777777" w:rsidR="00DF348A" w:rsidRPr="00E72949" w:rsidRDefault="00DF348A" w:rsidP="00BC4A77">
      <w:pPr>
        <w:spacing w:line="240" w:lineRule="auto"/>
        <w:rPr>
          <w:rFonts w:cs="Arial"/>
          <w:szCs w:val="24"/>
        </w:rPr>
      </w:pPr>
    </w:p>
    <w:p w14:paraId="1EFC077F" w14:textId="77777777" w:rsidR="00DF348A" w:rsidRPr="00E72949" w:rsidRDefault="00DF348A" w:rsidP="00BC4A77">
      <w:pPr>
        <w:spacing w:line="240" w:lineRule="auto"/>
        <w:rPr>
          <w:rFonts w:cs="Arial"/>
          <w:szCs w:val="24"/>
        </w:rPr>
      </w:pPr>
    </w:p>
    <w:p w14:paraId="45B85B25" w14:textId="77777777" w:rsidR="00DF348A" w:rsidRPr="00E72949" w:rsidRDefault="00DF348A" w:rsidP="00BC4A77">
      <w:pPr>
        <w:spacing w:line="240" w:lineRule="auto"/>
        <w:rPr>
          <w:rFonts w:cs="Arial"/>
          <w:szCs w:val="24"/>
        </w:rPr>
      </w:pPr>
    </w:p>
    <w:p w14:paraId="4C8D6345" w14:textId="77777777" w:rsidR="00DF348A" w:rsidRPr="00E72949" w:rsidRDefault="00DF348A" w:rsidP="00BC4A77">
      <w:pPr>
        <w:spacing w:line="240" w:lineRule="auto"/>
        <w:rPr>
          <w:rFonts w:cs="Arial"/>
          <w:szCs w:val="24"/>
        </w:rPr>
      </w:pPr>
    </w:p>
    <w:p w14:paraId="67263D2F" w14:textId="77777777" w:rsidR="00DF348A" w:rsidRPr="00E72949" w:rsidRDefault="00DF348A" w:rsidP="00BC4A77">
      <w:pPr>
        <w:spacing w:line="240" w:lineRule="auto"/>
        <w:rPr>
          <w:rFonts w:cs="Arial"/>
          <w:szCs w:val="24"/>
        </w:rPr>
      </w:pPr>
    </w:p>
    <w:p w14:paraId="41061C3A" w14:textId="10B5607F" w:rsidR="00DF348A" w:rsidRPr="00E72949" w:rsidRDefault="00DF348A" w:rsidP="00BC4A77">
      <w:pPr>
        <w:spacing w:line="240" w:lineRule="auto"/>
        <w:ind w:left="3968"/>
        <w:rPr>
          <w:rFonts w:cs="Arial"/>
          <w:szCs w:val="24"/>
        </w:rPr>
      </w:pPr>
      <w:r w:rsidRPr="00E72949">
        <w:rPr>
          <w:rFonts w:cs="Arial"/>
          <w:szCs w:val="24"/>
        </w:rPr>
        <w:t xml:space="preserve">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w:t>
      </w:r>
      <w:r w:rsidR="004A5B20">
        <w:rPr>
          <w:rFonts w:cs="Arial"/>
          <w:szCs w:val="24"/>
        </w:rPr>
        <w:t>Cel</w:t>
      </w:r>
      <w:r w:rsidR="000E4D70">
        <w:rPr>
          <w:rFonts w:cs="Arial"/>
          <w:szCs w:val="24"/>
        </w:rPr>
        <w:t xml:space="preserve">so </w:t>
      </w:r>
      <w:proofErr w:type="spellStart"/>
      <w:r w:rsidR="00DA0AE0">
        <w:rPr>
          <w:rFonts w:cs="Arial"/>
          <w:szCs w:val="24"/>
        </w:rPr>
        <w:t>Olivete</w:t>
      </w:r>
      <w:proofErr w:type="spellEnd"/>
      <w:r w:rsidR="001F3275">
        <w:rPr>
          <w:rFonts w:cs="Arial"/>
          <w:szCs w:val="24"/>
        </w:rPr>
        <w:t xml:space="preserve"> Júnior</w:t>
      </w:r>
      <w:r w:rsidR="00AA154B">
        <w:rPr>
          <w:rFonts w:cs="Arial"/>
          <w:szCs w:val="24"/>
        </w:rPr>
        <w:t>.</w:t>
      </w:r>
    </w:p>
    <w:p w14:paraId="2275A2FB" w14:textId="77777777" w:rsidR="00DF348A" w:rsidRPr="00E72949" w:rsidRDefault="00DF348A" w:rsidP="00BC4A77">
      <w:pPr>
        <w:spacing w:line="240" w:lineRule="auto"/>
        <w:ind w:left="3968"/>
        <w:rPr>
          <w:rFonts w:cs="Arial"/>
          <w:szCs w:val="24"/>
        </w:rPr>
      </w:pPr>
    </w:p>
    <w:p w14:paraId="15FA3CB8" w14:textId="3075BBDE" w:rsidR="00DF348A" w:rsidRPr="00E72949" w:rsidRDefault="00DF348A" w:rsidP="00BC4A77">
      <w:pPr>
        <w:spacing w:line="240" w:lineRule="auto"/>
        <w:ind w:left="3968"/>
        <w:rPr>
          <w:rFonts w:cs="Arial"/>
          <w:szCs w:val="24"/>
        </w:rPr>
      </w:pPr>
      <w:r w:rsidRPr="00E72949">
        <w:rPr>
          <w:rFonts w:cs="Arial"/>
          <w:b/>
          <w:szCs w:val="24"/>
        </w:rPr>
        <w:t>Orientador:</w:t>
      </w:r>
      <w:r w:rsidR="00EA2C32">
        <w:rPr>
          <w:rFonts w:cs="Arial"/>
          <w:szCs w:val="24"/>
        </w:rPr>
        <w:t xml:space="preserve"> </w:t>
      </w:r>
      <w:r w:rsidR="00EA2C32">
        <w:t>Prof. Ronaldo Celso Messias Correia</w:t>
      </w:r>
    </w:p>
    <w:p w14:paraId="3BF827E6" w14:textId="77777777" w:rsidR="00DF348A" w:rsidRPr="00E72949" w:rsidRDefault="00DF348A" w:rsidP="00BC4A77">
      <w:pPr>
        <w:spacing w:line="240" w:lineRule="auto"/>
        <w:jc w:val="right"/>
        <w:rPr>
          <w:rFonts w:cs="Arial"/>
          <w:szCs w:val="24"/>
        </w:rPr>
      </w:pPr>
    </w:p>
    <w:p w14:paraId="3A1F8037" w14:textId="77777777" w:rsidR="00DF348A" w:rsidRPr="00E72949" w:rsidRDefault="00DF348A" w:rsidP="00BC4A77">
      <w:pPr>
        <w:spacing w:line="240" w:lineRule="auto"/>
        <w:jc w:val="right"/>
        <w:rPr>
          <w:rFonts w:cs="Arial"/>
          <w:szCs w:val="24"/>
        </w:rPr>
      </w:pPr>
    </w:p>
    <w:p w14:paraId="658699C4" w14:textId="77777777" w:rsidR="00DF348A" w:rsidRDefault="00DF348A" w:rsidP="00BC4A77">
      <w:pPr>
        <w:spacing w:line="240" w:lineRule="auto"/>
        <w:rPr>
          <w:rFonts w:cs="Arial"/>
          <w:szCs w:val="24"/>
        </w:rPr>
      </w:pPr>
    </w:p>
    <w:p w14:paraId="328F5327" w14:textId="77777777" w:rsidR="00BC4A77" w:rsidRDefault="00BC4A77" w:rsidP="00BC4A77">
      <w:pPr>
        <w:spacing w:line="240" w:lineRule="auto"/>
        <w:rPr>
          <w:rFonts w:cs="Arial"/>
          <w:szCs w:val="24"/>
        </w:rPr>
      </w:pPr>
    </w:p>
    <w:p w14:paraId="22BA9C74" w14:textId="77777777" w:rsidR="00BC4A77" w:rsidRDefault="00BC4A77" w:rsidP="00BC4A77">
      <w:pPr>
        <w:spacing w:line="240" w:lineRule="auto"/>
        <w:rPr>
          <w:rFonts w:cs="Arial"/>
          <w:szCs w:val="24"/>
        </w:rPr>
      </w:pPr>
    </w:p>
    <w:p w14:paraId="5BBDC69A" w14:textId="77777777" w:rsidR="00BC4A77" w:rsidRPr="00E72949" w:rsidRDefault="00BC4A77" w:rsidP="00BC4A77">
      <w:pPr>
        <w:spacing w:line="240" w:lineRule="auto"/>
        <w:rPr>
          <w:rFonts w:cs="Arial"/>
          <w:szCs w:val="24"/>
        </w:rPr>
      </w:pPr>
    </w:p>
    <w:p w14:paraId="77C5E198" w14:textId="77777777" w:rsidR="00DF348A" w:rsidRPr="00E72949" w:rsidRDefault="00DF348A" w:rsidP="00BC4A77">
      <w:pPr>
        <w:spacing w:line="240" w:lineRule="auto"/>
        <w:rPr>
          <w:rFonts w:cs="Arial"/>
          <w:szCs w:val="24"/>
        </w:rPr>
      </w:pPr>
    </w:p>
    <w:p w14:paraId="7D6C8BE9" w14:textId="77777777" w:rsidR="00DF348A" w:rsidRPr="00E72949" w:rsidRDefault="00DF348A" w:rsidP="00BC4A77">
      <w:pPr>
        <w:spacing w:line="240" w:lineRule="auto"/>
        <w:rPr>
          <w:rFonts w:cs="Arial"/>
          <w:szCs w:val="24"/>
        </w:rPr>
      </w:pPr>
    </w:p>
    <w:p w14:paraId="4840680C" w14:textId="77777777" w:rsidR="00DF348A" w:rsidRPr="00E72949" w:rsidRDefault="00DF348A" w:rsidP="00BC4A77">
      <w:pPr>
        <w:spacing w:line="240" w:lineRule="auto"/>
        <w:rPr>
          <w:rFonts w:cs="Arial"/>
          <w:szCs w:val="24"/>
        </w:rPr>
      </w:pPr>
    </w:p>
    <w:p w14:paraId="69E47EAE" w14:textId="77777777" w:rsidR="00DF348A" w:rsidRPr="00E72949" w:rsidRDefault="00DF348A" w:rsidP="00BC4A77">
      <w:pPr>
        <w:spacing w:line="240" w:lineRule="auto"/>
        <w:jc w:val="center"/>
        <w:rPr>
          <w:rFonts w:cs="Arial"/>
          <w:szCs w:val="24"/>
        </w:rPr>
      </w:pPr>
      <w:r w:rsidRPr="00E72949">
        <w:rPr>
          <w:rFonts w:cs="Arial"/>
          <w:szCs w:val="24"/>
        </w:rPr>
        <w:t>UNIVERSIDADE ESTADUAL PAULISTA – UNESP</w:t>
      </w:r>
    </w:p>
    <w:p w14:paraId="7DDCCFBE" w14:textId="77777777" w:rsidR="00DF348A" w:rsidRPr="00E72949" w:rsidRDefault="00DF348A" w:rsidP="00BC4A77">
      <w:pPr>
        <w:spacing w:line="240" w:lineRule="auto"/>
        <w:jc w:val="center"/>
        <w:rPr>
          <w:rFonts w:cs="Arial"/>
          <w:szCs w:val="24"/>
        </w:rPr>
      </w:pPr>
      <w:r w:rsidRPr="00E72949">
        <w:rPr>
          <w:rFonts w:cs="Arial"/>
          <w:szCs w:val="24"/>
        </w:rPr>
        <w:t>FACULDADE DE CIÊNCIA E TECNOLOGIA</w:t>
      </w:r>
    </w:p>
    <w:p w14:paraId="1B1AB9DE" w14:textId="77777777" w:rsidR="00DF348A" w:rsidRPr="00E72949" w:rsidRDefault="00DF348A" w:rsidP="00BC4A77">
      <w:pPr>
        <w:spacing w:line="240" w:lineRule="auto"/>
        <w:jc w:val="center"/>
        <w:rPr>
          <w:rFonts w:cs="Arial"/>
          <w:szCs w:val="24"/>
        </w:rPr>
      </w:pPr>
      <w:r w:rsidRPr="00E72949">
        <w:rPr>
          <w:rFonts w:cs="Arial"/>
          <w:szCs w:val="24"/>
        </w:rPr>
        <w:t>GRADUAÇÃO EM CIÊNCIA DA COMPUTAÇÃO</w:t>
      </w:r>
    </w:p>
    <w:p w14:paraId="6B592747" w14:textId="77777777" w:rsidR="00DF348A" w:rsidRPr="00E72949" w:rsidRDefault="00DF348A" w:rsidP="00BC4A77">
      <w:pPr>
        <w:spacing w:line="240" w:lineRule="auto"/>
        <w:jc w:val="center"/>
        <w:rPr>
          <w:rFonts w:cs="Arial"/>
          <w:szCs w:val="24"/>
        </w:rPr>
      </w:pPr>
    </w:p>
    <w:p w14:paraId="5644C062" w14:textId="77777777" w:rsidR="00DF348A" w:rsidRPr="00E72949" w:rsidRDefault="00DF348A" w:rsidP="00BC4A77">
      <w:pPr>
        <w:spacing w:line="240" w:lineRule="auto"/>
        <w:rPr>
          <w:rFonts w:cs="Arial"/>
          <w:szCs w:val="24"/>
        </w:rPr>
      </w:pPr>
    </w:p>
    <w:p w14:paraId="5448670A" w14:textId="77777777" w:rsidR="00DF348A" w:rsidRPr="00E72949" w:rsidRDefault="00DF348A" w:rsidP="00BC4A77">
      <w:pPr>
        <w:spacing w:line="240" w:lineRule="auto"/>
        <w:rPr>
          <w:rFonts w:cs="Arial"/>
          <w:szCs w:val="24"/>
        </w:rPr>
      </w:pPr>
    </w:p>
    <w:p w14:paraId="78A5D8ED" w14:textId="77777777" w:rsidR="00DF348A" w:rsidRPr="00E72949" w:rsidRDefault="00DF348A" w:rsidP="00BC4A77">
      <w:pPr>
        <w:spacing w:line="240" w:lineRule="auto"/>
        <w:rPr>
          <w:rFonts w:cs="Arial"/>
          <w:szCs w:val="24"/>
        </w:rPr>
      </w:pPr>
    </w:p>
    <w:p w14:paraId="0D7FE454" w14:textId="77777777" w:rsidR="00DF348A" w:rsidRPr="00E72949" w:rsidRDefault="00DF348A" w:rsidP="00BC4A77">
      <w:pPr>
        <w:spacing w:line="240" w:lineRule="auto"/>
        <w:jc w:val="center"/>
        <w:rPr>
          <w:rFonts w:cs="Arial"/>
          <w:szCs w:val="24"/>
        </w:rPr>
      </w:pPr>
    </w:p>
    <w:p w14:paraId="7E67111A" w14:textId="77777777" w:rsidR="00DF348A" w:rsidRDefault="00DF348A" w:rsidP="00BC4A77">
      <w:pPr>
        <w:spacing w:line="240" w:lineRule="auto"/>
        <w:jc w:val="center"/>
        <w:rPr>
          <w:rFonts w:cs="Arial"/>
          <w:szCs w:val="24"/>
        </w:rPr>
      </w:pPr>
    </w:p>
    <w:p w14:paraId="41BEE5AB" w14:textId="77777777" w:rsidR="00AA154B" w:rsidRDefault="00AA154B" w:rsidP="00BC4A77">
      <w:pPr>
        <w:spacing w:line="240" w:lineRule="auto"/>
        <w:jc w:val="center"/>
        <w:rPr>
          <w:rFonts w:cs="Arial"/>
          <w:szCs w:val="24"/>
        </w:rPr>
      </w:pPr>
    </w:p>
    <w:p w14:paraId="56828AC0" w14:textId="77777777" w:rsidR="00AA154B" w:rsidRPr="00E72949" w:rsidRDefault="00AA154B" w:rsidP="00BC4A77">
      <w:pPr>
        <w:spacing w:line="240" w:lineRule="auto"/>
        <w:jc w:val="center"/>
        <w:rPr>
          <w:rFonts w:cs="Arial"/>
          <w:szCs w:val="24"/>
        </w:rPr>
      </w:pPr>
    </w:p>
    <w:p w14:paraId="7432417B" w14:textId="77777777" w:rsidR="00BC4A77" w:rsidRDefault="00BC4A77" w:rsidP="00BC4A77">
      <w:pPr>
        <w:spacing w:line="240" w:lineRule="auto"/>
        <w:jc w:val="center"/>
        <w:rPr>
          <w:rFonts w:eastAsia="Arial" w:cs="Arial"/>
          <w:szCs w:val="24"/>
        </w:rPr>
      </w:pPr>
    </w:p>
    <w:p w14:paraId="751AACBA" w14:textId="77777777" w:rsidR="00BC4A77" w:rsidRDefault="00BC4A77" w:rsidP="00BC4A77">
      <w:pPr>
        <w:spacing w:line="240" w:lineRule="auto"/>
        <w:jc w:val="center"/>
        <w:rPr>
          <w:rFonts w:eastAsia="Arial" w:cs="Arial"/>
          <w:szCs w:val="24"/>
        </w:rPr>
      </w:pPr>
    </w:p>
    <w:p w14:paraId="01132C5E" w14:textId="77777777" w:rsidR="00BC4A77" w:rsidRDefault="00BC4A77" w:rsidP="00BC4A77">
      <w:pPr>
        <w:spacing w:line="240" w:lineRule="auto"/>
        <w:jc w:val="center"/>
        <w:rPr>
          <w:rFonts w:eastAsia="Arial" w:cs="Arial"/>
          <w:szCs w:val="24"/>
        </w:rPr>
      </w:pPr>
    </w:p>
    <w:p w14:paraId="416A7ADC" w14:textId="77777777" w:rsidR="00BC4A77" w:rsidRDefault="00BC4A77" w:rsidP="00BC4A77">
      <w:pPr>
        <w:spacing w:line="240" w:lineRule="auto"/>
        <w:jc w:val="center"/>
        <w:rPr>
          <w:rFonts w:eastAsia="Arial" w:cs="Arial"/>
          <w:szCs w:val="24"/>
        </w:rPr>
      </w:pPr>
    </w:p>
    <w:p w14:paraId="44A396FB" w14:textId="77777777" w:rsidR="00BC4A77" w:rsidRDefault="00BC4A77" w:rsidP="00BC4A77">
      <w:pPr>
        <w:spacing w:line="240" w:lineRule="auto"/>
        <w:jc w:val="center"/>
        <w:rPr>
          <w:rFonts w:eastAsia="Arial" w:cs="Arial"/>
          <w:szCs w:val="24"/>
        </w:rPr>
      </w:pPr>
    </w:p>
    <w:p w14:paraId="0D3344C1" w14:textId="77777777" w:rsidR="00BC4A77" w:rsidRDefault="00BC4A77" w:rsidP="00BC4A77">
      <w:pPr>
        <w:spacing w:line="240" w:lineRule="auto"/>
        <w:jc w:val="center"/>
        <w:rPr>
          <w:rFonts w:eastAsia="Arial" w:cs="Arial"/>
          <w:szCs w:val="24"/>
        </w:rPr>
      </w:pPr>
    </w:p>
    <w:p w14:paraId="0DAA3F2C" w14:textId="77777777" w:rsidR="00BC4A77" w:rsidRDefault="00BC4A77" w:rsidP="00BC4A77">
      <w:pPr>
        <w:spacing w:line="240" w:lineRule="auto"/>
        <w:jc w:val="center"/>
        <w:rPr>
          <w:rFonts w:eastAsia="Arial" w:cs="Arial"/>
          <w:szCs w:val="24"/>
        </w:rPr>
      </w:pPr>
    </w:p>
    <w:p w14:paraId="28FC6FA4" w14:textId="77777777" w:rsidR="00BC4A77" w:rsidRPr="00E72949" w:rsidRDefault="00BC4A77" w:rsidP="00BC4A77">
      <w:pPr>
        <w:spacing w:line="240" w:lineRule="auto"/>
        <w:jc w:val="center"/>
        <w:rPr>
          <w:rFonts w:eastAsia="Arial" w:cs="Arial"/>
          <w:szCs w:val="24"/>
        </w:rPr>
      </w:pPr>
    </w:p>
    <w:p w14:paraId="6D579F2B" w14:textId="4968A4B7" w:rsidR="00AA154B" w:rsidRPr="0006407D" w:rsidRDefault="00AA154B" w:rsidP="00BC4A77">
      <w:pPr>
        <w:spacing w:line="240" w:lineRule="auto"/>
        <w:jc w:val="center"/>
        <w:rPr>
          <w:rFonts w:eastAsia="Arial" w:cs="Arial"/>
          <w:b/>
          <w:bCs/>
          <w:szCs w:val="24"/>
        </w:rPr>
      </w:pPr>
      <w:r w:rsidRPr="0006407D">
        <w:rPr>
          <w:rFonts w:eastAsia="Arial" w:cs="Arial"/>
          <w:b/>
          <w:bCs/>
          <w:szCs w:val="24"/>
        </w:rPr>
        <w:t>Presidente Prudente</w:t>
      </w:r>
    </w:p>
    <w:p w14:paraId="58C2E548" w14:textId="1AF9B016" w:rsidR="00BC4A77" w:rsidRPr="0006407D" w:rsidRDefault="00AA154B" w:rsidP="00BC4A77">
      <w:pPr>
        <w:spacing w:line="240" w:lineRule="auto"/>
        <w:jc w:val="center"/>
        <w:rPr>
          <w:rFonts w:eastAsia="Arial" w:cs="Arial"/>
          <w:b/>
          <w:bCs/>
          <w:szCs w:val="24"/>
        </w:rPr>
      </w:pPr>
      <w:r w:rsidRPr="0006407D">
        <w:rPr>
          <w:rFonts w:eastAsia="Arial" w:cs="Arial"/>
          <w:b/>
          <w:bCs/>
          <w:szCs w:val="24"/>
        </w:rPr>
        <w:t>2022</w:t>
      </w:r>
    </w:p>
    <w:p w14:paraId="234DFFDA" w14:textId="77777777" w:rsidR="006D705E" w:rsidRDefault="006D705E">
      <w:pPr>
        <w:spacing w:line="240" w:lineRule="auto"/>
        <w:jc w:val="left"/>
        <w:rPr>
          <w:b/>
          <w:szCs w:val="24"/>
        </w:rPr>
      </w:pPr>
      <w:r>
        <w:rPr>
          <w:b/>
          <w:szCs w:val="24"/>
        </w:rPr>
        <w:lastRenderedPageBreak/>
        <w:br w:type="page"/>
      </w:r>
    </w:p>
    <w:p w14:paraId="2C557C3D" w14:textId="590EAE9F" w:rsidR="00182C34" w:rsidRPr="00BC4A77" w:rsidRDefault="00182C34" w:rsidP="00182C34">
      <w:pPr>
        <w:jc w:val="center"/>
        <w:rPr>
          <w:b/>
          <w:szCs w:val="24"/>
        </w:rPr>
      </w:pPr>
      <w:r w:rsidRPr="00BC4A77">
        <w:rPr>
          <w:b/>
          <w:szCs w:val="24"/>
        </w:rPr>
        <w:lastRenderedPageBreak/>
        <w:t>LISTA DE ILUSTRAÇÕES</w:t>
      </w:r>
    </w:p>
    <w:p w14:paraId="24E159C1" w14:textId="77777777" w:rsidR="00182C34" w:rsidRDefault="00182C34" w:rsidP="00182C34">
      <w:pPr>
        <w:rPr>
          <w:sz w:val="28"/>
          <w:szCs w:val="28"/>
        </w:rPr>
      </w:pPr>
      <w:r>
        <w:br w:type="page"/>
      </w:r>
    </w:p>
    <w:p w14:paraId="743CF603" w14:textId="77777777" w:rsidR="00182C34" w:rsidRPr="00BC4A77" w:rsidRDefault="00182C34" w:rsidP="00182C34">
      <w:pPr>
        <w:jc w:val="center"/>
        <w:rPr>
          <w:b/>
          <w:szCs w:val="24"/>
        </w:rPr>
      </w:pPr>
      <w:r w:rsidRPr="00BC4A77">
        <w:rPr>
          <w:b/>
          <w:szCs w:val="24"/>
        </w:rPr>
        <w:lastRenderedPageBreak/>
        <w:t>LISTA DE TABELAS</w:t>
      </w:r>
    </w:p>
    <w:p w14:paraId="61B6B412" w14:textId="2BD01053" w:rsidR="00182C34" w:rsidRDefault="00182C34" w:rsidP="00182C34">
      <w:r>
        <w:br w:type="page"/>
      </w:r>
    </w:p>
    <w:p w14:paraId="1C5282A4" w14:textId="720C0B4F" w:rsidR="005B3AA3" w:rsidRPr="00BC4A77" w:rsidRDefault="005B3AA3" w:rsidP="005B3AA3">
      <w:pPr>
        <w:jc w:val="center"/>
        <w:rPr>
          <w:b/>
          <w:szCs w:val="24"/>
        </w:rPr>
      </w:pPr>
      <w:r w:rsidRPr="00BC4A77">
        <w:rPr>
          <w:b/>
          <w:szCs w:val="24"/>
        </w:rPr>
        <w:lastRenderedPageBreak/>
        <w:t xml:space="preserve">LISTA DE </w:t>
      </w:r>
      <w:r>
        <w:rPr>
          <w:b/>
          <w:szCs w:val="24"/>
        </w:rPr>
        <w:t>ABREVIATURAS E SIGLAS</w:t>
      </w:r>
    </w:p>
    <w:p w14:paraId="680F0F6D" w14:textId="29D00468" w:rsidR="005B3AA3" w:rsidRDefault="005B3AA3" w:rsidP="0008207D">
      <w:pPr>
        <w:ind w:left="720" w:firstLine="720"/>
      </w:pPr>
      <w:r>
        <w:t>L.G.P.D</w:t>
      </w:r>
      <w:r>
        <w:tab/>
      </w:r>
      <w:r>
        <w:tab/>
        <w:t>Lei Geral de Proteção de Dados</w:t>
      </w:r>
    </w:p>
    <w:p w14:paraId="1F2E96E8" w14:textId="4826C0D4" w:rsidR="005B3AA3" w:rsidRDefault="005B3AA3" w:rsidP="0008207D">
      <w:pPr>
        <w:ind w:left="720" w:firstLine="720"/>
      </w:pPr>
      <w:r>
        <w:t>G.D.P.R</w:t>
      </w:r>
      <w:r>
        <w:tab/>
      </w:r>
      <w:r>
        <w:tab/>
      </w:r>
      <w:r w:rsidRPr="005B3AA3">
        <w:t xml:space="preserve">General Data </w:t>
      </w:r>
      <w:proofErr w:type="spellStart"/>
      <w:r w:rsidRPr="005B3AA3">
        <w:t>Protection</w:t>
      </w:r>
      <w:proofErr w:type="spellEnd"/>
      <w:r w:rsidRPr="005B3AA3">
        <w:t xml:space="preserve"> </w:t>
      </w:r>
      <w:proofErr w:type="spellStart"/>
      <w:r w:rsidRPr="005B3AA3">
        <w:t>Regulation</w:t>
      </w:r>
      <w:proofErr w:type="spellEnd"/>
    </w:p>
    <w:p w14:paraId="11C06EF8" w14:textId="1D908606" w:rsidR="005B3AA3" w:rsidRDefault="005B3AA3" w:rsidP="0008207D">
      <w:pPr>
        <w:ind w:left="720" w:firstLine="720"/>
      </w:pPr>
      <w:r>
        <w:t>M.L</w:t>
      </w:r>
      <w:r>
        <w:tab/>
      </w:r>
      <w:r>
        <w:tab/>
      </w:r>
      <w:r>
        <w:tab/>
      </w:r>
      <w:proofErr w:type="spellStart"/>
      <w:r>
        <w:t>Machine</w:t>
      </w:r>
      <w:proofErr w:type="spellEnd"/>
      <w:r>
        <w:t xml:space="preserve"> Learning</w:t>
      </w:r>
    </w:p>
    <w:p w14:paraId="4C72609B" w14:textId="496EC033" w:rsidR="00F47DCE" w:rsidRDefault="00F47DCE" w:rsidP="0008207D">
      <w:pPr>
        <w:ind w:left="720" w:firstLine="720"/>
      </w:pPr>
      <w:r>
        <w:t>C.P.F</w:t>
      </w:r>
      <w:r>
        <w:tab/>
      </w:r>
      <w:r>
        <w:tab/>
      </w:r>
      <w:r>
        <w:tab/>
        <w:t>Cadastro de Pessoas Físicas</w:t>
      </w:r>
    </w:p>
    <w:p w14:paraId="4D9A28B8" w14:textId="6A7E843D" w:rsidR="005B3AA3" w:rsidRDefault="005B3AA3" w:rsidP="00CF2D30">
      <w:pPr>
        <w:spacing w:line="240" w:lineRule="auto"/>
      </w:pPr>
      <w:r>
        <w:br w:type="page"/>
      </w:r>
    </w:p>
    <w:p w14:paraId="12A40F86" w14:textId="77777777" w:rsidR="005B3AA3" w:rsidRDefault="005B3AA3" w:rsidP="00182C34">
      <w:pPr>
        <w:rPr>
          <w:b/>
          <w:sz w:val="28"/>
          <w:szCs w:val="28"/>
        </w:rPr>
      </w:pPr>
    </w:p>
    <w:bookmarkStart w:id="0" w:name="_Toc100679128" w:displacedByCustomXml="next"/>
    <w:sdt>
      <w:sdtPr>
        <w:rPr>
          <w:rFonts w:ascii="Arial" w:eastAsia="Arial" w:hAnsi="Arial" w:cs="Arial"/>
          <w:b/>
          <w:caps/>
          <w:color w:val="00000A"/>
          <w:sz w:val="22"/>
          <w:szCs w:val="22"/>
        </w:rPr>
        <w:id w:val="1398546046"/>
        <w:docPartObj>
          <w:docPartGallery w:val="Table of Contents"/>
          <w:docPartUnique/>
        </w:docPartObj>
      </w:sdtPr>
      <w:sdtEndPr>
        <w:rPr>
          <w:sz w:val="24"/>
        </w:rPr>
      </w:sdtEndPr>
      <w:sdtContent>
        <w:p w14:paraId="3926EE6E" w14:textId="77777777" w:rsidR="00182C34" w:rsidRDefault="00182C34" w:rsidP="00624F9C">
          <w:pPr>
            <w:pStyle w:val="CabealhodoSumrio"/>
            <w:jc w:val="center"/>
            <w:rPr>
              <w:rFonts w:ascii="Arial" w:hAnsi="Arial" w:cs="Arial"/>
              <w:b/>
              <w:bCs/>
              <w:color w:val="000000" w:themeColor="text1"/>
              <w:sz w:val="28"/>
              <w:szCs w:val="28"/>
            </w:rPr>
          </w:pPr>
          <w:r>
            <w:rPr>
              <w:rFonts w:ascii="Arial" w:hAnsi="Arial" w:cs="Arial"/>
              <w:b/>
              <w:bCs/>
              <w:color w:val="000000" w:themeColor="text1"/>
              <w:sz w:val="28"/>
              <w:szCs w:val="28"/>
            </w:rPr>
            <w:t>SUMÁRIO</w:t>
          </w:r>
          <w:bookmarkEnd w:id="0"/>
        </w:p>
        <w:p w14:paraId="2595CE46" w14:textId="77777777" w:rsidR="00182C34" w:rsidRDefault="00182C34" w:rsidP="00182C34"/>
        <w:p w14:paraId="0CDB8987" w14:textId="04EDA18F" w:rsidR="00ED11B5" w:rsidRDefault="005A6F92">
          <w:pPr>
            <w:pStyle w:val="Sumrio1"/>
            <w:rPr>
              <w:rFonts w:asciiTheme="minorHAnsi" w:eastAsiaTheme="minorEastAsia" w:hAnsiTheme="minorHAnsi" w:cstheme="minorBidi"/>
              <w:b w:val="0"/>
              <w:caps w:val="0"/>
              <w:noProof/>
              <w:color w:val="auto"/>
              <w:sz w:val="22"/>
            </w:rPr>
          </w:pPr>
          <w:r>
            <w:rPr>
              <w:b w:val="0"/>
              <w:caps w:val="0"/>
            </w:rPr>
            <w:fldChar w:fldCharType="begin"/>
          </w:r>
          <w:r>
            <w:rPr>
              <w:b w:val="0"/>
              <w:caps w:val="0"/>
            </w:rPr>
            <w:instrText xml:space="preserve"> TOC \o "1-4" \h \z \u </w:instrText>
          </w:r>
          <w:r>
            <w:rPr>
              <w:b w:val="0"/>
              <w:caps w:val="0"/>
            </w:rPr>
            <w:fldChar w:fldCharType="separate"/>
          </w:r>
          <w:hyperlink w:anchor="_Toc100679128" w:history="1">
            <w:r w:rsidR="00ED11B5" w:rsidRPr="00E03808">
              <w:rPr>
                <w:rStyle w:val="Hyperlink"/>
                <w:bCs/>
                <w:noProof/>
              </w:rPr>
              <w:t>SUMÁRIO</w:t>
            </w:r>
            <w:r w:rsidR="00ED11B5">
              <w:rPr>
                <w:noProof/>
                <w:webHidden/>
              </w:rPr>
              <w:tab/>
            </w:r>
            <w:r w:rsidR="00ED11B5">
              <w:rPr>
                <w:noProof/>
                <w:webHidden/>
              </w:rPr>
              <w:fldChar w:fldCharType="begin"/>
            </w:r>
            <w:r w:rsidR="00ED11B5">
              <w:rPr>
                <w:noProof/>
                <w:webHidden/>
              </w:rPr>
              <w:instrText xml:space="preserve"> PAGEREF _Toc100679128 \h </w:instrText>
            </w:r>
            <w:r w:rsidR="00ED11B5">
              <w:rPr>
                <w:noProof/>
                <w:webHidden/>
              </w:rPr>
            </w:r>
            <w:r w:rsidR="00ED11B5">
              <w:rPr>
                <w:noProof/>
                <w:webHidden/>
              </w:rPr>
              <w:fldChar w:fldCharType="separate"/>
            </w:r>
            <w:r w:rsidR="00ED11B5">
              <w:rPr>
                <w:noProof/>
                <w:webHidden/>
              </w:rPr>
              <w:t>5</w:t>
            </w:r>
            <w:r w:rsidR="00ED11B5">
              <w:rPr>
                <w:noProof/>
                <w:webHidden/>
              </w:rPr>
              <w:fldChar w:fldCharType="end"/>
            </w:r>
          </w:hyperlink>
        </w:p>
        <w:p w14:paraId="5D37AE1F" w14:textId="2B1781FB"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29" w:history="1">
            <w:r w:rsidR="00ED11B5" w:rsidRPr="00E03808">
              <w:rPr>
                <w:rStyle w:val="Hyperlink"/>
                <w:noProof/>
              </w:rPr>
              <w:t>1.</w:t>
            </w:r>
            <w:r w:rsidR="00ED11B5">
              <w:rPr>
                <w:rFonts w:asciiTheme="minorHAnsi" w:eastAsiaTheme="minorEastAsia" w:hAnsiTheme="minorHAnsi" w:cstheme="minorBidi"/>
                <w:b w:val="0"/>
                <w:caps w:val="0"/>
                <w:noProof/>
                <w:color w:val="auto"/>
                <w:sz w:val="22"/>
              </w:rPr>
              <w:tab/>
            </w:r>
            <w:r w:rsidR="00ED11B5" w:rsidRPr="00E03808">
              <w:rPr>
                <w:rStyle w:val="Hyperlink"/>
                <w:noProof/>
              </w:rPr>
              <w:t>INTRODUÇÃO</w:t>
            </w:r>
            <w:r w:rsidR="00ED11B5">
              <w:rPr>
                <w:noProof/>
                <w:webHidden/>
              </w:rPr>
              <w:tab/>
            </w:r>
            <w:r w:rsidR="00ED11B5">
              <w:rPr>
                <w:noProof/>
                <w:webHidden/>
              </w:rPr>
              <w:fldChar w:fldCharType="begin"/>
            </w:r>
            <w:r w:rsidR="00ED11B5">
              <w:rPr>
                <w:noProof/>
                <w:webHidden/>
              </w:rPr>
              <w:instrText xml:space="preserve"> PAGEREF _Toc100679129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3C1FD04D" w14:textId="4C245557"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0" w:history="1">
            <w:r w:rsidR="00ED11B5" w:rsidRPr="00E03808">
              <w:rPr>
                <w:rStyle w:val="Hyperlink"/>
                <w:noProof/>
              </w:rPr>
              <w:t>2.</w:t>
            </w:r>
            <w:r w:rsidR="00ED11B5">
              <w:rPr>
                <w:rFonts w:asciiTheme="minorHAnsi" w:eastAsiaTheme="minorEastAsia" w:hAnsiTheme="minorHAnsi" w:cstheme="minorBidi"/>
                <w:b w:val="0"/>
                <w:caps w:val="0"/>
                <w:noProof/>
                <w:color w:val="auto"/>
                <w:sz w:val="22"/>
              </w:rPr>
              <w:tab/>
            </w:r>
            <w:r w:rsidR="00ED11B5" w:rsidRPr="00E03808">
              <w:rPr>
                <w:rStyle w:val="Hyperlink"/>
                <w:noProof/>
              </w:rPr>
              <w:t>FUNDAMENTAÇÃO TEÓRICA</w:t>
            </w:r>
            <w:r w:rsidR="00ED11B5">
              <w:rPr>
                <w:noProof/>
                <w:webHidden/>
              </w:rPr>
              <w:tab/>
            </w:r>
            <w:r w:rsidR="00ED11B5">
              <w:rPr>
                <w:noProof/>
                <w:webHidden/>
              </w:rPr>
              <w:fldChar w:fldCharType="begin"/>
            </w:r>
            <w:r w:rsidR="00ED11B5">
              <w:rPr>
                <w:noProof/>
                <w:webHidden/>
              </w:rPr>
              <w:instrText xml:space="preserve"> PAGEREF _Toc100679130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2B86E92C" w14:textId="3BDF6C9F"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1" w:history="1">
            <w:r w:rsidR="00ED11B5" w:rsidRPr="00E03808">
              <w:rPr>
                <w:rStyle w:val="Hyperlink"/>
                <w:noProof/>
              </w:rPr>
              <w:t>3.</w:t>
            </w:r>
            <w:r w:rsidR="00ED11B5">
              <w:rPr>
                <w:rFonts w:asciiTheme="minorHAnsi" w:eastAsiaTheme="minorEastAsia" w:hAnsiTheme="minorHAnsi" w:cstheme="minorBidi"/>
                <w:b w:val="0"/>
                <w:caps w:val="0"/>
                <w:noProof/>
                <w:color w:val="auto"/>
                <w:sz w:val="22"/>
              </w:rPr>
              <w:tab/>
            </w:r>
            <w:r w:rsidR="00ED11B5" w:rsidRPr="00E03808">
              <w:rPr>
                <w:rStyle w:val="Hyperlink"/>
                <w:noProof/>
              </w:rPr>
              <w:t>TRABALHOS RELACIONADOS</w:t>
            </w:r>
            <w:r w:rsidR="00ED11B5">
              <w:rPr>
                <w:noProof/>
                <w:webHidden/>
              </w:rPr>
              <w:tab/>
            </w:r>
            <w:r w:rsidR="00ED11B5">
              <w:rPr>
                <w:noProof/>
                <w:webHidden/>
              </w:rPr>
              <w:fldChar w:fldCharType="begin"/>
            </w:r>
            <w:r w:rsidR="00ED11B5">
              <w:rPr>
                <w:noProof/>
                <w:webHidden/>
              </w:rPr>
              <w:instrText xml:space="preserve"> PAGEREF _Toc100679131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71AC1699" w14:textId="60D99EB8"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2" w:history="1">
            <w:r w:rsidR="00ED11B5" w:rsidRPr="00E03808">
              <w:rPr>
                <w:rStyle w:val="Hyperlink"/>
                <w:noProof/>
              </w:rPr>
              <w:t>4.</w:t>
            </w:r>
            <w:r w:rsidR="00ED11B5">
              <w:rPr>
                <w:rFonts w:asciiTheme="minorHAnsi" w:eastAsiaTheme="minorEastAsia" w:hAnsiTheme="minorHAnsi" w:cstheme="minorBidi"/>
                <w:b w:val="0"/>
                <w:caps w:val="0"/>
                <w:noProof/>
                <w:color w:val="auto"/>
                <w:sz w:val="22"/>
              </w:rPr>
              <w:tab/>
            </w:r>
            <w:r w:rsidR="00ED11B5" w:rsidRPr="00E03808">
              <w:rPr>
                <w:rStyle w:val="Hyperlink"/>
                <w:noProof/>
              </w:rPr>
              <w:t>REFERÊNCIA BIBLIOGRÁFICA</w:t>
            </w:r>
            <w:r w:rsidR="00ED11B5">
              <w:rPr>
                <w:noProof/>
                <w:webHidden/>
              </w:rPr>
              <w:tab/>
            </w:r>
            <w:r w:rsidR="00ED11B5">
              <w:rPr>
                <w:noProof/>
                <w:webHidden/>
              </w:rPr>
              <w:fldChar w:fldCharType="begin"/>
            </w:r>
            <w:r w:rsidR="00ED11B5">
              <w:rPr>
                <w:noProof/>
                <w:webHidden/>
              </w:rPr>
              <w:instrText xml:space="preserve"> PAGEREF _Toc100679132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27F67C5C" w14:textId="71EBCEB6" w:rsidR="00182C34" w:rsidRPr="006D705E" w:rsidRDefault="005A6F92" w:rsidP="006D705E">
          <w:pPr>
            <w:pStyle w:val="Sumrio1"/>
            <w:tabs>
              <w:tab w:val="left" w:pos="440"/>
            </w:tabs>
            <w:rPr>
              <w:rFonts w:asciiTheme="minorHAnsi" w:eastAsiaTheme="minorEastAsia" w:hAnsiTheme="minorHAnsi" w:cstheme="minorBidi"/>
              <w:b w:val="0"/>
              <w:caps w:val="0"/>
              <w:noProof/>
              <w:color w:val="auto"/>
              <w:sz w:val="22"/>
            </w:rPr>
          </w:pPr>
          <w:r>
            <w:rPr>
              <w:b w:val="0"/>
              <w:caps w:val="0"/>
            </w:rPr>
            <w:fldChar w:fldCharType="end"/>
          </w:r>
        </w:p>
      </w:sdtContent>
    </w:sdt>
    <w:p w14:paraId="360DA705" w14:textId="77777777" w:rsidR="00182C34" w:rsidRDefault="00182C34" w:rsidP="00182C34">
      <w:pPr>
        <w:tabs>
          <w:tab w:val="right" w:pos="9025"/>
        </w:tabs>
        <w:spacing w:before="80"/>
        <w:rPr>
          <w:b/>
          <w:sz w:val="28"/>
          <w:szCs w:val="28"/>
        </w:rPr>
      </w:pPr>
    </w:p>
    <w:p w14:paraId="44CD3D3D" w14:textId="77777777" w:rsidR="00182C34" w:rsidRDefault="00182C34" w:rsidP="00182C34">
      <w:pPr>
        <w:rPr>
          <w:b/>
          <w:sz w:val="28"/>
          <w:szCs w:val="28"/>
        </w:rPr>
      </w:pPr>
      <w:r>
        <w:br w:type="page"/>
      </w:r>
    </w:p>
    <w:p w14:paraId="10B31F82" w14:textId="77777777" w:rsidR="00182C34" w:rsidRPr="00BA285E" w:rsidRDefault="00182C34" w:rsidP="00BA285E">
      <w:pPr>
        <w:jc w:val="center"/>
        <w:rPr>
          <w:b/>
          <w:bCs/>
        </w:rPr>
      </w:pPr>
      <w:r w:rsidRPr="00BA285E">
        <w:rPr>
          <w:b/>
          <w:bCs/>
        </w:rPr>
        <w:lastRenderedPageBreak/>
        <w:t>RESUMO</w:t>
      </w:r>
    </w:p>
    <w:p w14:paraId="42CC899B" w14:textId="77777777" w:rsidR="00182C34" w:rsidRDefault="00182C34" w:rsidP="00182C34">
      <w:pPr>
        <w:rPr>
          <w:szCs w:val="24"/>
        </w:rPr>
      </w:pPr>
    </w:p>
    <w:p w14:paraId="7B55AA52" w14:textId="23780626" w:rsidR="00182C34" w:rsidRDefault="006D705E" w:rsidP="00426CAC">
      <w:r>
        <w:t>A</w:t>
      </w:r>
      <w:r w:rsidR="00645C03">
        <w:t>pós a aprovação e implementação da Lei Geral de Proteção de Dados em 2018 e a entrada da lei em vigor em 2021, diversos softwares, bases de dados tiveram um novo obstáculo, a proteção de dados de acordo com a lei e como melhor adequar o software ou base de dados a lei.</w:t>
      </w:r>
    </w:p>
    <w:p w14:paraId="4E909B26" w14:textId="0A1BA714" w:rsidR="00645C03" w:rsidRDefault="00645C03" w:rsidP="00426CAC">
      <w:r>
        <w:t xml:space="preserve">A utilização de </w:t>
      </w:r>
      <w:proofErr w:type="spellStart"/>
      <w:r>
        <w:t>Machine</w:t>
      </w:r>
      <w:proofErr w:type="spellEnd"/>
      <w:r>
        <w:t xml:space="preserve"> Learning tem se tornado uma opção relativamente popular devido a capacidade de criar modelos para analisar as bases de dados ou softwares procurando por implementações que não correspondem com o aprovado na lei</w:t>
      </w:r>
      <w:r w:rsidR="00847011">
        <w:t>.</w:t>
      </w:r>
    </w:p>
    <w:p w14:paraId="61E557AC" w14:textId="08456DFD" w:rsidR="00847011" w:rsidRDefault="00847011" w:rsidP="00426CAC">
      <w:r>
        <w:t xml:space="preserve">Este trabalho tem como objetivo criar um modelo de </w:t>
      </w:r>
      <w:proofErr w:type="spellStart"/>
      <w:r>
        <w:t>Machine</w:t>
      </w:r>
      <w:proofErr w:type="spellEnd"/>
      <w:r>
        <w:t xml:space="preserve"> Learning para filtrar dados em uma base de dados, utilizado métodos de classificação binária para julgar quais dados dentro da base devem ser tratados, como serão tratados e se podem </w:t>
      </w:r>
      <w:r w:rsidR="00EC662E">
        <w:t>ser</w:t>
      </w:r>
      <w:r>
        <w:t xml:space="preserve"> descartados.</w:t>
      </w:r>
    </w:p>
    <w:p w14:paraId="207404CD" w14:textId="63A508E3" w:rsidR="00182C34" w:rsidRPr="00182C34" w:rsidRDefault="00182C34" w:rsidP="00426CAC">
      <w:pPr>
        <w:ind w:firstLine="851"/>
        <w:rPr>
          <w:i/>
          <w:lang w:val="en-US"/>
        </w:rPr>
      </w:pPr>
      <w:r>
        <w:rPr>
          <w:b/>
        </w:rPr>
        <w:t xml:space="preserve">Palavras-Chave: </w:t>
      </w:r>
      <w:r w:rsidR="001D3921">
        <w:t xml:space="preserve">Lei geral proteção de dados; LGPD projetos; Métodos LGPD; Manipulação de dados; </w:t>
      </w:r>
      <w:proofErr w:type="spellStart"/>
      <w:r w:rsidR="001D3921">
        <w:t>Machine</w:t>
      </w:r>
      <w:proofErr w:type="spellEnd"/>
      <w:r w:rsidR="001D3921">
        <w:t xml:space="preserve"> Learning;</w:t>
      </w:r>
    </w:p>
    <w:p w14:paraId="1DE8ED70" w14:textId="77777777" w:rsidR="00182C34" w:rsidRPr="00182C34" w:rsidRDefault="00182C34" w:rsidP="00182C34">
      <w:pPr>
        <w:jc w:val="center"/>
        <w:rPr>
          <w:szCs w:val="24"/>
          <w:lang w:val="en-US"/>
        </w:rPr>
      </w:pPr>
    </w:p>
    <w:p w14:paraId="0BE9A7AD" w14:textId="77777777" w:rsidR="00182C34" w:rsidRPr="00182C34" w:rsidRDefault="00182C34" w:rsidP="00182C34">
      <w:pPr>
        <w:jc w:val="center"/>
        <w:rPr>
          <w:szCs w:val="24"/>
          <w:lang w:val="en-US"/>
        </w:rPr>
      </w:pPr>
    </w:p>
    <w:p w14:paraId="1DD23DFD" w14:textId="77777777" w:rsidR="00182C34" w:rsidRPr="00182C34" w:rsidRDefault="00182C34" w:rsidP="00182C34">
      <w:pPr>
        <w:jc w:val="center"/>
        <w:rPr>
          <w:szCs w:val="24"/>
          <w:lang w:val="en-US"/>
        </w:rPr>
      </w:pPr>
    </w:p>
    <w:p w14:paraId="25A0D7D9" w14:textId="77777777" w:rsidR="00182C34" w:rsidRPr="00182C34" w:rsidRDefault="00182C34" w:rsidP="00182C34">
      <w:pPr>
        <w:jc w:val="center"/>
        <w:rPr>
          <w:szCs w:val="24"/>
          <w:lang w:val="en-US"/>
        </w:rPr>
      </w:pPr>
    </w:p>
    <w:p w14:paraId="26855781" w14:textId="77777777" w:rsidR="00182C34" w:rsidRPr="00182C34" w:rsidRDefault="00182C34" w:rsidP="00182C34">
      <w:pPr>
        <w:jc w:val="center"/>
        <w:rPr>
          <w:szCs w:val="24"/>
          <w:lang w:val="en-US"/>
        </w:rPr>
      </w:pPr>
    </w:p>
    <w:p w14:paraId="647AC820" w14:textId="77777777" w:rsidR="00182C34" w:rsidRPr="00182C34" w:rsidRDefault="00182C34" w:rsidP="00182C34">
      <w:pPr>
        <w:jc w:val="center"/>
        <w:rPr>
          <w:szCs w:val="24"/>
          <w:lang w:val="en-US"/>
        </w:rPr>
      </w:pPr>
    </w:p>
    <w:p w14:paraId="555C72C7" w14:textId="77777777" w:rsidR="00182C34" w:rsidRPr="00182C34" w:rsidRDefault="00182C34" w:rsidP="00182C34">
      <w:pPr>
        <w:jc w:val="center"/>
        <w:rPr>
          <w:szCs w:val="24"/>
          <w:lang w:val="en-US"/>
        </w:rPr>
      </w:pPr>
    </w:p>
    <w:p w14:paraId="56AC1F7F" w14:textId="77777777" w:rsidR="00182C34" w:rsidRPr="00182C34" w:rsidRDefault="00182C34" w:rsidP="00182C34">
      <w:pPr>
        <w:jc w:val="center"/>
        <w:rPr>
          <w:szCs w:val="24"/>
          <w:lang w:val="en-US"/>
        </w:rPr>
      </w:pPr>
    </w:p>
    <w:p w14:paraId="244137DC" w14:textId="77777777" w:rsidR="00182C34" w:rsidRPr="00182C34" w:rsidRDefault="00182C34" w:rsidP="00182C34">
      <w:pPr>
        <w:jc w:val="center"/>
        <w:rPr>
          <w:szCs w:val="24"/>
          <w:lang w:val="en-US"/>
        </w:rPr>
      </w:pPr>
    </w:p>
    <w:p w14:paraId="7508BBE6" w14:textId="77777777" w:rsidR="00182C34" w:rsidRPr="00182C34" w:rsidRDefault="00182C34" w:rsidP="00182C34">
      <w:pPr>
        <w:jc w:val="center"/>
        <w:rPr>
          <w:szCs w:val="24"/>
          <w:lang w:val="en-US"/>
        </w:rPr>
      </w:pPr>
    </w:p>
    <w:p w14:paraId="6B1D639C" w14:textId="77777777" w:rsidR="00182C34" w:rsidRPr="00182C34" w:rsidRDefault="00182C34" w:rsidP="00182C34">
      <w:pPr>
        <w:jc w:val="center"/>
        <w:rPr>
          <w:szCs w:val="24"/>
          <w:lang w:val="en-US"/>
        </w:rPr>
      </w:pPr>
    </w:p>
    <w:p w14:paraId="618337A7" w14:textId="77777777" w:rsidR="00182C34" w:rsidRPr="00182C34" w:rsidRDefault="00182C34" w:rsidP="00182C34">
      <w:pPr>
        <w:jc w:val="center"/>
        <w:rPr>
          <w:szCs w:val="24"/>
          <w:lang w:val="en-US"/>
        </w:rPr>
      </w:pPr>
    </w:p>
    <w:p w14:paraId="01FAF5BC" w14:textId="77777777" w:rsidR="00182C34" w:rsidRPr="00182C34" w:rsidRDefault="00182C34" w:rsidP="00182C34">
      <w:pPr>
        <w:jc w:val="center"/>
        <w:rPr>
          <w:szCs w:val="24"/>
          <w:lang w:val="en-US"/>
        </w:rPr>
      </w:pPr>
    </w:p>
    <w:p w14:paraId="13B1EEA3" w14:textId="77777777" w:rsidR="00182C34" w:rsidRPr="00182C34" w:rsidRDefault="00182C34" w:rsidP="00182C34">
      <w:pPr>
        <w:jc w:val="center"/>
        <w:rPr>
          <w:szCs w:val="24"/>
          <w:lang w:val="en-US"/>
        </w:rPr>
      </w:pPr>
    </w:p>
    <w:p w14:paraId="2C1CA5AE" w14:textId="77777777" w:rsidR="00182C34" w:rsidRPr="00182C34" w:rsidRDefault="00182C34" w:rsidP="00182C34">
      <w:pPr>
        <w:jc w:val="center"/>
        <w:rPr>
          <w:szCs w:val="24"/>
          <w:lang w:val="en-US"/>
        </w:rPr>
      </w:pPr>
    </w:p>
    <w:p w14:paraId="620CD31C" w14:textId="77777777" w:rsidR="00182C34" w:rsidRPr="00182C34" w:rsidRDefault="00182C34" w:rsidP="00182C34">
      <w:pPr>
        <w:jc w:val="center"/>
        <w:rPr>
          <w:szCs w:val="24"/>
          <w:lang w:val="en-US"/>
        </w:rPr>
      </w:pPr>
    </w:p>
    <w:p w14:paraId="210BBD47" w14:textId="77777777" w:rsidR="00182C34" w:rsidRPr="00182C34" w:rsidRDefault="00182C34" w:rsidP="00182C34">
      <w:pPr>
        <w:jc w:val="center"/>
        <w:rPr>
          <w:szCs w:val="24"/>
          <w:lang w:val="en-US"/>
        </w:rPr>
      </w:pPr>
    </w:p>
    <w:p w14:paraId="154343E5" w14:textId="5BF305B5" w:rsidR="00ED11B5" w:rsidRPr="005B3AA3" w:rsidRDefault="00ED11B5">
      <w:pPr>
        <w:spacing w:line="240" w:lineRule="auto"/>
        <w:jc w:val="left"/>
        <w:rPr>
          <w:szCs w:val="24"/>
          <w:lang w:val="en-US"/>
        </w:rPr>
      </w:pPr>
    </w:p>
    <w:p w14:paraId="429A12CD" w14:textId="77777777" w:rsidR="005B3AA3" w:rsidRDefault="005B3AA3">
      <w:pPr>
        <w:spacing w:line="240" w:lineRule="auto"/>
        <w:jc w:val="left"/>
        <w:rPr>
          <w:b/>
          <w:szCs w:val="24"/>
          <w:lang w:val="en-US"/>
        </w:rPr>
      </w:pPr>
      <w:r>
        <w:rPr>
          <w:b/>
          <w:szCs w:val="24"/>
          <w:lang w:val="en-US"/>
        </w:rPr>
        <w:br w:type="page"/>
      </w:r>
    </w:p>
    <w:p w14:paraId="1291FE71" w14:textId="152EE1D3" w:rsidR="00182C34" w:rsidRDefault="00182C34" w:rsidP="00BA285E">
      <w:pPr>
        <w:jc w:val="center"/>
        <w:rPr>
          <w:b/>
          <w:szCs w:val="24"/>
          <w:lang w:val="en-US"/>
        </w:rPr>
      </w:pPr>
      <w:r w:rsidRPr="00F13C3F">
        <w:rPr>
          <w:b/>
          <w:szCs w:val="24"/>
          <w:lang w:val="en-US"/>
        </w:rPr>
        <w:lastRenderedPageBreak/>
        <w:t>ABSTRACT</w:t>
      </w:r>
    </w:p>
    <w:p w14:paraId="01092A08" w14:textId="77777777" w:rsidR="00F13C3F" w:rsidRPr="00182C34" w:rsidRDefault="00F13C3F" w:rsidP="00F13C3F">
      <w:pPr>
        <w:jc w:val="center"/>
        <w:rPr>
          <w:szCs w:val="24"/>
          <w:lang w:val="en-US"/>
        </w:rPr>
      </w:pPr>
    </w:p>
    <w:p w14:paraId="3A6AB0F7" w14:textId="549155E2" w:rsidR="00182C34" w:rsidRPr="00182C34" w:rsidRDefault="006D705E" w:rsidP="00182C34">
      <w:pPr>
        <w:rPr>
          <w:lang w:val="en-US"/>
        </w:rPr>
      </w:pPr>
      <w:r>
        <w:rPr>
          <w:lang w:val="en-US"/>
        </w:rPr>
        <w:t>A</w:t>
      </w:r>
    </w:p>
    <w:p w14:paraId="2A13C8B3" w14:textId="0932B014" w:rsidR="00182C34" w:rsidRPr="00182C34" w:rsidRDefault="00182C34" w:rsidP="00426CAC">
      <w:pPr>
        <w:ind w:firstLine="851"/>
        <w:rPr>
          <w:b/>
          <w:szCs w:val="24"/>
          <w:lang w:val="en-US"/>
        </w:rPr>
      </w:pPr>
      <w:r w:rsidRPr="00182C34">
        <w:rPr>
          <w:b/>
          <w:szCs w:val="24"/>
          <w:lang w:val="en-US"/>
        </w:rPr>
        <w:t xml:space="preserve">Keywords: </w:t>
      </w:r>
      <w:r w:rsidR="006D705E">
        <w:rPr>
          <w:szCs w:val="24"/>
          <w:lang w:val="en-US"/>
        </w:rPr>
        <w:t>A</w:t>
      </w:r>
    </w:p>
    <w:p w14:paraId="5407541E" w14:textId="77777777" w:rsidR="00182C34" w:rsidRPr="00182C34" w:rsidRDefault="00182C34" w:rsidP="00182C34">
      <w:pPr>
        <w:rPr>
          <w:szCs w:val="24"/>
          <w:lang w:val="en-US"/>
        </w:rPr>
      </w:pPr>
    </w:p>
    <w:p w14:paraId="3832DB9D" w14:textId="77777777" w:rsidR="00182C34" w:rsidRPr="00182C34" w:rsidRDefault="00182C34" w:rsidP="00182C34">
      <w:pPr>
        <w:rPr>
          <w:szCs w:val="24"/>
          <w:lang w:val="en-US"/>
        </w:rPr>
      </w:pPr>
    </w:p>
    <w:p w14:paraId="121FF246" w14:textId="77777777" w:rsidR="00182C34" w:rsidRPr="00182C34" w:rsidRDefault="00182C34" w:rsidP="00182C34">
      <w:pPr>
        <w:rPr>
          <w:szCs w:val="24"/>
          <w:lang w:val="en-US"/>
        </w:rPr>
      </w:pPr>
    </w:p>
    <w:p w14:paraId="6E9E31E8" w14:textId="77777777" w:rsidR="00182C34" w:rsidRPr="00182C34" w:rsidRDefault="00182C34" w:rsidP="00182C34">
      <w:pPr>
        <w:rPr>
          <w:szCs w:val="24"/>
          <w:lang w:val="en-US"/>
        </w:rPr>
      </w:pPr>
    </w:p>
    <w:p w14:paraId="45ED8040" w14:textId="77777777" w:rsidR="00182C34" w:rsidRPr="00182C34" w:rsidRDefault="00182C34" w:rsidP="00182C34">
      <w:pPr>
        <w:rPr>
          <w:szCs w:val="24"/>
          <w:lang w:val="en-US"/>
        </w:rPr>
      </w:pPr>
    </w:p>
    <w:p w14:paraId="435DF18A" w14:textId="77777777" w:rsidR="00182C34" w:rsidRPr="00182C34" w:rsidRDefault="00182C34" w:rsidP="00182C34">
      <w:pPr>
        <w:rPr>
          <w:szCs w:val="24"/>
          <w:lang w:val="en-US"/>
        </w:rPr>
      </w:pPr>
    </w:p>
    <w:p w14:paraId="06081041" w14:textId="77777777" w:rsidR="00182C34" w:rsidRPr="00182C34" w:rsidRDefault="00182C34" w:rsidP="00182C34">
      <w:pPr>
        <w:rPr>
          <w:szCs w:val="24"/>
          <w:lang w:val="en-US"/>
        </w:rPr>
      </w:pPr>
    </w:p>
    <w:p w14:paraId="7E644E46" w14:textId="77777777" w:rsidR="00182C34" w:rsidRPr="00182C34" w:rsidRDefault="00182C34" w:rsidP="00182C34">
      <w:pPr>
        <w:rPr>
          <w:szCs w:val="24"/>
          <w:lang w:val="en-US"/>
        </w:rPr>
      </w:pPr>
    </w:p>
    <w:p w14:paraId="691BCA44" w14:textId="77777777" w:rsidR="00182C34" w:rsidRPr="00182C34" w:rsidRDefault="00182C34" w:rsidP="00182C34">
      <w:pPr>
        <w:rPr>
          <w:szCs w:val="24"/>
          <w:lang w:val="en-US"/>
        </w:rPr>
      </w:pPr>
    </w:p>
    <w:p w14:paraId="6A2B6FD6" w14:textId="77777777" w:rsidR="00182C34" w:rsidRPr="00182C34" w:rsidRDefault="00182C34" w:rsidP="00182C34">
      <w:pPr>
        <w:rPr>
          <w:szCs w:val="24"/>
          <w:lang w:val="en-US"/>
        </w:rPr>
      </w:pPr>
    </w:p>
    <w:p w14:paraId="1F6E5C7B" w14:textId="77777777" w:rsidR="00182C34" w:rsidRPr="00182C34" w:rsidRDefault="00182C34" w:rsidP="00182C34">
      <w:pPr>
        <w:rPr>
          <w:szCs w:val="24"/>
          <w:lang w:val="en-US"/>
        </w:rPr>
      </w:pPr>
    </w:p>
    <w:p w14:paraId="67DE9833" w14:textId="77777777" w:rsidR="00182C34" w:rsidRPr="00182C34" w:rsidRDefault="00182C34" w:rsidP="00182C34">
      <w:pPr>
        <w:rPr>
          <w:szCs w:val="24"/>
          <w:lang w:val="en-US"/>
        </w:rPr>
      </w:pPr>
    </w:p>
    <w:p w14:paraId="6181BB3C" w14:textId="77777777" w:rsidR="00182C34" w:rsidRPr="00182C34" w:rsidRDefault="00182C34" w:rsidP="00182C34">
      <w:pPr>
        <w:rPr>
          <w:szCs w:val="24"/>
          <w:lang w:val="en-US"/>
        </w:rPr>
      </w:pPr>
    </w:p>
    <w:p w14:paraId="48F8DD6A" w14:textId="77777777" w:rsidR="00182C34" w:rsidRPr="00182C34" w:rsidRDefault="00182C34" w:rsidP="00182C34">
      <w:pPr>
        <w:rPr>
          <w:szCs w:val="24"/>
          <w:lang w:val="en-US"/>
        </w:rPr>
      </w:pPr>
    </w:p>
    <w:p w14:paraId="0E530593" w14:textId="77777777" w:rsidR="00182C34" w:rsidRPr="00182C34" w:rsidRDefault="00182C34" w:rsidP="00182C34">
      <w:pPr>
        <w:rPr>
          <w:szCs w:val="24"/>
          <w:lang w:val="en-US"/>
        </w:rPr>
      </w:pPr>
    </w:p>
    <w:p w14:paraId="2209989E" w14:textId="77777777" w:rsidR="00182C34" w:rsidRPr="00182C34" w:rsidRDefault="00182C34" w:rsidP="00182C34">
      <w:pPr>
        <w:rPr>
          <w:szCs w:val="24"/>
          <w:lang w:val="en-US"/>
        </w:rPr>
      </w:pPr>
    </w:p>
    <w:p w14:paraId="6530B26C" w14:textId="77777777" w:rsidR="00182C34" w:rsidRPr="00182C34" w:rsidRDefault="00182C34" w:rsidP="00182C34">
      <w:pPr>
        <w:rPr>
          <w:szCs w:val="24"/>
          <w:lang w:val="en-US"/>
        </w:rPr>
      </w:pPr>
    </w:p>
    <w:p w14:paraId="1839CEF3" w14:textId="77777777" w:rsidR="00182C34" w:rsidRDefault="00182C34" w:rsidP="00182C34">
      <w:pPr>
        <w:rPr>
          <w:szCs w:val="24"/>
          <w:lang w:val="en-US"/>
        </w:rPr>
      </w:pPr>
    </w:p>
    <w:p w14:paraId="2AC21E7A" w14:textId="77777777" w:rsidR="00182C34" w:rsidRDefault="00182C34" w:rsidP="00182C34">
      <w:pPr>
        <w:rPr>
          <w:szCs w:val="24"/>
          <w:lang w:val="en-US"/>
        </w:rPr>
      </w:pPr>
    </w:p>
    <w:p w14:paraId="2CC162E4" w14:textId="7BC15014" w:rsidR="00E7759B" w:rsidRPr="00182C34" w:rsidRDefault="00E7759B" w:rsidP="00E7759B">
      <w:pPr>
        <w:spacing w:line="240" w:lineRule="auto"/>
        <w:jc w:val="left"/>
        <w:rPr>
          <w:szCs w:val="24"/>
          <w:lang w:val="en-US"/>
        </w:rPr>
      </w:pPr>
      <w:r>
        <w:rPr>
          <w:szCs w:val="24"/>
          <w:lang w:val="en-US"/>
        </w:rPr>
        <w:br w:type="page"/>
      </w:r>
    </w:p>
    <w:p w14:paraId="7CC50176" w14:textId="49EEF9D0" w:rsidR="00182C34" w:rsidRPr="00516A5C" w:rsidRDefault="00182C34" w:rsidP="00C13052">
      <w:pPr>
        <w:pStyle w:val="Ttulo1"/>
        <w:numPr>
          <w:ilvl w:val="0"/>
          <w:numId w:val="4"/>
        </w:numPr>
        <w:rPr>
          <w:szCs w:val="24"/>
        </w:rPr>
      </w:pPr>
      <w:bookmarkStart w:id="1" w:name="_Toc100679129"/>
      <w:r w:rsidRPr="00516A5C">
        <w:rPr>
          <w:szCs w:val="24"/>
        </w:rPr>
        <w:lastRenderedPageBreak/>
        <w:t>INTRODUÇÃO</w:t>
      </w:r>
      <w:bookmarkEnd w:id="1"/>
    </w:p>
    <w:p w14:paraId="6402DC7B" w14:textId="26E76704" w:rsidR="005D0C33" w:rsidRDefault="00EC662E" w:rsidP="0008207D">
      <w:r>
        <w:t xml:space="preserve">Com a popularização do acesso </w:t>
      </w:r>
      <w:proofErr w:type="spellStart"/>
      <w:r>
        <w:t>a</w:t>
      </w:r>
      <w:proofErr w:type="spellEnd"/>
      <w:r>
        <w:t xml:space="preserve"> internet, a web 1.0 se tornou um fenômeno mundial, conectando pessoas com chats, fóruns de diversos tipos</w:t>
      </w:r>
      <w:r w:rsidR="00F83FDA">
        <w:t xml:space="preserve"> </w:t>
      </w:r>
      <w:r>
        <w:t>(filmes, fofocas, jogos)</w:t>
      </w:r>
      <w:r w:rsidR="000278FC">
        <w:t>,</w:t>
      </w:r>
      <w:r>
        <w:t xml:space="preserve"> primeiras redes sociais</w:t>
      </w:r>
      <w:r w:rsidR="000278FC">
        <w:t xml:space="preserve"> e os primeiros serviços online (Bradesco foi um dos primeiros bancos no Brasil a dar consultoria online)</w:t>
      </w:r>
      <w:r w:rsidR="00F83FDA">
        <w:t xml:space="preserve">, </w:t>
      </w:r>
      <w:r w:rsidR="005D0C33">
        <w:t>mas não se tinha uma ideia do que exatamente a internet deveria se tornar.</w:t>
      </w:r>
    </w:p>
    <w:p w14:paraId="3B2760C8" w14:textId="39ECF2EF" w:rsidR="00ED11B5" w:rsidRDefault="005D0C33" w:rsidP="0008207D">
      <w:r>
        <w:t xml:space="preserve">Em </w:t>
      </w:r>
      <w:r w:rsidR="0024693B">
        <w:t>1999</w:t>
      </w:r>
      <w:r>
        <w:t xml:space="preserve">, o conceito protótipo de web 2.0 foi apresentado ao público da tecnologia </w:t>
      </w:r>
      <w:r w:rsidR="0024693B">
        <w:t xml:space="preserve">com um artigo publicado na </w:t>
      </w:r>
      <w:r w:rsidR="0024693B" w:rsidRPr="0024693B">
        <w:rPr>
          <w:i/>
          <w:iCs/>
        </w:rPr>
        <w:t>Print Magazine</w:t>
      </w:r>
      <w:r w:rsidR="0024693B">
        <w:t xml:space="preserve">, </w:t>
      </w:r>
      <w:r>
        <w:t>em</w:t>
      </w:r>
      <w:r w:rsidR="0024693B">
        <w:t xml:space="preserve"> 2003, em</w:t>
      </w:r>
      <w:r>
        <w:t xml:space="preserve"> uma sessão de brainstorming</w:t>
      </w:r>
      <w:r w:rsidR="0024693B">
        <w:t xml:space="preserve"> por Tim ‘O Reilly, visava transformar a internet em uma plataforma de serviços e acesso a softwares online, trazendo</w:t>
      </w:r>
      <w:r w:rsidR="00F83FDA">
        <w:t xml:space="preserve"> à tona,</w:t>
      </w:r>
      <w:r w:rsidR="003D176D">
        <w:t xml:space="preserve"> o uso</w:t>
      </w:r>
      <w:r w:rsidR="00F83FDA">
        <w:t xml:space="preserve"> dados pessoais como CPFs, número de cartões de créditos, e-mails, endereços físicos, números de telefones e outros dados sigilosos</w:t>
      </w:r>
      <w:r w:rsidR="003D176D">
        <w:t xml:space="preserve"> nesses serviços online, eventualmente, chegando no momento onde dados pessoais são utilizados nesses serviços para vender propaganda por meio de </w:t>
      </w:r>
      <w:proofErr w:type="spellStart"/>
      <w:r w:rsidR="003D176D" w:rsidRPr="003D176D">
        <w:rPr>
          <w:i/>
          <w:iCs/>
        </w:rPr>
        <w:t>Targeted</w:t>
      </w:r>
      <w:proofErr w:type="spellEnd"/>
      <w:r w:rsidR="003D176D" w:rsidRPr="003D176D">
        <w:rPr>
          <w:i/>
          <w:iCs/>
        </w:rPr>
        <w:t xml:space="preserve"> </w:t>
      </w:r>
      <w:proofErr w:type="spellStart"/>
      <w:r w:rsidR="003D176D" w:rsidRPr="003D176D">
        <w:rPr>
          <w:i/>
          <w:iCs/>
        </w:rPr>
        <w:t>advertising</w:t>
      </w:r>
      <w:proofErr w:type="spellEnd"/>
      <w:r w:rsidR="003D176D">
        <w:t>, recomendações e dentre outros.</w:t>
      </w:r>
    </w:p>
    <w:p w14:paraId="52309377" w14:textId="1DF2B98E" w:rsidR="003D176D" w:rsidRDefault="0057714E" w:rsidP="0008207D">
      <w:r>
        <w:t>A exposição dos usuários na internet não só trouxe muitos benefícios em geral, como também abriu a porta para eventuais ataques na rede com objetivo de invadir não só o espaço privado da pessoa</w:t>
      </w:r>
      <w:r w:rsidR="006F7702">
        <w:t xml:space="preserve"> (tanto</w:t>
      </w:r>
      <w:r>
        <w:t xml:space="preserve"> nos serviços online</w:t>
      </w:r>
      <w:r w:rsidR="006F7702">
        <w:t xml:space="preserve"> e nos computadores pessoais)</w:t>
      </w:r>
      <w:r>
        <w:t xml:space="preserve">, como também para roubar dados pessoais para uso profano, como foi o caso da </w:t>
      </w:r>
      <w:r w:rsidR="00514332">
        <w:t>Carolina Dieckmann, que teve fotos intimas</w:t>
      </w:r>
      <w:r w:rsidR="006F7702">
        <w:t xml:space="preserve"> </w:t>
      </w:r>
      <w:r w:rsidR="00514332">
        <w:t>espalhadas na internet</w:t>
      </w:r>
      <w:r w:rsidR="006F7702">
        <w:t xml:space="preserve">, neste caso os hackers, fizeram um </w:t>
      </w:r>
      <w:proofErr w:type="spellStart"/>
      <w:r w:rsidR="006F7702" w:rsidRPr="006F7702">
        <w:rPr>
          <w:i/>
          <w:iCs/>
        </w:rPr>
        <w:t>ransom</w:t>
      </w:r>
      <w:proofErr w:type="spellEnd"/>
      <w:r w:rsidR="006F7702">
        <w:t xml:space="preserve"> das informações e fotos dela em troca de dinheiro, esse acontecimento foi a semente para que a Lei Geral de Proteção d</w:t>
      </w:r>
      <w:r w:rsidR="00A91C13">
        <w:t>e</w:t>
      </w:r>
      <w:r w:rsidR="006F7702">
        <w:t xml:space="preserve"> Dados</w:t>
      </w:r>
      <w:r w:rsidR="00A91C13">
        <w:t xml:space="preserve"> Pessoais</w:t>
      </w:r>
      <w:r w:rsidR="006F7702">
        <w:t xml:space="preserve"> fosse criada</w:t>
      </w:r>
      <w:r w:rsidR="00BA2C72">
        <w:t>.</w:t>
      </w:r>
    </w:p>
    <w:p w14:paraId="271EC55E" w14:textId="421EC176" w:rsidR="00BA2C72" w:rsidRPr="00BA2C72" w:rsidRDefault="00BA2C72" w:rsidP="0008207D">
      <w:r>
        <w:t xml:space="preserve">Na Europa, ocorreram diversos casos similares de vazamento de dados que resultaram na criação da </w:t>
      </w:r>
      <w:r>
        <w:rPr>
          <w:i/>
          <w:iCs/>
        </w:rPr>
        <w:t xml:space="preserve">General Data </w:t>
      </w:r>
      <w:proofErr w:type="spellStart"/>
      <w:r>
        <w:rPr>
          <w:i/>
          <w:iCs/>
        </w:rPr>
        <w:t>Protection</w:t>
      </w:r>
      <w:proofErr w:type="spellEnd"/>
      <w:r>
        <w:rPr>
          <w:i/>
          <w:iCs/>
        </w:rPr>
        <w:t xml:space="preserve"> </w:t>
      </w:r>
      <w:proofErr w:type="spellStart"/>
      <w:r>
        <w:rPr>
          <w:i/>
          <w:iCs/>
        </w:rPr>
        <w:t>Regulation</w:t>
      </w:r>
      <w:proofErr w:type="spellEnd"/>
      <w:r>
        <w:t>, sendo um regulamento na União Europeia, que trata a privacidade online como um direito, sendo necessário proteger esta privacidade e evitar a exportação desses dados pessoais ao exterior.</w:t>
      </w:r>
      <w:r w:rsidR="00A91C13">
        <w:t xml:space="preserve"> Com base nessa lei, a Lei Geral de Proteção de Dados Pessoais foi criada em 2018 e entrou em vigor agosto de 2021.</w:t>
      </w:r>
    </w:p>
    <w:p w14:paraId="71729218" w14:textId="552E8868" w:rsidR="00F83FDA" w:rsidRPr="00272067" w:rsidRDefault="00F83FDA" w:rsidP="00ED11B5">
      <w:pPr>
        <w:ind w:firstLine="851"/>
      </w:pPr>
    </w:p>
    <w:p w14:paraId="243ADA35" w14:textId="77777777" w:rsidR="00127D6F" w:rsidRDefault="00127D6F" w:rsidP="00127D6F"/>
    <w:p w14:paraId="0AA6507D" w14:textId="77777777" w:rsidR="00795E8B" w:rsidRDefault="00795E8B">
      <w:pPr>
        <w:spacing w:line="240" w:lineRule="auto"/>
        <w:jc w:val="left"/>
        <w:rPr>
          <w:b/>
          <w:szCs w:val="48"/>
        </w:rPr>
      </w:pPr>
      <w:bookmarkStart w:id="2" w:name="_Toc100676008"/>
      <w:bookmarkStart w:id="3" w:name="_Toc100679130"/>
      <w:r>
        <w:br w:type="page"/>
      </w:r>
    </w:p>
    <w:p w14:paraId="0033EE16" w14:textId="296A822F" w:rsidR="000A4C8D" w:rsidRDefault="00127D6F" w:rsidP="000A4C8D">
      <w:pPr>
        <w:pStyle w:val="Ttulo1"/>
        <w:numPr>
          <w:ilvl w:val="0"/>
          <w:numId w:val="4"/>
        </w:numPr>
        <w:ind w:left="567" w:hanging="567"/>
      </w:pPr>
      <w:r>
        <w:lastRenderedPageBreak/>
        <w:t>FUNDAMENTAÇÃO TEÓRICA</w:t>
      </w:r>
      <w:bookmarkEnd w:id="2"/>
      <w:bookmarkEnd w:id="3"/>
    </w:p>
    <w:p w14:paraId="76111672" w14:textId="77777777" w:rsidR="00795E8B" w:rsidRPr="00795E8B" w:rsidRDefault="00795E8B" w:rsidP="00795E8B"/>
    <w:p w14:paraId="1CE8E760" w14:textId="2F0C4045" w:rsidR="000A4C8D" w:rsidRPr="00795E8B" w:rsidRDefault="000A4C8D" w:rsidP="000A4C8D">
      <w:pPr>
        <w:rPr>
          <w:b/>
          <w:bCs/>
        </w:rPr>
      </w:pPr>
      <w:r w:rsidRPr="00795E8B">
        <w:rPr>
          <w:b/>
          <w:bCs/>
        </w:rPr>
        <w:t>2.1</w:t>
      </w:r>
      <w:r w:rsidR="00795E8B" w:rsidRPr="00795E8B">
        <w:rPr>
          <w:b/>
          <w:bCs/>
        </w:rPr>
        <w:t>.</w:t>
      </w:r>
      <w:r w:rsidRPr="00795E8B">
        <w:rPr>
          <w:b/>
          <w:bCs/>
        </w:rPr>
        <w:t xml:space="preserve"> </w:t>
      </w:r>
      <w:r w:rsidR="00795E8B" w:rsidRPr="00795E8B">
        <w:rPr>
          <w:b/>
          <w:bCs/>
        </w:rPr>
        <w:t>LEI GERAL DE PROTEÇÂO DE DADOS</w:t>
      </w:r>
    </w:p>
    <w:p w14:paraId="4801E870" w14:textId="0F47FEE4" w:rsidR="009B5D65" w:rsidRDefault="009B5D65" w:rsidP="000A4C8D">
      <w:r>
        <w:t xml:space="preserve">Após um escândalo </w:t>
      </w:r>
      <w:r w:rsidR="00D22B28">
        <w:t>do qual</w:t>
      </w:r>
      <w:r>
        <w:t xml:space="preserve"> os dados da </w:t>
      </w:r>
      <w:proofErr w:type="spellStart"/>
      <w:r>
        <w:t>Cambrige</w:t>
      </w:r>
      <w:proofErr w:type="spellEnd"/>
      <w:r>
        <w:t xml:space="preserve"> </w:t>
      </w:r>
      <w:proofErr w:type="spellStart"/>
      <w:r>
        <w:t>University</w:t>
      </w:r>
      <w:proofErr w:type="spellEnd"/>
      <w:r>
        <w:t xml:space="preserve"> </w:t>
      </w:r>
      <w:proofErr w:type="spellStart"/>
      <w:r>
        <w:t>Analytics</w:t>
      </w:r>
      <w:proofErr w:type="spellEnd"/>
      <w:r>
        <w:t xml:space="preserve"> estavam sendo utilizados/minerados ilegalmente pelo Facebook e revendidos a terceiros, a união Europeia fez um esboço e</w:t>
      </w:r>
      <w:r w:rsidR="00D22B28">
        <w:t>m 2016 e</w:t>
      </w:r>
      <w:r>
        <w:t xml:space="preserve"> eventualmente a implementação da </w:t>
      </w:r>
      <w:r w:rsidRPr="009B5D65">
        <w:rPr>
          <w:i/>
          <w:iCs/>
        </w:rPr>
        <w:t xml:space="preserve">General Data </w:t>
      </w:r>
      <w:proofErr w:type="spellStart"/>
      <w:r w:rsidRPr="009B5D65">
        <w:rPr>
          <w:i/>
          <w:iCs/>
        </w:rPr>
        <w:t>Protection</w:t>
      </w:r>
      <w:proofErr w:type="spellEnd"/>
      <w:r w:rsidRPr="009B5D65">
        <w:rPr>
          <w:i/>
          <w:iCs/>
        </w:rPr>
        <w:t xml:space="preserve"> </w:t>
      </w:r>
      <w:proofErr w:type="spellStart"/>
      <w:r w:rsidRPr="009B5D65">
        <w:rPr>
          <w:i/>
          <w:iCs/>
        </w:rPr>
        <w:t>Regulation</w:t>
      </w:r>
      <w:proofErr w:type="spellEnd"/>
      <w:r w:rsidRPr="009B5D65">
        <w:rPr>
          <w:i/>
          <w:iCs/>
        </w:rPr>
        <w:t xml:space="preserve"> </w:t>
      </w:r>
      <w:r>
        <w:t>(G.D.P.R)</w:t>
      </w:r>
      <w:r w:rsidR="00D22B28">
        <w:t xml:space="preserve"> em 2018</w:t>
      </w:r>
      <w:r>
        <w:t xml:space="preserve">, focada </w:t>
      </w:r>
      <w:r w:rsidR="00725679">
        <w:t>em direitos individuais, proteção de dados pessoais, encriptação, gerenciamento de cookies, consentimento de uso de dados pessoais, segurança de dados e dentre outros mais.</w:t>
      </w:r>
    </w:p>
    <w:p w14:paraId="64B42A0F" w14:textId="79093437" w:rsidR="000A4C8D" w:rsidRDefault="008C7BE1" w:rsidP="0008207D">
      <w:r>
        <w:t xml:space="preserve">Lei Geral de proteção de </w:t>
      </w:r>
      <w:r w:rsidR="00F02EE2">
        <w:t>Dados (</w:t>
      </w:r>
      <w:r>
        <w:t xml:space="preserve">L.G.P.D) é a nova lei </w:t>
      </w:r>
      <w:r w:rsidR="00725679">
        <w:t>brasileira inspirada na G.D.P.R e construída em cima do Marco Civil da Internet,</w:t>
      </w:r>
      <w:r w:rsidR="00D22B28">
        <w:t xml:space="preserve"> a lei é </w:t>
      </w:r>
      <w:r>
        <w:t xml:space="preserve">aplicada na área da computação focada na segurança de dados, proteção de dados, proteção </w:t>
      </w:r>
      <w:proofErr w:type="spellStart"/>
      <w:r>
        <w:t>a</w:t>
      </w:r>
      <w:proofErr w:type="spellEnd"/>
      <w:r>
        <w:t xml:space="preserve"> privacidade</w:t>
      </w:r>
      <w:r w:rsidR="00F02EE2">
        <w:t>, criada para ser mais um pilar nas leis brasileiras para contribuir na criação/adaptação de ambientes de softwares se tornarem mais seguros, respeitando então a privacidade do cidadão e garantindo a segurança dos seus dados sigilosos.</w:t>
      </w:r>
    </w:p>
    <w:p w14:paraId="216D1890" w14:textId="580A1C6F" w:rsidR="00E3725E" w:rsidRDefault="00E3725E" w:rsidP="000A4C8D">
      <w:r>
        <w:t>A base utilizada da L.G.P.D para o projeto é a proteção de dados pessoais em bases/bancos de dados em softwares, verificando se eles estão de acordo com as normas da lei e se existe a necessidade de alteração.</w:t>
      </w:r>
    </w:p>
    <w:p w14:paraId="1181323E" w14:textId="5E9ED473" w:rsidR="00CF2D30" w:rsidRPr="00CF2D30" w:rsidRDefault="00CF2D30" w:rsidP="00CF2D30">
      <w:pPr>
        <w:jc w:val="center"/>
        <w:rPr>
          <w:b/>
          <w:bCs/>
        </w:rPr>
      </w:pPr>
      <w:r w:rsidRPr="00CF2D30">
        <w:rPr>
          <w:b/>
          <w:bCs/>
        </w:rPr>
        <w:t>DISPOSIÇÕES PRELIMINARES</w:t>
      </w:r>
    </w:p>
    <w:p w14:paraId="10AF8B18" w14:textId="16F1C397" w:rsidR="00911047" w:rsidRDefault="00911047" w:rsidP="000A4C8D">
      <w:r>
        <w:t>A diretriz básica da L.G.P.D pode ser entendida pelo Art. 2</w:t>
      </w:r>
      <w:r w:rsidRPr="00911047">
        <w:rPr>
          <w:rFonts w:cs="Arial"/>
          <w:color w:val="202124"/>
          <w:shd w:val="clear" w:color="auto" w:fill="FFFFFF"/>
        </w:rPr>
        <w:t>°</w:t>
      </w:r>
      <w:r>
        <w:t xml:space="preserve"> da lei:</w:t>
      </w:r>
    </w:p>
    <w:p w14:paraId="7FA88751" w14:textId="7C1EA2B9" w:rsidR="00911047" w:rsidRPr="00CF2D30" w:rsidRDefault="00CF2D30" w:rsidP="00911047">
      <w:pPr>
        <w:pStyle w:val="Ttulo1"/>
        <w:numPr>
          <w:ilvl w:val="0"/>
          <w:numId w:val="11"/>
        </w:numPr>
        <w:rPr>
          <w:b w:val="0"/>
          <w:bCs/>
        </w:rPr>
      </w:pPr>
      <w:r w:rsidRPr="00CF2D30">
        <w:rPr>
          <w:b w:val="0"/>
          <w:bCs/>
        </w:rPr>
        <w:t>o</w:t>
      </w:r>
      <w:r w:rsidR="00911047" w:rsidRPr="00CF2D30">
        <w:rPr>
          <w:b w:val="0"/>
          <w:bCs/>
        </w:rPr>
        <w:t xml:space="preserve"> respeito a privacidade</w:t>
      </w:r>
      <w:r w:rsidRPr="00CF2D30">
        <w:rPr>
          <w:b w:val="0"/>
          <w:bCs/>
        </w:rPr>
        <w:t>;</w:t>
      </w:r>
    </w:p>
    <w:p w14:paraId="1926C689" w14:textId="3E558852" w:rsidR="00911047" w:rsidRDefault="00CF2D30" w:rsidP="00911047">
      <w:pPr>
        <w:pStyle w:val="PargrafodaLista"/>
        <w:numPr>
          <w:ilvl w:val="0"/>
          <w:numId w:val="11"/>
        </w:numPr>
      </w:pPr>
      <w:r>
        <w:t>a</w:t>
      </w:r>
      <w:r w:rsidR="00911047">
        <w:t xml:space="preserve"> autodeterminação informativa</w:t>
      </w:r>
      <w:r>
        <w:t>;</w:t>
      </w:r>
    </w:p>
    <w:p w14:paraId="0F095D2E" w14:textId="725B8807" w:rsidR="00911047" w:rsidRDefault="00CF2D30" w:rsidP="00911047">
      <w:pPr>
        <w:pStyle w:val="PargrafodaLista"/>
        <w:numPr>
          <w:ilvl w:val="0"/>
          <w:numId w:val="11"/>
        </w:numPr>
      </w:pPr>
      <w:r>
        <w:t>a liberdade de expressão, de informação, de comunicação e de opinião;</w:t>
      </w:r>
    </w:p>
    <w:p w14:paraId="559B9A7E" w14:textId="3C7E775E" w:rsidR="00CF2D30" w:rsidRDefault="00CF2D30" w:rsidP="00911047">
      <w:pPr>
        <w:pStyle w:val="PargrafodaLista"/>
        <w:numPr>
          <w:ilvl w:val="0"/>
          <w:numId w:val="11"/>
        </w:numPr>
      </w:pPr>
      <w:r>
        <w:t>a inviolabilidade da intimidade, da honra e da imagem;</w:t>
      </w:r>
    </w:p>
    <w:p w14:paraId="7D7F9AFE" w14:textId="5AB630AE" w:rsidR="00CF2D30" w:rsidRDefault="00CF2D30" w:rsidP="00911047">
      <w:pPr>
        <w:pStyle w:val="PargrafodaLista"/>
        <w:numPr>
          <w:ilvl w:val="0"/>
          <w:numId w:val="11"/>
        </w:numPr>
      </w:pPr>
      <w:r>
        <w:t>o desenvolvimento econômico e tecnológico e a inovação;</w:t>
      </w:r>
    </w:p>
    <w:p w14:paraId="6968F64B" w14:textId="168E3DD6" w:rsidR="00CF2D30" w:rsidRDefault="00CF2D30" w:rsidP="00911047">
      <w:pPr>
        <w:pStyle w:val="PargrafodaLista"/>
        <w:numPr>
          <w:ilvl w:val="0"/>
          <w:numId w:val="11"/>
        </w:numPr>
      </w:pPr>
      <w:r>
        <w:t>a livre iniciativa, livre concorrência e a defesa do consumidor; e</w:t>
      </w:r>
    </w:p>
    <w:p w14:paraId="46ADB24E" w14:textId="3A00F763" w:rsidR="00CF2D30" w:rsidRPr="00911047" w:rsidRDefault="00CF2D30" w:rsidP="00911047">
      <w:pPr>
        <w:pStyle w:val="PargrafodaLista"/>
        <w:numPr>
          <w:ilvl w:val="0"/>
          <w:numId w:val="11"/>
        </w:numPr>
      </w:pPr>
      <w:r>
        <w:t>os direitos humanos, o livre desenvolvimento da personalidade, a dignidade e o exercício da cidadania pelas pessoas naturais.</w:t>
      </w:r>
    </w:p>
    <w:p w14:paraId="4C0878B6" w14:textId="47D42AFB" w:rsidR="00E3725E" w:rsidRDefault="0008207D" w:rsidP="0008207D">
      <w:pPr>
        <w:rPr>
          <w:rFonts w:cs="Arial"/>
        </w:rPr>
      </w:pPr>
      <w:r>
        <w:t>A lei</w:t>
      </w:r>
      <w:r w:rsidR="00CF2D30">
        <w:t xml:space="preserve"> </w:t>
      </w:r>
      <w:r>
        <w:t>atribui</w:t>
      </w:r>
      <w:r w:rsidR="00CF2D30">
        <w:t xml:space="preserve"> os determinados significados para a esfera da intimidade dos dados pessoais,</w:t>
      </w:r>
      <w:r w:rsidR="00F47DCE">
        <w:t xml:space="preserve"> o dado pessoal é entendido como a informação</w:t>
      </w:r>
      <w:r>
        <w:t xml:space="preserve"> pertencente o(a)</w:t>
      </w:r>
      <w:r w:rsidR="00F47DCE">
        <w:t xml:space="preserve"> um brasileiro(a) natural, esse dado pode ser divido em dado pessoal sensível e anonimizado, este último é o dado de um indivíduo anônimo nos meios de comunicações disponíveis </w:t>
      </w:r>
      <w:r w:rsidR="00F47DCE">
        <w:rPr>
          <w:rFonts w:cs="Arial"/>
        </w:rPr>
        <w:t xml:space="preserve">– o dado sensível é considerado a informação associada/pertencente diretamente ao indivíduo, seja ela CPF, data de nascimento, </w:t>
      </w:r>
      <w:r w:rsidR="00F47DCE">
        <w:rPr>
          <w:rFonts w:cs="Arial"/>
        </w:rPr>
        <w:lastRenderedPageBreak/>
        <w:t>nome completo, pensamento político, genético e dentre outr</w:t>
      </w:r>
      <w:r>
        <w:rPr>
          <w:rFonts w:cs="Arial"/>
        </w:rPr>
        <w:t>os – circulantes no meio de comunicação disponíveis.</w:t>
      </w:r>
    </w:p>
    <w:p w14:paraId="3181BA39" w14:textId="21A10D4D" w:rsidR="001770C0" w:rsidRDefault="001770C0" w:rsidP="0008207D">
      <w:pPr>
        <w:rPr>
          <w:rFonts w:cs="Arial"/>
        </w:rPr>
      </w:pPr>
      <w:r>
        <w:rPr>
          <w:rFonts w:cs="Arial"/>
        </w:rPr>
        <w:t>Além disso a lei também dispõe significados para como esses dados podem ser manipulados, pela lei, o tratamento de dados é entendido como qualquer tipo de operação aonde os dados pessoais recebem interação por parte de um profissional, tais como acessar um dado, alterar, deletar, produzir, coletar, classificar, acessar, reproduzir, copiar, processar, armazenar e quais queres outras manipulações possíveis com os dados.</w:t>
      </w:r>
    </w:p>
    <w:p w14:paraId="3A87FBD8" w14:textId="6B948959" w:rsidR="00837B68" w:rsidRDefault="00837B68" w:rsidP="0008207D">
      <w:pPr>
        <w:rPr>
          <w:rFonts w:cs="Arial"/>
        </w:rPr>
      </w:pPr>
      <w:r>
        <w:rPr>
          <w:rFonts w:cs="Arial"/>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14:paraId="3C660F9F" w14:textId="5A9CFC36" w:rsidR="00582CD6" w:rsidRDefault="00582CD6" w:rsidP="0008207D">
      <w:r>
        <w:rPr>
          <w:rFonts w:cs="Arial"/>
        </w:rPr>
        <w:t xml:space="preserve">Pelo Art. 6 , </w:t>
      </w:r>
      <w:r w:rsidR="009F45B8">
        <w:rPr>
          <w:rFonts w:cs="Arial"/>
        </w:rPr>
        <w:t>o tratamento de dados pessoais deve</w:t>
      </w:r>
      <w:r>
        <w:rPr>
          <w:rFonts w:cs="Arial"/>
        </w:rPr>
        <w:t xml:space="preserve"> seguir alguns princípios, </w:t>
      </w:r>
      <w:r w:rsidR="009F45B8">
        <w:rPr>
          <w:rFonts w:cs="Arial"/>
        </w:rPr>
        <w:t>para este projeto, os princípios considerados para atingir o objetivo procurado é transparência, adequação, finalidade e responsabilização.</w:t>
      </w:r>
    </w:p>
    <w:p w14:paraId="0BFE000D" w14:textId="7E6C6C0C" w:rsidR="00E3725E" w:rsidRPr="00E3725E" w:rsidRDefault="00E3725E" w:rsidP="000A4C8D">
      <w:pPr>
        <w:rPr>
          <w:b/>
          <w:bCs/>
        </w:rPr>
      </w:pPr>
      <w:r w:rsidRPr="00E3725E">
        <w:rPr>
          <w:b/>
          <w:bCs/>
        </w:rPr>
        <w:t xml:space="preserve">2.2. </w:t>
      </w:r>
      <w:r>
        <w:rPr>
          <w:b/>
          <w:bCs/>
        </w:rPr>
        <w:t>MACHINE LEARNING</w:t>
      </w:r>
    </w:p>
    <w:p w14:paraId="68593496" w14:textId="77777777" w:rsidR="00E3725E" w:rsidRDefault="00E3725E" w:rsidP="000A4C8D"/>
    <w:p w14:paraId="19DD2000" w14:textId="43B92A95" w:rsidR="00F02EE2" w:rsidRPr="00E3725E" w:rsidRDefault="00E3725E" w:rsidP="000A4C8D">
      <w:pPr>
        <w:rPr>
          <w:b/>
          <w:bCs/>
        </w:rPr>
      </w:pPr>
      <w:r w:rsidRPr="00E3725E">
        <w:rPr>
          <w:b/>
          <w:bCs/>
        </w:rPr>
        <w:t xml:space="preserve">2.3. </w:t>
      </w:r>
      <w:r>
        <w:rPr>
          <w:b/>
          <w:bCs/>
        </w:rPr>
        <w:t>SEGURANÇA DA INFORMAÇÃO</w:t>
      </w:r>
      <w:r w:rsidR="009B5D65" w:rsidRPr="00E3725E">
        <w:rPr>
          <w:b/>
          <w:bCs/>
        </w:rPr>
        <w:t xml:space="preserve"> </w:t>
      </w:r>
    </w:p>
    <w:p w14:paraId="03ADD409" w14:textId="77777777" w:rsidR="00E3725E" w:rsidRPr="000A4C8D" w:rsidRDefault="00E3725E" w:rsidP="000A4C8D"/>
    <w:p w14:paraId="29585883" w14:textId="2505C81B" w:rsidR="00F56E3D" w:rsidRDefault="00F56E3D" w:rsidP="00A45092">
      <w:pPr>
        <w:ind w:firstLine="851"/>
      </w:pPr>
    </w:p>
    <w:p w14:paraId="79EA521A" w14:textId="2CA1566F" w:rsidR="00434B9E" w:rsidRPr="00434B9E" w:rsidRDefault="00434B9E" w:rsidP="00434B9E"/>
    <w:p w14:paraId="5B389547" w14:textId="1BF8D7A1" w:rsidR="006D705E" w:rsidRDefault="00F56E3D" w:rsidP="00ED11B5">
      <w:pPr>
        <w:pStyle w:val="Ttulo1"/>
        <w:numPr>
          <w:ilvl w:val="0"/>
          <w:numId w:val="4"/>
        </w:numPr>
      </w:pPr>
      <w:bookmarkStart w:id="4" w:name="_Toc100676012"/>
      <w:bookmarkStart w:id="5" w:name="_Toc100679131"/>
      <w:r>
        <w:t>TRABALHOS RELACIONADOS</w:t>
      </w:r>
      <w:bookmarkEnd w:id="4"/>
      <w:bookmarkEnd w:id="5"/>
    </w:p>
    <w:p w14:paraId="3474E96C" w14:textId="77777777" w:rsidR="00ED11B5" w:rsidRPr="00ED11B5" w:rsidRDefault="00ED11B5" w:rsidP="00ED11B5">
      <w:pPr>
        <w:rPr>
          <w:rFonts w:eastAsia="Arial"/>
        </w:rPr>
      </w:pPr>
    </w:p>
    <w:p w14:paraId="66CC0972" w14:textId="2507F6B1" w:rsidR="000D5AAB" w:rsidRPr="00516A5C" w:rsidRDefault="00516A5C" w:rsidP="00434B9E">
      <w:pPr>
        <w:pStyle w:val="Ttulo1"/>
        <w:numPr>
          <w:ilvl w:val="0"/>
          <w:numId w:val="4"/>
        </w:numPr>
        <w:rPr>
          <w:rFonts w:eastAsia="Arial"/>
          <w:szCs w:val="24"/>
        </w:rPr>
      </w:pPr>
      <w:bookmarkStart w:id="6" w:name="_Toc100676013"/>
      <w:bookmarkStart w:id="7" w:name="_Toc100679132"/>
      <w:r w:rsidRPr="00516A5C">
        <w:rPr>
          <w:rFonts w:eastAsia="Arial"/>
          <w:szCs w:val="24"/>
        </w:rPr>
        <w:t>REFERÊNCIA BIBLIOGRÁFICA</w:t>
      </w:r>
      <w:bookmarkEnd w:id="6"/>
      <w:bookmarkEnd w:id="7"/>
    </w:p>
    <w:p w14:paraId="222709D2" w14:textId="77777777" w:rsidR="008F248F" w:rsidRDefault="00CB58D1" w:rsidP="008F248F">
      <w:pPr>
        <w:spacing w:before="240"/>
        <w:rPr>
          <w:rFonts w:eastAsia="Arial" w:cs="Arial"/>
          <w:szCs w:val="24"/>
          <w:lang w:val="en-US"/>
        </w:rPr>
      </w:pPr>
      <w:proofErr w:type="spellStart"/>
      <w:r>
        <w:rPr>
          <w:rFonts w:eastAsia="Arial" w:cs="Arial"/>
          <w:szCs w:val="24"/>
          <w:lang w:val="en-US"/>
        </w:rPr>
        <w:t>Mota</w:t>
      </w:r>
      <w:proofErr w:type="spellEnd"/>
      <w:r>
        <w:rPr>
          <w:rFonts w:eastAsia="Arial" w:cs="Arial"/>
          <w:szCs w:val="24"/>
          <w:lang w:val="en-US"/>
        </w:rPr>
        <w:t xml:space="preserve">, José; </w:t>
      </w:r>
      <w:r>
        <w:rPr>
          <w:rFonts w:eastAsia="Arial" w:cs="Arial"/>
          <w:b/>
          <w:bCs/>
          <w:szCs w:val="24"/>
          <w:lang w:val="en-US"/>
        </w:rPr>
        <w:t xml:space="preserve">Da Web 2.0 </w:t>
      </w:r>
      <w:proofErr w:type="spellStart"/>
      <w:r>
        <w:rPr>
          <w:rFonts w:eastAsia="Arial" w:cs="Arial"/>
          <w:b/>
          <w:bCs/>
          <w:szCs w:val="24"/>
          <w:lang w:val="en-US"/>
        </w:rPr>
        <w:t>ao</w:t>
      </w:r>
      <w:proofErr w:type="spellEnd"/>
      <w:r>
        <w:rPr>
          <w:rFonts w:eastAsia="Arial" w:cs="Arial"/>
          <w:b/>
          <w:bCs/>
          <w:szCs w:val="24"/>
          <w:lang w:val="en-US"/>
        </w:rPr>
        <w:t xml:space="preserve"> E-Learning 2.0: </w:t>
      </w:r>
      <w:proofErr w:type="spellStart"/>
      <w:r>
        <w:rPr>
          <w:rFonts w:eastAsia="Arial" w:cs="Arial"/>
          <w:b/>
          <w:bCs/>
          <w:szCs w:val="24"/>
          <w:lang w:val="en-US"/>
        </w:rPr>
        <w:t>Aprender</w:t>
      </w:r>
      <w:proofErr w:type="spellEnd"/>
      <w:r>
        <w:rPr>
          <w:rFonts w:eastAsia="Arial" w:cs="Arial"/>
          <w:b/>
          <w:bCs/>
          <w:szCs w:val="24"/>
          <w:lang w:val="en-US"/>
        </w:rPr>
        <w:t xml:space="preserve"> </w:t>
      </w:r>
      <w:proofErr w:type="spellStart"/>
      <w:r>
        <w:rPr>
          <w:rFonts w:eastAsia="Arial" w:cs="Arial"/>
          <w:b/>
          <w:bCs/>
          <w:szCs w:val="24"/>
          <w:lang w:val="en-US"/>
        </w:rPr>
        <w:t>na</w:t>
      </w:r>
      <w:proofErr w:type="spellEnd"/>
      <w:r>
        <w:rPr>
          <w:rFonts w:eastAsia="Arial" w:cs="Arial"/>
          <w:b/>
          <w:bCs/>
          <w:szCs w:val="24"/>
          <w:lang w:val="en-US"/>
        </w:rPr>
        <w:t xml:space="preserve"> rede</w:t>
      </w:r>
      <w:r w:rsidRPr="00CB58D1">
        <w:rPr>
          <w:rFonts w:eastAsia="Arial" w:cs="Arial"/>
          <w:b/>
          <w:bCs/>
          <w:szCs w:val="24"/>
          <w:lang w:val="en-US"/>
        </w:rPr>
        <w:t>,</w:t>
      </w:r>
      <w:r w:rsidRPr="00CB58D1">
        <w:rPr>
          <w:rFonts w:eastAsia="Arial" w:cs="Arial"/>
          <w:szCs w:val="24"/>
          <w:lang w:val="en-US"/>
        </w:rPr>
        <w:t xml:space="preserve"> p.1-</w:t>
      </w:r>
      <w:r>
        <w:rPr>
          <w:rFonts w:eastAsia="Arial" w:cs="Arial"/>
          <w:szCs w:val="24"/>
          <w:lang w:val="en-US"/>
        </w:rPr>
        <w:t>199</w:t>
      </w:r>
      <w:r w:rsidRPr="00CB58D1">
        <w:rPr>
          <w:rFonts w:eastAsia="Arial" w:cs="Arial"/>
          <w:szCs w:val="24"/>
          <w:lang w:val="en-US"/>
        </w:rPr>
        <w:t>, 2</w:t>
      </w:r>
      <w:r>
        <w:rPr>
          <w:rFonts w:eastAsia="Arial" w:cs="Arial"/>
          <w:szCs w:val="24"/>
          <w:lang w:val="en-US"/>
        </w:rPr>
        <w:t>009</w:t>
      </w:r>
      <w:r w:rsidRPr="00CB58D1">
        <w:rPr>
          <w:rFonts w:eastAsia="Arial" w:cs="Arial"/>
          <w:szCs w:val="24"/>
          <w:lang w:val="en-US"/>
        </w:rPr>
        <w:t xml:space="preserve">, </w:t>
      </w:r>
      <w:proofErr w:type="spellStart"/>
      <w:r w:rsidRPr="00CB58D1">
        <w:rPr>
          <w:rFonts w:eastAsia="Arial" w:cs="Arial"/>
          <w:szCs w:val="24"/>
          <w:lang w:val="en-US"/>
        </w:rPr>
        <w:t>Disponível</w:t>
      </w:r>
      <w:proofErr w:type="spellEnd"/>
      <w:r w:rsidRPr="00CB58D1">
        <w:rPr>
          <w:rFonts w:eastAsia="Arial" w:cs="Arial"/>
          <w:szCs w:val="24"/>
          <w:lang w:val="en-US"/>
        </w:rPr>
        <w:t xml:space="preserve"> </w:t>
      </w:r>
      <w:proofErr w:type="spellStart"/>
      <w:r w:rsidRPr="00CB58D1">
        <w:rPr>
          <w:rFonts w:eastAsia="Arial" w:cs="Arial"/>
          <w:szCs w:val="24"/>
          <w:lang w:val="en-US"/>
        </w:rPr>
        <w:t>em</w:t>
      </w:r>
      <w:proofErr w:type="spellEnd"/>
      <w:r w:rsidRPr="00CB58D1">
        <w:rPr>
          <w:rFonts w:eastAsia="Arial" w:cs="Arial"/>
          <w:szCs w:val="24"/>
          <w:lang w:val="en-US"/>
        </w:rPr>
        <w:t>:</w:t>
      </w:r>
      <w:r>
        <w:rPr>
          <w:rFonts w:eastAsia="Arial" w:cs="Arial"/>
          <w:szCs w:val="24"/>
          <w:lang w:val="en-US"/>
        </w:rPr>
        <w:t xml:space="preserve"> </w:t>
      </w:r>
      <w:r w:rsidRPr="00CB58D1">
        <w:rPr>
          <w:rFonts w:eastAsia="Arial" w:cs="Arial"/>
          <w:szCs w:val="24"/>
          <w:lang w:val="en-US"/>
        </w:rPr>
        <w:t>&lt;</w:t>
      </w:r>
      <w:r w:rsidRPr="00CB58D1">
        <w:t>https://repositorioaberto.uab.pt/handle/10400.2/1381</w:t>
      </w:r>
      <w:r w:rsidRPr="00CB58D1">
        <w:rPr>
          <w:rFonts w:eastAsia="Arial" w:cs="Arial"/>
          <w:szCs w:val="24"/>
          <w:lang w:val="en-US"/>
        </w:rPr>
        <w:t>&gt;</w:t>
      </w:r>
    </w:p>
    <w:p w14:paraId="58D54111" w14:textId="77777777" w:rsidR="008C7BE1" w:rsidRDefault="00FB3F14" w:rsidP="008C7BE1">
      <w:pPr>
        <w:spacing w:before="240"/>
      </w:pPr>
      <w:r w:rsidRPr="008F248F">
        <w:rPr>
          <w:rFonts w:eastAsia="Arial" w:cs="Arial"/>
          <w:szCs w:val="24"/>
          <w:lang w:val="en-US"/>
        </w:rPr>
        <w:t xml:space="preserve">Filipe Lima </w:t>
      </w:r>
      <w:proofErr w:type="spellStart"/>
      <w:r w:rsidRPr="008F248F">
        <w:rPr>
          <w:rFonts w:eastAsia="Arial" w:cs="Arial"/>
          <w:szCs w:val="24"/>
          <w:lang w:val="en-US"/>
        </w:rPr>
        <w:t>Rapôso</w:t>
      </w:r>
      <w:proofErr w:type="spellEnd"/>
      <w:r w:rsidRPr="008F248F">
        <w:rPr>
          <w:rFonts w:eastAsia="Arial" w:cs="Arial"/>
          <w:szCs w:val="24"/>
          <w:lang w:val="en-US"/>
        </w:rPr>
        <w:t xml:space="preserve">, </w:t>
      </w:r>
      <w:proofErr w:type="spellStart"/>
      <w:r w:rsidRPr="008F248F">
        <w:rPr>
          <w:rFonts w:eastAsia="Arial" w:cs="Arial"/>
          <w:szCs w:val="24"/>
          <w:lang w:val="en-US"/>
        </w:rPr>
        <w:t>Cláudio</w:t>
      </w:r>
      <w:proofErr w:type="spellEnd"/>
      <w:r w:rsidRPr="008F248F">
        <w:rPr>
          <w:rFonts w:eastAsia="Arial" w:cs="Arial"/>
          <w:szCs w:val="24"/>
          <w:lang w:val="en-US"/>
        </w:rPr>
        <w:t xml:space="preserve">; </w:t>
      </w:r>
      <w:r w:rsidRPr="008F248F">
        <w:rPr>
          <w:rStyle w:val="name"/>
        </w:rPr>
        <w:t xml:space="preserve">Melo de Lima, </w:t>
      </w:r>
      <w:proofErr w:type="spellStart"/>
      <w:r w:rsidRPr="008F248F">
        <w:rPr>
          <w:rStyle w:val="name"/>
        </w:rPr>
        <w:t>Haniel</w:t>
      </w:r>
      <w:proofErr w:type="spellEnd"/>
      <w:r w:rsidRPr="008F248F">
        <w:rPr>
          <w:rStyle w:val="name"/>
        </w:rPr>
        <w:t xml:space="preserve">; Ferreira de Oliveira Junior, </w:t>
      </w:r>
      <w:proofErr w:type="spellStart"/>
      <w:r w:rsidRPr="008F248F">
        <w:rPr>
          <w:rStyle w:val="name"/>
        </w:rPr>
        <w:t>Waldecy</w:t>
      </w:r>
      <w:proofErr w:type="spellEnd"/>
      <w:r w:rsidRPr="008F248F">
        <w:rPr>
          <w:rStyle w:val="name"/>
        </w:rPr>
        <w:t xml:space="preserve">; Aragão Ferreira Silva, </w:t>
      </w:r>
      <w:r w:rsidR="008F248F" w:rsidRPr="008F248F">
        <w:rPr>
          <w:rStyle w:val="name"/>
        </w:rPr>
        <w:t xml:space="preserve">Paola; Elaine de Souza Barros, Elaine; </w:t>
      </w:r>
      <w:r w:rsidR="008F248F" w:rsidRPr="008F248F">
        <w:rPr>
          <w:b/>
          <w:bCs/>
        </w:rPr>
        <w:t>LGPD - LEI GERAL DE PROTEÇÃO DE DADOS PESSOAIS EM TECNOLOGIA DA INFORMAÇÃO: Revisão Sistemática</w:t>
      </w:r>
      <w:r w:rsidR="008F248F" w:rsidRPr="008F248F">
        <w:t>,</w:t>
      </w:r>
      <w:r w:rsidR="008F248F">
        <w:t xml:space="preserve"> p. 1-10. 2019, Disponível em: &lt;</w:t>
      </w:r>
      <w:r w:rsidR="008F248F" w:rsidRPr="008F248F">
        <w:t>https://revistas.cesmac.edu.br/index.php/administracao/article/view/1035</w:t>
      </w:r>
      <w:r w:rsidR="008F248F">
        <w:t>&gt;</w:t>
      </w:r>
    </w:p>
    <w:p w14:paraId="6A84AA41" w14:textId="393AB4C2" w:rsidR="008C7BE1" w:rsidRDefault="008C7BE1" w:rsidP="008C7BE1">
      <w:pPr>
        <w:spacing w:before="240"/>
      </w:pPr>
      <w:proofErr w:type="spellStart"/>
      <w:r>
        <w:rPr>
          <w:rStyle w:val="name"/>
        </w:rPr>
        <w:lastRenderedPageBreak/>
        <w:t>Spadaccini</w:t>
      </w:r>
      <w:proofErr w:type="spellEnd"/>
      <w:r>
        <w:rPr>
          <w:rStyle w:val="name"/>
        </w:rPr>
        <w:t xml:space="preserve"> de </w:t>
      </w:r>
      <w:proofErr w:type="spellStart"/>
      <w:r>
        <w:rPr>
          <w:rStyle w:val="name"/>
        </w:rPr>
        <w:t>Teffé</w:t>
      </w:r>
      <w:proofErr w:type="spellEnd"/>
      <w:r>
        <w:rPr>
          <w:rStyle w:val="name"/>
        </w:rPr>
        <w:t xml:space="preserve">, Chiara; Viola, Mario; </w:t>
      </w:r>
      <w:r w:rsidRPr="008C7BE1">
        <w:rPr>
          <w:b/>
          <w:bCs/>
        </w:rPr>
        <w:t>Tratamento de dados pessoais na LGPD: estudo sobre as bases legais</w:t>
      </w:r>
      <w:r>
        <w:t>, p. 1-38, 2020, Disponível em: &lt;</w:t>
      </w:r>
      <w:r w:rsidRPr="008C7BE1">
        <w:t>https://civilistica.emnuvens.com.br/</w:t>
      </w:r>
      <w:proofErr w:type="spellStart"/>
      <w:r w:rsidRPr="008C7BE1">
        <w:t>redc</w:t>
      </w:r>
      <w:proofErr w:type="spellEnd"/>
      <w:r w:rsidRPr="008C7BE1">
        <w:t>/</w:t>
      </w:r>
      <w:proofErr w:type="spellStart"/>
      <w:r w:rsidRPr="008C7BE1">
        <w:t>article</w:t>
      </w:r>
      <w:proofErr w:type="spellEnd"/>
      <w:r w:rsidRPr="008C7BE1">
        <w:t>/</w:t>
      </w:r>
      <w:proofErr w:type="spellStart"/>
      <w:r w:rsidRPr="008C7BE1">
        <w:t>view</w:t>
      </w:r>
      <w:proofErr w:type="spellEnd"/>
      <w:r w:rsidRPr="008C7BE1">
        <w:t>/510</w:t>
      </w:r>
      <w:r>
        <w:t>&gt;</w:t>
      </w:r>
    </w:p>
    <w:p w14:paraId="7AF86438" w14:textId="6D8AFC80" w:rsidR="00725679" w:rsidRDefault="00725679" w:rsidP="008C7BE1">
      <w:pPr>
        <w:spacing w:before="240"/>
      </w:pPr>
      <w:proofErr w:type="spellStart"/>
      <w:r>
        <w:t>Tankard</w:t>
      </w:r>
      <w:proofErr w:type="spellEnd"/>
      <w:r>
        <w:t xml:space="preserve">, Colin; </w:t>
      </w:r>
      <w:r>
        <w:rPr>
          <w:b/>
          <w:bCs/>
        </w:rPr>
        <w:t xml:space="preserve">What </w:t>
      </w:r>
      <w:proofErr w:type="spellStart"/>
      <w:r>
        <w:rPr>
          <w:b/>
          <w:bCs/>
        </w:rPr>
        <w:t>the</w:t>
      </w:r>
      <w:proofErr w:type="spellEnd"/>
      <w:r>
        <w:rPr>
          <w:b/>
          <w:bCs/>
        </w:rPr>
        <w:t xml:space="preserve"> GDPR </w:t>
      </w:r>
      <w:proofErr w:type="spellStart"/>
      <w:r>
        <w:rPr>
          <w:b/>
          <w:bCs/>
        </w:rPr>
        <w:t>means</w:t>
      </w:r>
      <w:proofErr w:type="spellEnd"/>
      <w:r>
        <w:rPr>
          <w:b/>
          <w:bCs/>
        </w:rPr>
        <w:t xml:space="preserve"> for business</w:t>
      </w:r>
      <w:r>
        <w:t xml:space="preserve">, p. 1-8, 2016, Disponível em: </w:t>
      </w:r>
    </w:p>
    <w:p w14:paraId="1C353DA9" w14:textId="18D00C2C" w:rsidR="00725679" w:rsidRDefault="00725679" w:rsidP="008C7BE1">
      <w:pPr>
        <w:spacing w:before="240"/>
      </w:pPr>
      <w:r>
        <w:t>&lt;</w:t>
      </w:r>
      <w:r w:rsidRPr="00725679">
        <w:t>https://www.sciencedirect.com/science/article/pii/S1353485816300563?casa_token=pjOHlq5-iYsAAAAA:dhlGukGxSanwjnBY9aPtw36O1CslOJG1wZ7wTEryTJHi5QtFVM2G6kc8CwuemdVrUDRl2tRqJoA</w:t>
      </w:r>
      <w:r>
        <w:t>&gt;</w:t>
      </w:r>
    </w:p>
    <w:p w14:paraId="006FA597" w14:textId="136C6325" w:rsidR="00837B68" w:rsidRPr="00837B68" w:rsidRDefault="00837B68" w:rsidP="008C7BE1">
      <w:pPr>
        <w:spacing w:before="240"/>
      </w:pPr>
      <w:r>
        <w:t xml:space="preserve">Roberto Fernandes Castilho, José; Andrade Gomes, Henrique; </w:t>
      </w:r>
      <w:r>
        <w:rPr>
          <w:b/>
          <w:bCs/>
        </w:rPr>
        <w:t>Legislação Básica de Direito da Informática</w:t>
      </w:r>
      <w:r w:rsidR="008A5958">
        <w:t>, 2</w:t>
      </w:r>
      <w:r w:rsidR="008A5958">
        <w:rPr>
          <w:rFonts w:cs="Arial"/>
          <w:color w:val="202124"/>
          <w:shd w:val="clear" w:color="auto" w:fill="FFFFFF"/>
        </w:rPr>
        <w:t xml:space="preserve">° edição reformulada e atualizada, São Paulo, Editora </w:t>
      </w:r>
      <w:proofErr w:type="spellStart"/>
      <w:r w:rsidR="008A5958">
        <w:rPr>
          <w:rFonts w:cs="Arial"/>
          <w:color w:val="202124"/>
          <w:shd w:val="clear" w:color="auto" w:fill="FFFFFF"/>
        </w:rPr>
        <w:t>Pillares</w:t>
      </w:r>
      <w:proofErr w:type="spellEnd"/>
      <w:r w:rsidR="008A5958">
        <w:rPr>
          <w:rFonts w:cs="Arial"/>
          <w:color w:val="202124"/>
          <w:shd w:val="clear" w:color="auto" w:fill="FFFFFF"/>
        </w:rPr>
        <w:t>.</w:t>
      </w:r>
    </w:p>
    <w:p w14:paraId="221C3D58" w14:textId="77777777" w:rsidR="00725679" w:rsidRDefault="00725679" w:rsidP="008C7BE1">
      <w:pPr>
        <w:spacing w:before="240"/>
      </w:pPr>
    </w:p>
    <w:p w14:paraId="2BAA9D79" w14:textId="77777777" w:rsidR="008C7BE1" w:rsidRPr="008C7BE1" w:rsidRDefault="008C7BE1" w:rsidP="008C7BE1">
      <w:pPr>
        <w:spacing w:before="240"/>
      </w:pPr>
    </w:p>
    <w:p w14:paraId="539D5A00" w14:textId="7E845E3F" w:rsidR="008C7BE1" w:rsidRDefault="008C7BE1" w:rsidP="008F248F">
      <w:pPr>
        <w:spacing w:before="240"/>
      </w:pPr>
    </w:p>
    <w:p w14:paraId="195473E0" w14:textId="77777777" w:rsidR="008F248F" w:rsidRPr="008F248F" w:rsidRDefault="008F248F" w:rsidP="008F248F">
      <w:pPr>
        <w:spacing w:before="240"/>
        <w:rPr>
          <w:rFonts w:eastAsia="Arial" w:cs="Arial"/>
          <w:szCs w:val="24"/>
          <w:lang w:val="en-US"/>
        </w:rPr>
      </w:pPr>
    </w:p>
    <w:p w14:paraId="696C4D68" w14:textId="30A27293" w:rsidR="00FB3F14" w:rsidRPr="00CB58D1" w:rsidRDefault="00FB3F14" w:rsidP="00CB58D1">
      <w:pPr>
        <w:spacing w:before="240"/>
        <w:rPr>
          <w:rFonts w:eastAsia="Arial" w:cs="Arial"/>
          <w:szCs w:val="24"/>
          <w:lang w:val="en-US"/>
        </w:rPr>
      </w:pPr>
    </w:p>
    <w:p w14:paraId="66CC0993" w14:textId="77777777" w:rsidR="000D5AAB" w:rsidRPr="00E72949" w:rsidRDefault="000D5AAB">
      <w:pPr>
        <w:rPr>
          <w:rFonts w:cs="Arial"/>
        </w:rPr>
      </w:pPr>
    </w:p>
    <w:sectPr w:rsidR="000D5AAB" w:rsidRPr="00E72949" w:rsidSect="00D45CED">
      <w:pgSz w:w="11906" w:h="16838"/>
      <w:pgMar w:top="1701"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B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6144D"/>
    <w:multiLevelType w:val="hybridMultilevel"/>
    <w:tmpl w:val="033ED21C"/>
    <w:lvl w:ilvl="0" w:tplc="0EFEAB6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166F22"/>
    <w:multiLevelType w:val="multilevel"/>
    <w:tmpl w:val="0416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 w15:restartNumberingAfterBreak="0">
    <w:nsid w:val="1D90523E"/>
    <w:multiLevelType w:val="hybridMultilevel"/>
    <w:tmpl w:val="B33A4DDA"/>
    <w:lvl w:ilvl="0" w:tplc="4290163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592143"/>
    <w:multiLevelType w:val="hybridMultilevel"/>
    <w:tmpl w:val="AECA1142"/>
    <w:lvl w:ilvl="0" w:tplc="6D26B29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721CCA"/>
    <w:multiLevelType w:val="multilevel"/>
    <w:tmpl w:val="69E263B6"/>
    <w:lvl w:ilvl="0">
      <w:start w:val="1"/>
      <w:numFmt w:val="decimal"/>
      <w:lvlText w:val="%1)"/>
      <w:lvlJc w:val="left"/>
      <w:pPr>
        <w:ind w:left="1065" w:hanging="36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5963044"/>
    <w:multiLevelType w:val="hybridMultilevel"/>
    <w:tmpl w:val="6298FB34"/>
    <w:lvl w:ilvl="0" w:tplc="8CECBAA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393D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5219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780D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064A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8700875">
    <w:abstractNumId w:val="5"/>
  </w:num>
  <w:num w:numId="2" w16cid:durableId="494807067">
    <w:abstractNumId w:val="7"/>
  </w:num>
  <w:num w:numId="3" w16cid:durableId="272590044">
    <w:abstractNumId w:val="8"/>
  </w:num>
  <w:num w:numId="4" w16cid:durableId="494952312">
    <w:abstractNumId w:val="9"/>
  </w:num>
  <w:num w:numId="5" w16cid:durableId="1208030079">
    <w:abstractNumId w:val="0"/>
  </w:num>
  <w:num w:numId="6" w16cid:durableId="57940934">
    <w:abstractNumId w:val="10"/>
  </w:num>
  <w:num w:numId="7" w16cid:durableId="1243642885">
    <w:abstractNumId w:val="2"/>
  </w:num>
  <w:num w:numId="8" w16cid:durableId="731932409">
    <w:abstractNumId w:val="4"/>
  </w:num>
  <w:num w:numId="9" w16cid:durableId="627509953">
    <w:abstractNumId w:val="6"/>
  </w:num>
  <w:num w:numId="10" w16cid:durableId="788744259">
    <w:abstractNumId w:val="1"/>
  </w:num>
  <w:num w:numId="11" w16cid:durableId="361437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AAB"/>
    <w:rsid w:val="000278FC"/>
    <w:rsid w:val="0006407D"/>
    <w:rsid w:val="0008207D"/>
    <w:rsid w:val="000952C7"/>
    <w:rsid w:val="000A4C8D"/>
    <w:rsid w:val="000D10FB"/>
    <w:rsid w:val="000D5AAB"/>
    <w:rsid w:val="000E4D70"/>
    <w:rsid w:val="0012037B"/>
    <w:rsid w:val="00127D6F"/>
    <w:rsid w:val="001770C0"/>
    <w:rsid w:val="00182C34"/>
    <w:rsid w:val="001B6FEE"/>
    <w:rsid w:val="001D3921"/>
    <w:rsid w:val="001F3275"/>
    <w:rsid w:val="002217E5"/>
    <w:rsid w:val="0024693B"/>
    <w:rsid w:val="00272067"/>
    <w:rsid w:val="002C1E4B"/>
    <w:rsid w:val="0037194C"/>
    <w:rsid w:val="003D176D"/>
    <w:rsid w:val="00426CAC"/>
    <w:rsid w:val="00434B9E"/>
    <w:rsid w:val="004A5B20"/>
    <w:rsid w:val="00514332"/>
    <w:rsid w:val="00516A5C"/>
    <w:rsid w:val="0057714E"/>
    <w:rsid w:val="0058022E"/>
    <w:rsid w:val="00582CD6"/>
    <w:rsid w:val="005928C4"/>
    <w:rsid w:val="005A6F92"/>
    <w:rsid w:val="005B3AA3"/>
    <w:rsid w:val="005C0667"/>
    <w:rsid w:val="005D0C33"/>
    <w:rsid w:val="00604FC6"/>
    <w:rsid w:val="00615436"/>
    <w:rsid w:val="00624F9C"/>
    <w:rsid w:val="006410CC"/>
    <w:rsid w:val="00645C03"/>
    <w:rsid w:val="00661875"/>
    <w:rsid w:val="00670DBC"/>
    <w:rsid w:val="006B4E4F"/>
    <w:rsid w:val="006B79F4"/>
    <w:rsid w:val="006D705E"/>
    <w:rsid w:val="006F7702"/>
    <w:rsid w:val="00725423"/>
    <w:rsid w:val="00725679"/>
    <w:rsid w:val="007334E5"/>
    <w:rsid w:val="00795E8B"/>
    <w:rsid w:val="00796885"/>
    <w:rsid w:val="00812630"/>
    <w:rsid w:val="00837B68"/>
    <w:rsid w:val="0084279C"/>
    <w:rsid w:val="00847011"/>
    <w:rsid w:val="008A5958"/>
    <w:rsid w:val="008C32CA"/>
    <w:rsid w:val="008C7BE1"/>
    <w:rsid w:val="008F248F"/>
    <w:rsid w:val="00911047"/>
    <w:rsid w:val="00924E81"/>
    <w:rsid w:val="00945130"/>
    <w:rsid w:val="009B5D65"/>
    <w:rsid w:val="009E00FA"/>
    <w:rsid w:val="009F45B8"/>
    <w:rsid w:val="00A45092"/>
    <w:rsid w:val="00A83218"/>
    <w:rsid w:val="00A91C13"/>
    <w:rsid w:val="00AA154B"/>
    <w:rsid w:val="00AC746B"/>
    <w:rsid w:val="00AF568E"/>
    <w:rsid w:val="00BA285E"/>
    <w:rsid w:val="00BA2C72"/>
    <w:rsid w:val="00BA6CB1"/>
    <w:rsid w:val="00BC4A77"/>
    <w:rsid w:val="00C13052"/>
    <w:rsid w:val="00C44588"/>
    <w:rsid w:val="00CB58D1"/>
    <w:rsid w:val="00CD72F3"/>
    <w:rsid w:val="00CF2D30"/>
    <w:rsid w:val="00D22340"/>
    <w:rsid w:val="00D22B28"/>
    <w:rsid w:val="00D42537"/>
    <w:rsid w:val="00D45CED"/>
    <w:rsid w:val="00DA0AE0"/>
    <w:rsid w:val="00DC7112"/>
    <w:rsid w:val="00DF348A"/>
    <w:rsid w:val="00E335F5"/>
    <w:rsid w:val="00E356FD"/>
    <w:rsid w:val="00E3725E"/>
    <w:rsid w:val="00E72949"/>
    <w:rsid w:val="00E7759B"/>
    <w:rsid w:val="00EA2C32"/>
    <w:rsid w:val="00EC662E"/>
    <w:rsid w:val="00ED11B5"/>
    <w:rsid w:val="00F004C3"/>
    <w:rsid w:val="00F02EE2"/>
    <w:rsid w:val="00F13C3F"/>
    <w:rsid w:val="00F47DCE"/>
    <w:rsid w:val="00F5155C"/>
    <w:rsid w:val="00F56E3D"/>
    <w:rsid w:val="00F83FDA"/>
    <w:rsid w:val="00FB3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089A"/>
  <w15:docId w15:val="{AD18B37B-B5C7-4FBB-942C-E1DF6308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AA3"/>
    <w:pPr>
      <w:spacing w:line="360" w:lineRule="auto"/>
      <w:jc w:val="both"/>
    </w:pPr>
    <w:rPr>
      <w:rFonts w:ascii="Arial" w:hAnsi="Arial"/>
      <w:sz w:val="24"/>
    </w:rPr>
  </w:style>
  <w:style w:type="paragraph" w:styleId="Ttulo1">
    <w:name w:val="heading 1"/>
    <w:basedOn w:val="Normal"/>
    <w:next w:val="Normal"/>
    <w:link w:val="Ttulo1Char"/>
    <w:uiPriority w:val="9"/>
    <w:qFormat/>
    <w:rsid w:val="005A6F92"/>
    <w:pPr>
      <w:keepNext/>
      <w:keepLines/>
      <w:numPr>
        <w:numId w:val="7"/>
      </w:numPr>
      <w:outlineLvl w:val="0"/>
    </w:pPr>
    <w:rPr>
      <w:b/>
      <w:szCs w:val="48"/>
    </w:rPr>
  </w:style>
  <w:style w:type="paragraph" w:styleId="Ttulo2">
    <w:name w:val="heading 2"/>
    <w:aliases w:val="Parágrafo"/>
    <w:basedOn w:val="Normal"/>
    <w:next w:val="Normal"/>
    <w:uiPriority w:val="9"/>
    <w:unhideWhenUsed/>
    <w:qFormat/>
    <w:rsid w:val="00426CAC"/>
    <w:pPr>
      <w:keepNext/>
      <w:numPr>
        <w:ilvl w:val="1"/>
        <w:numId w:val="7"/>
      </w:numPr>
      <w:outlineLvl w:val="1"/>
    </w:pPr>
    <w:rPr>
      <w:rFonts w:eastAsia="Arial" w:cs="Arial"/>
      <w:szCs w:val="32"/>
    </w:rPr>
  </w:style>
  <w:style w:type="paragraph" w:styleId="Ttulo3">
    <w:name w:val="heading 3"/>
    <w:basedOn w:val="Normal"/>
    <w:next w:val="Normal"/>
    <w:uiPriority w:val="9"/>
    <w:semiHidden/>
    <w:unhideWhenUsed/>
    <w:qFormat/>
    <w:pPr>
      <w:keepNext/>
      <w:keepLines/>
      <w:numPr>
        <w:ilvl w:val="2"/>
        <w:numId w:val="7"/>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7"/>
      </w:numPr>
      <w:spacing w:before="240" w:after="40"/>
      <w:outlineLvl w:val="3"/>
    </w:pPr>
    <w:rPr>
      <w:b/>
      <w:szCs w:val="24"/>
    </w:rPr>
  </w:style>
  <w:style w:type="paragraph" w:styleId="Ttulo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7"/>
      </w:numPr>
      <w:spacing w:before="200" w:after="40"/>
      <w:outlineLvl w:val="5"/>
    </w:pPr>
    <w:rPr>
      <w:b/>
      <w:sz w:val="20"/>
    </w:rPr>
  </w:style>
  <w:style w:type="paragraph" w:styleId="Ttulo7">
    <w:name w:val="heading 7"/>
    <w:basedOn w:val="Normal"/>
    <w:next w:val="Normal"/>
    <w:link w:val="Ttulo7Char"/>
    <w:uiPriority w:val="9"/>
    <w:semiHidden/>
    <w:unhideWhenUsed/>
    <w:qFormat/>
    <w:rsid w:val="0091104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1104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1104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Vnculodendice">
    <w:name w:val="Vínculo de índice"/>
    <w:rsid w:val="00182C34"/>
  </w:style>
  <w:style w:type="paragraph" w:styleId="CabealhodoSumrio">
    <w:name w:val="TOC Heading"/>
    <w:basedOn w:val="Ttulo1"/>
    <w:next w:val="Normal"/>
    <w:uiPriority w:val="39"/>
    <w:unhideWhenUsed/>
    <w:qFormat/>
    <w:rsid w:val="00182C34"/>
    <w:pPr>
      <w:spacing w:before="240" w:line="259" w:lineRule="auto"/>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5A6F92"/>
    <w:pPr>
      <w:tabs>
        <w:tab w:val="right" w:leader="dot" w:pos="9016"/>
      </w:tabs>
      <w:spacing w:after="100"/>
    </w:pPr>
    <w:rPr>
      <w:rFonts w:eastAsia="Arial" w:cs="Arial"/>
      <w:b/>
      <w:caps/>
      <w:color w:val="00000A"/>
      <w:szCs w:val="22"/>
    </w:rPr>
  </w:style>
  <w:style w:type="paragraph" w:styleId="Citao">
    <w:name w:val="Quote"/>
    <w:basedOn w:val="Normal"/>
    <w:next w:val="Normal"/>
    <w:link w:val="CitaoChar"/>
    <w:uiPriority w:val="29"/>
    <w:qFormat/>
    <w:rsid w:val="00C44588"/>
    <w:pPr>
      <w:spacing w:after="120" w:line="240" w:lineRule="auto"/>
      <w:ind w:left="2268"/>
    </w:pPr>
    <w:rPr>
      <w:iCs/>
      <w:color w:val="404040" w:themeColor="text1" w:themeTint="BF"/>
      <w:sz w:val="20"/>
    </w:rPr>
  </w:style>
  <w:style w:type="character" w:customStyle="1" w:styleId="CitaoChar">
    <w:name w:val="Citação Char"/>
    <w:basedOn w:val="Fontepargpadro"/>
    <w:link w:val="Citao"/>
    <w:uiPriority w:val="29"/>
    <w:rsid w:val="00C44588"/>
    <w:rPr>
      <w:rFonts w:ascii="Arial" w:hAnsi="Arial"/>
      <w:iCs/>
      <w:color w:val="404040" w:themeColor="text1" w:themeTint="BF"/>
    </w:rPr>
  </w:style>
  <w:style w:type="character" w:styleId="Hyperlink">
    <w:name w:val="Hyperlink"/>
    <w:basedOn w:val="Fontepargpadro"/>
    <w:uiPriority w:val="99"/>
    <w:unhideWhenUsed/>
    <w:rsid w:val="00BC4A77"/>
    <w:rPr>
      <w:color w:val="0563C1" w:themeColor="hyperlink"/>
      <w:u w:val="single"/>
    </w:rPr>
  </w:style>
  <w:style w:type="paragraph" w:styleId="Sumrio2">
    <w:name w:val="toc 2"/>
    <w:basedOn w:val="Ttulo1"/>
    <w:next w:val="Ttulo1"/>
    <w:link w:val="Sumrio2Char"/>
    <w:autoRedefine/>
    <w:uiPriority w:val="39"/>
    <w:unhideWhenUsed/>
    <w:rsid w:val="005A6F92"/>
    <w:pPr>
      <w:spacing w:after="100"/>
      <w:ind w:left="238"/>
    </w:pPr>
  </w:style>
  <w:style w:type="character" w:customStyle="1" w:styleId="Ttulo1Char">
    <w:name w:val="Título 1 Char"/>
    <w:basedOn w:val="Fontepargpadro"/>
    <w:link w:val="Ttulo1"/>
    <w:uiPriority w:val="9"/>
    <w:rsid w:val="00615436"/>
    <w:rPr>
      <w:rFonts w:ascii="Arial" w:hAnsi="Arial"/>
      <w:b/>
      <w:sz w:val="24"/>
      <w:szCs w:val="48"/>
    </w:rPr>
  </w:style>
  <w:style w:type="character" w:customStyle="1" w:styleId="Sumrio2Char">
    <w:name w:val="Sumário 2 Char"/>
    <w:basedOn w:val="Ttulo1Char"/>
    <w:link w:val="Sumrio2"/>
    <w:uiPriority w:val="39"/>
    <w:rsid w:val="00615436"/>
    <w:rPr>
      <w:rFonts w:ascii="Arial" w:hAnsi="Arial"/>
      <w:b/>
      <w:sz w:val="24"/>
      <w:szCs w:val="48"/>
    </w:rPr>
  </w:style>
  <w:style w:type="paragraph" w:styleId="PargrafodaLista">
    <w:name w:val="List Paragraph"/>
    <w:basedOn w:val="Normal"/>
    <w:uiPriority w:val="34"/>
    <w:qFormat/>
    <w:rsid w:val="006D705E"/>
    <w:pPr>
      <w:ind w:left="720"/>
      <w:contextualSpacing/>
    </w:pPr>
  </w:style>
  <w:style w:type="character" w:styleId="MenoPendente">
    <w:name w:val="Unresolved Mention"/>
    <w:basedOn w:val="Fontepargpadro"/>
    <w:uiPriority w:val="99"/>
    <w:semiHidden/>
    <w:unhideWhenUsed/>
    <w:rsid w:val="00FB3F14"/>
    <w:rPr>
      <w:color w:val="605E5C"/>
      <w:shd w:val="clear" w:color="auto" w:fill="E1DFDD"/>
    </w:rPr>
  </w:style>
  <w:style w:type="character" w:customStyle="1" w:styleId="name">
    <w:name w:val="name"/>
    <w:basedOn w:val="Fontepargpadro"/>
    <w:rsid w:val="00FB3F14"/>
  </w:style>
  <w:style w:type="character" w:customStyle="1" w:styleId="Ttulo7Char">
    <w:name w:val="Título 7 Char"/>
    <w:basedOn w:val="Fontepargpadro"/>
    <w:link w:val="Ttulo7"/>
    <w:uiPriority w:val="9"/>
    <w:semiHidden/>
    <w:rsid w:val="00911047"/>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91104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1104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387">
      <w:bodyDiv w:val="1"/>
      <w:marLeft w:val="0"/>
      <w:marRight w:val="0"/>
      <w:marTop w:val="0"/>
      <w:marBottom w:val="0"/>
      <w:divBdr>
        <w:top w:val="none" w:sz="0" w:space="0" w:color="auto"/>
        <w:left w:val="none" w:sz="0" w:space="0" w:color="auto"/>
        <w:bottom w:val="none" w:sz="0" w:space="0" w:color="auto"/>
        <w:right w:val="none" w:sz="0" w:space="0" w:color="auto"/>
      </w:divBdr>
    </w:div>
    <w:div w:id="70263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5E29-2039-4ED3-A720-29AF4AA0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1426</Words>
  <Characters>7705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15</cp:revision>
  <dcterms:created xsi:type="dcterms:W3CDTF">2022-04-12T21:05:00Z</dcterms:created>
  <dcterms:modified xsi:type="dcterms:W3CDTF">2022-07-18T22:19:00Z</dcterms:modified>
</cp:coreProperties>
</file>