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rPr>
      </w:pPr>
    </w:p>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p>
    <w:p>
      <w:pPr>
        <w:pStyle w:val="2"/>
        <w:bidi w:val="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Reflection Topic: </w:t>
      </w:r>
      <w:r>
        <w:rPr>
          <w:rFonts w:hint="default" w:ascii="Times New Roman" w:hAnsi="Times New Roman"/>
          <w:sz w:val="24"/>
          <w:szCs w:val="24"/>
        </w:rPr>
        <w:t xml:space="preserve"> The Importance of Taking Breaks</w:t>
      </w:r>
    </w:p>
    <w:p>
      <w:pPr>
        <w:rPr>
          <w:rFonts w:hint="default"/>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Godknows Egi</w:t>
      </w:r>
    </w:p>
    <w:p>
      <w:pPr>
        <w:jc w:val="center"/>
        <w:rPr>
          <w:rFonts w:hint="default"/>
          <w:sz w:val="24"/>
          <w:szCs w:val="24"/>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Bachelor of Science in Computer Science</w:t>
      </w:r>
      <w:r>
        <w:rPr>
          <w:rFonts w:hint="default" w:ascii="Times New Roman" w:hAnsi="Times New Roman" w:cs="Times New Roman"/>
          <w:sz w:val="24"/>
          <w:szCs w:val="24"/>
          <w:lang w:val="en-US"/>
        </w:rPr>
        <w:t>, Uopeople</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UNIV 1001-01 - AY2024-T3: Online Education Strategies</w:t>
      </w:r>
    </w:p>
    <w:p>
      <w:pPr>
        <w:bidi w:val="0"/>
        <w:jc w:val="center"/>
        <w:rPr>
          <w:rFonts w:hint="default" w:ascii="Times New Roman" w:hAnsi="Times New Roman"/>
          <w:sz w:val="24"/>
          <w:szCs w:val="24"/>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Ali Alogaili and Kristine Dekany</w:t>
      </w:r>
    </w:p>
    <w:p>
      <w:pPr>
        <w:bidi w:val="0"/>
        <w:jc w:val="center"/>
        <w:rPr>
          <w:rFonts w:hint="default" w:ascii="Times New Roman" w:hAnsi="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 xml:space="preserve"> February 28</w:t>
      </w:r>
      <w:r>
        <w:rPr>
          <w:rFonts w:hint="default" w:ascii="Times New Roman" w:hAnsi="Times New Roman"/>
          <w:sz w:val="24"/>
          <w:szCs w:val="24"/>
          <w:vertAlign w:val="superscript"/>
          <w:lang w:val="en-US"/>
        </w:rPr>
        <w:t>th</w:t>
      </w:r>
      <w:r>
        <w:rPr>
          <w:rFonts w:hint="default" w:ascii="Times New Roman" w:hAnsi="Times New Roman"/>
          <w:sz w:val="24"/>
          <w:szCs w:val="24"/>
          <w:lang w:val="en-US"/>
        </w:rPr>
        <w:t xml:space="preserve"> , 2024</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center"/>
        <w:rPr>
          <w:rFonts w:hint="default" w:ascii="Times New Roman" w:hAnsi="Times New Roman"/>
          <w:b/>
          <w:bCs/>
          <w:sz w:val="24"/>
          <w:szCs w:val="24"/>
          <w:lang w:val="en-US"/>
        </w:rPr>
      </w:pPr>
      <w:r>
        <w:rPr>
          <w:rFonts w:hint="default" w:ascii="Times New Roman" w:hAnsi="Times New Roman"/>
          <w:b/>
          <w:bCs/>
          <w:sz w:val="24"/>
          <w:szCs w:val="24"/>
          <w:lang w:val="en-US"/>
        </w:rPr>
        <w:t>Topic: Coding as  coding as a hobby.</w:t>
      </w: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highlight w:val="yellow"/>
          <w:lang w:val="en-US"/>
        </w:rPr>
        <w:t>I.</w:t>
      </w:r>
      <w:r>
        <w:rPr>
          <w:rFonts w:hint="default" w:ascii="Times New Roman" w:hAnsi="Times New Roman"/>
          <w:b w:val="0"/>
          <w:bCs w:val="0"/>
          <w:sz w:val="24"/>
          <w:szCs w:val="24"/>
          <w:lang w:val="en-US"/>
        </w:rPr>
        <w:t xml:space="preserve"> Introduction</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A. </w:t>
      </w:r>
      <w:r>
        <w:rPr>
          <w:rFonts w:hint="default" w:ascii="Times New Roman" w:hAnsi="Times New Roman"/>
          <w:b w:val="0"/>
          <w:bCs w:val="0"/>
          <w:sz w:val="24"/>
          <w:szCs w:val="24"/>
          <w:lang w:val="en-US"/>
        </w:rPr>
        <w:t>Hook: Did you know that over 50% of parents in the world believe coding is the most important skill their child can learn today? With the rapid advancement of technology permeating every aspect of our lives, it's no wonder that coding has become one of the most sought-after skills in the 21st century.</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B.</w:t>
      </w:r>
      <w:r>
        <w:rPr>
          <w:rFonts w:hint="default" w:ascii="Times New Roman" w:hAnsi="Times New Roman"/>
          <w:b w:val="0"/>
          <w:bCs w:val="0"/>
          <w:sz w:val="24"/>
          <w:szCs w:val="24"/>
          <w:lang w:val="en-US"/>
        </w:rPr>
        <w:t xml:space="preserve"> Narrow the points: As technology continues to evolve at an unprecedented pace, coding has emerged not only as a valuable professional skill but also as a popular hobby for individuals of all ages. With the increasing accessibility of online resources and coding platforms, people from diverse backgrounds are discovering the joys of programming in their free time. Coding as a hobby offers limitless opportunities for creativity and personal growth.</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1. Citation: (Melanie Swalwell, </w:t>
      </w:r>
      <w:r>
        <w:rPr>
          <w:rFonts w:hint="default" w:ascii="Times New Roman" w:hAnsi="Times New Roman"/>
          <w:b w:val="0"/>
          <w:bCs w:val="0"/>
          <w:i/>
          <w:iCs/>
          <w:sz w:val="24"/>
          <w:szCs w:val="24"/>
          <w:lang w:val="en-US"/>
        </w:rPr>
        <w:t>1980s Home coding: The art of amateur programming</w:t>
      </w:r>
      <w:r>
        <w:rPr>
          <w:rFonts w:hint="default" w:ascii="Times New Roman" w:hAnsi="Times New Roman"/>
          <w:b w:val="0"/>
          <w:bCs w:val="0"/>
          <w:sz w:val="24"/>
          <w:szCs w:val="24"/>
          <w:lang w:val="en-US"/>
        </w:rPr>
        <w:t xml:space="preserve">, pp. </w:t>
      </w:r>
      <w:r>
        <w:rPr>
          <w:rFonts w:ascii="SimSun" w:hAnsi="SimSun" w:eastAsia="SimSun" w:cs="SimSun"/>
          <w:sz w:val="24"/>
          <w:szCs w:val="24"/>
        </w:rPr>
        <w:t>199</w:t>
      </w:r>
      <w:r>
        <w:rPr>
          <w:rFonts w:hint="default" w:ascii="Times New Roman" w:hAnsi="Times New Roman"/>
          <w:b w:val="0"/>
          <w:bCs w:val="0"/>
          <w:sz w:val="24"/>
          <w:szCs w:val="24"/>
          <w:lang w:val="en-US"/>
        </w:rPr>
        <w:t>) - "According to an article written by Melanie Swalwell “coding has always remained a hobby in secondary school and colleges during the 1980s (subsequently, a number would have careers in various aspects of software development)”</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C.</w:t>
      </w:r>
      <w:r>
        <w:rPr>
          <w:rFonts w:hint="default" w:ascii="Times New Roman" w:hAnsi="Times New Roman"/>
          <w:b w:val="0"/>
          <w:bCs w:val="0"/>
          <w:sz w:val="24"/>
          <w:szCs w:val="24"/>
          <w:lang w:val="en-US"/>
        </w:rPr>
        <w:t xml:space="preserve"> Clear thesis Statement: I chose coding as my  favorite hobby because it allows me to think extreme ideas and explore my problem solving capacities, There are a lot of computer based problems ,who will solve them?.</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highlight w:val="yellow"/>
          <w:lang w:val="en-US"/>
        </w:rPr>
        <w:t>II</w:t>
      </w:r>
      <w:r>
        <w:rPr>
          <w:rFonts w:hint="default" w:ascii="Times New Roman" w:hAnsi="Times New Roman"/>
          <w:b/>
          <w:bCs/>
          <w:sz w:val="24"/>
          <w:szCs w:val="24"/>
          <w:lang w:val="en-US"/>
        </w:rPr>
        <w:t>.</w:t>
      </w:r>
      <w:r>
        <w:rPr>
          <w:rFonts w:hint="default" w:ascii="Times New Roman" w:hAnsi="Times New Roman"/>
          <w:b w:val="0"/>
          <w:bCs w:val="0"/>
          <w:sz w:val="24"/>
          <w:szCs w:val="24"/>
          <w:lang w:val="en-US"/>
        </w:rPr>
        <w:t xml:space="preserve"> Why I  Coding as a Hobby</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Creativity and Problem-Solving</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Topic sentence: Coding helps me solve real world related issue, putting together all the concepts I have learned to bring my great ideas come to live</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 Accessibility and Learning Opportunities</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Explanation: I have Explored how coding resources are readily available online and provide opportunities for continuous learning. This makes coding a great hobby skill I have attained due to access to learning materials</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 Flexibility and Versatility</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Explanation: Coding as a hobby has offers unparalleled flexibility to me, empowering me to pursue a diverse array of interests and projects. Unlike traditional hobbies that may be limited in scope or resources , coding transcends boundaries and provides enthusiasts with a virtually endless playground for exploration and creativity.</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One of the key advantages of coding as a hobby is its adaptability to different areas of interest. Whether one's passion lies in creating websites, developing mobile applications etc..</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highlight w:val="yellow"/>
          <w:lang w:val="en-US"/>
        </w:rPr>
        <w:t>III</w:t>
      </w:r>
      <w:r>
        <w:rPr>
          <w:rFonts w:hint="default" w:ascii="Times New Roman" w:hAnsi="Times New Roman"/>
          <w:b w:val="0"/>
          <w:bCs w:val="0"/>
          <w:sz w:val="24"/>
          <w:szCs w:val="24"/>
          <w:lang w:val="en-US"/>
        </w:rPr>
        <w:t>. Benefits of Coding as a Hobby</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Logical Thinking</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Explanation: By writing code, I have developed a systematic approach to problem-solving, I can  identify patterns, analyze cause-and-effect relationships, and devise logical solutions to challenges.</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 Career Opportunities</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Explanation:  One of the most obvious career paths is becoming a software developer. With proficiency in coding languages and frameworks gained through hobby projects, i can pursue roles such as web developer, mobile app developer, or software engineer.</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highlight w:val="yellow"/>
          <w:lang w:val="en-US"/>
        </w:rPr>
        <w:t>IV</w:t>
      </w:r>
      <w:r>
        <w:rPr>
          <w:rFonts w:hint="default" w:ascii="Times New Roman" w:hAnsi="Times New Roman"/>
          <w:b w:val="0"/>
          <w:bCs w:val="0"/>
          <w:sz w:val="24"/>
          <w:szCs w:val="24"/>
          <w:highlight w:val="yellow"/>
          <w:lang w:val="en-US"/>
        </w:rPr>
        <w:t>.</w:t>
      </w:r>
      <w:r>
        <w:rPr>
          <w:rFonts w:hint="default" w:ascii="Times New Roman" w:hAnsi="Times New Roman"/>
          <w:b w:val="0"/>
          <w:bCs w:val="0"/>
          <w:sz w:val="24"/>
          <w:szCs w:val="24"/>
          <w:lang w:val="en-US"/>
        </w:rPr>
        <w:t xml:space="preserve"> Challenges and Pitfalls</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Learning Curve and Frustration</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Explanation: The learning curve is overwhelming due to the abundance of online resources, tutorials, I could recall my first 3 weeks was frustrating, I never got it right at first, Making it challenging to choose a starting point or a learning path that suits their goals</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highlight w:val="yellow"/>
          <w:lang w:val="en-US"/>
        </w:rPr>
        <w:t>V.</w:t>
      </w:r>
      <w:r>
        <w:rPr>
          <w:rFonts w:hint="default" w:ascii="Times New Roman" w:hAnsi="Times New Roman"/>
          <w:b w:val="0"/>
          <w:bCs w:val="0"/>
          <w:sz w:val="24"/>
          <w:szCs w:val="24"/>
          <w:lang w:val="en-US"/>
        </w:rPr>
        <w:t xml:space="preserve"> Conclusion</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Restate thesis statement: In conclusion, coding as a hobby not only fosters creativity and personal growth but also enhances problem-solving skills and contributes to addressing real-world challenges. As evidenced by its popularity and the diverse opportunities it offers, coding has become much more than just a professional skill—it is a fulfilling and rewarding pursuit for individuals seeking intellectual stimulation and creative expression</w:t>
      </w: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 Closing statement: Furthermore, the accessibility of coding resources and platforms has democratized the learning process, allowing people from diverse backgrounds to embark on their coding journey irrespective of their prior experience or education. This democratization of coding fosters inclusivity and diversity within the tech industry, paving the way for innovation and collaboration on a global scale.</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Additionally, the practical applications of coding extend beyond the realm of personal enjoyment, as individuals can leverage their skills to contribute to social causes, address real-world problems, and pursue entrepreneurial ventures. Whether developing applications to support education, healthcare, environmental sustainability, or social justice, coding enthusiasts have the potential to make meaningful contributions to society and effect positive change in their communities.</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essence, coding as a hobby empowers individuals to embrace lifelong learning, embrace innovation, and unlock their full potential in an increasingly digital world. As we continue to witness the transformative impact of technology on society, cultivating coding skills as a hobby emerges as not only a fulfilling pastime but also a gateway to personal growth, professional success, and societal impact.</w:t>
      </w:r>
    </w:p>
    <w:p>
      <w:pPr>
        <w:numPr>
          <w:ilvl w:val="0"/>
          <w:numId w:val="0"/>
        </w:numPr>
        <w:bidi w:val="0"/>
        <w:spacing w:line="480" w:lineRule="auto"/>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p>
    <w:p>
      <w:pPr>
        <w:numPr>
          <w:ilvl w:val="0"/>
          <w:numId w:val="0"/>
        </w:numPr>
        <w:bidi w:val="0"/>
        <w:spacing w:line="480" w:lineRule="auto"/>
        <w:ind w:leftChars="0"/>
        <w:jc w:val="both"/>
        <w:rPr>
          <w:rFonts w:hint="default" w:ascii="Times New Roman" w:hAnsi="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center"/>
        <w:rPr>
          <w:rFonts w:hint="default" w:ascii="Times New Roman" w:hAnsi="Times New Roman" w:cs="Times New Roman"/>
          <w:b/>
          <w:bCs/>
          <w:sz w:val="24"/>
          <w:szCs w:val="24"/>
          <w:lang w:val="en-US"/>
        </w:rPr>
      </w:pPr>
    </w:p>
    <w:p>
      <w:pPr>
        <w:numPr>
          <w:ilvl w:val="0"/>
          <w:numId w:val="0"/>
        </w:numPr>
        <w:spacing w:line="480" w:lineRule="auto"/>
        <w:jc w:val="center"/>
        <w:rPr>
          <w:rFonts w:hint="default" w:ascii="SimSun" w:hAnsi="SimSun" w:eastAsia="SimSun" w:cs="SimSun"/>
          <w:sz w:val="24"/>
          <w:szCs w:val="24"/>
          <w:lang w:val="en-US"/>
        </w:rPr>
      </w:pPr>
      <w:r>
        <w:rPr>
          <w:rFonts w:hint="default" w:ascii="Times New Roman" w:hAnsi="Times New Roman"/>
          <w:b w:val="0"/>
          <w:bCs w:val="0"/>
          <w:sz w:val="24"/>
          <w:szCs w:val="24"/>
          <w:lang w:val="en-US"/>
        </w:rPr>
        <w:t xml:space="preserve">Melanie Swalwell, </w:t>
      </w:r>
      <w:r>
        <w:rPr>
          <w:rFonts w:hint="default" w:ascii="Times New Roman" w:hAnsi="Times New Roman"/>
          <w:b w:val="0"/>
          <w:bCs w:val="0"/>
          <w:i/>
          <w:iCs/>
          <w:sz w:val="24"/>
          <w:szCs w:val="24"/>
          <w:lang w:val="en-US"/>
        </w:rPr>
        <w:t>1980s Home coding: The art of amateur programming</w:t>
      </w:r>
      <w:r>
        <w:rPr>
          <w:rFonts w:hint="default" w:ascii="Times New Roman" w:hAnsi="Times New Roman"/>
          <w:b w:val="0"/>
          <w:bCs w:val="0"/>
          <w:sz w:val="24"/>
          <w:szCs w:val="24"/>
          <w:lang w:val="en-US"/>
        </w:rPr>
        <w:t xml:space="preserve">, (pp. </w:t>
      </w:r>
      <w:r>
        <w:rPr>
          <w:rFonts w:ascii="SimSun" w:hAnsi="SimSun" w:eastAsia="SimSun" w:cs="SimSun"/>
          <w:sz w:val="24"/>
          <w:szCs w:val="24"/>
        </w:rPr>
        <w:t>199</w:t>
      </w:r>
      <w:r>
        <w:rPr>
          <w:rFonts w:hint="default" w:ascii="SimSun" w:hAnsi="SimSun" w:eastAsia="SimSun" w:cs="SimSun"/>
          <w:sz w:val="24"/>
          <w:szCs w:val="24"/>
          <w:lang w:val="en-US"/>
        </w:rPr>
        <w:t>)</w:t>
      </w:r>
    </w:p>
    <w:p>
      <w:pPr>
        <w:numPr>
          <w:ilvl w:val="0"/>
          <w:numId w:val="0"/>
        </w:numPr>
        <w:spacing w:line="480" w:lineRule="auto"/>
        <w:jc w:val="center"/>
        <w:rPr>
          <w:rFonts w:hint="default" w:ascii="SimSun" w:hAnsi="SimSun" w:eastAsia="SimSun" w:cs="SimSun"/>
          <w:sz w:val="24"/>
          <w:szCs w:val="24"/>
          <w:lang w:val="en-US"/>
        </w:rPr>
      </w:pPr>
      <w:r>
        <w:rPr>
          <w:rFonts w:hint="default" w:ascii="Times New Roman" w:hAnsi="Times New Roman"/>
          <w:b w:val="0"/>
          <w:bCs w:val="0"/>
          <w:i/>
          <w:iCs/>
          <w:sz w:val="24"/>
          <w:szCs w:val="24"/>
          <w:lang w:val="en-US"/>
        </w:rPr>
        <w:fldChar w:fldCharType="begin"/>
      </w:r>
      <w:r>
        <w:rPr>
          <w:rFonts w:hint="default" w:ascii="Times New Roman" w:hAnsi="Times New Roman"/>
          <w:b w:val="0"/>
          <w:bCs w:val="0"/>
          <w:i/>
          <w:iCs/>
          <w:sz w:val="24"/>
          <w:szCs w:val="24"/>
          <w:lang w:val="en-US"/>
        </w:rPr>
        <w:instrText xml:space="preserve"> HYPERLINK "https://d1wqtxts1xzle7.cloudfront.net/66503019/Swalwell_1980s_Home_Coding-libre.pdf?1619059211=&amp;response-content-disposition=inline%3B+filename%3D1980s_Home_Coding_the_art_of_amateur_pro.pdf&amp;Expires=1709173800&amp;Signature=GWctB-hYTuJJm9oFnw2zEIoNNb3WKwOoNO2b" </w:instrText>
      </w:r>
      <w:r>
        <w:rPr>
          <w:rFonts w:hint="default" w:ascii="Times New Roman" w:hAnsi="Times New Roman"/>
          <w:b w:val="0"/>
          <w:bCs w:val="0"/>
          <w:i/>
          <w:iCs/>
          <w:sz w:val="24"/>
          <w:szCs w:val="24"/>
          <w:lang w:val="en-US"/>
        </w:rPr>
        <w:fldChar w:fldCharType="separate"/>
      </w:r>
      <w:r>
        <w:rPr>
          <w:rStyle w:val="6"/>
          <w:rFonts w:hint="default" w:ascii="Times New Roman" w:hAnsi="Times New Roman"/>
          <w:b w:val="0"/>
          <w:bCs w:val="0"/>
          <w:i/>
          <w:iCs/>
          <w:sz w:val="24"/>
          <w:szCs w:val="24"/>
          <w:lang w:val="en-US"/>
        </w:rPr>
        <w:t>Home coding: The art of amateur programming</w:t>
      </w:r>
      <w:r>
        <w:rPr>
          <w:rFonts w:hint="default" w:ascii="Times New Roman" w:hAnsi="Times New Roman"/>
          <w:b w:val="0"/>
          <w:bCs w:val="0"/>
          <w:i/>
          <w:iCs/>
          <w:sz w:val="24"/>
          <w:szCs w:val="24"/>
          <w:lang w:val="en-US"/>
        </w:rPr>
        <w:fldChar w:fldCharType="end"/>
      </w:r>
      <w:bookmarkStart w:id="0" w:name="_GoBack"/>
      <w:bookmarkEnd w:id="0"/>
    </w:p>
    <w:p>
      <w:pPr>
        <w:numPr>
          <w:ilvl w:val="0"/>
          <w:numId w:val="0"/>
        </w:numPr>
        <w:bidi w:val="0"/>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bidi w:val="0"/>
        <w:spacing w:line="480" w:lineRule="auto"/>
        <w:jc w:val="left"/>
        <w:rPr>
          <w:rFonts w:hint="default" w:ascii="Times New Roman" w:hAnsi="Times New Roman" w:cs="Times New Roman"/>
          <w:b w:val="0"/>
          <w:bCs w:val="0"/>
          <w:sz w:val="24"/>
          <w:szCs w:val="24"/>
          <w:lang w:val="en-US"/>
        </w:rPr>
      </w:pPr>
    </w:p>
    <w:p>
      <w:pPr>
        <w:bidi w:val="0"/>
        <w:spacing w:line="480" w:lineRule="auto"/>
        <w:jc w:val="left"/>
        <w:rPr>
          <w:rFonts w:hint="default" w:ascii="Times New Roman" w:hAnsi="Times New Roman" w:cs="Times New Roman"/>
          <w:b w:val="0"/>
          <w:bCs w:val="0"/>
          <w:sz w:val="24"/>
          <w:szCs w:val="24"/>
          <w:lang w:val="en-US"/>
        </w:rPr>
      </w:pPr>
    </w:p>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77D94"/>
    <w:rsid w:val="07677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2024-02-28T22:06:00Z</dcterms:created>
  <dc:creator>Egi Godknows</dc:creator>
  <cp:lastModifiedBy>Egi Godknows</cp:lastModifiedBy>
  <dcterms:modified xsi:type="dcterms:W3CDTF">2024-02-29T01:31:21Z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457AF78194D84BE09652FBA5DEF84F03_11</vt:lpwstr>
  </property>
</Properties>
</file>