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Tout est complet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M'inscrire automatiquement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et leur choix d'inscription automatique ; un bouton permet de retirer une inscription. La tâche planifiée « Liste d'attente » prévient ou inscrit les usagers dès qu'un créneau réservable se libère.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désactivé par défaut), </w:t>
      </w:r>
      <w:r>
        <w:rPr>
          <w:b/>
          <w:bCs/>
        </w:rPr>
        <w:t xml:space="preserve">liste d'attente</w:t>
      </w:r>
      <w:r>
        <w:t xml:space="preserve"> (l'usager dépose ses disponibilités par demi-journée et est prévenu par e-mail, ou inscrit automatiquement, dès qu'un créneau se libère ; désactivé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83e59fb376363e227407d1b69825fce0710a694a.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2026-09-05T14:19:22.379Z</dcterms:created>
  <dcterms:modified xsi:type="dcterms:W3CDTF">2026-09-05T14:19:22.383Z</dcterms:modified>
</cp:coreProperties>
</file>

<file path=docProps/custom.xml><?xml version="1.0" encoding="utf-8"?>
<Properties xmlns="http://schemas.openxmlformats.org/officeDocument/2006/custom-properties" xmlns:vt="http://schemas.openxmlformats.org/officeDocument/2006/docPropsVTypes"/>
</file>