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CJ" w:author="Chris Jones" w:date="2022-03-18T10:14:43" w:id="154418979">
    <w:p w:rsidR="1F5936C9" w:rsidRDefault="1F5936C9" w14:paraId="76ED7061" w14:textId="7784169D">
      <w:pPr>
        <w:pStyle w:val="CommentText"/>
      </w:pPr>
      <w:r w:rsidR="1F5936C9">
        <w:rPr/>
        <w:t>multi-stage Dockerfile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ED70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F173787" w16cex:dateUtc="2022-03-18T10:14:43.6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6ED7061" w16cid:durableId="4F173787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5936C9" w14:paraId="5E5787A5" wp14:textId="605DF553">
      <w:pPr>
        <w:jc w:val="center"/>
        <w:rPr>
          <w:sz w:val="32"/>
          <w:szCs w:val="32"/>
          <w:u w:val="single"/>
        </w:rPr>
      </w:pPr>
      <w:bookmarkStart w:name="_GoBack" w:id="0"/>
      <w:bookmarkEnd w:id="0"/>
      <w:r w:rsidRPr="1F5936C9" w:rsidR="1F5936C9">
        <w:rPr>
          <w:sz w:val="28"/>
          <w:szCs w:val="28"/>
          <w:u w:val="single"/>
        </w:rPr>
        <w:t>Containerising an App</w:t>
      </w:r>
    </w:p>
    <w:p w:rsidR="0700ABCA" w:rsidP="0700ABCA" w:rsidRDefault="0700ABCA" w14:paraId="38E7694E" w14:textId="328F382D">
      <w:pPr>
        <w:pStyle w:val="Normal"/>
      </w:pPr>
    </w:p>
    <w:p w:rsidR="0700ABCA" w:rsidP="0700ABCA" w:rsidRDefault="0700ABCA" w14:paraId="7218B4AF" w14:textId="7F926B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00ABCA">
        <w:rPr/>
        <w:t>How to write a Docker file</w:t>
      </w:r>
    </w:p>
    <w:p w:rsidR="0700ABCA" w:rsidP="0700ABCA" w:rsidRDefault="0700ABCA" w14:paraId="7D022249" w14:textId="6E0C1646">
      <w:pPr>
        <w:pStyle w:val="Normal"/>
      </w:pPr>
      <w:r w:rsidR="1F5936C9">
        <w:rPr/>
        <w:t>Example: -</w:t>
      </w:r>
      <w:r w:rsidR="1F5936C9">
        <w:rPr/>
        <w:t xml:space="preserve"> </w:t>
      </w:r>
    </w:p>
    <w:p w:rsidR="1F5936C9" w:rsidP="1F5936C9" w:rsidRDefault="1F5936C9" w14:paraId="5EBC7EF7" w14:textId="29F2B3B1">
      <w:pPr>
        <w:pStyle w:val="Normal"/>
      </w:pPr>
      <w:r>
        <w:drawing>
          <wp:inline wp14:editId="6EF8354A" wp14:anchorId="1027C10F">
            <wp:extent cx="5724525" cy="2981523"/>
            <wp:effectExtent l="0" t="0" r="0" b="0"/>
            <wp:docPr id="1161935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f35ea39ae4f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298152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0ABCA" w:rsidP="1F5936C9" w:rsidRDefault="0700ABCA" w14:paraId="5069C0FC" w14:textId="46FD30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5936C9">
        <w:rPr/>
        <w:t xml:space="preserve">Building: </w:t>
      </w:r>
    </w:p>
    <w:p w:rsidR="1F5936C9" w:rsidP="1F5936C9" w:rsidRDefault="1F5936C9" w14:paraId="5B4C5323" w14:textId="0E4D7351">
      <w:pPr>
        <w:pStyle w:val="Normal"/>
        <w:ind w:left="0"/>
      </w:pPr>
      <w:r w:rsidR="1F5936C9">
        <w:rPr/>
        <w:t>docker image build –t [image name</w:t>
      </w:r>
      <w:proofErr w:type="gramStart"/>
      <w:r w:rsidR="1F5936C9">
        <w:rPr/>
        <w:t>] .</w:t>
      </w:r>
      <w:proofErr w:type="gramEnd"/>
      <w:r w:rsidR="1F5936C9">
        <w:rPr/>
        <w:t xml:space="preserve">  </w:t>
      </w:r>
      <w:r>
        <w:tab/>
      </w:r>
      <w:r>
        <w:tab/>
      </w:r>
      <w:r>
        <w:tab/>
      </w:r>
      <w:r w:rsidR="1F5936C9">
        <w:rPr/>
        <w:t>(. Means to use files in current directory)</w:t>
      </w:r>
    </w:p>
    <w:p w:rsidR="1F5936C9" w:rsidP="1F5936C9" w:rsidRDefault="1F5936C9" w14:paraId="5102BE3E" w14:textId="749A988C">
      <w:pPr>
        <w:pStyle w:val="Normal"/>
        <w:ind w:left="0"/>
      </w:pPr>
    </w:p>
    <w:p w:rsidR="1F5936C9" w:rsidP="1F5936C9" w:rsidRDefault="1F5936C9" w14:paraId="30394BC7" w14:textId="320B21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5936C9">
        <w:rPr/>
        <w:t xml:space="preserve">Container </w:t>
      </w:r>
    </w:p>
    <w:p w:rsidR="1F5936C9" w:rsidP="1F5936C9" w:rsidRDefault="1F5936C9" w14:paraId="2690126F" w14:textId="224E33CF">
      <w:pPr>
        <w:pStyle w:val="Normal"/>
        <w:ind w:left="0"/>
      </w:pPr>
      <w:r w:rsidR="1F5936C9">
        <w:rPr/>
        <w:t>docker container run –d -- [name] -p 8080:8080</w:t>
      </w:r>
      <w:r>
        <w:tab/>
      </w:r>
      <w:r w:rsidR="1F5936C9">
        <w:rPr/>
        <w:t>[image name]</w:t>
      </w:r>
      <w:r>
        <w:tab/>
      </w:r>
      <w:r w:rsidR="1F5936C9">
        <w:rPr/>
        <w:t xml:space="preserve">(-d means detached, doesn’t use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F5936C9">
        <w:rPr/>
        <w:t xml:space="preserve">the terminal) </w:t>
      </w:r>
    </w:p>
    <w:p w:rsidR="1F5936C9" w:rsidP="1F5936C9" w:rsidRDefault="1F5936C9" w14:paraId="682DF87D" w14:textId="7BD58746">
      <w:pPr>
        <w:pStyle w:val="Normal"/>
        <w:ind w:left="0"/>
      </w:pPr>
    </w:p>
    <w:p w:rsidR="1F5936C9" w:rsidP="1F5936C9" w:rsidRDefault="1F5936C9" w14:paraId="54D7B1FA" w14:textId="0BEAAB9F">
      <w:pPr>
        <w:pStyle w:val="Normal"/>
        <w:ind w:left="0"/>
      </w:pPr>
      <w:commentRangeStart w:id="154418979"/>
      <w:r>
        <w:drawing>
          <wp:inline wp14:editId="22097F12" wp14:anchorId="7CE5617A">
            <wp:extent cx="6024642" cy="3752850"/>
            <wp:effectExtent l="0" t="0" r="0" b="0"/>
            <wp:docPr id="707479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9f25f47b8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642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4418979"/>
      <w:r>
        <w:rPr>
          <w:rStyle w:val="CommentReference"/>
        </w:rPr>
        <w:commentReference w:id="154418979"/>
      </w:r>
    </w:p>
    <w:p w:rsidR="1F5936C9" w:rsidP="1F5936C9" w:rsidRDefault="1F5936C9" w14:paraId="19428D01" w14:textId="04CB391C">
      <w:pPr>
        <w:pStyle w:val="Normal"/>
        <w:ind w:left="0"/>
        <w:rPr>
          <w:b w:val="0"/>
          <w:bCs w:val="0"/>
          <w:sz w:val="32"/>
          <w:szCs w:val="32"/>
          <w:u w:val="single"/>
        </w:rPr>
      </w:pPr>
    </w:p>
    <w:p w:rsidR="1F5936C9" w:rsidP="1F5936C9" w:rsidRDefault="1F5936C9" w14:paraId="5D208DE1" w14:textId="586CDCAD">
      <w:pPr>
        <w:pStyle w:val="Normal"/>
        <w:ind w:left="0"/>
        <w:rPr>
          <w:b w:val="0"/>
          <w:bCs w:val="0"/>
          <w:sz w:val="32"/>
          <w:szCs w:val="32"/>
          <w:u w:val="single"/>
        </w:rPr>
      </w:pPr>
      <w:r w:rsidRPr="1F5936C9" w:rsidR="1F5936C9">
        <w:rPr>
          <w:b w:val="0"/>
          <w:bCs w:val="0"/>
          <w:sz w:val="32"/>
          <w:szCs w:val="32"/>
          <w:u w:val="single"/>
        </w:rPr>
        <w:t>Working with Containers</w:t>
      </w:r>
    </w:p>
    <w:p w:rsidR="1F5936C9" w:rsidP="1F5936C9" w:rsidRDefault="1F5936C9" w14:paraId="6CC49C17" w14:textId="70AA99BC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1F5936C9" w:rsidR="1F5936C9">
        <w:rPr>
          <w:b w:val="0"/>
          <w:bCs w:val="0"/>
          <w:sz w:val="24"/>
          <w:szCs w:val="24"/>
          <w:u w:val="none"/>
        </w:rPr>
        <w:t xml:space="preserve">docker container run –it alpine sh </w:t>
      </w:r>
      <w:r>
        <w:tab/>
      </w:r>
      <w:r>
        <w:tab/>
      </w:r>
      <w:r w:rsidRPr="1F5936C9" w:rsidR="1F5936C9">
        <w:rPr>
          <w:b w:val="0"/>
          <w:bCs w:val="0"/>
          <w:sz w:val="24"/>
          <w:szCs w:val="24"/>
          <w:u w:val="none"/>
        </w:rPr>
        <w:t xml:space="preserve">(Allows to remote into the container with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F5936C9" w:rsidR="1F5936C9">
        <w:rPr>
          <w:b w:val="0"/>
          <w:bCs w:val="0"/>
          <w:sz w:val="24"/>
          <w:szCs w:val="24"/>
          <w:u w:val="none"/>
        </w:rPr>
        <w:t>shell on start-up)</w:t>
      </w:r>
    </w:p>
    <w:p w:rsidR="1F5936C9" w:rsidP="1F5936C9" w:rsidRDefault="1F5936C9" w14:paraId="72E117FD" w14:textId="762557B1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1F5936C9" w:rsidR="1F5936C9">
        <w:rPr>
          <w:b w:val="0"/>
          <w:bCs w:val="0"/>
          <w:sz w:val="24"/>
          <w:szCs w:val="24"/>
          <w:u w:val="none"/>
        </w:rPr>
        <w:t xml:space="preserve">docker container exec –it [part of unique identifier] </w:t>
      </w:r>
      <w:proofErr w:type="spellStart"/>
      <w:r w:rsidRPr="1F5936C9" w:rsidR="1F5936C9">
        <w:rPr>
          <w:b w:val="0"/>
          <w:bCs w:val="0"/>
          <w:sz w:val="24"/>
          <w:szCs w:val="24"/>
          <w:u w:val="none"/>
        </w:rPr>
        <w:t>sh</w:t>
      </w:r>
      <w:proofErr w:type="spellEnd"/>
      <w:r>
        <w:tab/>
      </w:r>
      <w:r>
        <w:tab/>
      </w:r>
      <w:r w:rsidRPr="1F5936C9" w:rsidR="1F5936C9">
        <w:rPr>
          <w:b w:val="0"/>
          <w:bCs w:val="0"/>
          <w:sz w:val="24"/>
          <w:szCs w:val="24"/>
          <w:u w:val="none"/>
        </w:rPr>
        <w:t xml:space="preserve">(remote into a running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F5936C9" w:rsidR="1F5936C9">
        <w:rPr>
          <w:b w:val="0"/>
          <w:bCs w:val="0"/>
          <w:sz w:val="24"/>
          <w:szCs w:val="24"/>
          <w:u w:val="none"/>
        </w:rPr>
        <w:t>container)</w:t>
      </w:r>
    </w:p>
    <w:p w:rsidR="1F5936C9" w:rsidP="1F5936C9" w:rsidRDefault="1F5936C9" w14:paraId="026E1E4F" w14:textId="524A8DF8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1F5936C9" w:rsidR="1F5936C9">
        <w:rPr>
          <w:b w:val="0"/>
          <w:bCs w:val="0"/>
          <w:sz w:val="24"/>
          <w:szCs w:val="24"/>
          <w:u w:val="none"/>
        </w:rPr>
        <w:t xml:space="preserve">Ctrl + p + q </w:t>
      </w:r>
      <w:r>
        <w:tab/>
      </w:r>
      <w:r>
        <w:tab/>
      </w:r>
      <w:r w:rsidRPr="1F5936C9" w:rsidR="1F5936C9">
        <w:rPr>
          <w:b w:val="0"/>
          <w:bCs w:val="0"/>
          <w:sz w:val="24"/>
          <w:szCs w:val="24"/>
          <w:u w:val="none"/>
        </w:rPr>
        <w:t>(used to exit remote terminal)</w:t>
      </w:r>
    </w:p>
    <w:p w:rsidR="1F5936C9" w:rsidP="1F5936C9" w:rsidRDefault="1F5936C9" w14:paraId="653B9C69" w14:textId="4E3FD136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2196EBA9" w14:textId="1020827D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04067830" w14:textId="338A2CC5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6BD4198C" w14:textId="6B6F7C92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52A38453" w14:textId="2B702BE7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462C09F5" w14:textId="335F98AD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2BE0B58B" w14:textId="606681B4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56B4AA5D" w14:textId="27352B1F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6384C814" w14:textId="57E75C61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59713278" w14:textId="5EF39497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0FE79C08" w14:textId="75A0435A">
      <w:pPr>
        <w:pStyle w:val="Normal"/>
        <w:ind w:left="0"/>
        <w:rPr>
          <w:b w:val="0"/>
          <w:bCs w:val="0"/>
          <w:sz w:val="32"/>
          <w:szCs w:val="32"/>
          <w:u w:val="single"/>
        </w:rPr>
      </w:pPr>
      <w:r w:rsidRPr="6832DA4B" w:rsidR="6832DA4B">
        <w:rPr>
          <w:b w:val="0"/>
          <w:bCs w:val="0"/>
          <w:sz w:val="32"/>
          <w:szCs w:val="32"/>
          <w:u w:val="single"/>
        </w:rPr>
        <w:t>Networking</w:t>
      </w:r>
    </w:p>
    <w:p w:rsidR="6832DA4B" w:rsidP="6832DA4B" w:rsidRDefault="6832DA4B" w14:paraId="60DC2F7C" w14:textId="336C06B2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4E81C606" w14:textId="20437916">
      <w:pPr>
        <w:pStyle w:val="Normal"/>
        <w:ind w:left="0"/>
        <w:rPr>
          <w:b w:val="1"/>
          <w:bCs w:val="1"/>
          <w:sz w:val="28"/>
          <w:szCs w:val="28"/>
        </w:rPr>
      </w:pPr>
    </w:p>
    <w:p w:rsidR="6832DA4B" w:rsidP="6832DA4B" w:rsidRDefault="6832DA4B" w14:paraId="7B1E1C65" w14:textId="2EB37633">
      <w:pPr>
        <w:pStyle w:val="Normal"/>
        <w:ind w:left="0"/>
      </w:pPr>
      <w:r>
        <w:drawing>
          <wp:inline wp14:editId="2457310C" wp14:anchorId="34F3EF4C">
            <wp:extent cx="4572000" cy="2171700"/>
            <wp:effectExtent l="0" t="0" r="0" b="0"/>
            <wp:docPr id="2022532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7f74907c64d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4483C4" w:rsidP="524483C4" w:rsidRDefault="524483C4" w14:paraId="40B5DFA8" w14:textId="3A7CD5F2">
      <w:pPr>
        <w:pStyle w:val="Normal"/>
        <w:ind w:left="0"/>
      </w:pPr>
    </w:p>
    <w:p w:rsidR="524483C4" w:rsidP="524483C4" w:rsidRDefault="524483C4" w14:paraId="429ACD65" w14:textId="03F74071">
      <w:pPr>
        <w:pStyle w:val="Normal"/>
        <w:ind w:left="0"/>
        <w:rPr>
          <w:b w:val="0"/>
          <w:bCs w:val="0"/>
          <w:sz w:val="32"/>
          <w:szCs w:val="32"/>
          <w:u w:val="single"/>
        </w:rPr>
      </w:pPr>
      <w:r w:rsidRPr="524483C4" w:rsidR="524483C4">
        <w:rPr>
          <w:b w:val="0"/>
          <w:bCs w:val="0"/>
          <w:sz w:val="32"/>
          <w:szCs w:val="32"/>
          <w:u w:val="single"/>
        </w:rPr>
        <w:t>Services and Stacks</w:t>
      </w:r>
    </w:p>
    <w:p w:rsidR="524483C4" w:rsidP="524483C4" w:rsidRDefault="524483C4" w14:paraId="5AF581FA" w14:textId="698B87FD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524483C4" w:rsidR="524483C4">
        <w:rPr>
          <w:b w:val="0"/>
          <w:bCs w:val="0"/>
          <w:sz w:val="24"/>
          <w:szCs w:val="24"/>
          <w:u w:val="none"/>
        </w:rPr>
        <w:t>Stacks are microservice apps that are containerised and grouped into services.</w:t>
      </w:r>
    </w:p>
    <w:p w:rsidR="524483C4" w:rsidP="524483C4" w:rsidRDefault="524483C4" w14:paraId="2064357B" w14:textId="1C9AF063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524483C4" w:rsidR="524483C4">
        <w:rPr>
          <w:b w:val="0"/>
          <w:bCs w:val="0"/>
          <w:sz w:val="24"/>
          <w:szCs w:val="24"/>
          <w:u w:val="none"/>
        </w:rPr>
        <w:t>Stacks are defined in a Yamal file.</w:t>
      </w:r>
    </w:p>
    <w:p w:rsidR="524483C4" w:rsidP="524483C4" w:rsidRDefault="524483C4" w14:paraId="58818611" w14:textId="0168A5EE">
      <w:pPr>
        <w:pStyle w:val="Normal"/>
        <w:ind w:left="0"/>
      </w:pPr>
      <w:r>
        <w:drawing>
          <wp:inline wp14:editId="506D678A" wp14:anchorId="09E3D195">
            <wp:extent cx="5629836" cy="2990850"/>
            <wp:effectExtent l="0" t="0" r="0" b="0"/>
            <wp:docPr id="1616289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6baa2b49547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83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hris Jones">
    <w15:presenceInfo w15:providerId="Windows Live" w15:userId="3b867eff518524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A8298"/>
    <w:rsid w:val="0700ABCA"/>
    <w:rsid w:val="13CA8298"/>
    <w:rsid w:val="1F5936C9"/>
    <w:rsid w:val="524483C4"/>
    <w:rsid w:val="6832D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8298"/>
  <w15:chartTrackingRefBased/>
  <w15:docId w15:val="{ABBDA23D-D861-4001-99FC-1421FB57E1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989a493ca144680" /><Relationship Type="http://schemas.openxmlformats.org/officeDocument/2006/relationships/comments" Target="/word/comments.xml" Id="Rdba5c67117164315" /><Relationship Type="http://schemas.microsoft.com/office/2011/relationships/people" Target="/word/people.xml" Id="R692fd9266d1a4437" /><Relationship Type="http://schemas.microsoft.com/office/2011/relationships/commentsExtended" Target="/word/commentsExtended.xml" Id="Ra8a24beb0ef0421b" /><Relationship Type="http://schemas.microsoft.com/office/2016/09/relationships/commentsIds" Target="/word/commentsIds.xml" Id="Rc351c4e5614048ad" /><Relationship Type="http://schemas.microsoft.com/office/2018/08/relationships/commentsExtensible" Target="/word/commentsExtensible.xml" Id="R70bdc46e2f614d73" /><Relationship Type="http://schemas.openxmlformats.org/officeDocument/2006/relationships/image" Target="/media/image2.png" Id="R420f35ea39ae4f94" /><Relationship Type="http://schemas.openxmlformats.org/officeDocument/2006/relationships/image" Target="/media/image3.png" Id="R3129f25f47b845bc" /><Relationship Type="http://schemas.openxmlformats.org/officeDocument/2006/relationships/image" Target="/media/image5.png" Id="R7617f74907c64de9" /><Relationship Type="http://schemas.openxmlformats.org/officeDocument/2006/relationships/image" Target="/media/image6.png" Id="R1b16baa2b495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Jones</dc:creator>
  <keywords/>
  <dc:description/>
  <lastModifiedBy>Chris Jones</lastModifiedBy>
  <revision>5</revision>
  <dcterms:created xsi:type="dcterms:W3CDTF">2022-03-15T13:31:28.9991984Z</dcterms:created>
  <dcterms:modified xsi:type="dcterms:W3CDTF">2022-03-24T20:22:56.8904117Z</dcterms:modified>
</coreProperties>
</file>