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F291" w14:textId="7F3D6E88" w:rsidR="00944A8D" w:rsidRDefault="00955FE2" w:rsidP="005F32CC">
      <w:pPr>
        <w:jc w:val="center"/>
        <w:rPr>
          <w:b/>
          <w:bCs/>
        </w:rPr>
      </w:pPr>
      <w:r w:rsidRPr="005269E8">
        <w:rPr>
          <w:b/>
          <w:bCs/>
        </w:rPr>
        <w:t>Course Two Task Three: Informal Report</w:t>
      </w:r>
    </w:p>
    <w:p w14:paraId="6AD5949F" w14:textId="77777777" w:rsidR="005F32CC" w:rsidRDefault="005F32CC" w:rsidP="005F32CC">
      <w:pPr>
        <w:rPr>
          <w:b/>
          <w:bCs/>
        </w:rPr>
      </w:pPr>
    </w:p>
    <w:p w14:paraId="686FAC35" w14:textId="3EE1990C" w:rsidR="005F32CC" w:rsidRDefault="00626038" w:rsidP="00D456FD">
      <w:pPr>
        <w:ind w:firstLine="720"/>
        <w:rPr>
          <w:b/>
          <w:bCs/>
        </w:rPr>
      </w:pPr>
      <w:r>
        <w:rPr>
          <w:b/>
          <w:bCs/>
        </w:rPr>
        <w:t xml:space="preserve">An analysis of Credit One Default data has yielded </w:t>
      </w:r>
      <w:r w:rsidR="005B102D">
        <w:rPr>
          <w:b/>
          <w:bCs/>
        </w:rPr>
        <w:t xml:space="preserve">interesting demographic information, which </w:t>
      </w:r>
      <w:r w:rsidR="00D456FD">
        <w:rPr>
          <w:b/>
          <w:bCs/>
        </w:rPr>
        <w:t>should prove helpful when predicting the best credit limit to approve for our customers.</w:t>
      </w:r>
    </w:p>
    <w:p w14:paraId="2D0A68C4" w14:textId="1CF85BCE" w:rsidR="00D456FD" w:rsidRDefault="00AF4830" w:rsidP="00372E95">
      <w:pPr>
        <w:ind w:firstLine="720"/>
        <w:rPr>
          <w:b/>
          <w:bCs/>
        </w:rPr>
      </w:pPr>
      <w:r>
        <w:rPr>
          <w:b/>
          <w:bCs/>
        </w:rPr>
        <w:t xml:space="preserve">     </w:t>
      </w:r>
      <w:r w:rsidR="00372E95" w:rsidRPr="00372E95">
        <w:rPr>
          <w:b/>
          <w:bCs/>
          <w:noProof/>
        </w:rPr>
        <w:drawing>
          <wp:inline distT="0" distB="0" distL="0" distR="0" wp14:anchorId="454B0CE2" wp14:editId="6408AF31">
            <wp:extent cx="4152900" cy="2126615"/>
            <wp:effectExtent l="0" t="0" r="0" b="698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948" cy="21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6110" w14:textId="0AD3C913" w:rsidR="005269E8" w:rsidRPr="005269E8" w:rsidRDefault="00AE4FAE">
      <w:pPr>
        <w:rPr>
          <w:b/>
          <w:bCs/>
        </w:rPr>
      </w:pPr>
      <w:r>
        <w:rPr>
          <w:b/>
          <w:bCs/>
        </w:rPr>
        <w:t xml:space="preserve">As we can see, 22% of </w:t>
      </w:r>
      <w:r w:rsidR="00610F22">
        <w:rPr>
          <w:b/>
          <w:bCs/>
        </w:rPr>
        <w:t>customers defaulted on their loans</w:t>
      </w:r>
      <w:r w:rsidR="004E4852">
        <w:rPr>
          <w:b/>
          <w:bCs/>
        </w:rPr>
        <w:t>,</w:t>
      </w:r>
      <w:r w:rsidR="00610F22">
        <w:rPr>
          <w:b/>
          <w:bCs/>
        </w:rPr>
        <w:t xml:space="preserve"> based on the 2,396 observations in this data frame</w:t>
      </w:r>
      <w:r w:rsidR="004E4852">
        <w:rPr>
          <w:b/>
          <w:bCs/>
        </w:rPr>
        <w:t>.</w:t>
      </w:r>
    </w:p>
    <w:p w14:paraId="72C640C1" w14:textId="50C5621B" w:rsidR="00955FE2" w:rsidRDefault="00AF4830" w:rsidP="00AF4830">
      <w:r>
        <w:t xml:space="preserve">                         </w:t>
      </w:r>
      <w:r w:rsidR="008D4F2D" w:rsidRPr="008D4F2D">
        <w:rPr>
          <w:noProof/>
        </w:rPr>
        <w:drawing>
          <wp:inline distT="0" distB="0" distL="0" distR="0" wp14:anchorId="66CB098C" wp14:editId="3B56C41D">
            <wp:extent cx="4000500" cy="2663825"/>
            <wp:effectExtent l="0" t="0" r="0" b="3175"/>
            <wp:docPr id="2" name="Picture 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471" cy="26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A901" w14:textId="05F463FB" w:rsidR="00897F7F" w:rsidRDefault="009F5682" w:rsidP="00D833B0">
      <w:pPr>
        <w:rPr>
          <w:b/>
          <w:bCs/>
        </w:rPr>
      </w:pPr>
      <w:r w:rsidRPr="00D833B0">
        <w:rPr>
          <w:b/>
          <w:bCs/>
        </w:rPr>
        <w:t>This 22%</w:t>
      </w:r>
      <w:r w:rsidR="00D833B0" w:rsidRPr="00D833B0">
        <w:rPr>
          <w:b/>
          <w:bCs/>
        </w:rPr>
        <w:t xml:space="preserve"> statistic is true of both Male and Female default statuses.</w:t>
      </w:r>
      <w:r w:rsidR="00897F7F">
        <w:rPr>
          <w:b/>
          <w:bCs/>
        </w:rPr>
        <w:t xml:space="preserve"> Default Status by Marriage is roughly the same</w:t>
      </w:r>
      <w:r w:rsidR="00670324">
        <w:rPr>
          <w:b/>
          <w:bCs/>
        </w:rPr>
        <w:t>, with default rates of 23%-Married, 20%-Single, 24%-Divorced</w:t>
      </w:r>
      <w:r w:rsidR="005F3835">
        <w:rPr>
          <w:b/>
          <w:bCs/>
        </w:rPr>
        <w:t>.</w:t>
      </w:r>
    </w:p>
    <w:p w14:paraId="6D96156C" w14:textId="0CBA6326" w:rsidR="005F3835" w:rsidRDefault="00687DF7" w:rsidP="00687DF7">
      <w:pPr>
        <w:rPr>
          <w:b/>
          <w:bCs/>
        </w:rPr>
      </w:pPr>
      <w:r>
        <w:rPr>
          <w:b/>
          <w:bCs/>
        </w:rPr>
        <w:lastRenderedPageBreak/>
        <w:t xml:space="preserve">                      </w:t>
      </w:r>
      <w:r w:rsidR="004637C4">
        <w:rPr>
          <w:b/>
          <w:bCs/>
        </w:rPr>
        <w:t xml:space="preserve"> </w:t>
      </w:r>
      <w:r w:rsidRPr="00687DF7">
        <w:rPr>
          <w:b/>
          <w:bCs/>
          <w:noProof/>
        </w:rPr>
        <w:drawing>
          <wp:inline distT="0" distB="0" distL="0" distR="0" wp14:anchorId="5AC2FA1F" wp14:editId="41C62577">
            <wp:extent cx="4267200" cy="2971995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127" cy="29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0BAF" w14:textId="0E7251AB" w:rsidR="00304998" w:rsidRDefault="00304998" w:rsidP="00687DF7">
      <w:pPr>
        <w:rPr>
          <w:b/>
          <w:bCs/>
        </w:rPr>
      </w:pPr>
      <w:r>
        <w:rPr>
          <w:b/>
          <w:bCs/>
        </w:rPr>
        <w:t xml:space="preserve">However, there was an observable trend that default rates </w:t>
      </w:r>
      <w:r w:rsidR="00D109C8">
        <w:rPr>
          <w:b/>
          <w:bCs/>
        </w:rPr>
        <w:t>dropped as the level of higher education increased.</w:t>
      </w:r>
      <w:r w:rsidR="00D109C8" w:rsidRPr="00A01352">
        <w:rPr>
          <w:b/>
          <w:bCs/>
        </w:rPr>
        <w:t xml:space="preserve"> 25%-High School </w:t>
      </w:r>
      <w:r w:rsidR="00A01352" w:rsidRPr="00A01352">
        <w:rPr>
          <w:b/>
          <w:bCs/>
        </w:rPr>
        <w:t>E</w:t>
      </w:r>
      <w:r w:rsidR="00D109C8" w:rsidRPr="00A01352">
        <w:rPr>
          <w:b/>
          <w:bCs/>
        </w:rPr>
        <w:t xml:space="preserve">d, 22%-University </w:t>
      </w:r>
      <w:r w:rsidR="00A01352" w:rsidRPr="00A01352">
        <w:rPr>
          <w:b/>
          <w:bCs/>
        </w:rPr>
        <w:t>E</w:t>
      </w:r>
      <w:r w:rsidR="00D109C8" w:rsidRPr="00A01352">
        <w:rPr>
          <w:b/>
          <w:bCs/>
        </w:rPr>
        <w:t>d, 19%</w:t>
      </w:r>
      <w:r w:rsidR="00A01352" w:rsidRPr="00A01352">
        <w:rPr>
          <w:b/>
          <w:bCs/>
        </w:rPr>
        <w:t>-Graduate School Ed</w:t>
      </w:r>
      <w:r w:rsidR="00D109C8" w:rsidRPr="00A01352">
        <w:rPr>
          <w:b/>
          <w:bCs/>
        </w:rPr>
        <w:t xml:space="preserve">, </w:t>
      </w:r>
      <w:r w:rsidR="00A01352" w:rsidRPr="00A01352">
        <w:rPr>
          <w:b/>
          <w:bCs/>
        </w:rPr>
        <w:t>(</w:t>
      </w:r>
      <w:r w:rsidR="00D109C8" w:rsidRPr="00A01352">
        <w:rPr>
          <w:b/>
          <w:bCs/>
        </w:rPr>
        <w:t>6%</w:t>
      </w:r>
      <w:r w:rsidR="00A01352" w:rsidRPr="00A01352">
        <w:rPr>
          <w:b/>
          <w:bCs/>
        </w:rPr>
        <w:t>-</w:t>
      </w:r>
      <w:r w:rsidR="00D109C8" w:rsidRPr="00A01352">
        <w:rPr>
          <w:b/>
          <w:bCs/>
        </w:rPr>
        <w:t>“</w:t>
      </w:r>
      <w:r w:rsidR="00A01352" w:rsidRPr="00A01352">
        <w:rPr>
          <w:b/>
          <w:bCs/>
        </w:rPr>
        <w:t>O</w:t>
      </w:r>
      <w:r w:rsidR="00D109C8" w:rsidRPr="00A01352">
        <w:rPr>
          <w:b/>
          <w:bCs/>
        </w:rPr>
        <w:t xml:space="preserve">ther” </w:t>
      </w:r>
      <w:r w:rsidR="00A01352" w:rsidRPr="00A01352">
        <w:rPr>
          <w:b/>
          <w:bCs/>
        </w:rPr>
        <w:t>E</w:t>
      </w:r>
      <w:r w:rsidR="00D109C8" w:rsidRPr="00A01352">
        <w:rPr>
          <w:b/>
          <w:bCs/>
        </w:rPr>
        <w:t>d</w:t>
      </w:r>
      <w:r w:rsidR="00A01352" w:rsidRPr="00A01352">
        <w:rPr>
          <w:b/>
          <w:bCs/>
        </w:rPr>
        <w:t>)</w:t>
      </w:r>
      <w:r w:rsidR="00D109C8" w:rsidRPr="00A01352">
        <w:rPr>
          <w:b/>
          <w:bCs/>
        </w:rPr>
        <w:t>.</w:t>
      </w:r>
    </w:p>
    <w:p w14:paraId="4C0EA4F4" w14:textId="7D2CB90F" w:rsidR="00CF3167" w:rsidRDefault="00C903D6" w:rsidP="00687DF7">
      <w:pPr>
        <w:rPr>
          <w:b/>
          <w:bCs/>
        </w:rPr>
      </w:pPr>
      <w:r>
        <w:rPr>
          <w:b/>
          <w:bCs/>
        </w:rPr>
        <w:t>Beyond these dem</w:t>
      </w:r>
      <w:r w:rsidR="00092C1F">
        <w:rPr>
          <w:b/>
          <w:bCs/>
        </w:rPr>
        <w:t>o</w:t>
      </w:r>
      <w:r>
        <w:rPr>
          <w:b/>
          <w:bCs/>
        </w:rPr>
        <w:t>graph</w:t>
      </w:r>
      <w:r w:rsidR="00092C1F">
        <w:rPr>
          <w:b/>
          <w:bCs/>
        </w:rPr>
        <w:t>i</w:t>
      </w:r>
      <w:r>
        <w:rPr>
          <w:b/>
          <w:bCs/>
        </w:rPr>
        <w:t>c</w:t>
      </w:r>
      <w:r w:rsidR="00092C1F">
        <w:rPr>
          <w:b/>
          <w:bCs/>
        </w:rPr>
        <w:t xml:space="preserve"> statistics</w:t>
      </w:r>
      <w:r w:rsidR="00AE604A">
        <w:rPr>
          <w:b/>
          <w:bCs/>
        </w:rPr>
        <w:t>, the payment history observations of customers helped with the business problem at hand</w:t>
      </w:r>
      <w:r w:rsidR="007D7D69">
        <w:rPr>
          <w:b/>
          <w:bCs/>
        </w:rPr>
        <w:t>, how much credit to allow an individual, or whether they should be approved for a loan</w:t>
      </w:r>
      <w:r w:rsidR="00983680">
        <w:rPr>
          <w:b/>
          <w:bCs/>
        </w:rPr>
        <w:t>,</w:t>
      </w:r>
      <w:r w:rsidR="007D7D69">
        <w:rPr>
          <w:b/>
          <w:bCs/>
        </w:rPr>
        <w:t xml:space="preserve"> or not</w:t>
      </w:r>
      <w:r w:rsidR="00983680">
        <w:rPr>
          <w:b/>
          <w:bCs/>
        </w:rPr>
        <w:t>.</w:t>
      </w:r>
    </w:p>
    <w:p w14:paraId="567A61C6" w14:textId="17E7AC12" w:rsidR="00983680" w:rsidRDefault="00983680" w:rsidP="00687DF7">
      <w:pPr>
        <w:rPr>
          <w:b/>
          <w:bCs/>
        </w:rPr>
      </w:pPr>
      <w:r>
        <w:rPr>
          <w:b/>
          <w:bCs/>
        </w:rPr>
        <w:t>We fi</w:t>
      </w:r>
      <w:r w:rsidR="00E048CC">
        <w:rPr>
          <w:b/>
          <w:bCs/>
        </w:rPr>
        <w:t>r</w:t>
      </w:r>
      <w:r>
        <w:rPr>
          <w:b/>
          <w:bCs/>
        </w:rPr>
        <w:t xml:space="preserve">st worked with machine learning algorithms </w:t>
      </w:r>
      <w:r w:rsidR="004F2C1A">
        <w:rPr>
          <w:b/>
          <w:bCs/>
        </w:rPr>
        <w:t xml:space="preserve">with </w:t>
      </w:r>
      <w:r w:rsidR="00E048CC">
        <w:rPr>
          <w:b/>
          <w:bCs/>
        </w:rPr>
        <w:t>the</w:t>
      </w:r>
      <w:r w:rsidR="004F2C1A">
        <w:rPr>
          <w:b/>
          <w:bCs/>
        </w:rPr>
        <w:t xml:space="preserve"> goal of predicting an ideal credit limit to approve for an individual</w:t>
      </w:r>
      <w:r w:rsidR="00E4544A">
        <w:rPr>
          <w:b/>
          <w:bCs/>
        </w:rPr>
        <w:t>. However, the accuracy of our predictive models</w:t>
      </w:r>
      <w:r w:rsidR="00E048CC">
        <w:rPr>
          <w:b/>
          <w:bCs/>
        </w:rPr>
        <w:t xml:space="preserve"> was falling well below acceptable thresh</w:t>
      </w:r>
      <w:r w:rsidR="00DA4BC8">
        <w:rPr>
          <w:b/>
          <w:bCs/>
        </w:rPr>
        <w:t>olds</w:t>
      </w:r>
      <w:r w:rsidR="003E086B">
        <w:rPr>
          <w:b/>
          <w:bCs/>
        </w:rPr>
        <w:t xml:space="preserve">, </w:t>
      </w:r>
      <w:r w:rsidR="00AF646C">
        <w:rPr>
          <w:b/>
          <w:bCs/>
        </w:rPr>
        <w:t>i.e.,</w:t>
      </w:r>
      <w:r w:rsidR="003E086B">
        <w:rPr>
          <w:b/>
          <w:bCs/>
        </w:rPr>
        <w:t xml:space="preserve"> between 0</w:t>
      </w:r>
      <w:r w:rsidR="003F5F80">
        <w:rPr>
          <w:b/>
          <w:bCs/>
        </w:rPr>
        <w:t>-12% accuracy.</w:t>
      </w:r>
      <w:r w:rsidR="00E4544A">
        <w:rPr>
          <w:b/>
          <w:bCs/>
        </w:rPr>
        <w:t xml:space="preserve"> </w:t>
      </w:r>
    </w:p>
    <w:p w14:paraId="75AF84FC" w14:textId="20284215" w:rsidR="00736A9D" w:rsidRPr="00D833B0" w:rsidRDefault="00736A9D" w:rsidP="00687DF7">
      <w:pPr>
        <w:rPr>
          <w:b/>
          <w:bCs/>
        </w:rPr>
      </w:pPr>
      <w:r>
        <w:rPr>
          <w:b/>
          <w:bCs/>
        </w:rPr>
        <w:t xml:space="preserve">What we elected to do was </w:t>
      </w:r>
      <w:r w:rsidR="000F1284">
        <w:rPr>
          <w:b/>
          <w:bCs/>
        </w:rPr>
        <w:t xml:space="preserve">to </w:t>
      </w:r>
      <w:r>
        <w:rPr>
          <w:b/>
          <w:bCs/>
        </w:rPr>
        <w:t>choose</w:t>
      </w:r>
      <w:r w:rsidR="000F1284">
        <w:rPr>
          <w:b/>
          <w:bCs/>
        </w:rPr>
        <w:t xml:space="preserve"> a</w:t>
      </w:r>
      <w:r>
        <w:rPr>
          <w:b/>
          <w:bCs/>
        </w:rPr>
        <w:t xml:space="preserve"> predictive algorithm that </w:t>
      </w:r>
      <w:r w:rsidR="00821D85">
        <w:rPr>
          <w:b/>
          <w:bCs/>
        </w:rPr>
        <w:t xml:space="preserve">would predict </w:t>
      </w:r>
      <w:r w:rsidR="003331EA">
        <w:rPr>
          <w:b/>
          <w:bCs/>
        </w:rPr>
        <w:t>an ideal</w:t>
      </w:r>
      <w:r w:rsidR="00821D85">
        <w:rPr>
          <w:b/>
          <w:bCs/>
        </w:rPr>
        <w:t xml:space="preserve"> range of limit balance amount to approve an individual. This</w:t>
      </w:r>
      <w:r w:rsidR="000F1284">
        <w:rPr>
          <w:b/>
          <w:bCs/>
        </w:rPr>
        <w:t xml:space="preserve"> way, we can look at what </w:t>
      </w:r>
      <w:r w:rsidR="009E62B5">
        <w:rPr>
          <w:b/>
          <w:bCs/>
        </w:rPr>
        <w:t xml:space="preserve">amount they are seeking approval for, then pass their data into our model to determine if </w:t>
      </w:r>
      <w:r w:rsidR="00AF646C">
        <w:rPr>
          <w:b/>
          <w:bCs/>
        </w:rPr>
        <w:t>they should be approved or denied.</w:t>
      </w:r>
      <w:r w:rsidR="009E62B5">
        <w:rPr>
          <w:b/>
          <w:bCs/>
        </w:rPr>
        <w:t xml:space="preserve"> </w:t>
      </w:r>
      <w:r w:rsidR="00AF646C">
        <w:rPr>
          <w:b/>
          <w:bCs/>
        </w:rPr>
        <w:t xml:space="preserve">Our final </w:t>
      </w:r>
      <w:r w:rsidR="001715FD">
        <w:rPr>
          <w:b/>
          <w:bCs/>
        </w:rPr>
        <w:t xml:space="preserve"> model was able to accurately predict approval/denial with an accuracy of 80%.</w:t>
      </w:r>
    </w:p>
    <w:p w14:paraId="4501B841" w14:textId="77777777" w:rsidR="008D4F2D" w:rsidRDefault="008D4F2D" w:rsidP="008D4F2D">
      <w:pPr>
        <w:jc w:val="center"/>
      </w:pPr>
    </w:p>
    <w:sectPr w:rsidR="008D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E2"/>
    <w:rsid w:val="00092C1F"/>
    <w:rsid w:val="000E4469"/>
    <w:rsid w:val="000F1284"/>
    <w:rsid w:val="001715FD"/>
    <w:rsid w:val="00276460"/>
    <w:rsid w:val="00284BF7"/>
    <w:rsid w:val="00304998"/>
    <w:rsid w:val="003331EA"/>
    <w:rsid w:val="00372E95"/>
    <w:rsid w:val="003978B9"/>
    <w:rsid w:val="003E086B"/>
    <w:rsid w:val="003F5F80"/>
    <w:rsid w:val="004637C4"/>
    <w:rsid w:val="004E4852"/>
    <w:rsid w:val="004F2C1A"/>
    <w:rsid w:val="005269E8"/>
    <w:rsid w:val="005B102D"/>
    <w:rsid w:val="005F32CC"/>
    <w:rsid w:val="005F3835"/>
    <w:rsid w:val="00610F22"/>
    <w:rsid w:val="00626038"/>
    <w:rsid w:val="00670324"/>
    <w:rsid w:val="00687DF7"/>
    <w:rsid w:val="007277F5"/>
    <w:rsid w:val="00736A9D"/>
    <w:rsid w:val="00790493"/>
    <w:rsid w:val="007D7D69"/>
    <w:rsid w:val="00820BB3"/>
    <w:rsid w:val="00821D85"/>
    <w:rsid w:val="008443BC"/>
    <w:rsid w:val="00897F7F"/>
    <w:rsid w:val="008D4F2D"/>
    <w:rsid w:val="00923AAF"/>
    <w:rsid w:val="00944A8D"/>
    <w:rsid w:val="00955FE2"/>
    <w:rsid w:val="00983680"/>
    <w:rsid w:val="009E62B5"/>
    <w:rsid w:val="009F5682"/>
    <w:rsid w:val="00A01352"/>
    <w:rsid w:val="00AE4FAE"/>
    <w:rsid w:val="00AE604A"/>
    <w:rsid w:val="00AF4830"/>
    <w:rsid w:val="00AF646C"/>
    <w:rsid w:val="00C903D6"/>
    <w:rsid w:val="00CF3167"/>
    <w:rsid w:val="00D109C8"/>
    <w:rsid w:val="00D456FD"/>
    <w:rsid w:val="00D833B0"/>
    <w:rsid w:val="00DA4BC8"/>
    <w:rsid w:val="00E048CC"/>
    <w:rsid w:val="00E4544A"/>
    <w:rsid w:val="00F5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4BF8"/>
  <w15:chartTrackingRefBased/>
  <w15:docId w15:val="{301761AB-06D2-4D8C-BA70-C0D041AE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Fisher</dc:creator>
  <cp:keywords/>
  <dc:description/>
  <cp:lastModifiedBy>Dominic Fisher</cp:lastModifiedBy>
  <cp:revision>51</cp:revision>
  <dcterms:created xsi:type="dcterms:W3CDTF">2022-12-07T00:57:00Z</dcterms:created>
  <dcterms:modified xsi:type="dcterms:W3CDTF">2022-12-07T23:42:00Z</dcterms:modified>
</cp:coreProperties>
</file>