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91EE" w14:textId="77777777" w:rsidR="00B252E2" w:rsidRDefault="00CC6161">
      <w:pPr>
        <w:spacing w:after="240"/>
        <w:jc w:val="center"/>
      </w:pPr>
      <w:r>
        <w:rPr>
          <w:b/>
          <w:bCs/>
          <w:sz w:val="36"/>
          <w:szCs w:val="36"/>
        </w:rPr>
        <w:t>A GRAMMAR OF AGENCY</w:t>
      </w:r>
    </w:p>
    <w:p w14:paraId="6EC391EF" w14:textId="77777777" w:rsidR="00B252E2" w:rsidRDefault="00CC6161">
      <w:pPr>
        <w:spacing w:after="480"/>
        <w:jc w:val="center"/>
      </w:pPr>
      <w:r>
        <w:rPr>
          <w:i/>
          <w:iCs/>
          <w:sz w:val="28"/>
          <w:szCs w:val="28"/>
        </w:rPr>
        <w:t>Moral Action in an Age of Artificial Intelligence</w:t>
      </w:r>
    </w:p>
    <w:p w14:paraId="6EC391F0" w14:textId="0AC80BB0" w:rsidR="00B252E2" w:rsidRDefault="00F94820">
      <w:pPr>
        <w:spacing w:after="120"/>
        <w:jc w:val="center"/>
      </w:pPr>
      <w:r>
        <w:t xml:space="preserve">Mr. </w:t>
      </w:r>
      <w:r w:rsidR="00CC6161">
        <w:t>Dominic G. Flamiano, O.P., J.D.</w:t>
      </w:r>
    </w:p>
    <w:p w14:paraId="6EC391F1" w14:textId="77777777" w:rsidR="00B252E2" w:rsidRDefault="00CC6161">
      <w:pPr>
        <w:spacing w:after="120"/>
        <w:jc w:val="center"/>
      </w:pPr>
      <w:r>
        <w:t>Director of Formation</w:t>
      </w:r>
    </w:p>
    <w:p w14:paraId="6EC391F2" w14:textId="77777777" w:rsidR="00B252E2" w:rsidRDefault="00CC6161">
      <w:pPr>
        <w:spacing w:after="120"/>
        <w:jc w:val="center"/>
      </w:pPr>
      <w:r>
        <w:t>St. Albert the Great Lay Dominican Fraternity, Oakland</w:t>
      </w:r>
    </w:p>
    <w:p w14:paraId="6EC391F3" w14:textId="77777777" w:rsidR="00B252E2" w:rsidRDefault="00CC6161">
      <w:pPr>
        <w:spacing w:after="120"/>
        <w:jc w:val="center"/>
      </w:pPr>
      <w:r>
        <w:t>OP West Province</w:t>
      </w:r>
    </w:p>
    <w:p w14:paraId="6EC391F4" w14:textId="77777777" w:rsidR="00B252E2" w:rsidRDefault="00CC6161">
      <w:pPr>
        <w:spacing w:after="120"/>
        <w:jc w:val="center"/>
      </w:pPr>
      <w:r>
        <w:t>Capstone — Lay Mission Institute</w:t>
      </w:r>
    </w:p>
    <w:p w14:paraId="6EC391F5" w14:textId="36446C49" w:rsidR="00B252E2" w:rsidRDefault="008D26FA">
      <w:pPr>
        <w:spacing w:after="960"/>
        <w:jc w:val="center"/>
      </w:pPr>
      <w:r>
        <w:t>March</w:t>
      </w:r>
      <w:r w:rsidR="00CC6161">
        <w:t xml:space="preserve"> 2026</w:t>
      </w:r>
    </w:p>
    <w:p w14:paraId="6EC391F6" w14:textId="77777777" w:rsidR="00B252E2" w:rsidRDefault="00CC6161">
      <w:r>
        <w:br w:type="page"/>
      </w:r>
    </w:p>
    <w:p w14:paraId="4FBA7B34" w14:textId="77777777" w:rsidR="0086374D" w:rsidRDefault="0086374D" w:rsidP="0086374D">
      <w:pPr>
        <w:pStyle w:val="Heading1"/>
        <w:jc w:val="center"/>
      </w:pPr>
      <w:r>
        <w:lastRenderedPageBreak/>
        <w:t>Table of Contents</w:t>
      </w:r>
    </w:p>
    <w:p w14:paraId="40154D70" w14:textId="77777777" w:rsidR="0086374D" w:rsidRDefault="0086374D" w:rsidP="0086374D">
      <w:pPr>
        <w:pStyle w:val="Heading1"/>
        <w:jc w:val="center"/>
      </w:pPr>
      <w:r>
        <w:t>Introduction</w:t>
      </w:r>
    </w:p>
    <w:p w14:paraId="7218A538" w14:textId="77777777" w:rsidR="0086374D" w:rsidRPr="002500BD" w:rsidRDefault="0086374D" w:rsidP="0086374D">
      <w:pPr>
        <w:pStyle w:val="Heading1"/>
        <w:jc w:val="center"/>
        <w:rPr>
          <w:i/>
          <w:iCs/>
        </w:rPr>
      </w:pPr>
      <w:r w:rsidRPr="002500BD">
        <w:rPr>
          <w:i/>
          <w:iCs/>
        </w:rPr>
        <w:t>Section I — The Problem of Agency in an AI Age</w:t>
      </w:r>
    </w:p>
    <w:p w14:paraId="36873C5F" w14:textId="77777777" w:rsidR="0086374D" w:rsidRPr="00BC757E" w:rsidRDefault="0086374D" w:rsidP="0086374D">
      <w:pPr>
        <w:pStyle w:val="Heading1"/>
        <w:rPr>
          <w:b w:val="0"/>
          <w:bCs w:val="0"/>
        </w:rPr>
      </w:pPr>
      <w:r w:rsidRPr="00BC757E">
        <w:rPr>
          <w:b w:val="0"/>
          <w:bCs w:val="0"/>
        </w:rPr>
        <w:t>1</w:t>
      </w:r>
      <w:proofErr w:type="gramStart"/>
      <w:r w:rsidRPr="00BC757E">
        <w:rPr>
          <w:b w:val="0"/>
          <w:bCs w:val="0"/>
        </w:rPr>
        <w:t xml:space="preserve">. </w:t>
      </w:r>
      <w:r w:rsidRPr="00BC757E">
        <w:rPr>
          <w:b w:val="0"/>
          <w:bCs w:val="0"/>
        </w:rPr>
        <w:tab/>
        <w:t>The</w:t>
      </w:r>
      <w:proofErr w:type="gramEnd"/>
      <w:r w:rsidRPr="00BC757E">
        <w:rPr>
          <w:b w:val="0"/>
          <w:bCs w:val="0"/>
        </w:rPr>
        <w:t xml:space="preserve"> Spinning Top, the Yoke, and the Ship</w:t>
      </w:r>
    </w:p>
    <w:p w14:paraId="7D23D90E" w14:textId="77777777" w:rsidR="0086374D" w:rsidRPr="00BC757E" w:rsidRDefault="0086374D" w:rsidP="0086374D">
      <w:pPr>
        <w:pStyle w:val="Heading1"/>
        <w:rPr>
          <w:b w:val="0"/>
          <w:bCs w:val="0"/>
        </w:rPr>
      </w:pPr>
      <w:r w:rsidRPr="00BC757E">
        <w:rPr>
          <w:b w:val="0"/>
          <w:bCs w:val="0"/>
        </w:rPr>
        <w:t>2</w:t>
      </w:r>
      <w:proofErr w:type="gramStart"/>
      <w:r w:rsidRPr="00BC757E">
        <w:rPr>
          <w:b w:val="0"/>
          <w:bCs w:val="0"/>
        </w:rPr>
        <w:t xml:space="preserve">. </w:t>
      </w:r>
      <w:r w:rsidRPr="00BC757E">
        <w:rPr>
          <w:b w:val="0"/>
          <w:bCs w:val="0"/>
        </w:rPr>
        <w:tab/>
        <w:t>Horizontal</w:t>
      </w:r>
      <w:proofErr w:type="gramEnd"/>
      <w:r w:rsidRPr="00BC757E">
        <w:rPr>
          <w:b w:val="0"/>
          <w:bCs w:val="0"/>
        </w:rPr>
        <w:t xml:space="preserve"> and Vertical Stabilizers</w:t>
      </w:r>
    </w:p>
    <w:p w14:paraId="634AF867" w14:textId="77777777" w:rsidR="0086374D" w:rsidRPr="00BC757E" w:rsidRDefault="0086374D" w:rsidP="0086374D">
      <w:pPr>
        <w:pStyle w:val="Heading1"/>
        <w:rPr>
          <w:b w:val="0"/>
          <w:bCs w:val="0"/>
        </w:rPr>
      </w:pPr>
      <w:r w:rsidRPr="00BC757E">
        <w:rPr>
          <w:b w:val="0"/>
          <w:bCs w:val="0"/>
        </w:rPr>
        <w:t>3</w:t>
      </w:r>
      <w:proofErr w:type="gramStart"/>
      <w:r w:rsidRPr="00BC757E">
        <w:rPr>
          <w:b w:val="0"/>
          <w:bCs w:val="0"/>
        </w:rPr>
        <w:t xml:space="preserve">. </w:t>
      </w:r>
      <w:r w:rsidRPr="00BC757E">
        <w:rPr>
          <w:b w:val="0"/>
          <w:bCs w:val="0"/>
        </w:rPr>
        <w:tab/>
        <w:t>The</w:t>
      </w:r>
      <w:proofErr w:type="gramEnd"/>
      <w:r w:rsidRPr="00BC757E">
        <w:rPr>
          <w:b w:val="0"/>
          <w:bCs w:val="0"/>
        </w:rPr>
        <w:t xml:space="preserve"> Collapse of Human Judgment in Automated Systems</w:t>
      </w:r>
    </w:p>
    <w:p w14:paraId="4996D233" w14:textId="77777777" w:rsidR="0086374D" w:rsidRPr="002500BD" w:rsidRDefault="0086374D" w:rsidP="0086374D">
      <w:pPr>
        <w:pStyle w:val="Heading1"/>
        <w:jc w:val="center"/>
        <w:rPr>
          <w:i/>
          <w:iCs/>
        </w:rPr>
      </w:pPr>
      <w:r w:rsidRPr="002500BD">
        <w:rPr>
          <w:i/>
          <w:iCs/>
        </w:rPr>
        <w:t>Section II — The Thomistic Foundation</w:t>
      </w:r>
    </w:p>
    <w:p w14:paraId="3A0AD268" w14:textId="77777777" w:rsidR="0086374D" w:rsidRPr="002500BD" w:rsidRDefault="0086374D" w:rsidP="0086374D">
      <w:pPr>
        <w:pStyle w:val="Heading1"/>
        <w:jc w:val="center"/>
        <w:rPr>
          <w:i/>
          <w:iCs/>
        </w:rPr>
      </w:pPr>
      <w:r w:rsidRPr="002500BD">
        <w:rPr>
          <w:i/>
          <w:iCs/>
        </w:rPr>
        <w:t>Conscience as Act, Not Power</w:t>
      </w:r>
    </w:p>
    <w:p w14:paraId="4C36BE7D" w14:textId="77777777" w:rsidR="0086374D" w:rsidRPr="00BC757E" w:rsidRDefault="0086374D" w:rsidP="0086374D">
      <w:pPr>
        <w:pStyle w:val="Heading1"/>
        <w:rPr>
          <w:b w:val="0"/>
          <w:bCs w:val="0"/>
        </w:rPr>
      </w:pPr>
      <w:r w:rsidRPr="00BC757E">
        <w:rPr>
          <w:b w:val="0"/>
          <w:bCs w:val="0"/>
        </w:rPr>
        <w:t>1</w:t>
      </w:r>
      <w:proofErr w:type="gramStart"/>
      <w:r w:rsidRPr="00BC757E">
        <w:rPr>
          <w:b w:val="0"/>
          <w:bCs w:val="0"/>
        </w:rPr>
        <w:t>.</w:t>
      </w:r>
      <w:r>
        <w:t xml:space="preserve"> </w:t>
      </w:r>
      <w:r>
        <w:tab/>
      </w:r>
      <w:r w:rsidRPr="00BC757E">
        <w:rPr>
          <w:b w:val="0"/>
          <w:bCs w:val="0"/>
        </w:rPr>
        <w:t>Aquinas</w:t>
      </w:r>
      <w:proofErr w:type="gramEnd"/>
      <w:r w:rsidRPr="00BC757E">
        <w:rPr>
          <w:b w:val="0"/>
          <w:bCs w:val="0"/>
        </w:rPr>
        <w:t xml:space="preserve"> on </w:t>
      </w:r>
      <w:proofErr w:type="spellStart"/>
      <w:r w:rsidRPr="00BC757E">
        <w:rPr>
          <w:b w:val="0"/>
          <w:bCs w:val="0"/>
          <w:i/>
          <w:iCs/>
        </w:rPr>
        <w:t>conscientia</w:t>
      </w:r>
      <w:proofErr w:type="spellEnd"/>
    </w:p>
    <w:p w14:paraId="6B36B206" w14:textId="77777777" w:rsidR="0086374D" w:rsidRPr="00BC757E" w:rsidRDefault="0086374D" w:rsidP="0086374D">
      <w:pPr>
        <w:pStyle w:val="Heading1"/>
        <w:rPr>
          <w:b w:val="0"/>
          <w:bCs w:val="0"/>
        </w:rPr>
      </w:pPr>
      <w:r w:rsidRPr="00BC757E">
        <w:rPr>
          <w:b w:val="0"/>
          <w:bCs w:val="0"/>
        </w:rPr>
        <w:t>2</w:t>
      </w:r>
      <w:proofErr w:type="gramStart"/>
      <w:r w:rsidRPr="00BC757E">
        <w:rPr>
          <w:b w:val="0"/>
          <w:bCs w:val="0"/>
        </w:rPr>
        <w:t xml:space="preserve">. </w:t>
      </w:r>
      <w:r w:rsidRPr="00BC757E">
        <w:rPr>
          <w:b w:val="0"/>
          <w:bCs w:val="0"/>
        </w:rPr>
        <w:tab/>
        <w:t>Moral</w:t>
      </w:r>
      <w:proofErr w:type="gramEnd"/>
      <w:r w:rsidRPr="00BC757E">
        <w:rPr>
          <w:b w:val="0"/>
          <w:bCs w:val="0"/>
        </w:rPr>
        <w:t xml:space="preserve"> Error as Performance Failure</w:t>
      </w:r>
    </w:p>
    <w:p w14:paraId="2C58909C" w14:textId="77777777" w:rsidR="0086374D" w:rsidRPr="00BC757E" w:rsidRDefault="0086374D" w:rsidP="0086374D">
      <w:pPr>
        <w:pStyle w:val="Heading1"/>
        <w:rPr>
          <w:b w:val="0"/>
          <w:bCs w:val="0"/>
        </w:rPr>
      </w:pPr>
      <w:r w:rsidRPr="00BC757E">
        <w:rPr>
          <w:b w:val="0"/>
          <w:bCs w:val="0"/>
        </w:rPr>
        <w:t>3</w:t>
      </w:r>
      <w:proofErr w:type="gramStart"/>
      <w:r w:rsidRPr="00BC757E">
        <w:rPr>
          <w:b w:val="0"/>
          <w:bCs w:val="0"/>
        </w:rPr>
        <w:t xml:space="preserve">. </w:t>
      </w:r>
      <w:r w:rsidRPr="00BC757E">
        <w:rPr>
          <w:b w:val="0"/>
          <w:bCs w:val="0"/>
        </w:rPr>
        <w:tab/>
        <w:t>CCC §</w:t>
      </w:r>
      <w:proofErr w:type="gramEnd"/>
      <w:r w:rsidRPr="00BC757E">
        <w:rPr>
          <w:b w:val="0"/>
          <w:bCs w:val="0"/>
        </w:rPr>
        <w:t>37 and the Bent Intellect</w:t>
      </w:r>
    </w:p>
    <w:p w14:paraId="5CB07109" w14:textId="77777777" w:rsidR="0086374D" w:rsidRPr="00BC757E" w:rsidRDefault="0086374D" w:rsidP="0086374D">
      <w:pPr>
        <w:pStyle w:val="Heading1"/>
        <w:jc w:val="center"/>
        <w:rPr>
          <w:b w:val="0"/>
          <w:bCs w:val="0"/>
        </w:rPr>
      </w:pPr>
      <w:r>
        <w:t>The Two</w:t>
      </w:r>
      <w:r>
        <w:rPr>
          <w:rFonts w:ascii="Cambria Math" w:hAnsi="Cambria Math" w:cs="Cambria Math"/>
        </w:rPr>
        <w:t>‑</w:t>
      </w:r>
      <w:r>
        <w:t>Axis Model: What AI Can and Cannot Do</w:t>
      </w:r>
    </w:p>
    <w:p w14:paraId="77ED413B" w14:textId="77777777" w:rsidR="0086374D" w:rsidRPr="00BC757E" w:rsidRDefault="0086374D" w:rsidP="0086374D">
      <w:pPr>
        <w:pStyle w:val="Heading1"/>
        <w:rPr>
          <w:b w:val="0"/>
          <w:bCs w:val="0"/>
        </w:rPr>
      </w:pPr>
      <w:r w:rsidRPr="00BC757E">
        <w:rPr>
          <w:b w:val="0"/>
          <w:bCs w:val="0"/>
        </w:rPr>
        <w:t xml:space="preserve">1. </w:t>
      </w:r>
      <w:r w:rsidRPr="00BC757E">
        <w:rPr>
          <w:b w:val="0"/>
          <w:bCs w:val="0"/>
        </w:rPr>
        <w:tab/>
        <w:t>The Horizontal Plane — Cardinal Virtues and LLM</w:t>
      </w:r>
      <w:r w:rsidRPr="00BC757E">
        <w:rPr>
          <w:rFonts w:ascii="Cambria Math" w:hAnsi="Cambria Math" w:cs="Cambria Math"/>
          <w:b w:val="0"/>
          <w:bCs w:val="0"/>
        </w:rPr>
        <w:t>‑</w:t>
      </w:r>
      <w:r w:rsidRPr="00BC757E">
        <w:rPr>
          <w:b w:val="0"/>
          <w:bCs w:val="0"/>
        </w:rPr>
        <w:t>Legibility</w:t>
      </w:r>
    </w:p>
    <w:p w14:paraId="63EC61E7" w14:textId="77777777" w:rsidR="0086374D" w:rsidRPr="00BC757E" w:rsidRDefault="0086374D" w:rsidP="0086374D">
      <w:pPr>
        <w:pStyle w:val="Heading1"/>
        <w:rPr>
          <w:b w:val="0"/>
          <w:bCs w:val="0"/>
        </w:rPr>
      </w:pPr>
      <w:r w:rsidRPr="00BC757E">
        <w:rPr>
          <w:b w:val="0"/>
          <w:bCs w:val="0"/>
        </w:rPr>
        <w:t>2</w:t>
      </w:r>
      <w:proofErr w:type="gramStart"/>
      <w:r w:rsidRPr="00BC757E">
        <w:rPr>
          <w:b w:val="0"/>
          <w:bCs w:val="0"/>
        </w:rPr>
        <w:t xml:space="preserve">. </w:t>
      </w:r>
      <w:r w:rsidRPr="00BC757E">
        <w:rPr>
          <w:b w:val="0"/>
          <w:bCs w:val="0"/>
        </w:rPr>
        <w:tab/>
        <w:t>The</w:t>
      </w:r>
      <w:proofErr w:type="gramEnd"/>
      <w:r w:rsidRPr="00BC757E">
        <w:rPr>
          <w:b w:val="0"/>
          <w:bCs w:val="0"/>
        </w:rPr>
        <w:t xml:space="preserve"> Vertical Axis — Faith, Hope, and Love</w:t>
      </w:r>
    </w:p>
    <w:p w14:paraId="7E74C34A" w14:textId="77777777" w:rsidR="0086374D" w:rsidRPr="00BC757E" w:rsidRDefault="0086374D" w:rsidP="0086374D">
      <w:pPr>
        <w:pStyle w:val="Heading1"/>
        <w:rPr>
          <w:b w:val="0"/>
          <w:bCs w:val="0"/>
        </w:rPr>
      </w:pPr>
      <w:r w:rsidRPr="00BC757E">
        <w:rPr>
          <w:b w:val="0"/>
          <w:bCs w:val="0"/>
        </w:rPr>
        <w:t>3</w:t>
      </w:r>
      <w:proofErr w:type="gramStart"/>
      <w:r w:rsidRPr="00BC757E">
        <w:rPr>
          <w:b w:val="0"/>
          <w:bCs w:val="0"/>
        </w:rPr>
        <w:t xml:space="preserve">. </w:t>
      </w:r>
      <w:r w:rsidRPr="00BC757E">
        <w:rPr>
          <w:b w:val="0"/>
          <w:bCs w:val="0"/>
        </w:rPr>
        <w:tab/>
        <w:t>Why</w:t>
      </w:r>
      <w:proofErr w:type="gramEnd"/>
      <w:r w:rsidRPr="00BC757E">
        <w:rPr>
          <w:b w:val="0"/>
          <w:bCs w:val="0"/>
        </w:rPr>
        <w:t xml:space="preserve"> AI Cannot Enter the Vertical</w:t>
      </w:r>
    </w:p>
    <w:p w14:paraId="6074EF0F" w14:textId="77777777" w:rsidR="0086374D" w:rsidRPr="00BC757E" w:rsidRDefault="0086374D" w:rsidP="0086374D">
      <w:pPr>
        <w:pStyle w:val="Heading1"/>
        <w:jc w:val="center"/>
        <w:rPr>
          <w:b w:val="0"/>
          <w:bCs w:val="0"/>
        </w:rPr>
      </w:pPr>
      <w:r>
        <w:t>Truth as the Epistemological Ground</w:t>
      </w:r>
    </w:p>
    <w:p w14:paraId="62E453CE" w14:textId="0C0AA2BC" w:rsidR="00CA2D5B" w:rsidRPr="00BC757E" w:rsidRDefault="0086374D" w:rsidP="0086374D">
      <w:pPr>
        <w:pStyle w:val="Heading1"/>
        <w:numPr>
          <w:ilvl w:val="0"/>
          <w:numId w:val="3"/>
        </w:numPr>
        <w:rPr>
          <w:b w:val="0"/>
          <w:bCs w:val="0"/>
        </w:rPr>
      </w:pPr>
      <w:r w:rsidRPr="00BC757E">
        <w:rPr>
          <w:b w:val="0"/>
          <w:bCs w:val="0"/>
        </w:rPr>
        <w:t>Truth as Received, Not Generated</w:t>
      </w:r>
    </w:p>
    <w:p w14:paraId="5490E39A" w14:textId="77777777" w:rsidR="00EA7DCC" w:rsidRPr="00BC757E" w:rsidRDefault="00EA7DCC" w:rsidP="00EA7DCC">
      <w:pPr>
        <w:pStyle w:val="Heading1"/>
        <w:rPr>
          <w:b w:val="0"/>
          <w:bCs w:val="0"/>
        </w:rPr>
      </w:pPr>
      <w:r w:rsidRPr="00BC757E">
        <w:rPr>
          <w:b w:val="0"/>
          <w:bCs w:val="0"/>
        </w:rPr>
        <w:t>2</w:t>
      </w:r>
      <w:proofErr w:type="gramStart"/>
      <w:r w:rsidRPr="00BC757E">
        <w:rPr>
          <w:b w:val="0"/>
          <w:bCs w:val="0"/>
        </w:rPr>
        <w:t xml:space="preserve">. </w:t>
      </w:r>
      <w:r w:rsidRPr="00BC757E">
        <w:rPr>
          <w:b w:val="0"/>
          <w:bCs w:val="0"/>
        </w:rPr>
        <w:tab/>
        <w:t>Humility</w:t>
      </w:r>
      <w:proofErr w:type="gramEnd"/>
      <w:r w:rsidRPr="00BC757E">
        <w:rPr>
          <w:b w:val="0"/>
          <w:bCs w:val="0"/>
        </w:rPr>
        <w:t xml:space="preserve"> as the Operator’s Posture</w:t>
      </w:r>
    </w:p>
    <w:p w14:paraId="55785ECA" w14:textId="77777777" w:rsidR="00EA7DCC" w:rsidRPr="00BC757E" w:rsidRDefault="00EA7DCC" w:rsidP="00EA7DCC">
      <w:pPr>
        <w:pStyle w:val="Heading1"/>
        <w:rPr>
          <w:b w:val="0"/>
          <w:bCs w:val="0"/>
        </w:rPr>
      </w:pPr>
      <w:r w:rsidRPr="00BC757E">
        <w:rPr>
          <w:b w:val="0"/>
          <w:bCs w:val="0"/>
        </w:rPr>
        <w:t>3</w:t>
      </w:r>
      <w:proofErr w:type="gramStart"/>
      <w:r w:rsidRPr="00BC757E">
        <w:rPr>
          <w:b w:val="0"/>
          <w:bCs w:val="0"/>
        </w:rPr>
        <w:t xml:space="preserve">. </w:t>
      </w:r>
      <w:r w:rsidRPr="00BC757E">
        <w:rPr>
          <w:b w:val="0"/>
          <w:bCs w:val="0"/>
        </w:rPr>
        <w:tab/>
        <w:t>Creation</w:t>
      </w:r>
      <w:proofErr w:type="gramEnd"/>
      <w:r w:rsidRPr="00BC757E">
        <w:rPr>
          <w:b w:val="0"/>
          <w:bCs w:val="0"/>
        </w:rPr>
        <w:t>, Relationality, and the Pre</w:t>
      </w:r>
      <w:r w:rsidRPr="00BC757E">
        <w:rPr>
          <w:rFonts w:ascii="Cambria Math" w:hAnsi="Cambria Math" w:cs="Cambria Math"/>
          <w:b w:val="0"/>
          <w:bCs w:val="0"/>
        </w:rPr>
        <w:t>‑</w:t>
      </w:r>
      <w:r w:rsidRPr="00BC757E">
        <w:rPr>
          <w:b w:val="0"/>
          <w:bCs w:val="0"/>
        </w:rPr>
        <w:t>Existing Order</w:t>
      </w:r>
    </w:p>
    <w:p w14:paraId="05D94F0B" w14:textId="77777777" w:rsidR="00EA7DCC" w:rsidRPr="00EA7DCC" w:rsidRDefault="00EA7DCC" w:rsidP="00EA7DCC">
      <w:pPr>
        <w:pStyle w:val="Heading1"/>
      </w:pPr>
      <w:r w:rsidRPr="00EA7DCC">
        <w:t> </w:t>
      </w:r>
    </w:p>
    <w:p w14:paraId="7CB9FC6F" w14:textId="77777777" w:rsidR="00EA7DCC" w:rsidRPr="00EA7DCC" w:rsidRDefault="00EA7DCC" w:rsidP="00EA7DCC">
      <w:pPr>
        <w:pStyle w:val="Heading1"/>
      </w:pPr>
    </w:p>
    <w:p w14:paraId="06162B4F" w14:textId="77777777" w:rsidR="00EA7DCC" w:rsidRPr="00EA7DCC" w:rsidRDefault="00EA7DCC" w:rsidP="00EA7DCC">
      <w:pPr>
        <w:pStyle w:val="Heading1"/>
        <w:jc w:val="center"/>
        <w:rPr>
          <w:i/>
          <w:iCs/>
        </w:rPr>
      </w:pPr>
      <w:r w:rsidRPr="00EA7DCC">
        <w:rPr>
          <w:i/>
          <w:iCs/>
        </w:rPr>
        <w:t>Section III — The Grammar in Motion: CST–JPP</w:t>
      </w:r>
    </w:p>
    <w:p w14:paraId="1B882847" w14:textId="77777777" w:rsidR="00EA7DCC" w:rsidRPr="00BC757E" w:rsidRDefault="00EA7DCC" w:rsidP="00EA7DCC">
      <w:pPr>
        <w:pStyle w:val="Heading1"/>
        <w:jc w:val="center"/>
        <w:rPr>
          <w:b w:val="0"/>
          <w:bCs w:val="0"/>
          <w:i/>
          <w:iCs/>
        </w:rPr>
      </w:pPr>
      <w:r w:rsidRPr="00EA7DCC">
        <w:rPr>
          <w:i/>
          <w:iCs/>
        </w:rPr>
        <w:t>The CST Fourfold Test: The Altitude Instrument</w:t>
      </w:r>
    </w:p>
    <w:p w14:paraId="517DF692" w14:textId="77777777" w:rsidR="00EA7DCC" w:rsidRPr="00BC757E" w:rsidRDefault="00EA7DCC" w:rsidP="00EA7DCC">
      <w:pPr>
        <w:pStyle w:val="Heading1"/>
        <w:rPr>
          <w:b w:val="0"/>
          <w:bCs w:val="0"/>
        </w:rPr>
      </w:pPr>
      <w:r w:rsidRPr="00BC757E">
        <w:rPr>
          <w:b w:val="0"/>
          <w:bCs w:val="0"/>
        </w:rPr>
        <w:t>1</w:t>
      </w:r>
      <w:proofErr w:type="gramStart"/>
      <w:r w:rsidRPr="00BC757E">
        <w:rPr>
          <w:b w:val="0"/>
          <w:bCs w:val="0"/>
        </w:rPr>
        <w:t xml:space="preserve">. </w:t>
      </w:r>
      <w:r w:rsidRPr="00BC757E">
        <w:rPr>
          <w:b w:val="0"/>
          <w:bCs w:val="0"/>
        </w:rPr>
        <w:tab/>
        <w:t>Human</w:t>
      </w:r>
      <w:proofErr w:type="gramEnd"/>
      <w:r w:rsidRPr="00BC757E">
        <w:rPr>
          <w:b w:val="0"/>
          <w:bCs w:val="0"/>
        </w:rPr>
        <w:t xml:space="preserve"> Dignity</w:t>
      </w:r>
    </w:p>
    <w:p w14:paraId="68692384" w14:textId="77777777" w:rsidR="00EA7DCC" w:rsidRPr="00BC757E" w:rsidRDefault="00EA7DCC" w:rsidP="00EA7DCC">
      <w:pPr>
        <w:pStyle w:val="Heading1"/>
        <w:rPr>
          <w:b w:val="0"/>
          <w:bCs w:val="0"/>
        </w:rPr>
      </w:pPr>
      <w:r w:rsidRPr="00BC757E">
        <w:rPr>
          <w:b w:val="0"/>
          <w:bCs w:val="0"/>
        </w:rPr>
        <w:t>2</w:t>
      </w:r>
      <w:proofErr w:type="gramStart"/>
      <w:r w:rsidRPr="00BC757E">
        <w:rPr>
          <w:b w:val="0"/>
          <w:bCs w:val="0"/>
        </w:rPr>
        <w:t xml:space="preserve">. </w:t>
      </w:r>
      <w:r w:rsidRPr="00BC757E">
        <w:rPr>
          <w:b w:val="0"/>
          <w:bCs w:val="0"/>
        </w:rPr>
        <w:tab/>
        <w:t>The</w:t>
      </w:r>
      <w:proofErr w:type="gramEnd"/>
      <w:r w:rsidRPr="00BC757E">
        <w:rPr>
          <w:b w:val="0"/>
          <w:bCs w:val="0"/>
        </w:rPr>
        <w:t xml:space="preserve"> Common Good</w:t>
      </w:r>
    </w:p>
    <w:p w14:paraId="24846F0C" w14:textId="77777777" w:rsidR="00EA7DCC" w:rsidRPr="00BC757E" w:rsidRDefault="00EA7DCC" w:rsidP="00EA7DCC">
      <w:pPr>
        <w:pStyle w:val="Heading1"/>
        <w:rPr>
          <w:b w:val="0"/>
          <w:bCs w:val="0"/>
        </w:rPr>
      </w:pPr>
      <w:r w:rsidRPr="00BC757E">
        <w:rPr>
          <w:b w:val="0"/>
          <w:bCs w:val="0"/>
        </w:rPr>
        <w:t>3</w:t>
      </w:r>
      <w:proofErr w:type="gramStart"/>
      <w:r w:rsidRPr="00BC757E">
        <w:rPr>
          <w:b w:val="0"/>
          <w:bCs w:val="0"/>
        </w:rPr>
        <w:t xml:space="preserve">. </w:t>
      </w:r>
      <w:r w:rsidRPr="00BC757E">
        <w:rPr>
          <w:b w:val="0"/>
          <w:bCs w:val="0"/>
        </w:rPr>
        <w:tab/>
        <w:t>Solidarity</w:t>
      </w:r>
      <w:proofErr w:type="gramEnd"/>
    </w:p>
    <w:p w14:paraId="07A4EF03" w14:textId="77777777" w:rsidR="00EA7DCC" w:rsidRPr="00BC757E" w:rsidRDefault="00EA7DCC" w:rsidP="00EA7DCC">
      <w:pPr>
        <w:pStyle w:val="Heading1"/>
        <w:rPr>
          <w:b w:val="0"/>
          <w:bCs w:val="0"/>
        </w:rPr>
      </w:pPr>
      <w:r w:rsidRPr="00BC757E">
        <w:rPr>
          <w:b w:val="0"/>
          <w:bCs w:val="0"/>
        </w:rPr>
        <w:t>4</w:t>
      </w:r>
      <w:proofErr w:type="gramStart"/>
      <w:r w:rsidRPr="00BC757E">
        <w:rPr>
          <w:b w:val="0"/>
          <w:bCs w:val="0"/>
        </w:rPr>
        <w:t xml:space="preserve">. </w:t>
      </w:r>
      <w:r w:rsidRPr="00BC757E">
        <w:rPr>
          <w:b w:val="0"/>
          <w:bCs w:val="0"/>
        </w:rPr>
        <w:tab/>
        <w:t>The</w:t>
      </w:r>
      <w:proofErr w:type="gramEnd"/>
      <w:r w:rsidRPr="00BC757E">
        <w:rPr>
          <w:b w:val="0"/>
          <w:bCs w:val="0"/>
        </w:rPr>
        <w:t xml:space="preserve"> Preferential Option for the Poor</w:t>
      </w:r>
    </w:p>
    <w:p w14:paraId="5D71FCC9" w14:textId="77777777" w:rsidR="00EA7DCC" w:rsidRPr="00BC757E" w:rsidRDefault="00EA7DCC" w:rsidP="00EA7DCC">
      <w:pPr>
        <w:pStyle w:val="Heading1"/>
        <w:jc w:val="center"/>
        <w:rPr>
          <w:b w:val="0"/>
          <w:bCs w:val="0"/>
        </w:rPr>
      </w:pPr>
      <w:r w:rsidRPr="00EA7DCC">
        <w:t>Judgment Premised Processing (JPP): The Four Moves as Kata</w:t>
      </w:r>
    </w:p>
    <w:p w14:paraId="78FB9BC9" w14:textId="77777777" w:rsidR="00EA7DCC" w:rsidRPr="00BC757E" w:rsidRDefault="00EA7DCC" w:rsidP="00EA7DCC">
      <w:pPr>
        <w:pStyle w:val="Heading1"/>
        <w:rPr>
          <w:b w:val="0"/>
          <w:bCs w:val="0"/>
        </w:rPr>
      </w:pPr>
      <w:r w:rsidRPr="00BC757E">
        <w:rPr>
          <w:b w:val="0"/>
          <w:bCs w:val="0"/>
        </w:rPr>
        <w:t>1</w:t>
      </w:r>
      <w:proofErr w:type="gramStart"/>
      <w:r w:rsidRPr="00BC757E">
        <w:rPr>
          <w:b w:val="0"/>
          <w:bCs w:val="0"/>
        </w:rPr>
        <w:t xml:space="preserve">. </w:t>
      </w:r>
      <w:r w:rsidRPr="00BC757E">
        <w:rPr>
          <w:b w:val="0"/>
          <w:bCs w:val="0"/>
        </w:rPr>
        <w:tab/>
        <w:t>Frame</w:t>
      </w:r>
      <w:proofErr w:type="gramEnd"/>
    </w:p>
    <w:p w14:paraId="67945605" w14:textId="77777777" w:rsidR="00EA7DCC" w:rsidRPr="00BC757E" w:rsidRDefault="00EA7DCC" w:rsidP="00EA7DCC">
      <w:pPr>
        <w:pStyle w:val="Heading1"/>
        <w:rPr>
          <w:b w:val="0"/>
          <w:bCs w:val="0"/>
        </w:rPr>
      </w:pPr>
      <w:r w:rsidRPr="00BC757E">
        <w:rPr>
          <w:b w:val="0"/>
          <w:bCs w:val="0"/>
        </w:rPr>
        <w:t>2</w:t>
      </w:r>
      <w:proofErr w:type="gramStart"/>
      <w:r w:rsidRPr="00BC757E">
        <w:rPr>
          <w:b w:val="0"/>
          <w:bCs w:val="0"/>
        </w:rPr>
        <w:t xml:space="preserve">. </w:t>
      </w:r>
      <w:r w:rsidRPr="00BC757E">
        <w:rPr>
          <w:b w:val="0"/>
          <w:bCs w:val="0"/>
        </w:rPr>
        <w:tab/>
        <w:t>Receive</w:t>
      </w:r>
      <w:proofErr w:type="gramEnd"/>
      <w:r w:rsidRPr="00BC757E">
        <w:rPr>
          <w:b w:val="0"/>
          <w:bCs w:val="0"/>
        </w:rPr>
        <w:t xml:space="preserve"> &amp; Sense</w:t>
      </w:r>
    </w:p>
    <w:p w14:paraId="40B4DC27" w14:textId="77777777" w:rsidR="00EA7DCC" w:rsidRPr="00BC757E" w:rsidRDefault="00EA7DCC" w:rsidP="00EA7DCC">
      <w:pPr>
        <w:pStyle w:val="Heading1"/>
        <w:rPr>
          <w:b w:val="0"/>
          <w:bCs w:val="0"/>
        </w:rPr>
      </w:pPr>
      <w:r w:rsidRPr="00BC757E">
        <w:rPr>
          <w:b w:val="0"/>
          <w:bCs w:val="0"/>
        </w:rPr>
        <w:t>3</w:t>
      </w:r>
      <w:proofErr w:type="gramStart"/>
      <w:r w:rsidRPr="00BC757E">
        <w:rPr>
          <w:b w:val="0"/>
          <w:bCs w:val="0"/>
        </w:rPr>
        <w:t xml:space="preserve">. </w:t>
      </w:r>
      <w:r w:rsidRPr="00BC757E">
        <w:rPr>
          <w:b w:val="0"/>
          <w:bCs w:val="0"/>
        </w:rPr>
        <w:tab/>
        <w:t>Orient</w:t>
      </w:r>
      <w:proofErr w:type="gramEnd"/>
      <w:r w:rsidRPr="00BC757E">
        <w:rPr>
          <w:b w:val="0"/>
          <w:bCs w:val="0"/>
        </w:rPr>
        <w:t xml:space="preserve"> &amp; Align</w:t>
      </w:r>
    </w:p>
    <w:p w14:paraId="756E91F1" w14:textId="77777777" w:rsidR="00EA7DCC" w:rsidRPr="00BC757E" w:rsidRDefault="00EA7DCC" w:rsidP="00EA7DCC">
      <w:pPr>
        <w:pStyle w:val="Heading1"/>
        <w:rPr>
          <w:b w:val="0"/>
          <w:bCs w:val="0"/>
        </w:rPr>
      </w:pPr>
      <w:r w:rsidRPr="00BC757E">
        <w:rPr>
          <w:b w:val="0"/>
          <w:bCs w:val="0"/>
        </w:rPr>
        <w:t xml:space="preserve">4. </w:t>
      </w:r>
      <w:r w:rsidRPr="00BC757E">
        <w:rPr>
          <w:b w:val="0"/>
          <w:bCs w:val="0"/>
        </w:rPr>
        <w:tab/>
        <w:t>Act &amp; Integrate</w:t>
      </w:r>
    </w:p>
    <w:p w14:paraId="2DE1B939" w14:textId="77777777" w:rsidR="00EA7DCC" w:rsidRPr="00EA7DCC" w:rsidRDefault="00EA7DCC" w:rsidP="00EA7DCC">
      <w:pPr>
        <w:pStyle w:val="Heading1"/>
      </w:pPr>
      <w:r w:rsidRPr="00EA7DCC">
        <w:t>5</w:t>
      </w:r>
      <w:proofErr w:type="gramStart"/>
      <w:r w:rsidRPr="00EA7DCC">
        <w:t xml:space="preserve">. </w:t>
      </w:r>
      <w:r w:rsidRPr="00EA7DCC">
        <w:tab/>
        <w:t>The</w:t>
      </w:r>
      <w:proofErr w:type="gramEnd"/>
      <w:r w:rsidRPr="00EA7DCC">
        <w:t xml:space="preserve"> Threshold Between Moves Three and Four</w:t>
      </w:r>
    </w:p>
    <w:p w14:paraId="478B7E1F" w14:textId="77777777" w:rsidR="00EA7DCC" w:rsidRPr="00105597" w:rsidRDefault="00EA7DCC" w:rsidP="00EA7DCC">
      <w:pPr>
        <w:pStyle w:val="Heading1"/>
        <w:jc w:val="center"/>
        <w:rPr>
          <w:b w:val="0"/>
          <w:bCs w:val="0"/>
        </w:rPr>
      </w:pPr>
      <w:r w:rsidRPr="00EA7DCC">
        <w:rPr>
          <w:i/>
          <w:iCs/>
        </w:rPr>
        <w:t>Wu Wei</w:t>
      </w:r>
      <w:r w:rsidRPr="00EA7DCC">
        <w:t xml:space="preserve"> — The Timing Belt</w:t>
      </w:r>
    </w:p>
    <w:p w14:paraId="4D7250DD" w14:textId="77777777" w:rsidR="00EA7DCC" w:rsidRPr="00105597" w:rsidRDefault="00EA7DCC" w:rsidP="00EA7DCC">
      <w:pPr>
        <w:pStyle w:val="Heading1"/>
        <w:rPr>
          <w:b w:val="0"/>
          <w:bCs w:val="0"/>
        </w:rPr>
      </w:pPr>
      <w:r w:rsidRPr="00105597">
        <w:rPr>
          <w:b w:val="0"/>
          <w:bCs w:val="0"/>
        </w:rPr>
        <w:t>1</w:t>
      </w:r>
      <w:proofErr w:type="gramStart"/>
      <w:r w:rsidRPr="00105597">
        <w:rPr>
          <w:b w:val="0"/>
          <w:bCs w:val="0"/>
        </w:rPr>
        <w:t xml:space="preserve">. </w:t>
      </w:r>
      <w:r w:rsidRPr="00105597">
        <w:rPr>
          <w:b w:val="0"/>
          <w:bCs w:val="0"/>
        </w:rPr>
        <w:tab/>
        <w:t>Taoist</w:t>
      </w:r>
      <w:proofErr w:type="gramEnd"/>
      <w:r w:rsidRPr="00105597">
        <w:rPr>
          <w:b w:val="0"/>
          <w:bCs w:val="0"/>
        </w:rPr>
        <w:t xml:space="preserve"> Origins of </w:t>
      </w:r>
      <w:r w:rsidRPr="00105597">
        <w:rPr>
          <w:b w:val="0"/>
          <w:bCs w:val="0"/>
          <w:i/>
          <w:iCs/>
        </w:rPr>
        <w:t>Wu Wei</w:t>
      </w:r>
    </w:p>
    <w:p w14:paraId="359513D0" w14:textId="77777777" w:rsidR="00EA7DCC" w:rsidRPr="00105597" w:rsidRDefault="00EA7DCC" w:rsidP="00EA7DCC">
      <w:pPr>
        <w:pStyle w:val="Heading1"/>
        <w:rPr>
          <w:b w:val="0"/>
          <w:bCs w:val="0"/>
        </w:rPr>
      </w:pPr>
      <w:r w:rsidRPr="00105597">
        <w:rPr>
          <w:b w:val="0"/>
          <w:bCs w:val="0"/>
        </w:rPr>
        <w:t>2</w:t>
      </w:r>
      <w:proofErr w:type="gramStart"/>
      <w:r w:rsidRPr="00105597">
        <w:rPr>
          <w:b w:val="0"/>
          <w:bCs w:val="0"/>
        </w:rPr>
        <w:t xml:space="preserve">. </w:t>
      </w:r>
      <w:r w:rsidRPr="00105597">
        <w:rPr>
          <w:b w:val="0"/>
          <w:bCs w:val="0"/>
        </w:rPr>
        <w:tab/>
        <w:t>Aquinas</w:t>
      </w:r>
      <w:proofErr w:type="gramEnd"/>
      <w:r w:rsidRPr="00105597">
        <w:rPr>
          <w:b w:val="0"/>
          <w:bCs w:val="0"/>
        </w:rPr>
        <w:t xml:space="preserve"> and </w:t>
      </w:r>
      <w:r w:rsidRPr="00105597">
        <w:rPr>
          <w:b w:val="0"/>
          <w:bCs w:val="0"/>
          <w:i/>
          <w:iCs/>
        </w:rPr>
        <w:t xml:space="preserve">recta ratio </w:t>
      </w:r>
      <w:proofErr w:type="spellStart"/>
      <w:r w:rsidRPr="00105597">
        <w:rPr>
          <w:b w:val="0"/>
          <w:bCs w:val="0"/>
          <w:i/>
          <w:iCs/>
        </w:rPr>
        <w:t>agibilium</w:t>
      </w:r>
      <w:proofErr w:type="spellEnd"/>
    </w:p>
    <w:p w14:paraId="3E02C9F5" w14:textId="3325F120" w:rsidR="0086374D" w:rsidRPr="00105597" w:rsidRDefault="00EA7DCC" w:rsidP="00EA7DCC">
      <w:pPr>
        <w:pStyle w:val="Heading1"/>
        <w:rPr>
          <w:b w:val="0"/>
          <w:bCs w:val="0"/>
        </w:rPr>
      </w:pPr>
      <w:r w:rsidRPr="00105597">
        <w:rPr>
          <w:b w:val="0"/>
          <w:bCs w:val="0"/>
        </w:rPr>
        <w:t xml:space="preserve">3. </w:t>
      </w:r>
      <w:r w:rsidRPr="00105597">
        <w:rPr>
          <w:b w:val="0"/>
          <w:bCs w:val="0"/>
        </w:rPr>
        <w:tab/>
        <w:t>The Six</w:t>
      </w:r>
      <w:r w:rsidRPr="00105597">
        <w:rPr>
          <w:rFonts w:ascii="Cambria Math" w:hAnsi="Cambria Math" w:cs="Cambria Math"/>
          <w:b w:val="0"/>
          <w:bCs w:val="0"/>
        </w:rPr>
        <w:t>‑</w:t>
      </w:r>
      <w:r w:rsidRPr="00105597">
        <w:rPr>
          <w:b w:val="0"/>
          <w:bCs w:val="0"/>
        </w:rPr>
        <w:t>Beat Mantra</w:t>
      </w:r>
    </w:p>
    <w:p w14:paraId="7435F4CD" w14:textId="77777777" w:rsidR="00300C53" w:rsidRDefault="00300C53" w:rsidP="00300C53">
      <w:pPr>
        <w:pStyle w:val="Heading1"/>
        <w:jc w:val="center"/>
      </w:pPr>
      <w:r>
        <w:t>The Timing Belt as Moral Discipline</w:t>
      </w:r>
    </w:p>
    <w:p w14:paraId="54FD3FC0" w14:textId="77777777" w:rsidR="00300C53" w:rsidRPr="00105597" w:rsidRDefault="00300C53" w:rsidP="00300C53">
      <w:pPr>
        <w:pStyle w:val="Heading1"/>
        <w:jc w:val="center"/>
        <w:rPr>
          <w:b w:val="0"/>
          <w:bCs w:val="0"/>
        </w:rPr>
      </w:pPr>
      <w:r>
        <w:t>Mary’s Fiat — Prudence in Docile Acceptance</w:t>
      </w:r>
    </w:p>
    <w:p w14:paraId="12839C84" w14:textId="77777777" w:rsidR="00300C53" w:rsidRPr="00105597" w:rsidRDefault="00300C53" w:rsidP="00300C53">
      <w:pPr>
        <w:pStyle w:val="Heading1"/>
        <w:rPr>
          <w:b w:val="0"/>
          <w:bCs w:val="0"/>
        </w:rPr>
      </w:pPr>
      <w:r w:rsidRPr="00105597">
        <w:rPr>
          <w:b w:val="0"/>
          <w:bCs w:val="0"/>
        </w:rPr>
        <w:t>1</w:t>
      </w:r>
      <w:proofErr w:type="gramStart"/>
      <w:r w:rsidRPr="00105597">
        <w:rPr>
          <w:b w:val="0"/>
          <w:bCs w:val="0"/>
        </w:rPr>
        <w:t xml:space="preserve">. </w:t>
      </w:r>
      <w:r w:rsidRPr="00105597">
        <w:rPr>
          <w:b w:val="0"/>
          <w:bCs w:val="0"/>
        </w:rPr>
        <w:tab/>
        <w:t>The</w:t>
      </w:r>
      <w:proofErr w:type="gramEnd"/>
      <w:r w:rsidRPr="00105597">
        <w:rPr>
          <w:b w:val="0"/>
          <w:bCs w:val="0"/>
        </w:rPr>
        <w:t xml:space="preserve"> Annunciation</w:t>
      </w:r>
    </w:p>
    <w:p w14:paraId="5E183FC7" w14:textId="77777777" w:rsidR="00300C53" w:rsidRPr="00105597" w:rsidRDefault="00300C53" w:rsidP="00300C53">
      <w:pPr>
        <w:pStyle w:val="Heading1"/>
        <w:rPr>
          <w:b w:val="0"/>
          <w:bCs w:val="0"/>
        </w:rPr>
      </w:pPr>
      <w:r w:rsidRPr="00105597">
        <w:rPr>
          <w:b w:val="0"/>
          <w:bCs w:val="0"/>
        </w:rPr>
        <w:lastRenderedPageBreak/>
        <w:t>2</w:t>
      </w:r>
      <w:proofErr w:type="gramStart"/>
      <w:r w:rsidRPr="00105597">
        <w:rPr>
          <w:b w:val="0"/>
          <w:bCs w:val="0"/>
        </w:rPr>
        <w:t xml:space="preserve">. </w:t>
      </w:r>
      <w:r w:rsidRPr="00105597">
        <w:rPr>
          <w:b w:val="0"/>
          <w:bCs w:val="0"/>
        </w:rPr>
        <w:tab/>
        <w:t>Cana</w:t>
      </w:r>
      <w:proofErr w:type="gramEnd"/>
    </w:p>
    <w:p w14:paraId="6353AE9A" w14:textId="77777777" w:rsidR="00300C53" w:rsidRPr="00105597" w:rsidRDefault="00300C53" w:rsidP="00300C53">
      <w:pPr>
        <w:pStyle w:val="Heading1"/>
        <w:rPr>
          <w:b w:val="0"/>
          <w:bCs w:val="0"/>
        </w:rPr>
      </w:pPr>
      <w:r w:rsidRPr="00105597">
        <w:rPr>
          <w:b w:val="0"/>
          <w:bCs w:val="0"/>
        </w:rPr>
        <w:t>3</w:t>
      </w:r>
      <w:proofErr w:type="gramStart"/>
      <w:r w:rsidRPr="00105597">
        <w:rPr>
          <w:b w:val="0"/>
          <w:bCs w:val="0"/>
        </w:rPr>
        <w:t xml:space="preserve">. </w:t>
      </w:r>
      <w:r w:rsidRPr="00105597">
        <w:rPr>
          <w:b w:val="0"/>
          <w:bCs w:val="0"/>
        </w:rPr>
        <w:tab/>
        <w:t>Calvary</w:t>
      </w:r>
      <w:proofErr w:type="gramEnd"/>
    </w:p>
    <w:p w14:paraId="1C5E26B6" w14:textId="77777777" w:rsidR="00300C53" w:rsidRPr="00105597" w:rsidRDefault="00300C53" w:rsidP="00300C53">
      <w:pPr>
        <w:pStyle w:val="Heading1"/>
        <w:rPr>
          <w:b w:val="0"/>
          <w:bCs w:val="0"/>
        </w:rPr>
      </w:pPr>
      <w:r w:rsidRPr="00105597">
        <w:rPr>
          <w:b w:val="0"/>
          <w:bCs w:val="0"/>
        </w:rPr>
        <w:t>4</w:t>
      </w:r>
      <w:proofErr w:type="gramStart"/>
      <w:r w:rsidRPr="00105597">
        <w:rPr>
          <w:b w:val="0"/>
          <w:bCs w:val="0"/>
        </w:rPr>
        <w:t xml:space="preserve">. </w:t>
      </w:r>
      <w:r w:rsidRPr="00105597">
        <w:rPr>
          <w:b w:val="0"/>
          <w:bCs w:val="0"/>
        </w:rPr>
        <w:tab/>
        <w:t>Marian</w:t>
      </w:r>
      <w:proofErr w:type="gramEnd"/>
      <w:r w:rsidRPr="00105597">
        <w:rPr>
          <w:b w:val="0"/>
          <w:bCs w:val="0"/>
        </w:rPr>
        <w:t xml:space="preserve"> Prudence as the Model of Formed Agency</w:t>
      </w:r>
    </w:p>
    <w:p w14:paraId="62FFC2A5" w14:textId="77777777" w:rsidR="00300C53" w:rsidRPr="00105597" w:rsidRDefault="00300C53" w:rsidP="00300C53">
      <w:pPr>
        <w:pStyle w:val="Heading1"/>
        <w:jc w:val="center"/>
        <w:rPr>
          <w:b w:val="0"/>
          <w:bCs w:val="0"/>
        </w:rPr>
      </w:pPr>
      <w:r>
        <w:t>The Silicon Valley Inversion</w:t>
      </w:r>
    </w:p>
    <w:p w14:paraId="08DB2C6E" w14:textId="77777777" w:rsidR="00300C53" w:rsidRPr="00105597" w:rsidRDefault="00300C53" w:rsidP="00300C53">
      <w:pPr>
        <w:pStyle w:val="Heading1"/>
        <w:rPr>
          <w:b w:val="0"/>
          <w:bCs w:val="0"/>
        </w:rPr>
      </w:pPr>
      <w:r w:rsidRPr="00105597">
        <w:rPr>
          <w:b w:val="0"/>
          <w:bCs w:val="0"/>
        </w:rPr>
        <w:t>1</w:t>
      </w:r>
      <w:proofErr w:type="gramStart"/>
      <w:r w:rsidRPr="00105597">
        <w:rPr>
          <w:b w:val="0"/>
          <w:bCs w:val="0"/>
        </w:rPr>
        <w:t xml:space="preserve">. </w:t>
      </w:r>
      <w:r w:rsidRPr="00105597">
        <w:rPr>
          <w:b w:val="0"/>
          <w:bCs w:val="0"/>
        </w:rPr>
        <w:tab/>
        <w:t>Move</w:t>
      </w:r>
      <w:proofErr w:type="gramEnd"/>
      <w:r w:rsidRPr="00105597">
        <w:rPr>
          <w:b w:val="0"/>
          <w:bCs w:val="0"/>
        </w:rPr>
        <w:t xml:space="preserve"> Fast and Break Things</w:t>
      </w:r>
    </w:p>
    <w:p w14:paraId="5B442E6F" w14:textId="77777777" w:rsidR="00300C53" w:rsidRPr="00105597" w:rsidRDefault="00300C53" w:rsidP="00300C53">
      <w:pPr>
        <w:pStyle w:val="Heading1"/>
        <w:rPr>
          <w:b w:val="0"/>
          <w:bCs w:val="0"/>
        </w:rPr>
      </w:pPr>
      <w:r w:rsidRPr="00105597">
        <w:rPr>
          <w:b w:val="0"/>
          <w:bCs w:val="0"/>
        </w:rPr>
        <w:t>2</w:t>
      </w:r>
      <w:proofErr w:type="gramStart"/>
      <w:r w:rsidRPr="00105597">
        <w:rPr>
          <w:b w:val="0"/>
          <w:bCs w:val="0"/>
        </w:rPr>
        <w:t xml:space="preserve">. </w:t>
      </w:r>
      <w:r w:rsidRPr="00105597">
        <w:rPr>
          <w:b w:val="0"/>
          <w:bCs w:val="0"/>
        </w:rPr>
        <w:tab/>
        <w:t>The</w:t>
      </w:r>
      <w:proofErr w:type="gramEnd"/>
      <w:r w:rsidRPr="00105597">
        <w:rPr>
          <w:b w:val="0"/>
          <w:bCs w:val="0"/>
        </w:rPr>
        <w:t xml:space="preserve"> Destruction of the Threshold</w:t>
      </w:r>
    </w:p>
    <w:p w14:paraId="61B6342F" w14:textId="77777777" w:rsidR="00300C53" w:rsidRPr="00105597" w:rsidRDefault="00300C53" w:rsidP="00300C53">
      <w:pPr>
        <w:pStyle w:val="Heading1"/>
        <w:rPr>
          <w:b w:val="0"/>
          <w:bCs w:val="0"/>
        </w:rPr>
      </w:pPr>
      <w:r w:rsidRPr="00105597">
        <w:rPr>
          <w:b w:val="0"/>
          <w:bCs w:val="0"/>
        </w:rPr>
        <w:t>3</w:t>
      </w:r>
      <w:proofErr w:type="gramStart"/>
      <w:r w:rsidRPr="00105597">
        <w:rPr>
          <w:b w:val="0"/>
          <w:bCs w:val="0"/>
        </w:rPr>
        <w:t xml:space="preserve">. </w:t>
      </w:r>
      <w:r w:rsidRPr="00105597">
        <w:rPr>
          <w:b w:val="0"/>
          <w:bCs w:val="0"/>
        </w:rPr>
        <w:tab/>
        <w:t>Disordered</w:t>
      </w:r>
      <w:proofErr w:type="gramEnd"/>
      <w:r w:rsidRPr="00105597">
        <w:rPr>
          <w:b w:val="0"/>
          <w:bCs w:val="0"/>
        </w:rPr>
        <w:t xml:space="preserve"> Will at Scale</w:t>
      </w:r>
    </w:p>
    <w:p w14:paraId="25FCE371" w14:textId="77777777" w:rsidR="00300C53" w:rsidRPr="00105597" w:rsidRDefault="00300C53" w:rsidP="00300C53">
      <w:pPr>
        <w:pStyle w:val="Heading1"/>
        <w:rPr>
          <w:b w:val="0"/>
          <w:bCs w:val="0"/>
        </w:rPr>
      </w:pPr>
      <w:r w:rsidRPr="00105597">
        <w:rPr>
          <w:b w:val="0"/>
          <w:bCs w:val="0"/>
        </w:rPr>
        <w:t>4</w:t>
      </w:r>
      <w:proofErr w:type="gramStart"/>
      <w:r w:rsidRPr="00105597">
        <w:rPr>
          <w:b w:val="0"/>
          <w:bCs w:val="0"/>
        </w:rPr>
        <w:t xml:space="preserve">. </w:t>
      </w:r>
      <w:r w:rsidRPr="00105597">
        <w:rPr>
          <w:b w:val="0"/>
          <w:bCs w:val="0"/>
        </w:rPr>
        <w:tab/>
        <w:t>Why</w:t>
      </w:r>
      <w:proofErr w:type="gramEnd"/>
      <w:r w:rsidRPr="00105597">
        <w:rPr>
          <w:b w:val="0"/>
          <w:bCs w:val="0"/>
        </w:rPr>
        <w:t xml:space="preserve"> the Timing Belt Must Be Recovered</w:t>
      </w:r>
    </w:p>
    <w:p w14:paraId="71AE1CE5" w14:textId="77777777" w:rsidR="00300C53" w:rsidRPr="00105597" w:rsidRDefault="00300C53" w:rsidP="00300C53">
      <w:pPr>
        <w:pStyle w:val="Heading1"/>
        <w:jc w:val="center"/>
        <w:rPr>
          <w:i/>
          <w:iCs/>
        </w:rPr>
      </w:pPr>
      <w:r>
        <w:t>The Timing Belt in Practice</w:t>
      </w:r>
    </w:p>
    <w:p w14:paraId="3F977BE5" w14:textId="77777777" w:rsidR="00300C53" w:rsidRPr="00AD5C8D" w:rsidRDefault="00300C53" w:rsidP="00300C53">
      <w:pPr>
        <w:pStyle w:val="Heading1"/>
        <w:rPr>
          <w:b w:val="0"/>
          <w:bCs w:val="0"/>
          <w:i/>
          <w:iCs/>
        </w:rPr>
      </w:pPr>
      <w:r w:rsidRPr="00AD5C8D">
        <w:rPr>
          <w:b w:val="0"/>
          <w:bCs w:val="0"/>
          <w:i/>
          <w:iCs/>
        </w:rPr>
        <w:t>1</w:t>
      </w:r>
      <w:r w:rsidRPr="00105597">
        <w:rPr>
          <w:i/>
          <w:iCs/>
        </w:rPr>
        <w:t xml:space="preserve">. </w:t>
      </w:r>
      <w:r w:rsidRPr="00105597">
        <w:rPr>
          <w:i/>
          <w:iCs/>
        </w:rPr>
        <w:tab/>
      </w:r>
      <w:r w:rsidRPr="00AD5C8D">
        <w:rPr>
          <w:b w:val="0"/>
          <w:bCs w:val="0"/>
          <w:i/>
          <w:iCs/>
        </w:rPr>
        <w:t>The Six Micro</w:t>
      </w:r>
      <w:r w:rsidRPr="00AD5C8D">
        <w:rPr>
          <w:rFonts w:ascii="Cambria Math" w:hAnsi="Cambria Math" w:cs="Cambria Math"/>
          <w:b w:val="0"/>
          <w:bCs w:val="0"/>
          <w:i/>
          <w:iCs/>
        </w:rPr>
        <w:t>‑</w:t>
      </w:r>
      <w:r w:rsidRPr="00AD5C8D">
        <w:rPr>
          <w:b w:val="0"/>
          <w:bCs w:val="0"/>
          <w:i/>
          <w:iCs/>
        </w:rPr>
        <w:t>Practices</w:t>
      </w:r>
    </w:p>
    <w:p w14:paraId="3178E007" w14:textId="77777777" w:rsidR="00300C53" w:rsidRPr="00AD5C8D" w:rsidRDefault="00300C53" w:rsidP="00300C53">
      <w:pPr>
        <w:pStyle w:val="Heading1"/>
        <w:rPr>
          <w:b w:val="0"/>
          <w:bCs w:val="0"/>
          <w:i/>
          <w:iCs/>
        </w:rPr>
      </w:pPr>
      <w:r w:rsidRPr="00AD5C8D">
        <w:rPr>
          <w:b w:val="0"/>
          <w:bCs w:val="0"/>
          <w:i/>
          <w:iCs/>
        </w:rPr>
        <w:t>2</w:t>
      </w:r>
      <w:proofErr w:type="gramStart"/>
      <w:r w:rsidRPr="00AD5C8D">
        <w:rPr>
          <w:b w:val="0"/>
          <w:bCs w:val="0"/>
          <w:i/>
          <w:iCs/>
        </w:rPr>
        <w:t xml:space="preserve">. </w:t>
      </w:r>
      <w:r w:rsidRPr="00AD5C8D">
        <w:rPr>
          <w:b w:val="0"/>
          <w:bCs w:val="0"/>
          <w:i/>
          <w:iCs/>
        </w:rPr>
        <w:tab/>
        <w:t>Patience</w:t>
      </w:r>
      <w:proofErr w:type="gramEnd"/>
      <w:r w:rsidRPr="00AD5C8D">
        <w:rPr>
          <w:b w:val="0"/>
          <w:bCs w:val="0"/>
          <w:i/>
          <w:iCs/>
        </w:rPr>
        <w:t xml:space="preserve"> Proper to Prudence</w:t>
      </w:r>
    </w:p>
    <w:p w14:paraId="05372C3C" w14:textId="77777777" w:rsidR="00300C53" w:rsidRPr="00AD5C8D" w:rsidRDefault="00300C53" w:rsidP="00300C53">
      <w:pPr>
        <w:pStyle w:val="Heading1"/>
        <w:rPr>
          <w:b w:val="0"/>
          <w:bCs w:val="0"/>
          <w:i/>
          <w:iCs/>
        </w:rPr>
      </w:pPr>
      <w:r w:rsidRPr="00AD5C8D">
        <w:rPr>
          <w:b w:val="0"/>
          <w:bCs w:val="0"/>
          <w:i/>
          <w:iCs/>
        </w:rPr>
        <w:t>3</w:t>
      </w:r>
      <w:proofErr w:type="gramStart"/>
      <w:r w:rsidRPr="00AD5C8D">
        <w:rPr>
          <w:b w:val="0"/>
          <w:bCs w:val="0"/>
          <w:i/>
          <w:iCs/>
        </w:rPr>
        <w:t xml:space="preserve">. </w:t>
      </w:r>
      <w:r w:rsidRPr="00AD5C8D">
        <w:rPr>
          <w:b w:val="0"/>
          <w:bCs w:val="0"/>
          <w:i/>
          <w:iCs/>
        </w:rPr>
        <w:tab/>
        <w:t>Holding</w:t>
      </w:r>
      <w:proofErr w:type="gramEnd"/>
      <w:r w:rsidRPr="00AD5C8D">
        <w:rPr>
          <w:b w:val="0"/>
          <w:bCs w:val="0"/>
          <w:i/>
          <w:iCs/>
        </w:rPr>
        <w:t xml:space="preserve"> the Threshold Under Load</w:t>
      </w:r>
    </w:p>
    <w:p w14:paraId="30A8BC69" w14:textId="77777777" w:rsidR="00300C53" w:rsidRPr="00105597" w:rsidRDefault="00300C53" w:rsidP="00300C53">
      <w:pPr>
        <w:pStyle w:val="Heading1"/>
        <w:jc w:val="center"/>
        <w:rPr>
          <w:b w:val="0"/>
          <w:bCs w:val="0"/>
        </w:rPr>
      </w:pPr>
      <w:proofErr w:type="gramStart"/>
      <w:r>
        <w:t>The Internal</w:t>
      </w:r>
      <w:proofErr w:type="gramEnd"/>
      <w:r>
        <w:t xml:space="preserve"> Physics</w:t>
      </w:r>
    </w:p>
    <w:p w14:paraId="5794C01C" w14:textId="54DD4A20" w:rsidR="00EA7DCC" w:rsidRPr="00105597" w:rsidRDefault="00300C53" w:rsidP="00300C53">
      <w:pPr>
        <w:pStyle w:val="Heading1"/>
        <w:numPr>
          <w:ilvl w:val="0"/>
          <w:numId w:val="4"/>
        </w:numPr>
        <w:rPr>
          <w:b w:val="0"/>
          <w:bCs w:val="0"/>
        </w:rPr>
      </w:pPr>
      <w:r w:rsidRPr="00105597">
        <w:rPr>
          <w:b w:val="0"/>
          <w:bCs w:val="0"/>
          <w:i/>
          <w:iCs/>
        </w:rPr>
        <w:t xml:space="preserve">Con + </w:t>
      </w:r>
      <w:proofErr w:type="spellStart"/>
      <w:r w:rsidRPr="00105597">
        <w:rPr>
          <w:b w:val="0"/>
          <w:bCs w:val="0"/>
          <w:i/>
          <w:iCs/>
        </w:rPr>
        <w:t>Facere</w:t>
      </w:r>
      <w:proofErr w:type="spellEnd"/>
      <w:r w:rsidRPr="00105597">
        <w:rPr>
          <w:b w:val="0"/>
          <w:bCs w:val="0"/>
        </w:rPr>
        <w:t xml:space="preserve"> — Making With</w:t>
      </w:r>
    </w:p>
    <w:p w14:paraId="6714069B" w14:textId="77777777" w:rsidR="00552C4E" w:rsidRPr="00105597" w:rsidRDefault="00552C4E" w:rsidP="00462C4B">
      <w:pPr>
        <w:pStyle w:val="Heading1"/>
        <w:jc w:val="center"/>
        <w:rPr>
          <w:b w:val="0"/>
          <w:bCs w:val="0"/>
        </w:rPr>
      </w:pPr>
      <w:r w:rsidRPr="00552C4E">
        <w:t>The Yoke</w:t>
      </w:r>
    </w:p>
    <w:p w14:paraId="064E618C" w14:textId="03E6955A" w:rsidR="00552C4E" w:rsidRPr="00105597" w:rsidRDefault="00462C4B" w:rsidP="00552C4E">
      <w:pPr>
        <w:pStyle w:val="Heading1"/>
        <w:rPr>
          <w:b w:val="0"/>
          <w:bCs w:val="0"/>
        </w:rPr>
      </w:pPr>
      <w:r w:rsidRPr="00105597">
        <w:rPr>
          <w:b w:val="0"/>
          <w:bCs w:val="0"/>
        </w:rPr>
        <w:t>1</w:t>
      </w:r>
      <w:proofErr w:type="gramStart"/>
      <w:r w:rsidR="00552C4E" w:rsidRPr="00105597">
        <w:rPr>
          <w:b w:val="0"/>
          <w:bCs w:val="0"/>
        </w:rPr>
        <w:t xml:space="preserve">. </w:t>
      </w:r>
      <w:r w:rsidR="00552C4E" w:rsidRPr="00105597">
        <w:rPr>
          <w:b w:val="0"/>
          <w:bCs w:val="0"/>
        </w:rPr>
        <w:tab/>
        <w:t>The</w:t>
      </w:r>
      <w:proofErr w:type="gramEnd"/>
      <w:r w:rsidR="00552C4E" w:rsidRPr="00105597">
        <w:rPr>
          <w:b w:val="0"/>
          <w:bCs w:val="0"/>
        </w:rPr>
        <w:t xml:space="preserve"> Stabilizers</w:t>
      </w:r>
    </w:p>
    <w:p w14:paraId="0800E74B" w14:textId="505DB8A7" w:rsidR="00552C4E" w:rsidRPr="00105597" w:rsidRDefault="00462C4B" w:rsidP="00552C4E">
      <w:pPr>
        <w:pStyle w:val="Heading1"/>
        <w:rPr>
          <w:b w:val="0"/>
          <w:bCs w:val="0"/>
        </w:rPr>
      </w:pPr>
      <w:r w:rsidRPr="00105597">
        <w:rPr>
          <w:b w:val="0"/>
          <w:bCs w:val="0"/>
        </w:rPr>
        <w:t>2</w:t>
      </w:r>
      <w:proofErr w:type="gramStart"/>
      <w:r w:rsidR="00552C4E" w:rsidRPr="00105597">
        <w:rPr>
          <w:b w:val="0"/>
          <w:bCs w:val="0"/>
        </w:rPr>
        <w:t xml:space="preserve">. </w:t>
      </w:r>
      <w:r w:rsidR="00552C4E" w:rsidRPr="00105597">
        <w:rPr>
          <w:b w:val="0"/>
          <w:bCs w:val="0"/>
        </w:rPr>
        <w:tab/>
        <w:t>The</w:t>
      </w:r>
      <w:proofErr w:type="gramEnd"/>
      <w:r w:rsidR="00552C4E" w:rsidRPr="00105597">
        <w:rPr>
          <w:b w:val="0"/>
          <w:bCs w:val="0"/>
        </w:rPr>
        <w:t xml:space="preserve"> Wind</w:t>
      </w:r>
    </w:p>
    <w:p w14:paraId="25B5DAE6" w14:textId="77777777" w:rsidR="00552C4E" w:rsidRPr="00105597" w:rsidRDefault="00552C4E" w:rsidP="00462C4B">
      <w:pPr>
        <w:pStyle w:val="Heading1"/>
        <w:jc w:val="center"/>
        <w:rPr>
          <w:b w:val="0"/>
          <w:bCs w:val="0"/>
        </w:rPr>
      </w:pPr>
      <w:r w:rsidRPr="00552C4E">
        <w:t>The Witness Moment</w:t>
      </w:r>
    </w:p>
    <w:p w14:paraId="4C9B7B4D" w14:textId="77777777" w:rsidR="00552C4E" w:rsidRPr="00105597" w:rsidRDefault="00552C4E" w:rsidP="00552C4E">
      <w:pPr>
        <w:pStyle w:val="Heading1"/>
        <w:rPr>
          <w:b w:val="0"/>
          <w:bCs w:val="0"/>
        </w:rPr>
      </w:pPr>
      <w:r w:rsidRPr="00105597">
        <w:rPr>
          <w:b w:val="0"/>
          <w:bCs w:val="0"/>
        </w:rPr>
        <w:t>1</w:t>
      </w:r>
      <w:proofErr w:type="gramStart"/>
      <w:r w:rsidRPr="00105597">
        <w:rPr>
          <w:b w:val="0"/>
          <w:bCs w:val="0"/>
        </w:rPr>
        <w:t xml:space="preserve">. </w:t>
      </w:r>
      <w:r w:rsidRPr="00105597">
        <w:rPr>
          <w:b w:val="0"/>
          <w:bCs w:val="0"/>
        </w:rPr>
        <w:tab/>
        <w:t>Interior</w:t>
      </w:r>
      <w:proofErr w:type="gramEnd"/>
      <w:r w:rsidRPr="00105597">
        <w:rPr>
          <w:b w:val="0"/>
          <w:bCs w:val="0"/>
        </w:rPr>
        <w:t xml:space="preserve"> Act vs. Exterior Act</w:t>
      </w:r>
    </w:p>
    <w:p w14:paraId="03D61956" w14:textId="77777777" w:rsidR="00552C4E" w:rsidRPr="00105597" w:rsidRDefault="00552C4E" w:rsidP="00552C4E">
      <w:pPr>
        <w:pStyle w:val="Heading1"/>
        <w:rPr>
          <w:b w:val="0"/>
          <w:bCs w:val="0"/>
        </w:rPr>
      </w:pPr>
      <w:r w:rsidRPr="00105597">
        <w:rPr>
          <w:b w:val="0"/>
          <w:bCs w:val="0"/>
        </w:rPr>
        <w:t>2</w:t>
      </w:r>
      <w:proofErr w:type="gramStart"/>
      <w:r w:rsidRPr="00105597">
        <w:rPr>
          <w:b w:val="0"/>
          <w:bCs w:val="0"/>
        </w:rPr>
        <w:t xml:space="preserve">. </w:t>
      </w:r>
      <w:r w:rsidRPr="00105597">
        <w:rPr>
          <w:b w:val="0"/>
          <w:bCs w:val="0"/>
        </w:rPr>
        <w:tab/>
        <w:t>Presence</w:t>
      </w:r>
      <w:proofErr w:type="gramEnd"/>
      <w:r w:rsidRPr="00105597">
        <w:rPr>
          <w:b w:val="0"/>
          <w:bCs w:val="0"/>
        </w:rPr>
        <w:t>, Intention, and Embodiment</w:t>
      </w:r>
    </w:p>
    <w:p w14:paraId="47969BFC" w14:textId="77777777" w:rsidR="00552C4E" w:rsidRPr="00105597" w:rsidRDefault="00552C4E" w:rsidP="00552C4E">
      <w:pPr>
        <w:pStyle w:val="Heading1"/>
        <w:rPr>
          <w:b w:val="0"/>
          <w:bCs w:val="0"/>
        </w:rPr>
      </w:pPr>
      <w:r w:rsidRPr="00105597">
        <w:rPr>
          <w:b w:val="0"/>
          <w:bCs w:val="0"/>
        </w:rPr>
        <w:lastRenderedPageBreak/>
        <w:t>3</w:t>
      </w:r>
      <w:proofErr w:type="gramStart"/>
      <w:r w:rsidRPr="00105597">
        <w:rPr>
          <w:b w:val="0"/>
          <w:bCs w:val="0"/>
        </w:rPr>
        <w:t xml:space="preserve">. </w:t>
      </w:r>
      <w:r w:rsidRPr="00105597">
        <w:rPr>
          <w:b w:val="0"/>
          <w:bCs w:val="0"/>
        </w:rPr>
        <w:tab/>
        <w:t>Why</w:t>
      </w:r>
      <w:proofErr w:type="gramEnd"/>
      <w:r w:rsidRPr="00105597">
        <w:rPr>
          <w:b w:val="0"/>
          <w:bCs w:val="0"/>
        </w:rPr>
        <w:t xml:space="preserve"> AI Cannot Stand in a Witness Moment</w:t>
      </w:r>
    </w:p>
    <w:p w14:paraId="66548BB0" w14:textId="30B33232" w:rsidR="00552C4E" w:rsidRPr="00552C4E" w:rsidRDefault="00552C4E" w:rsidP="00462C4B">
      <w:pPr>
        <w:pStyle w:val="Heading1"/>
        <w:jc w:val="center"/>
        <w:rPr>
          <w:i/>
          <w:iCs/>
        </w:rPr>
      </w:pPr>
      <w:r w:rsidRPr="00552C4E">
        <w:rPr>
          <w:i/>
          <w:iCs/>
        </w:rPr>
        <w:t>Section IV — The Grammar in Action: Case Studies</w:t>
      </w:r>
    </w:p>
    <w:p w14:paraId="547FBC4C" w14:textId="77777777" w:rsidR="00552C4E" w:rsidRPr="00105597" w:rsidRDefault="00552C4E" w:rsidP="00462C4B">
      <w:pPr>
        <w:pStyle w:val="Heading1"/>
        <w:jc w:val="center"/>
        <w:rPr>
          <w:b w:val="0"/>
          <w:bCs w:val="0"/>
          <w:i/>
          <w:iCs/>
        </w:rPr>
      </w:pPr>
      <w:r w:rsidRPr="00552C4E">
        <w:rPr>
          <w:i/>
          <w:iCs/>
        </w:rPr>
        <w:t>Case Study 1 — The Taffy Toss: Controlled Demonstration</w:t>
      </w:r>
    </w:p>
    <w:p w14:paraId="436795E3" w14:textId="77777777" w:rsidR="00552C4E" w:rsidRPr="00105597" w:rsidRDefault="00552C4E" w:rsidP="00552C4E">
      <w:pPr>
        <w:pStyle w:val="Heading1"/>
        <w:rPr>
          <w:b w:val="0"/>
          <w:bCs w:val="0"/>
        </w:rPr>
      </w:pPr>
      <w:r w:rsidRPr="00105597">
        <w:rPr>
          <w:b w:val="0"/>
          <w:bCs w:val="0"/>
        </w:rPr>
        <w:t>1</w:t>
      </w:r>
      <w:proofErr w:type="gramStart"/>
      <w:r w:rsidRPr="00105597">
        <w:rPr>
          <w:b w:val="0"/>
          <w:bCs w:val="0"/>
        </w:rPr>
        <w:t xml:space="preserve">. </w:t>
      </w:r>
      <w:r w:rsidRPr="00105597">
        <w:rPr>
          <w:b w:val="0"/>
          <w:bCs w:val="0"/>
        </w:rPr>
        <w:tab/>
        <w:t>Objective</w:t>
      </w:r>
      <w:proofErr w:type="gramEnd"/>
      <w:r w:rsidRPr="00105597">
        <w:rPr>
          <w:b w:val="0"/>
          <w:bCs w:val="0"/>
        </w:rPr>
        <w:t xml:space="preserve"> Narrative</w:t>
      </w:r>
    </w:p>
    <w:p w14:paraId="77EDFCFA" w14:textId="77777777" w:rsidR="00552C4E" w:rsidRPr="00105597" w:rsidRDefault="00552C4E" w:rsidP="00552C4E">
      <w:pPr>
        <w:pStyle w:val="Heading1"/>
        <w:rPr>
          <w:b w:val="0"/>
          <w:bCs w:val="0"/>
        </w:rPr>
      </w:pPr>
      <w:r w:rsidRPr="00105597">
        <w:rPr>
          <w:b w:val="0"/>
          <w:bCs w:val="0"/>
        </w:rPr>
        <w:t>2</w:t>
      </w:r>
      <w:proofErr w:type="gramStart"/>
      <w:r w:rsidRPr="00105597">
        <w:rPr>
          <w:b w:val="0"/>
          <w:bCs w:val="0"/>
        </w:rPr>
        <w:t xml:space="preserve">. </w:t>
      </w:r>
      <w:r w:rsidRPr="00105597">
        <w:rPr>
          <w:b w:val="0"/>
          <w:bCs w:val="0"/>
        </w:rPr>
        <w:tab/>
        <w:t>Analysis</w:t>
      </w:r>
      <w:proofErr w:type="gramEnd"/>
      <w:r w:rsidRPr="00105597">
        <w:rPr>
          <w:b w:val="0"/>
          <w:bCs w:val="0"/>
        </w:rPr>
        <w:t>: The Toss vs. The Placement</w:t>
      </w:r>
    </w:p>
    <w:p w14:paraId="000F0905" w14:textId="77777777" w:rsidR="00552C4E" w:rsidRPr="00105597" w:rsidRDefault="00552C4E" w:rsidP="00552C4E">
      <w:pPr>
        <w:pStyle w:val="Heading1"/>
        <w:rPr>
          <w:b w:val="0"/>
          <w:bCs w:val="0"/>
        </w:rPr>
      </w:pPr>
      <w:r w:rsidRPr="00105597">
        <w:rPr>
          <w:b w:val="0"/>
          <w:bCs w:val="0"/>
        </w:rPr>
        <w:t xml:space="preserve">3. </w:t>
      </w:r>
      <w:proofErr w:type="gramStart"/>
      <w:r w:rsidRPr="00105597">
        <w:rPr>
          <w:b w:val="0"/>
          <w:bCs w:val="0"/>
        </w:rPr>
        <w:tab/>
        <w:t>The Pause</w:t>
      </w:r>
      <w:proofErr w:type="gramEnd"/>
      <w:r w:rsidRPr="00105597">
        <w:rPr>
          <w:b w:val="0"/>
          <w:bCs w:val="0"/>
        </w:rPr>
        <w:t xml:space="preserve"> as Proof of Formation</w:t>
      </w:r>
    </w:p>
    <w:p w14:paraId="5BD9C494" w14:textId="77777777" w:rsidR="00552C4E" w:rsidRPr="00105597" w:rsidRDefault="00552C4E" w:rsidP="00462C4B">
      <w:pPr>
        <w:pStyle w:val="Heading1"/>
        <w:jc w:val="center"/>
        <w:rPr>
          <w:b w:val="0"/>
          <w:bCs w:val="0"/>
          <w:i/>
          <w:iCs/>
        </w:rPr>
      </w:pPr>
      <w:r w:rsidRPr="00552C4E">
        <w:rPr>
          <w:i/>
          <w:iCs/>
        </w:rPr>
        <w:t>Case Study 2 — The Buddhist March on Petersburg: The Grammar in the Wild</w:t>
      </w:r>
    </w:p>
    <w:p w14:paraId="4C5751B6" w14:textId="77777777" w:rsidR="00552C4E" w:rsidRPr="00105597" w:rsidRDefault="00552C4E" w:rsidP="00552C4E">
      <w:pPr>
        <w:pStyle w:val="Heading1"/>
        <w:rPr>
          <w:b w:val="0"/>
          <w:bCs w:val="0"/>
        </w:rPr>
      </w:pPr>
      <w:r w:rsidRPr="00105597">
        <w:rPr>
          <w:b w:val="0"/>
          <w:bCs w:val="0"/>
        </w:rPr>
        <w:t>1</w:t>
      </w:r>
      <w:proofErr w:type="gramStart"/>
      <w:r w:rsidRPr="00105597">
        <w:rPr>
          <w:b w:val="0"/>
          <w:bCs w:val="0"/>
        </w:rPr>
        <w:t xml:space="preserve">. </w:t>
      </w:r>
      <w:r w:rsidRPr="00105597">
        <w:rPr>
          <w:b w:val="0"/>
          <w:bCs w:val="0"/>
        </w:rPr>
        <w:tab/>
        <w:t>The</w:t>
      </w:r>
      <w:proofErr w:type="gramEnd"/>
      <w:r w:rsidRPr="00105597">
        <w:rPr>
          <w:b w:val="0"/>
          <w:bCs w:val="0"/>
        </w:rPr>
        <w:t xml:space="preserve"> Field</w:t>
      </w:r>
    </w:p>
    <w:p w14:paraId="4CE68277" w14:textId="77777777" w:rsidR="00552C4E" w:rsidRPr="00105597" w:rsidRDefault="00552C4E" w:rsidP="00552C4E">
      <w:pPr>
        <w:pStyle w:val="Heading1"/>
        <w:rPr>
          <w:b w:val="0"/>
          <w:bCs w:val="0"/>
        </w:rPr>
      </w:pPr>
      <w:r w:rsidRPr="00105597">
        <w:rPr>
          <w:b w:val="0"/>
          <w:bCs w:val="0"/>
        </w:rPr>
        <w:t xml:space="preserve">2. </w:t>
      </w:r>
      <w:proofErr w:type="gramStart"/>
      <w:r w:rsidRPr="00105597">
        <w:rPr>
          <w:b w:val="0"/>
          <w:bCs w:val="0"/>
        </w:rPr>
        <w:tab/>
        <w:t>The Disturbance</w:t>
      </w:r>
      <w:proofErr w:type="gramEnd"/>
    </w:p>
    <w:p w14:paraId="4227F6C8" w14:textId="77777777" w:rsidR="00552C4E" w:rsidRPr="00105597" w:rsidRDefault="00552C4E" w:rsidP="00552C4E">
      <w:pPr>
        <w:pStyle w:val="Heading1"/>
        <w:rPr>
          <w:b w:val="0"/>
          <w:bCs w:val="0"/>
        </w:rPr>
      </w:pPr>
      <w:r w:rsidRPr="00105597">
        <w:rPr>
          <w:b w:val="0"/>
          <w:bCs w:val="0"/>
        </w:rPr>
        <w:t>3</w:t>
      </w:r>
      <w:proofErr w:type="gramStart"/>
      <w:r w:rsidRPr="00105597">
        <w:rPr>
          <w:b w:val="0"/>
          <w:bCs w:val="0"/>
        </w:rPr>
        <w:t xml:space="preserve">. </w:t>
      </w:r>
      <w:r w:rsidRPr="00105597">
        <w:rPr>
          <w:b w:val="0"/>
          <w:bCs w:val="0"/>
        </w:rPr>
        <w:tab/>
        <w:t>Proportionate</w:t>
      </w:r>
      <w:proofErr w:type="gramEnd"/>
      <w:r w:rsidRPr="00105597">
        <w:rPr>
          <w:b w:val="0"/>
          <w:bCs w:val="0"/>
        </w:rPr>
        <w:t xml:space="preserve"> Responses</w:t>
      </w:r>
    </w:p>
    <w:p w14:paraId="3F08EF9E" w14:textId="1233318C" w:rsidR="00300C53" w:rsidRPr="00105597" w:rsidRDefault="00552C4E" w:rsidP="00552C4E">
      <w:pPr>
        <w:pStyle w:val="Heading1"/>
        <w:rPr>
          <w:b w:val="0"/>
          <w:bCs w:val="0"/>
        </w:rPr>
      </w:pPr>
      <w:r w:rsidRPr="00105597">
        <w:rPr>
          <w:b w:val="0"/>
          <w:bCs w:val="0"/>
        </w:rPr>
        <w:t>4</w:t>
      </w:r>
      <w:proofErr w:type="gramStart"/>
      <w:r w:rsidRPr="00105597">
        <w:rPr>
          <w:b w:val="0"/>
          <w:bCs w:val="0"/>
        </w:rPr>
        <w:t xml:space="preserve">. </w:t>
      </w:r>
      <w:r w:rsidRPr="00105597">
        <w:rPr>
          <w:b w:val="0"/>
          <w:bCs w:val="0"/>
        </w:rPr>
        <w:tab/>
        <w:t>Analysis</w:t>
      </w:r>
      <w:proofErr w:type="gramEnd"/>
      <w:r w:rsidRPr="00105597">
        <w:rPr>
          <w:b w:val="0"/>
          <w:bCs w:val="0"/>
        </w:rPr>
        <w:t>: Stabilizers in Action</w:t>
      </w:r>
    </w:p>
    <w:p w14:paraId="05ACE6E2" w14:textId="77777777" w:rsidR="00462C4B" w:rsidRPr="00105597" w:rsidRDefault="00462C4B" w:rsidP="00462C4B">
      <w:pPr>
        <w:pStyle w:val="Heading1"/>
        <w:jc w:val="center"/>
        <w:rPr>
          <w:b w:val="0"/>
          <w:bCs w:val="0"/>
          <w:i/>
          <w:iCs/>
        </w:rPr>
      </w:pPr>
      <w:r w:rsidRPr="002500BD">
        <w:rPr>
          <w:i/>
          <w:iCs/>
        </w:rPr>
        <w:t>Case Study 3 — Medical Ethics: Vaccine Recommendation Decision</w:t>
      </w:r>
    </w:p>
    <w:p w14:paraId="552219BB" w14:textId="77777777" w:rsidR="00462C4B" w:rsidRPr="00105597" w:rsidRDefault="00462C4B" w:rsidP="00462C4B">
      <w:pPr>
        <w:pStyle w:val="Heading1"/>
        <w:rPr>
          <w:b w:val="0"/>
          <w:bCs w:val="0"/>
        </w:rPr>
      </w:pPr>
      <w:r w:rsidRPr="00105597">
        <w:rPr>
          <w:b w:val="0"/>
          <w:bCs w:val="0"/>
        </w:rPr>
        <w:t>1</w:t>
      </w:r>
      <w:proofErr w:type="gramStart"/>
      <w:r w:rsidRPr="00105597">
        <w:rPr>
          <w:b w:val="0"/>
          <w:bCs w:val="0"/>
        </w:rPr>
        <w:t xml:space="preserve">. </w:t>
      </w:r>
      <w:r w:rsidRPr="00105597">
        <w:rPr>
          <w:b w:val="0"/>
          <w:bCs w:val="0"/>
        </w:rPr>
        <w:tab/>
        <w:t>Context</w:t>
      </w:r>
      <w:proofErr w:type="gramEnd"/>
    </w:p>
    <w:p w14:paraId="18420C87" w14:textId="77777777" w:rsidR="00462C4B" w:rsidRPr="00105597" w:rsidRDefault="00462C4B" w:rsidP="00462C4B">
      <w:pPr>
        <w:pStyle w:val="Heading1"/>
        <w:rPr>
          <w:b w:val="0"/>
          <w:bCs w:val="0"/>
        </w:rPr>
      </w:pPr>
      <w:r w:rsidRPr="00105597">
        <w:rPr>
          <w:b w:val="0"/>
          <w:bCs w:val="0"/>
        </w:rPr>
        <w:t>2</w:t>
      </w:r>
      <w:proofErr w:type="gramStart"/>
      <w:r w:rsidRPr="00105597">
        <w:rPr>
          <w:b w:val="0"/>
          <w:bCs w:val="0"/>
        </w:rPr>
        <w:t xml:space="preserve">. </w:t>
      </w:r>
      <w:r w:rsidRPr="00105597">
        <w:rPr>
          <w:b w:val="0"/>
          <w:bCs w:val="0"/>
        </w:rPr>
        <w:tab/>
        <w:t>JPP</w:t>
      </w:r>
      <w:proofErr w:type="gramEnd"/>
      <w:r w:rsidRPr="00105597">
        <w:rPr>
          <w:b w:val="0"/>
          <w:bCs w:val="0"/>
        </w:rPr>
        <w:t xml:space="preserve"> Cycle Walkthrough</w:t>
      </w:r>
    </w:p>
    <w:p w14:paraId="38E7589B" w14:textId="77777777" w:rsidR="00462C4B" w:rsidRPr="00105597" w:rsidRDefault="00462C4B" w:rsidP="00462C4B">
      <w:pPr>
        <w:pStyle w:val="Heading1"/>
        <w:rPr>
          <w:b w:val="0"/>
          <w:bCs w:val="0"/>
        </w:rPr>
      </w:pPr>
      <w:r w:rsidRPr="00105597">
        <w:rPr>
          <w:b w:val="0"/>
          <w:bCs w:val="0"/>
        </w:rPr>
        <w:t>3</w:t>
      </w:r>
      <w:proofErr w:type="gramStart"/>
      <w:r w:rsidRPr="00105597">
        <w:rPr>
          <w:b w:val="0"/>
          <w:bCs w:val="0"/>
        </w:rPr>
        <w:t xml:space="preserve">. </w:t>
      </w:r>
      <w:r w:rsidRPr="00105597">
        <w:rPr>
          <w:b w:val="0"/>
          <w:bCs w:val="0"/>
        </w:rPr>
        <w:tab/>
        <w:t>Integration</w:t>
      </w:r>
      <w:proofErr w:type="gramEnd"/>
      <w:r w:rsidRPr="00105597">
        <w:rPr>
          <w:b w:val="0"/>
          <w:bCs w:val="0"/>
        </w:rPr>
        <w:t xml:space="preserve"> and Field Stabilization</w:t>
      </w:r>
    </w:p>
    <w:p w14:paraId="1E3F09AD" w14:textId="77777777" w:rsidR="00462C4B" w:rsidRPr="00105597" w:rsidRDefault="00462C4B" w:rsidP="00462C4B">
      <w:pPr>
        <w:pStyle w:val="Heading1"/>
        <w:rPr>
          <w:b w:val="0"/>
          <w:bCs w:val="0"/>
        </w:rPr>
      </w:pPr>
      <w:r w:rsidRPr="00105597">
        <w:rPr>
          <w:b w:val="0"/>
          <w:bCs w:val="0"/>
        </w:rPr>
        <w:t>4</w:t>
      </w:r>
      <w:proofErr w:type="gramStart"/>
      <w:r w:rsidRPr="00105597">
        <w:rPr>
          <w:b w:val="0"/>
          <w:bCs w:val="0"/>
        </w:rPr>
        <w:t xml:space="preserve">. </w:t>
      </w:r>
      <w:r w:rsidRPr="00105597">
        <w:rPr>
          <w:b w:val="0"/>
          <w:bCs w:val="0"/>
        </w:rPr>
        <w:tab/>
        <w:t>Analysis</w:t>
      </w:r>
      <w:proofErr w:type="gramEnd"/>
      <w:r w:rsidRPr="00105597">
        <w:rPr>
          <w:b w:val="0"/>
          <w:bCs w:val="0"/>
        </w:rPr>
        <w:t>: Prudence Under Systemic Pressure</w:t>
      </w:r>
    </w:p>
    <w:p w14:paraId="442AAEC0" w14:textId="09F0AF5F" w:rsidR="00552C4E" w:rsidRPr="00105597" w:rsidRDefault="00462C4B" w:rsidP="002500BD">
      <w:pPr>
        <w:pStyle w:val="Heading1"/>
        <w:ind w:firstLine="720"/>
        <w:jc w:val="center"/>
        <w:rPr>
          <w:b w:val="0"/>
          <w:bCs w:val="0"/>
          <w:i/>
          <w:iCs/>
        </w:rPr>
      </w:pPr>
      <w:r w:rsidRPr="002500BD">
        <w:rPr>
          <w:i/>
          <w:iCs/>
        </w:rPr>
        <w:t>Case Studies 4</w:t>
      </w:r>
      <w:r w:rsidR="00412485" w:rsidRPr="002500BD">
        <w:rPr>
          <w:i/>
          <w:iCs/>
        </w:rPr>
        <w:t xml:space="preserve"> – Legal Judgment – Plea Bargain on a “Wobbler” Felony Theft.</w:t>
      </w:r>
    </w:p>
    <w:p w14:paraId="0246253C" w14:textId="12B287CB" w:rsidR="00412485" w:rsidRPr="00105597" w:rsidRDefault="00412485" w:rsidP="00412485">
      <w:pPr>
        <w:pStyle w:val="Heading1"/>
        <w:numPr>
          <w:ilvl w:val="0"/>
          <w:numId w:val="5"/>
        </w:numPr>
        <w:rPr>
          <w:b w:val="0"/>
          <w:bCs w:val="0"/>
        </w:rPr>
      </w:pPr>
      <w:r w:rsidRPr="00105597">
        <w:rPr>
          <w:b w:val="0"/>
          <w:bCs w:val="0"/>
        </w:rPr>
        <w:t>Context</w:t>
      </w:r>
    </w:p>
    <w:p w14:paraId="1883781A" w14:textId="19BC771B" w:rsidR="00412485" w:rsidRPr="00105597" w:rsidRDefault="009400BA" w:rsidP="00412485">
      <w:pPr>
        <w:pStyle w:val="Heading1"/>
        <w:numPr>
          <w:ilvl w:val="0"/>
          <w:numId w:val="5"/>
        </w:numPr>
        <w:rPr>
          <w:b w:val="0"/>
          <w:bCs w:val="0"/>
        </w:rPr>
      </w:pPr>
      <w:r w:rsidRPr="00105597">
        <w:rPr>
          <w:b w:val="0"/>
          <w:bCs w:val="0"/>
        </w:rPr>
        <w:t>JPP Cycle Walkthrough</w:t>
      </w:r>
    </w:p>
    <w:p w14:paraId="10301F1D" w14:textId="353908AB" w:rsidR="009400BA" w:rsidRPr="00105597" w:rsidRDefault="009400BA" w:rsidP="00412485">
      <w:pPr>
        <w:pStyle w:val="Heading1"/>
        <w:numPr>
          <w:ilvl w:val="0"/>
          <w:numId w:val="5"/>
        </w:numPr>
        <w:rPr>
          <w:b w:val="0"/>
          <w:bCs w:val="0"/>
        </w:rPr>
      </w:pPr>
      <w:r w:rsidRPr="00105597">
        <w:rPr>
          <w:b w:val="0"/>
          <w:bCs w:val="0"/>
        </w:rPr>
        <w:lastRenderedPageBreak/>
        <w:t>What JPP Prevented and Enabled</w:t>
      </w:r>
    </w:p>
    <w:p w14:paraId="09585CFC" w14:textId="72961FDB" w:rsidR="009400BA" w:rsidRPr="00105597" w:rsidRDefault="009400BA" w:rsidP="002500BD">
      <w:pPr>
        <w:pStyle w:val="Heading1"/>
        <w:jc w:val="center"/>
        <w:rPr>
          <w:b w:val="0"/>
          <w:bCs w:val="0"/>
          <w:i/>
          <w:iCs/>
        </w:rPr>
      </w:pPr>
      <w:r w:rsidRPr="002500BD">
        <w:rPr>
          <w:i/>
          <w:iCs/>
        </w:rPr>
        <w:t>Case Study 5 – Relational – Physical Crisis – Schoolyard Confrontation on Icy Slope</w:t>
      </w:r>
    </w:p>
    <w:p w14:paraId="35A4ADDE" w14:textId="2621A948" w:rsidR="009400BA" w:rsidRPr="00105597" w:rsidRDefault="009400BA" w:rsidP="009400BA">
      <w:pPr>
        <w:pStyle w:val="Heading1"/>
        <w:numPr>
          <w:ilvl w:val="0"/>
          <w:numId w:val="6"/>
        </w:numPr>
        <w:rPr>
          <w:b w:val="0"/>
          <w:bCs w:val="0"/>
        </w:rPr>
      </w:pPr>
      <w:r w:rsidRPr="00105597">
        <w:rPr>
          <w:b w:val="0"/>
          <w:bCs w:val="0"/>
        </w:rPr>
        <w:t>Context</w:t>
      </w:r>
    </w:p>
    <w:p w14:paraId="51262A3F" w14:textId="79161184" w:rsidR="009400BA" w:rsidRPr="00105597" w:rsidRDefault="009400BA" w:rsidP="009400BA">
      <w:pPr>
        <w:pStyle w:val="Heading1"/>
        <w:numPr>
          <w:ilvl w:val="0"/>
          <w:numId w:val="6"/>
        </w:numPr>
        <w:rPr>
          <w:b w:val="0"/>
          <w:bCs w:val="0"/>
        </w:rPr>
      </w:pPr>
      <w:r w:rsidRPr="00105597">
        <w:rPr>
          <w:b w:val="0"/>
          <w:bCs w:val="0"/>
        </w:rPr>
        <w:t>JPP Cycle Walkthrough</w:t>
      </w:r>
    </w:p>
    <w:p w14:paraId="5F6F1292" w14:textId="1B24E85C" w:rsidR="009400BA" w:rsidRPr="00105597" w:rsidRDefault="00155A33" w:rsidP="009400BA">
      <w:pPr>
        <w:pStyle w:val="Heading1"/>
        <w:numPr>
          <w:ilvl w:val="0"/>
          <w:numId w:val="6"/>
        </w:numPr>
        <w:rPr>
          <w:b w:val="0"/>
          <w:bCs w:val="0"/>
        </w:rPr>
      </w:pPr>
      <w:r w:rsidRPr="00105597">
        <w:rPr>
          <w:b w:val="0"/>
          <w:bCs w:val="0"/>
        </w:rPr>
        <w:t>What JPP Prevented and Enabled</w:t>
      </w:r>
    </w:p>
    <w:p w14:paraId="0DB14C9A" w14:textId="43CC94A3" w:rsidR="00155A33" w:rsidRPr="00105597" w:rsidRDefault="00155A33" w:rsidP="002500BD">
      <w:pPr>
        <w:pStyle w:val="Heading1"/>
        <w:jc w:val="center"/>
        <w:rPr>
          <w:b w:val="0"/>
          <w:bCs w:val="0"/>
          <w:i/>
          <w:iCs/>
        </w:rPr>
      </w:pPr>
      <w:r w:rsidRPr="002500BD">
        <w:rPr>
          <w:i/>
          <w:iCs/>
        </w:rPr>
        <w:t>Case Study 6 – Military Operations – Edge of the Web, LAR in the Deep Fight</w:t>
      </w:r>
    </w:p>
    <w:p w14:paraId="301394C0" w14:textId="7AD715C4" w:rsidR="00155A33" w:rsidRPr="00105597" w:rsidRDefault="00155A33" w:rsidP="00155A33">
      <w:pPr>
        <w:pStyle w:val="Heading1"/>
        <w:numPr>
          <w:ilvl w:val="0"/>
          <w:numId w:val="7"/>
        </w:numPr>
        <w:rPr>
          <w:b w:val="0"/>
          <w:bCs w:val="0"/>
        </w:rPr>
      </w:pPr>
      <w:r w:rsidRPr="00105597">
        <w:rPr>
          <w:b w:val="0"/>
          <w:bCs w:val="0"/>
        </w:rPr>
        <w:t>Context</w:t>
      </w:r>
    </w:p>
    <w:p w14:paraId="2C2F2534" w14:textId="1B635324" w:rsidR="00155A33" w:rsidRPr="00105597" w:rsidRDefault="00B04D0A" w:rsidP="00155A33">
      <w:pPr>
        <w:pStyle w:val="Heading1"/>
        <w:numPr>
          <w:ilvl w:val="0"/>
          <w:numId w:val="7"/>
        </w:numPr>
        <w:rPr>
          <w:b w:val="0"/>
          <w:bCs w:val="0"/>
        </w:rPr>
      </w:pPr>
      <w:r w:rsidRPr="00105597">
        <w:rPr>
          <w:b w:val="0"/>
          <w:bCs w:val="0"/>
        </w:rPr>
        <w:t xml:space="preserve">The Failure Mode: Without </w:t>
      </w:r>
      <w:proofErr w:type="gramStart"/>
      <w:r w:rsidRPr="00105597">
        <w:rPr>
          <w:b w:val="0"/>
          <w:bCs w:val="0"/>
        </w:rPr>
        <w:t>the Grammar</w:t>
      </w:r>
      <w:proofErr w:type="gramEnd"/>
    </w:p>
    <w:p w14:paraId="649324B8" w14:textId="0FCE47EB" w:rsidR="00B04D0A" w:rsidRPr="00105597" w:rsidRDefault="00B04D0A" w:rsidP="00155A33">
      <w:pPr>
        <w:pStyle w:val="Heading1"/>
        <w:numPr>
          <w:ilvl w:val="0"/>
          <w:numId w:val="7"/>
        </w:numPr>
        <w:rPr>
          <w:b w:val="0"/>
          <w:bCs w:val="0"/>
        </w:rPr>
      </w:pPr>
      <w:r w:rsidRPr="00105597">
        <w:rPr>
          <w:b w:val="0"/>
          <w:bCs w:val="0"/>
        </w:rPr>
        <w:t>JPP Cycle Walkthrough</w:t>
      </w:r>
    </w:p>
    <w:p w14:paraId="45BD6B7A" w14:textId="2DC16B39" w:rsidR="00B04D0A" w:rsidRPr="00105597" w:rsidRDefault="00B04D0A" w:rsidP="00155A33">
      <w:pPr>
        <w:pStyle w:val="Heading1"/>
        <w:numPr>
          <w:ilvl w:val="0"/>
          <w:numId w:val="7"/>
        </w:numPr>
        <w:rPr>
          <w:b w:val="0"/>
          <w:bCs w:val="0"/>
        </w:rPr>
      </w:pPr>
      <w:r w:rsidRPr="00105597">
        <w:rPr>
          <w:b w:val="0"/>
          <w:bCs w:val="0"/>
        </w:rPr>
        <w:t>Analysis</w:t>
      </w:r>
    </w:p>
    <w:p w14:paraId="042CAE22" w14:textId="054D3271" w:rsidR="00191422" w:rsidRPr="00105597" w:rsidRDefault="00191422" w:rsidP="00155A33">
      <w:pPr>
        <w:pStyle w:val="Heading1"/>
        <w:numPr>
          <w:ilvl w:val="0"/>
          <w:numId w:val="7"/>
        </w:numPr>
        <w:rPr>
          <w:b w:val="0"/>
          <w:bCs w:val="0"/>
        </w:rPr>
      </w:pPr>
      <w:r w:rsidRPr="00105597">
        <w:rPr>
          <w:b w:val="0"/>
          <w:bCs w:val="0"/>
        </w:rPr>
        <w:t>What JPP Prevented and Enabled</w:t>
      </w:r>
    </w:p>
    <w:p w14:paraId="52DE4D0A" w14:textId="69BA878A" w:rsidR="00191422" w:rsidRPr="002500BD" w:rsidRDefault="00191422" w:rsidP="002500BD">
      <w:pPr>
        <w:pStyle w:val="Heading1"/>
        <w:ind w:left="360"/>
        <w:jc w:val="center"/>
        <w:rPr>
          <w:i/>
          <w:iCs/>
        </w:rPr>
      </w:pPr>
      <w:r w:rsidRPr="002500BD">
        <w:rPr>
          <w:i/>
          <w:iCs/>
        </w:rPr>
        <w:t>Secti</w:t>
      </w:r>
      <w:r w:rsidR="002C2111" w:rsidRPr="002500BD">
        <w:rPr>
          <w:i/>
          <w:iCs/>
        </w:rPr>
        <w:t>o</w:t>
      </w:r>
      <w:r w:rsidRPr="002500BD">
        <w:rPr>
          <w:i/>
          <w:iCs/>
        </w:rPr>
        <w:t xml:space="preserve">n V: </w:t>
      </w:r>
      <w:r w:rsidR="002C2111" w:rsidRPr="002500BD">
        <w:rPr>
          <w:i/>
          <w:iCs/>
        </w:rPr>
        <w:t xml:space="preserve">Formation Before </w:t>
      </w:r>
      <w:proofErr w:type="gramStart"/>
      <w:r w:rsidR="002C2111" w:rsidRPr="002500BD">
        <w:rPr>
          <w:i/>
          <w:iCs/>
        </w:rPr>
        <w:t>The</w:t>
      </w:r>
      <w:proofErr w:type="gramEnd"/>
      <w:r w:rsidR="002C2111" w:rsidRPr="002500BD">
        <w:rPr>
          <w:i/>
          <w:iCs/>
        </w:rPr>
        <w:t xml:space="preserve"> Moment</w:t>
      </w:r>
    </w:p>
    <w:p w14:paraId="27D747DA" w14:textId="19621192" w:rsidR="007C6536" w:rsidRPr="002500BD" w:rsidRDefault="007C6536" w:rsidP="002500BD">
      <w:pPr>
        <w:pStyle w:val="Heading1"/>
        <w:ind w:left="360"/>
        <w:jc w:val="center"/>
        <w:rPr>
          <w:i/>
          <w:iCs/>
        </w:rPr>
      </w:pPr>
      <w:r w:rsidRPr="002500BD">
        <w:rPr>
          <w:i/>
          <w:iCs/>
        </w:rPr>
        <w:t>Section VI: Redemption – Retain, Retrain, Restrain</w:t>
      </w:r>
    </w:p>
    <w:p w14:paraId="1E739CC3" w14:textId="31F92291" w:rsidR="007C6536" w:rsidRPr="00105597" w:rsidRDefault="007C6536" w:rsidP="00191422">
      <w:pPr>
        <w:pStyle w:val="Heading1"/>
        <w:ind w:left="360"/>
        <w:rPr>
          <w:b w:val="0"/>
          <w:bCs w:val="0"/>
        </w:rPr>
      </w:pPr>
      <w:r w:rsidRPr="00105597">
        <w:rPr>
          <w:b w:val="0"/>
          <w:bCs w:val="0"/>
        </w:rPr>
        <w:tab/>
        <w:t>Retain: Keep What is Essential</w:t>
      </w:r>
    </w:p>
    <w:p w14:paraId="21F388E7" w14:textId="78215BF1" w:rsidR="007C6536" w:rsidRPr="00105597" w:rsidRDefault="007C6536" w:rsidP="00191422">
      <w:pPr>
        <w:pStyle w:val="Heading1"/>
        <w:ind w:left="360"/>
        <w:rPr>
          <w:b w:val="0"/>
          <w:bCs w:val="0"/>
        </w:rPr>
      </w:pPr>
      <w:r w:rsidRPr="00105597">
        <w:rPr>
          <w:b w:val="0"/>
          <w:bCs w:val="0"/>
        </w:rPr>
        <w:tab/>
        <w:t>Retrain: Modify Behavior by Adjusting</w:t>
      </w:r>
    </w:p>
    <w:p w14:paraId="1C6428A9" w14:textId="4A095273" w:rsidR="007C6536" w:rsidRDefault="007C6536" w:rsidP="00191422">
      <w:pPr>
        <w:pStyle w:val="Heading1"/>
        <w:ind w:left="360"/>
        <w:rPr>
          <w:b w:val="0"/>
          <w:bCs w:val="0"/>
        </w:rPr>
      </w:pPr>
      <w:r w:rsidRPr="00105597">
        <w:rPr>
          <w:b w:val="0"/>
          <w:bCs w:val="0"/>
        </w:rPr>
        <w:tab/>
        <w:t>Restrain: Integrate Prudence</w:t>
      </w:r>
    </w:p>
    <w:p w14:paraId="1FCEA242" w14:textId="22E3A3F2" w:rsidR="007C6536" w:rsidRDefault="008B6673" w:rsidP="00191422">
      <w:pPr>
        <w:pStyle w:val="Heading1"/>
        <w:ind w:left="360"/>
        <w:rPr>
          <w:i/>
          <w:iCs/>
        </w:rPr>
      </w:pPr>
      <w:r w:rsidRPr="002500BD">
        <w:rPr>
          <w:i/>
          <w:iCs/>
        </w:rPr>
        <w:t>Section VII: What if Witness Encounters an Irrational Agent?</w:t>
      </w:r>
    </w:p>
    <w:p w14:paraId="24427A6B" w14:textId="77777777" w:rsidR="002500BD" w:rsidRDefault="002500BD" w:rsidP="00191422">
      <w:pPr>
        <w:pStyle w:val="Heading1"/>
        <w:ind w:left="360"/>
        <w:rPr>
          <w:i/>
          <w:iCs/>
        </w:rPr>
      </w:pPr>
    </w:p>
    <w:p w14:paraId="4D09433C" w14:textId="77777777" w:rsidR="002500BD" w:rsidRDefault="002500BD" w:rsidP="00191422">
      <w:pPr>
        <w:pStyle w:val="Heading1"/>
        <w:ind w:left="360"/>
        <w:rPr>
          <w:i/>
          <w:iCs/>
        </w:rPr>
      </w:pPr>
    </w:p>
    <w:p w14:paraId="640D7F8A" w14:textId="77777777" w:rsidR="00AB6057" w:rsidRPr="00AB6057" w:rsidRDefault="00AB6057" w:rsidP="00AB6057">
      <w:pPr>
        <w:pStyle w:val="Heading1"/>
        <w:jc w:val="center"/>
        <w:rPr>
          <w:b w:val="0"/>
          <w:bCs w:val="0"/>
          <w:sz w:val="24"/>
          <w:szCs w:val="24"/>
        </w:rPr>
      </w:pPr>
      <w:r w:rsidRPr="00AB6057">
        <w:rPr>
          <w:sz w:val="24"/>
          <w:szCs w:val="24"/>
        </w:rPr>
        <w:lastRenderedPageBreak/>
        <w:t>Preface</w:t>
      </w:r>
    </w:p>
    <w:p w14:paraId="74E2CB90" w14:textId="77777777" w:rsidR="00AB6057" w:rsidRPr="00AB6057" w:rsidRDefault="00AB6057" w:rsidP="00AB6057">
      <w:pPr>
        <w:pStyle w:val="Heading1"/>
        <w:rPr>
          <w:b w:val="0"/>
          <w:bCs w:val="0"/>
          <w:sz w:val="24"/>
          <w:szCs w:val="24"/>
        </w:rPr>
      </w:pPr>
      <w:r w:rsidRPr="009F264C">
        <w:rPr>
          <w:b w:val="0"/>
          <w:bCs w:val="0"/>
          <w:sz w:val="24"/>
          <w:szCs w:val="24"/>
        </w:rPr>
        <w:t xml:space="preserve">This capstone takes its name in deliberate dialogue with St. John Henry Newman’s </w:t>
      </w:r>
      <w:r w:rsidRPr="009F264C">
        <w:rPr>
          <w:b w:val="0"/>
          <w:bCs w:val="0"/>
          <w:i/>
          <w:iCs/>
          <w:sz w:val="24"/>
          <w:szCs w:val="24"/>
        </w:rPr>
        <w:t>Grammar of Assent</w:t>
      </w:r>
      <w:r w:rsidRPr="009F264C">
        <w:rPr>
          <w:b w:val="0"/>
          <w:bCs w:val="0"/>
          <w:sz w:val="24"/>
          <w:szCs w:val="24"/>
        </w:rPr>
        <w:t xml:space="preserve">. Newman argued that real certitude arises not from mechanical inference </w:t>
      </w:r>
      <w:r w:rsidRPr="00AB6057">
        <w:rPr>
          <w:b w:val="0"/>
          <w:bCs w:val="0"/>
          <w:sz w:val="24"/>
          <w:szCs w:val="24"/>
        </w:rPr>
        <w:t xml:space="preserve">(mere syllogistic logic applied) </w:t>
      </w:r>
      <w:r w:rsidRPr="009F264C">
        <w:rPr>
          <w:b w:val="0"/>
          <w:bCs w:val="0"/>
          <w:sz w:val="24"/>
          <w:szCs w:val="24"/>
        </w:rPr>
        <w:t>but from the convergence of interior faculties — a unity of mind, will, and perception</w:t>
      </w:r>
      <w:r w:rsidRPr="00AB6057">
        <w:rPr>
          <w:b w:val="0"/>
          <w:bCs w:val="0"/>
          <w:sz w:val="24"/>
          <w:szCs w:val="24"/>
        </w:rPr>
        <w:t xml:space="preserve"> - an interior integrity across domains</w:t>
      </w:r>
      <w:r w:rsidRPr="009F264C">
        <w:rPr>
          <w:b w:val="0"/>
          <w:bCs w:val="0"/>
          <w:sz w:val="24"/>
          <w:szCs w:val="24"/>
        </w:rPr>
        <w:t xml:space="preserve">. The </w:t>
      </w:r>
      <w:r w:rsidRPr="009F264C">
        <w:rPr>
          <w:b w:val="0"/>
          <w:bCs w:val="0"/>
          <w:i/>
          <w:iCs/>
          <w:sz w:val="24"/>
          <w:szCs w:val="24"/>
        </w:rPr>
        <w:t>Grammar of Agency</w:t>
      </w:r>
      <w:r w:rsidRPr="009F264C">
        <w:rPr>
          <w:b w:val="0"/>
          <w:bCs w:val="0"/>
          <w:sz w:val="24"/>
          <w:szCs w:val="24"/>
        </w:rPr>
        <w:t xml:space="preserve"> stands on the same ground: that moral action, like assent, is not a mechanical output but a disciplined interior event. Where Newman traced the epistemic movement toward truth, this work traces the moral movement toward the good.</w:t>
      </w:r>
    </w:p>
    <w:p w14:paraId="3BA84BDF" w14:textId="77777777" w:rsidR="00AB6057" w:rsidRPr="009F264C" w:rsidRDefault="00AB6057" w:rsidP="00AB6057">
      <w:pPr>
        <w:pStyle w:val="Heading1"/>
        <w:rPr>
          <w:b w:val="0"/>
          <w:bCs w:val="0"/>
          <w:sz w:val="24"/>
          <w:szCs w:val="24"/>
        </w:rPr>
      </w:pPr>
      <w:r w:rsidRPr="00AB6057">
        <w:rPr>
          <w:b w:val="0"/>
          <w:bCs w:val="0"/>
          <w:sz w:val="24"/>
          <w:szCs w:val="24"/>
        </w:rPr>
        <w:t>I can’t possibly thank all of those involved in the preparation of this document, but without my Lay Mission disciple group out of St. Isidore’s parish in Danville, California and my fellow brothers and sisters at St. Albert the Great’s Lay Dominican Fraternity in Oakland, this would not have been possible. For all involved, I am deeply and eternally grateful.  This is offered as seed to be spread.</w:t>
      </w:r>
    </w:p>
    <w:p w14:paraId="42738DE4" w14:textId="77777777" w:rsidR="00AB6057" w:rsidRDefault="00AB6057" w:rsidP="00AB6057"/>
    <w:p w14:paraId="6EC391F7" w14:textId="4118B866" w:rsidR="00B252E2" w:rsidRDefault="00CC6161" w:rsidP="00362E3E">
      <w:pPr>
        <w:pStyle w:val="Heading1"/>
        <w:jc w:val="center"/>
      </w:pPr>
      <w:r>
        <w:t>Introduction</w:t>
      </w:r>
    </w:p>
    <w:p w14:paraId="6EC391F8" w14:textId="2B6E70D6" w:rsidR="00B252E2" w:rsidRDefault="00CC6161">
      <w:pPr>
        <w:spacing w:after="160"/>
      </w:pPr>
      <w:r>
        <w:t xml:space="preserve">We live in a world increasingly shaped, fitted, and mediated by artificial intelligence. Our phones no longer simply let us talk to mom; they tell us the time, they track our steps, monitor our sleep, measure our heartbeats, and anticipate our needs. Most of us cannot recall a best friend's phone number, read a map, or navigate by compass — because the machine does it for us, faster and more reliably than we can. Bit by bit, we have outsourced formerly human-only skills to systems designed by others to optimize utility and maximize efficiency of . . . ourselves? Really? </w:t>
      </w:r>
      <w:r w:rsidR="00AE2CFC">
        <w:t>But</w:t>
      </w:r>
      <w:r>
        <w:t xml:space="preserve"> it's free — or so we assume. Free, even as our desires and micro-behaviors are quietly siphoned away, reforming in a </w:t>
      </w:r>
      <w:proofErr w:type="spellStart"/>
      <w:r w:rsidRPr="00AE2CFC">
        <w:rPr>
          <w:i/>
          <w:iCs/>
        </w:rPr>
        <w:t>myst</w:t>
      </w:r>
      <w:proofErr w:type="spellEnd"/>
      <w:r>
        <w:t xml:space="preserve"> — that bank of fog creeping in, sensed, dealt, smelt, felt, being reshaped by the machine — and fed back to us as persuasion. Ever mention something aloud and see it appear in your feed? Free, right. Are our desires our own anymore? Do we even have an interior space? Or, have we, for efficiency and optimization, outsourced that too?</w:t>
      </w:r>
    </w:p>
    <w:p w14:paraId="6EC391F9" w14:textId="77777777" w:rsidR="00B252E2" w:rsidRDefault="00CC6161">
      <w:pPr>
        <w:spacing w:after="160"/>
      </w:pPr>
      <w:r>
        <w:t>The question is no longer whether we will outsource. It is what remains when we have outsourced everything we can. We have ceded capacities to machines. We are also slowly ceding ourselves — the Witness Moment, the interiority necessary for discernment, for purposeful action. Bit by bit we've outsourced the skills we once possessed — and thus, voluntarily, lost — and, accordingly, maybe without realizing it, ceded our very agency, our autonomy, our freedom for excellence. What we are outsourcing, almost without noticing, is the very judgment by which we once governed ourselves.</w:t>
      </w:r>
    </w:p>
    <w:p w14:paraId="25CD39AE" w14:textId="77777777" w:rsidR="006222BA" w:rsidRPr="006222BA" w:rsidRDefault="00CC6161" w:rsidP="006222BA">
      <w:pPr>
        <w:spacing w:after="160"/>
      </w:pPr>
      <w:r>
        <w:t xml:space="preserve">At some point, the outsourcing must stop. And it must stop with us — with an interior stance, a posture of agency: I will not offload my moral responsibility to the machine. AI cannot parse a moral plane. Its outputs have form without substance, fluency without accountability. An AI response is not an act. It does not relate to the real world; it receives </w:t>
      </w:r>
      <w:proofErr w:type="gramStart"/>
      <w:r>
        <w:t>inputs</w:t>
      </w:r>
      <w:proofErr w:type="gramEnd"/>
      <w:r>
        <w:t xml:space="preserve"> and produces </w:t>
      </w:r>
      <w:proofErr w:type="gramStart"/>
      <w:r>
        <w:t>outputs</w:t>
      </w:r>
      <w:proofErr w:type="gramEnd"/>
      <w:r>
        <w:t xml:space="preserve">. It does not stand before the good. It does not </w:t>
      </w:r>
      <w:r>
        <w:lastRenderedPageBreak/>
        <w:t>choose.</w:t>
      </w:r>
      <w:r w:rsidR="00265DD1">
        <w:t xml:space="preserve"> </w:t>
      </w:r>
      <w:r w:rsidR="006222BA" w:rsidRPr="006222BA">
        <w:t>This capstone argues that the only stable response to an automated age is the deliberate formation of human agency through a structural architecture that unites virtue, timing, and presence.</w:t>
      </w:r>
    </w:p>
    <w:p w14:paraId="6EC391FB" w14:textId="77777777" w:rsidR="00B252E2" w:rsidRDefault="00CC6161">
      <w:pPr>
        <w:spacing w:after="160"/>
      </w:pPr>
      <w:r>
        <w:t>"But I trust my phone," someone might say. "I use it every day." Fair enough. But what about your car? Increasingly, people allow their vehicles to drive themselves while they sit back, perhaps paying attention, perhaps not. When the system misses something and someone is harmed, who is responsible? The machine processed the data. The machine issued the command. The machine executed the maneuver. Is that an act?</w:t>
      </w:r>
    </w:p>
    <w:p w14:paraId="6EC391FC" w14:textId="77777777" w:rsidR="00B252E2" w:rsidRDefault="00CC6161">
      <w:pPr>
        <w:spacing w:after="160"/>
      </w:pPr>
      <w:r>
        <w:t xml:space="preserve">Not in the Thomistic sense of </w:t>
      </w:r>
      <w:r w:rsidRPr="002A4C44">
        <w:rPr>
          <w:i/>
          <w:iCs/>
        </w:rPr>
        <w:t>actus</w:t>
      </w:r>
      <w:r>
        <w:t xml:space="preserve"> of a human agent. The driver initiated the sequence, set the </w:t>
      </w:r>
      <w:r w:rsidRPr="002A4C44">
        <w:rPr>
          <w:i/>
          <w:iCs/>
        </w:rPr>
        <w:t>telos</w:t>
      </w:r>
      <w:r>
        <w:t>, and surrendered vigilance. If you start the ball rolling, are you not responsible for the avalanche that follows?</w:t>
      </w:r>
    </w:p>
    <w:p w14:paraId="6EC391FD" w14:textId="77777777" w:rsidR="00B252E2" w:rsidRDefault="00CC6161">
      <w:pPr>
        <w:spacing w:after="160"/>
      </w:pPr>
      <w:r>
        <w:t xml:space="preserve">This is the field we now inhabit — a moral landscape in which artificial systems perform </w:t>
      </w:r>
      <w:proofErr w:type="gramStart"/>
      <w:r>
        <w:t>more and more</w:t>
      </w:r>
      <w:proofErr w:type="gramEnd"/>
      <w:r>
        <w:t xml:space="preserve"> of the tasks that once required human judgment, attention, and will. The Grammar of Agency is an attempt to name that field, to map its contours, and to recover the distinctly human capacity for intentional, virtuous action within it.</w:t>
      </w:r>
    </w:p>
    <w:p w14:paraId="6EC391FE" w14:textId="77777777" w:rsidR="00B252E2" w:rsidRPr="005406AD" w:rsidRDefault="00CC6161">
      <w:pPr>
        <w:spacing w:after="160"/>
        <w:rPr>
          <w:i/>
          <w:iCs/>
        </w:rPr>
      </w:pPr>
      <w:r>
        <w:t xml:space="preserve">This capstone begins with a simple claim: </w:t>
      </w:r>
      <w:r w:rsidRPr="005406AD">
        <w:rPr>
          <w:i/>
          <w:iCs/>
        </w:rPr>
        <w:t>in an age of artificial intelligence, the most urgent task is the formation of human agency.</w:t>
      </w:r>
    </w:p>
    <w:p w14:paraId="6EC39200" w14:textId="456C4AFC" w:rsidR="00B252E2" w:rsidRDefault="00CC6161" w:rsidP="00B05248">
      <w:pPr>
        <w:spacing w:after="160"/>
      </w:pPr>
      <w:r>
        <w:t>Not information transfer. Not technique acquisition. Formation — the slow, deliberate, habituated shaping of the moral person so that when the moment arrives, the right act arises not from calculation but from character. This is what the Dominican tradition has always understood. This is what the Lay Mission Institute exists to transmit. And this is what no artificial intelligence, however fluent, however fast, however vast its training, can either perform or replace.</w:t>
      </w:r>
    </w:p>
    <w:p w14:paraId="36F3CE5A" w14:textId="77777777" w:rsidR="00D37822" w:rsidRDefault="00D37822" w:rsidP="00B05248">
      <w:pPr>
        <w:spacing w:after="160"/>
      </w:pPr>
    </w:p>
    <w:p w14:paraId="300B1732" w14:textId="77777777" w:rsidR="00D37822" w:rsidRDefault="00D37822" w:rsidP="00B05248">
      <w:pPr>
        <w:spacing w:after="160"/>
      </w:pPr>
    </w:p>
    <w:p w14:paraId="08565D5C" w14:textId="77777777" w:rsidR="00D37822" w:rsidRDefault="00D37822" w:rsidP="00B05248">
      <w:pPr>
        <w:spacing w:after="160"/>
      </w:pPr>
    </w:p>
    <w:p w14:paraId="11559542" w14:textId="77777777" w:rsidR="00D37822" w:rsidRDefault="00D37822" w:rsidP="00B05248">
      <w:pPr>
        <w:spacing w:after="160"/>
      </w:pPr>
    </w:p>
    <w:p w14:paraId="4579AE96" w14:textId="77777777" w:rsidR="00D37822" w:rsidRDefault="00D37822" w:rsidP="00B05248">
      <w:pPr>
        <w:spacing w:after="160"/>
      </w:pPr>
    </w:p>
    <w:p w14:paraId="67BD43B0" w14:textId="77777777" w:rsidR="00D37822" w:rsidRDefault="00D37822" w:rsidP="00B05248">
      <w:pPr>
        <w:spacing w:after="160"/>
      </w:pPr>
    </w:p>
    <w:p w14:paraId="7B09F93F" w14:textId="77777777" w:rsidR="00D37822" w:rsidRDefault="00D37822" w:rsidP="00B05248">
      <w:pPr>
        <w:spacing w:after="160"/>
      </w:pPr>
    </w:p>
    <w:p w14:paraId="06E8C39F" w14:textId="77777777" w:rsidR="00D37822" w:rsidRDefault="00D37822" w:rsidP="00B05248">
      <w:pPr>
        <w:spacing w:after="160"/>
      </w:pPr>
    </w:p>
    <w:p w14:paraId="25E932A7" w14:textId="77777777" w:rsidR="00D37822" w:rsidRDefault="00D37822" w:rsidP="00B05248">
      <w:pPr>
        <w:spacing w:after="160"/>
      </w:pPr>
    </w:p>
    <w:p w14:paraId="4F78F930" w14:textId="77777777" w:rsidR="00D37822" w:rsidRDefault="00D37822" w:rsidP="00B05248">
      <w:pPr>
        <w:spacing w:after="160"/>
      </w:pPr>
    </w:p>
    <w:p w14:paraId="687E6DB4" w14:textId="77777777" w:rsidR="00D37822" w:rsidRDefault="00D37822" w:rsidP="00B05248">
      <w:pPr>
        <w:spacing w:after="160"/>
      </w:pPr>
    </w:p>
    <w:p w14:paraId="19C0C0E6" w14:textId="77777777" w:rsidR="00D37822" w:rsidRDefault="00D37822" w:rsidP="00B05248">
      <w:pPr>
        <w:spacing w:after="160"/>
      </w:pPr>
    </w:p>
    <w:p w14:paraId="41252987" w14:textId="77777777" w:rsidR="00D37822" w:rsidRDefault="00D37822" w:rsidP="00B05248">
      <w:pPr>
        <w:spacing w:after="160"/>
      </w:pPr>
    </w:p>
    <w:p w14:paraId="0B35A96F" w14:textId="77777777" w:rsidR="00D37822" w:rsidRDefault="00D37822" w:rsidP="00B05248">
      <w:pPr>
        <w:spacing w:after="160"/>
      </w:pPr>
    </w:p>
    <w:p w14:paraId="508365B7" w14:textId="77777777" w:rsidR="00D37822" w:rsidRDefault="00D37822" w:rsidP="00B05248">
      <w:pPr>
        <w:spacing w:after="160"/>
      </w:pPr>
    </w:p>
    <w:p w14:paraId="067DDA9A" w14:textId="77777777" w:rsidR="00D37822" w:rsidRDefault="00D37822" w:rsidP="00B05248">
      <w:pPr>
        <w:spacing w:after="160"/>
      </w:pPr>
    </w:p>
    <w:p w14:paraId="71DB19B6" w14:textId="77777777" w:rsidR="00D37822" w:rsidRDefault="00D37822" w:rsidP="00B05248">
      <w:pPr>
        <w:spacing w:after="160"/>
      </w:pPr>
    </w:p>
    <w:p w14:paraId="3E21C6FD" w14:textId="77777777" w:rsidR="00D37822" w:rsidRDefault="00D37822" w:rsidP="00B05248">
      <w:pPr>
        <w:spacing w:after="160"/>
      </w:pPr>
    </w:p>
    <w:p w14:paraId="761F715A" w14:textId="77777777" w:rsidR="00D37822" w:rsidRDefault="00D37822" w:rsidP="00B05248">
      <w:pPr>
        <w:spacing w:after="160"/>
      </w:pPr>
    </w:p>
    <w:p w14:paraId="24C66027" w14:textId="77777777" w:rsidR="00D37822" w:rsidRDefault="00D37822" w:rsidP="00B05248">
      <w:pPr>
        <w:spacing w:after="160"/>
      </w:pPr>
    </w:p>
    <w:p w14:paraId="261CCB01" w14:textId="77777777" w:rsidR="00D37822" w:rsidRDefault="00D37822" w:rsidP="00B05248">
      <w:pPr>
        <w:spacing w:after="160"/>
      </w:pPr>
    </w:p>
    <w:p w14:paraId="7C514D36" w14:textId="77777777" w:rsidR="00D37822" w:rsidRDefault="00D37822" w:rsidP="00B05248">
      <w:pPr>
        <w:spacing w:after="160"/>
      </w:pPr>
    </w:p>
    <w:p w14:paraId="2767000B" w14:textId="77777777" w:rsidR="00D37822" w:rsidRDefault="00D37822" w:rsidP="00B05248">
      <w:pPr>
        <w:spacing w:after="160"/>
      </w:pPr>
    </w:p>
    <w:p w14:paraId="6EC39201" w14:textId="77777777" w:rsidR="00B252E2" w:rsidRDefault="00CC6161">
      <w:pPr>
        <w:pStyle w:val="Heading1"/>
      </w:pPr>
      <w:r>
        <w:t>Section I: The Problem of Agency in an AI Age</w:t>
      </w:r>
    </w:p>
    <w:p w14:paraId="082D0FFA" w14:textId="77777777" w:rsidR="002A43D5" w:rsidRPr="002A43D5" w:rsidRDefault="002A43D5" w:rsidP="002A43D5">
      <w:pPr>
        <w:pStyle w:val="Heading1"/>
        <w:rPr>
          <w:b w:val="0"/>
          <w:bCs w:val="0"/>
        </w:rPr>
      </w:pPr>
      <w:r w:rsidRPr="002A43D5">
        <w:rPr>
          <w:b w:val="0"/>
          <w:bCs w:val="0"/>
        </w:rPr>
        <w:t xml:space="preserve">The sketch at the opening of this section is not decorative. It is the whole system in </w:t>
      </w:r>
      <w:proofErr w:type="gramStart"/>
      <w:r w:rsidRPr="002A43D5">
        <w:rPr>
          <w:b w:val="0"/>
          <w:bCs w:val="0"/>
        </w:rPr>
        <w:t>miniature—a</w:t>
      </w:r>
      <w:proofErr w:type="gramEnd"/>
      <w:r w:rsidRPr="002A43D5">
        <w:rPr>
          <w:b w:val="0"/>
          <w:bCs w:val="0"/>
        </w:rPr>
        <w:t xml:space="preserve"> visual grammar of how a human moral agent remains upright in a world increasingly shaped by artificial intelligence. Each element of the drawing corresponds to a structural component of agency, and together they form the stabilizing architecture that the rest of this capstone unfolds.</w:t>
      </w:r>
    </w:p>
    <w:p w14:paraId="43CAA996" w14:textId="77777777" w:rsidR="002A43D5" w:rsidRPr="002A43D5" w:rsidRDefault="002A43D5" w:rsidP="002A43D5">
      <w:pPr>
        <w:pStyle w:val="Heading1"/>
        <w:rPr>
          <w:b w:val="0"/>
          <w:bCs w:val="0"/>
        </w:rPr>
      </w:pPr>
      <w:r w:rsidRPr="002A43D5">
        <w:rPr>
          <w:b w:val="0"/>
          <w:bCs w:val="0"/>
        </w:rPr>
        <w:t xml:space="preserve">Begin with the spinning top. A top does not stand because it is rigid; it stands because it is in motion. So too the human agent: stability is not a static condition but a dynamic one. Agency is maintained through continual </w:t>
      </w:r>
      <w:proofErr w:type="gramStart"/>
      <w:r w:rsidRPr="002A43D5">
        <w:rPr>
          <w:b w:val="0"/>
          <w:bCs w:val="0"/>
        </w:rPr>
        <w:t>engagement—</w:t>
      </w:r>
      <w:proofErr w:type="gramEnd"/>
      <w:r w:rsidRPr="002A43D5">
        <w:rPr>
          <w:b w:val="0"/>
          <w:bCs w:val="0"/>
        </w:rPr>
        <w:t>attention, presence, and the disciplined application of judgment. When the top stops spinning, it collapses. When the agent stops exercising judgment, the field collapses around them.</w:t>
      </w:r>
    </w:p>
    <w:p w14:paraId="50D8A912" w14:textId="77777777" w:rsidR="002A43D5" w:rsidRPr="002A43D5" w:rsidRDefault="002A43D5" w:rsidP="002A43D5">
      <w:pPr>
        <w:pStyle w:val="Heading1"/>
        <w:rPr>
          <w:b w:val="0"/>
          <w:bCs w:val="0"/>
        </w:rPr>
      </w:pPr>
      <w:r w:rsidRPr="002A43D5">
        <w:rPr>
          <w:b w:val="0"/>
          <w:bCs w:val="0"/>
        </w:rPr>
        <w:t xml:space="preserve">Next, </w:t>
      </w:r>
      <w:r w:rsidRPr="008F69F6">
        <w:rPr>
          <w:b w:val="0"/>
          <w:bCs w:val="0"/>
          <w:i/>
          <w:iCs/>
        </w:rPr>
        <w:t xml:space="preserve">con + </w:t>
      </w:r>
      <w:proofErr w:type="spellStart"/>
      <w:r w:rsidRPr="008F69F6">
        <w:rPr>
          <w:b w:val="0"/>
          <w:bCs w:val="0"/>
          <w:i/>
          <w:iCs/>
        </w:rPr>
        <w:t>facere</w:t>
      </w:r>
      <w:proofErr w:type="spellEnd"/>
      <w:r w:rsidRPr="002A43D5">
        <w:rPr>
          <w:b w:val="0"/>
          <w:bCs w:val="0"/>
        </w:rPr>
        <w:t xml:space="preserve"> — to make with. This is the governing principle of the entire system. The human agent never acts alone. Every moral moment </w:t>
      </w:r>
      <w:proofErr w:type="gramStart"/>
      <w:r w:rsidRPr="002A43D5">
        <w:rPr>
          <w:b w:val="0"/>
          <w:bCs w:val="0"/>
        </w:rPr>
        <w:t>is co</w:t>
      </w:r>
      <w:r w:rsidRPr="002A43D5">
        <w:rPr>
          <w:rFonts w:ascii="Cambria Math" w:hAnsi="Cambria Math" w:cs="Cambria Math"/>
          <w:b w:val="0"/>
          <w:bCs w:val="0"/>
        </w:rPr>
        <w:t>‑</w:t>
      </w:r>
      <w:r w:rsidRPr="002A43D5">
        <w:rPr>
          <w:b w:val="0"/>
          <w:bCs w:val="0"/>
        </w:rPr>
        <w:t>formed</w:t>
      </w:r>
      <w:proofErr w:type="gramEnd"/>
      <w:r w:rsidRPr="002A43D5">
        <w:rPr>
          <w:b w:val="0"/>
          <w:bCs w:val="0"/>
        </w:rPr>
        <w:t xml:space="preserve"> by the agent, the influencers who shape the field, and the witness who reads the act. The sketch places this at the center because collaboration—rightly ordered—is the condition for agency, not its threat.</w:t>
      </w:r>
    </w:p>
    <w:p w14:paraId="0535362F" w14:textId="22DAFF9E" w:rsidR="002A43D5" w:rsidRDefault="002A43D5" w:rsidP="002A43D5">
      <w:pPr>
        <w:pStyle w:val="Heading1"/>
        <w:rPr>
          <w:b w:val="0"/>
          <w:bCs w:val="0"/>
        </w:rPr>
      </w:pPr>
      <w:r w:rsidRPr="002A43D5">
        <w:rPr>
          <w:b w:val="0"/>
          <w:bCs w:val="0"/>
        </w:rPr>
        <w:t>The yoke appears next. In the sketch, it is not a shackle but an alignment device. The yoke keeps the agent and the second</w:t>
      </w:r>
      <w:r w:rsidRPr="002A43D5">
        <w:rPr>
          <w:rFonts w:ascii="Cambria Math" w:hAnsi="Cambria Math" w:cs="Cambria Math"/>
          <w:b w:val="0"/>
          <w:bCs w:val="0"/>
        </w:rPr>
        <w:t>‑</w:t>
      </w:r>
      <w:r w:rsidRPr="002A43D5">
        <w:rPr>
          <w:b w:val="0"/>
          <w:bCs w:val="0"/>
        </w:rPr>
        <w:t xml:space="preserve">tier influencer (the AI system) in proper relation. It prevents drift without dictating direction. It is the structure—tradition, community, vow, accountability—that keeps the </w:t>
      </w:r>
      <w:r w:rsidRPr="002A43D5">
        <w:rPr>
          <w:b w:val="0"/>
          <w:bCs w:val="0"/>
        </w:rPr>
        <w:lastRenderedPageBreak/>
        <w:t>agent centered while preserving freedom. A yoke that restrains destroys agency; a yoke that aligns preserves it.</w:t>
      </w:r>
    </w:p>
    <w:p w14:paraId="0CF9A3D9" w14:textId="3FE02B29" w:rsidR="008F1C1D" w:rsidRPr="00BC37CF" w:rsidRDefault="008F1C1D" w:rsidP="008F1C1D">
      <w:pPr>
        <w:pStyle w:val="Heading1"/>
        <w:rPr>
          <w:b w:val="0"/>
          <w:bCs w:val="0"/>
        </w:rPr>
      </w:pPr>
      <w:r w:rsidRPr="00BC37CF">
        <w:rPr>
          <w:b w:val="0"/>
          <w:bCs w:val="0"/>
        </w:rPr>
        <w:t xml:space="preserve">Then the ship. The keel is the </w:t>
      </w:r>
      <w:r w:rsidR="00A9333A">
        <w:rPr>
          <w:b w:val="0"/>
          <w:bCs w:val="0"/>
        </w:rPr>
        <w:t xml:space="preserve">formative bedrock of the </w:t>
      </w:r>
      <w:r w:rsidRPr="00BC37CF">
        <w:rPr>
          <w:b w:val="0"/>
          <w:bCs w:val="0"/>
        </w:rPr>
        <w:t>vertical spine: faith, hope, and love</w:t>
      </w:r>
      <w:r>
        <w:rPr>
          <w:b w:val="0"/>
          <w:bCs w:val="0"/>
        </w:rPr>
        <w:t xml:space="preserve"> that form the foundation of the moral agent: the set of habits elevated by grace</w:t>
      </w:r>
      <w:r w:rsidR="00481EEC">
        <w:rPr>
          <w:b w:val="0"/>
          <w:bCs w:val="0"/>
        </w:rPr>
        <w:t>,</w:t>
      </w:r>
      <w:r>
        <w:rPr>
          <w:b w:val="0"/>
          <w:bCs w:val="0"/>
        </w:rPr>
        <w:t xml:space="preserve"> adher</w:t>
      </w:r>
      <w:r w:rsidR="00481EEC">
        <w:rPr>
          <w:b w:val="0"/>
          <w:bCs w:val="0"/>
        </w:rPr>
        <w:t>ing</w:t>
      </w:r>
      <w:r>
        <w:rPr>
          <w:b w:val="0"/>
          <w:bCs w:val="0"/>
        </w:rPr>
        <w:t xml:space="preserve"> to tradition</w:t>
      </w:r>
      <w:r w:rsidR="00986E39">
        <w:rPr>
          <w:b w:val="0"/>
          <w:bCs w:val="0"/>
        </w:rPr>
        <w:t xml:space="preserve"> and establishing a</w:t>
      </w:r>
      <w:r>
        <w:rPr>
          <w:b w:val="0"/>
          <w:bCs w:val="0"/>
        </w:rPr>
        <w:t xml:space="preserve"> foundation upon Rock</w:t>
      </w:r>
      <w:r w:rsidRPr="00BC37CF">
        <w:rPr>
          <w:b w:val="0"/>
          <w:bCs w:val="0"/>
        </w:rPr>
        <w:t xml:space="preserve">. These are the deep stabilizers, the virtues no machine can enter or simulate. They hold the vessel upright when the seas are chaotic. The mast rises from this keel and holds the sail—the place where the wind (the Spirit, the breath, the animating force) meets the </w:t>
      </w:r>
      <w:proofErr w:type="spellStart"/>
      <w:r w:rsidRPr="00BC37CF">
        <w:rPr>
          <w:b w:val="0"/>
          <w:bCs w:val="0"/>
        </w:rPr>
        <w:t>formed</w:t>
      </w:r>
      <w:proofErr w:type="spellEnd"/>
      <w:r w:rsidRPr="00BC37CF">
        <w:rPr>
          <w:b w:val="0"/>
          <w:bCs w:val="0"/>
        </w:rPr>
        <w:t xml:space="preserve"> agent. Without the keel, the wind capsizes the ship. Without the wind, the ship does not move.</w:t>
      </w:r>
    </w:p>
    <w:p w14:paraId="321BE610" w14:textId="77777777" w:rsidR="00802F4F" w:rsidRDefault="00802F4F" w:rsidP="00BC37CF">
      <w:pPr>
        <w:pStyle w:val="Heading1"/>
        <w:rPr>
          <w:b w:val="0"/>
          <w:bCs w:val="0"/>
        </w:rPr>
      </w:pPr>
    </w:p>
    <w:p w14:paraId="7F76E4F0" w14:textId="5B930461" w:rsidR="00BC37CF" w:rsidRPr="00BC37CF" w:rsidRDefault="00BC37CF" w:rsidP="00BC37CF">
      <w:pPr>
        <w:pStyle w:val="Heading1"/>
        <w:rPr>
          <w:b w:val="0"/>
          <w:bCs w:val="0"/>
        </w:rPr>
      </w:pPr>
      <w:r w:rsidRPr="00BC37CF">
        <w:rPr>
          <w:b w:val="0"/>
          <w:bCs w:val="0"/>
        </w:rPr>
        <w:t>Finally, the two axes.</w:t>
      </w:r>
    </w:p>
    <w:p w14:paraId="0F39CC24" w14:textId="77777777" w:rsidR="00BC37CF" w:rsidRPr="00BC37CF" w:rsidRDefault="00BC37CF" w:rsidP="00BC37CF">
      <w:pPr>
        <w:pStyle w:val="Heading1"/>
        <w:rPr>
          <w:b w:val="0"/>
          <w:bCs w:val="0"/>
        </w:rPr>
      </w:pPr>
      <w:r w:rsidRPr="00BC37CF">
        <w:rPr>
          <w:b w:val="0"/>
          <w:bCs w:val="0"/>
        </w:rPr>
        <w:t>The sketch shows the gyroscope of agency operating on both:</w:t>
      </w:r>
    </w:p>
    <w:p w14:paraId="37594BC8" w14:textId="77777777" w:rsidR="00BC37CF" w:rsidRPr="00BC37CF" w:rsidRDefault="00BC37CF" w:rsidP="00BC37CF">
      <w:pPr>
        <w:pStyle w:val="Heading1"/>
        <w:rPr>
          <w:b w:val="0"/>
          <w:bCs w:val="0"/>
        </w:rPr>
      </w:pPr>
      <w:r w:rsidRPr="00BC37CF">
        <w:rPr>
          <w:b w:val="0"/>
          <w:bCs w:val="0"/>
        </w:rPr>
        <w:t xml:space="preserve">• </w:t>
      </w:r>
      <w:r w:rsidRPr="00BC37CF">
        <w:rPr>
          <w:b w:val="0"/>
          <w:bCs w:val="0"/>
        </w:rPr>
        <w:tab/>
        <w:t>Horizontally: the natural, relational virtues—Justice, Temperance, Prudence, Fortitude. These have outward signatures and are, in their external form, legible even to an LLM. AI can model them, describe them, and simulate their patterns. This is the plane where artificial intelligence lives.</w:t>
      </w:r>
    </w:p>
    <w:p w14:paraId="77BD152A" w14:textId="77777777" w:rsidR="00BC37CF" w:rsidRPr="00BC37CF" w:rsidRDefault="00BC37CF" w:rsidP="00BC37CF">
      <w:pPr>
        <w:pStyle w:val="Heading1"/>
        <w:rPr>
          <w:b w:val="0"/>
          <w:bCs w:val="0"/>
        </w:rPr>
      </w:pPr>
      <w:r w:rsidRPr="00BC37CF">
        <w:rPr>
          <w:b w:val="0"/>
          <w:bCs w:val="0"/>
        </w:rPr>
        <w:t xml:space="preserve">• </w:t>
      </w:r>
      <w:r w:rsidRPr="00BC37CF">
        <w:rPr>
          <w:b w:val="0"/>
          <w:bCs w:val="0"/>
        </w:rPr>
        <w:tab/>
        <w:t>Vertically: the transcendent virtues—Faith, Hope, Love. These require interiority, presence, and a capacity for self</w:t>
      </w:r>
      <w:r w:rsidRPr="00BC37CF">
        <w:rPr>
          <w:rFonts w:ascii="Cambria Math" w:hAnsi="Cambria Math" w:cs="Cambria Math"/>
          <w:b w:val="0"/>
          <w:bCs w:val="0"/>
        </w:rPr>
        <w:t>‑</w:t>
      </w:r>
      <w:r w:rsidRPr="00BC37CF">
        <w:rPr>
          <w:b w:val="0"/>
          <w:bCs w:val="0"/>
        </w:rPr>
        <w:t>gift. They cannot be automated, simulated, or approximated. They belong to the human soul alone.</w:t>
      </w:r>
    </w:p>
    <w:p w14:paraId="76D53917" w14:textId="2BE1E079" w:rsidR="002A43D5" w:rsidRDefault="00BC37CF" w:rsidP="00BC37CF">
      <w:pPr>
        <w:pStyle w:val="Heading1"/>
        <w:rPr>
          <w:b w:val="0"/>
          <w:bCs w:val="0"/>
        </w:rPr>
      </w:pPr>
      <w:r w:rsidRPr="00BC37CF">
        <w:rPr>
          <w:b w:val="0"/>
          <w:bCs w:val="0"/>
        </w:rPr>
        <w:t>The sketch shows these axes intersecting because agency collapses if either axis is missing. Horizontal skill without vertical grounding becomes optimization without meaning. Vertical aspiration without horizontal discipline becomes sentiment without action. Only when both axes are active does the agent stand upright in a chaotic world.</w:t>
      </w:r>
    </w:p>
    <w:p w14:paraId="214E3F73" w14:textId="4E69D7EF" w:rsidR="00BC37CF" w:rsidRPr="00BC37CF" w:rsidRDefault="00BC37CF" w:rsidP="00BC37CF">
      <w:pPr>
        <w:pStyle w:val="Heading1"/>
        <w:rPr>
          <w:b w:val="0"/>
          <w:bCs w:val="0"/>
        </w:rPr>
      </w:pPr>
      <w:r w:rsidRPr="00BC37CF">
        <w:rPr>
          <w:b w:val="0"/>
          <w:bCs w:val="0"/>
        </w:rPr>
        <w:t>This is the problem of agency in an AI age:</w:t>
      </w:r>
      <w:r w:rsidR="008F69F6">
        <w:rPr>
          <w:b w:val="0"/>
          <w:bCs w:val="0"/>
        </w:rPr>
        <w:t xml:space="preserve"> </w:t>
      </w:r>
      <w:r w:rsidRPr="00BC37CF">
        <w:rPr>
          <w:b w:val="0"/>
          <w:bCs w:val="0"/>
        </w:rPr>
        <w:t>the horizontal plane of AI is virtually limitless and temporally instantaneous, while the vertical plane of human moral action requires time, interiority, and presence.</w:t>
      </w:r>
    </w:p>
    <w:p w14:paraId="51E4EBCE" w14:textId="77777777" w:rsidR="00BC37CF" w:rsidRPr="00BC37CF" w:rsidRDefault="00BC37CF" w:rsidP="00BC37CF">
      <w:pPr>
        <w:pStyle w:val="Heading1"/>
        <w:rPr>
          <w:b w:val="0"/>
          <w:bCs w:val="0"/>
        </w:rPr>
      </w:pPr>
      <w:r w:rsidRPr="00BC37CF">
        <w:rPr>
          <w:b w:val="0"/>
          <w:bCs w:val="0"/>
        </w:rPr>
        <w:lastRenderedPageBreak/>
        <w:t>The two planes operate on different physics. The sketch is the map of that difference.</w:t>
      </w:r>
    </w:p>
    <w:p w14:paraId="56370D2F" w14:textId="77777777" w:rsidR="00BC37CF" w:rsidRPr="00BC37CF" w:rsidRDefault="00BC37CF" w:rsidP="00BC37CF">
      <w:pPr>
        <w:pStyle w:val="Heading1"/>
        <w:rPr>
          <w:b w:val="0"/>
          <w:bCs w:val="0"/>
        </w:rPr>
      </w:pPr>
      <w:r w:rsidRPr="00BC37CF">
        <w:rPr>
          <w:b w:val="0"/>
          <w:bCs w:val="0"/>
        </w:rPr>
        <w:t xml:space="preserve">And this is what the </w:t>
      </w:r>
      <w:proofErr w:type="spellStart"/>
      <w:r w:rsidRPr="00BC37CF">
        <w:rPr>
          <w:b w:val="0"/>
          <w:bCs w:val="0"/>
        </w:rPr>
        <w:t>précis</w:t>
      </w:r>
      <w:proofErr w:type="spellEnd"/>
      <w:r w:rsidRPr="00BC37CF">
        <w:rPr>
          <w:b w:val="0"/>
          <w:bCs w:val="0"/>
        </w:rPr>
        <w:t xml:space="preserve"> will argue:</w:t>
      </w:r>
    </w:p>
    <w:p w14:paraId="1901ABA1" w14:textId="77777777" w:rsidR="00BC37CF" w:rsidRPr="00BC37CF" w:rsidRDefault="00BC37CF" w:rsidP="00BC37CF">
      <w:pPr>
        <w:pStyle w:val="Heading1"/>
        <w:rPr>
          <w:b w:val="0"/>
          <w:bCs w:val="0"/>
        </w:rPr>
      </w:pPr>
      <w:r w:rsidRPr="00BC37CF">
        <w:rPr>
          <w:b w:val="0"/>
          <w:bCs w:val="0"/>
        </w:rPr>
        <w:t>that the recovery of human agency requires a structural architecture—visual, conceptual, and embodied—that unites virtue, timing, and presence in a world optimized for speed, fluency, and specious coherence.</w:t>
      </w:r>
    </w:p>
    <w:p w14:paraId="7021F403" w14:textId="77777777" w:rsidR="00BC37CF" w:rsidRPr="00BC37CF" w:rsidRDefault="00BC37CF" w:rsidP="00BC37CF">
      <w:pPr>
        <w:pStyle w:val="Heading1"/>
        <w:rPr>
          <w:b w:val="0"/>
          <w:bCs w:val="0"/>
        </w:rPr>
      </w:pPr>
      <w:r w:rsidRPr="00BC37CF">
        <w:rPr>
          <w:b w:val="0"/>
          <w:bCs w:val="0"/>
        </w:rPr>
        <w:t xml:space="preserve">The sketch </w:t>
      </w:r>
      <w:proofErr w:type="gramStart"/>
      <w:r w:rsidRPr="00BC37CF">
        <w:rPr>
          <w:b w:val="0"/>
          <w:bCs w:val="0"/>
        </w:rPr>
        <w:t>is</w:t>
      </w:r>
      <w:proofErr w:type="gramEnd"/>
      <w:r w:rsidRPr="00BC37CF">
        <w:rPr>
          <w:b w:val="0"/>
          <w:bCs w:val="0"/>
        </w:rPr>
        <w:t xml:space="preserve"> the doorway.</w:t>
      </w:r>
    </w:p>
    <w:p w14:paraId="619AFD97" w14:textId="77777777" w:rsidR="00BC37CF" w:rsidRPr="00BC37CF" w:rsidRDefault="00BC37CF" w:rsidP="00BC37CF">
      <w:pPr>
        <w:pStyle w:val="Heading1"/>
        <w:rPr>
          <w:b w:val="0"/>
          <w:bCs w:val="0"/>
        </w:rPr>
      </w:pPr>
      <w:r w:rsidRPr="00BC37CF">
        <w:rPr>
          <w:b w:val="0"/>
          <w:bCs w:val="0"/>
        </w:rPr>
        <w:t xml:space="preserve">The </w:t>
      </w:r>
      <w:proofErr w:type="spellStart"/>
      <w:r w:rsidRPr="00BC37CF">
        <w:rPr>
          <w:b w:val="0"/>
          <w:bCs w:val="0"/>
        </w:rPr>
        <w:t>précis</w:t>
      </w:r>
      <w:proofErr w:type="spellEnd"/>
      <w:r w:rsidRPr="00BC37CF">
        <w:rPr>
          <w:b w:val="0"/>
          <w:bCs w:val="0"/>
        </w:rPr>
        <w:t xml:space="preserve"> is the path.</w:t>
      </w:r>
    </w:p>
    <w:p w14:paraId="259781C6" w14:textId="11FF7648" w:rsidR="00BC37CF" w:rsidRPr="002A43D5" w:rsidRDefault="00BC37CF" w:rsidP="00BC37CF">
      <w:pPr>
        <w:pStyle w:val="Heading1"/>
        <w:rPr>
          <w:b w:val="0"/>
          <w:bCs w:val="0"/>
        </w:rPr>
      </w:pPr>
      <w:proofErr w:type="gramStart"/>
      <w:r w:rsidRPr="00BC37CF">
        <w:rPr>
          <w:b w:val="0"/>
          <w:bCs w:val="0"/>
        </w:rPr>
        <w:t>The Grammar</w:t>
      </w:r>
      <w:proofErr w:type="gramEnd"/>
      <w:r w:rsidRPr="00BC37CF">
        <w:rPr>
          <w:b w:val="0"/>
          <w:bCs w:val="0"/>
        </w:rPr>
        <w:t xml:space="preserve"> is the field in which the agent learns to stand.</w:t>
      </w:r>
    </w:p>
    <w:p w14:paraId="70181ADA" w14:textId="1CEA414E" w:rsidR="006222BA" w:rsidRDefault="00D25F41">
      <w:pPr>
        <w:spacing w:after="160"/>
      </w:pPr>
      <w:r w:rsidRPr="00D25F41">
        <w:rPr>
          <w:noProof/>
        </w:rPr>
        <w:lastRenderedPageBreak/>
        <w:drawing>
          <wp:inline distT="0" distB="0" distL="0" distR="0" wp14:anchorId="61D8059B" wp14:editId="375BF4F5">
            <wp:extent cx="5020376" cy="6392167"/>
            <wp:effectExtent l="0" t="0" r="8890" b="8890"/>
            <wp:docPr id="19524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02277" name=""/>
                    <pic:cNvPicPr/>
                  </pic:nvPicPr>
                  <pic:blipFill>
                    <a:blip r:embed="rId8"/>
                    <a:stretch>
                      <a:fillRect/>
                    </a:stretch>
                  </pic:blipFill>
                  <pic:spPr>
                    <a:xfrm>
                      <a:off x="0" y="0"/>
                      <a:ext cx="5020376" cy="6392167"/>
                    </a:xfrm>
                    <a:prstGeom prst="rect">
                      <a:avLst/>
                    </a:prstGeom>
                  </pic:spPr>
                </pic:pic>
              </a:graphicData>
            </a:graphic>
          </wp:inline>
        </w:drawing>
      </w:r>
    </w:p>
    <w:p w14:paraId="6EC39204" w14:textId="77777777" w:rsidR="00B252E2" w:rsidRDefault="00CC6161">
      <w:pPr>
        <w:pStyle w:val="Heading1"/>
      </w:pPr>
      <w:r>
        <w:t>Section II: The Thomistic Foundation</w:t>
      </w:r>
    </w:p>
    <w:p w14:paraId="6EC39205" w14:textId="77777777" w:rsidR="00B252E2" w:rsidRDefault="00CC6161">
      <w:pPr>
        <w:pStyle w:val="Heading2"/>
      </w:pPr>
      <w:r>
        <w:t>Conscience as Act, Not Power</w:t>
      </w:r>
    </w:p>
    <w:p w14:paraId="6EC39206" w14:textId="189D0C9A" w:rsidR="00B252E2" w:rsidRPr="004B3DA9" w:rsidRDefault="00CC6161">
      <w:pPr>
        <w:spacing w:after="160"/>
      </w:pPr>
      <w:r>
        <w:t xml:space="preserve">To understand why the </w:t>
      </w:r>
      <w:r w:rsidRPr="00D74C5A">
        <w:rPr>
          <w:i/>
          <w:iCs/>
        </w:rPr>
        <w:t>Grammar of Agency</w:t>
      </w:r>
      <w:r>
        <w:t xml:space="preserve"> makes the claims it does, we must begin where Aquinas begins: with the nature of conscience itself. In the </w:t>
      </w:r>
      <w:r w:rsidRPr="00D74C5A">
        <w:rPr>
          <w:i/>
          <w:iCs/>
        </w:rPr>
        <w:t xml:space="preserve">Summa </w:t>
      </w:r>
      <w:proofErr w:type="spellStart"/>
      <w:r w:rsidRPr="00D74C5A">
        <w:rPr>
          <w:i/>
          <w:iCs/>
        </w:rPr>
        <w:t>Theologiae</w:t>
      </w:r>
      <w:proofErr w:type="spellEnd"/>
      <w:r>
        <w:t xml:space="preserve"> (I, Q. 79, A. 13), Aquinas asks whether conscience is a power of the soul. His answer is precise and consequential: conscience is not a power but an act — the act of applying knowledge to an individual case. The Latin etymology reveals the architecture: </w:t>
      </w:r>
      <w:proofErr w:type="spellStart"/>
      <w:r w:rsidRPr="00DE7505">
        <w:rPr>
          <w:i/>
          <w:iCs/>
        </w:rPr>
        <w:lastRenderedPageBreak/>
        <w:t>conscientia</w:t>
      </w:r>
      <w:proofErr w:type="spellEnd"/>
      <w:r>
        <w:t xml:space="preserve">, knowledge held together with, knowledge applied in the moment of encounter. Conscience is </w:t>
      </w:r>
      <w:r w:rsidRPr="00D74C5A">
        <w:rPr>
          <w:i/>
          <w:iCs/>
        </w:rPr>
        <w:t xml:space="preserve">cum </w:t>
      </w:r>
      <w:proofErr w:type="spellStart"/>
      <w:r w:rsidRPr="00D74C5A">
        <w:rPr>
          <w:i/>
          <w:iCs/>
        </w:rPr>
        <w:t>alio</w:t>
      </w:r>
      <w:proofErr w:type="spellEnd"/>
      <w:r w:rsidRPr="00D74C5A">
        <w:rPr>
          <w:i/>
          <w:iCs/>
        </w:rPr>
        <w:t xml:space="preserve"> </w:t>
      </w:r>
      <w:proofErr w:type="spellStart"/>
      <w:r w:rsidRPr="00D74C5A">
        <w:rPr>
          <w:i/>
          <w:iCs/>
        </w:rPr>
        <w:t>scientia</w:t>
      </w:r>
      <w:proofErr w:type="spellEnd"/>
      <w:r>
        <w:t xml:space="preserve"> — knowledge brought to bear on a particular situation.</w:t>
      </w:r>
      <w:r w:rsidR="008C6E4A">
        <w:t xml:space="preserve"> Thus, for Thomas, conscience is an act (</w:t>
      </w:r>
      <w:r w:rsidR="008C6E4A">
        <w:rPr>
          <w:i/>
          <w:iCs/>
        </w:rPr>
        <w:t>actus</w:t>
      </w:r>
      <w:r w:rsidR="004B3DA9">
        <w:t xml:space="preserve">), not a </w:t>
      </w:r>
      <w:r w:rsidR="004B3DA9" w:rsidRPr="004B3DA9">
        <w:rPr>
          <w:i/>
          <w:iCs/>
        </w:rPr>
        <w:t>habitus</w:t>
      </w:r>
      <w:r w:rsidR="004B3DA9">
        <w:t>.  A moment, not a disposition.</w:t>
      </w:r>
    </w:p>
    <w:p w14:paraId="6EC39207" w14:textId="23098B90" w:rsidR="00B252E2" w:rsidRDefault="00CC6161">
      <w:pPr>
        <w:spacing w:after="160"/>
      </w:pPr>
      <w:r>
        <w:t xml:space="preserve">This matters enormously for how we understand moral </w:t>
      </w:r>
      <w:r w:rsidR="00515866">
        <w:t>errors</w:t>
      </w:r>
      <w:r>
        <w:t>. If conscience were a power — a faculty we simply possess — then moral failure would be a malfunction, a failure of equipment. But Aquinas tells us conscience is an act, which means moral failure is a failure of performance. And performance can be disciplined, trained, habituated. This is the opening through which formation enters.</w:t>
      </w:r>
    </w:p>
    <w:p w14:paraId="6EC39208" w14:textId="002BD472" w:rsidR="00B252E2" w:rsidRDefault="00CC6161">
      <w:pPr>
        <w:spacing w:after="160"/>
      </w:pPr>
      <w:r>
        <w:t xml:space="preserve">The </w:t>
      </w:r>
      <w:r w:rsidRPr="00647E18">
        <w:rPr>
          <w:i/>
          <w:iCs/>
        </w:rPr>
        <w:t>Catechism of the Catholic Church</w:t>
      </w:r>
      <w:r>
        <w:t xml:space="preserve"> (§37) reinforces the point from the phenomenological direction. Human reason is genuinely capable of attaining moral truth — but in </w:t>
      </w:r>
      <w:r w:rsidR="00122BD4">
        <w:t>practice it</w:t>
      </w:r>
      <w:r>
        <w:t xml:space="preserve"> is hampered at every turn: by the impact of the senses, by the imagination, and above all by disordered appetites. The result is that men easily persuade themselves that what they would not like to be true is </w:t>
      </w:r>
      <w:r w:rsidR="000213EF">
        <w:t xml:space="preserve">instead </w:t>
      </w:r>
      <w:r>
        <w:t>false or at least doubtful.</w:t>
      </w:r>
      <w:r w:rsidR="000213EF">
        <w:t xml:space="preserve"> The easiest lie to believe is the one you want to be true. But, in fact, you know it is not true. That is the seed of </w:t>
      </w:r>
      <w:r w:rsidR="002B1C77">
        <w:t>disordered will.</w:t>
      </w:r>
    </w:p>
    <w:p w14:paraId="6EC39209" w14:textId="332F890E" w:rsidR="00B252E2" w:rsidRDefault="00CC6161">
      <w:pPr>
        <w:spacing w:after="160"/>
      </w:pPr>
      <w:r>
        <w:t xml:space="preserve">This is the diagnostic that the </w:t>
      </w:r>
      <w:r w:rsidRPr="00647E18">
        <w:rPr>
          <w:i/>
          <w:iCs/>
        </w:rPr>
        <w:t>Grammar of Agency</w:t>
      </w:r>
      <w:r>
        <w:t xml:space="preserve"> takes as its starting point: error is rarely about lack of intelligence. It is almost always about disordered will. The intellect is not broken; it is bent by appetite. Formation is the discipline</w:t>
      </w:r>
      <w:r w:rsidR="00535E9C">
        <w:t xml:space="preserve"> of the will, by practice of the body and prayer of the heart</w:t>
      </w:r>
      <w:r w:rsidR="006D41D6">
        <w:t>;</w:t>
      </w:r>
      <w:r w:rsidR="00535E9C">
        <w:t xml:space="preserve"> </w:t>
      </w:r>
      <w:r w:rsidR="00514008">
        <w:t>and</w:t>
      </w:r>
      <w:r w:rsidR="00535E9C">
        <w:t xml:space="preserve"> to be truthful, </w:t>
      </w:r>
      <w:r w:rsidR="007018F4">
        <w:t xml:space="preserve">involving </w:t>
      </w:r>
      <w:r w:rsidR="00535E9C">
        <w:t xml:space="preserve">pain, sorrow and agony. </w:t>
      </w:r>
      <w:r w:rsidR="00514008">
        <w:t>The journey is worth it</w:t>
      </w:r>
      <w:r w:rsidR="007018F4">
        <w:t xml:space="preserve">, it’s not just plowing the field, it is </w:t>
      </w:r>
      <w:r w:rsidR="00A17399">
        <w:t>leaping with the hinds on the mountains and elevating.  Only the vertical virtues of Faith, Hope and Love can</w:t>
      </w:r>
      <w:r w:rsidR="00B57B5A">
        <w:t xml:space="preserve"> facilitate that elevation.  The horizontal field of optimized specious pulp</w:t>
      </w:r>
      <w:r w:rsidR="006D41D6">
        <w:t xml:space="preserve"> has no real value without those virtues</w:t>
      </w:r>
      <w:r w:rsidR="00514008">
        <w:t>.</w:t>
      </w:r>
    </w:p>
    <w:p w14:paraId="28780187" w14:textId="77777777" w:rsidR="00B05248" w:rsidRDefault="00B05248">
      <w:pPr>
        <w:spacing w:after="160"/>
      </w:pPr>
    </w:p>
    <w:p w14:paraId="6EC3920A" w14:textId="77777777" w:rsidR="00B252E2" w:rsidRDefault="00CC6161">
      <w:pPr>
        <w:pStyle w:val="Heading2"/>
      </w:pPr>
      <w:r>
        <w:t>The Two-Axis Model: What AI Can and Cannot Do</w:t>
      </w:r>
    </w:p>
    <w:p w14:paraId="6EC3920B" w14:textId="77777777" w:rsidR="00B252E2" w:rsidRDefault="00CC6161">
      <w:pPr>
        <w:spacing w:after="160"/>
      </w:pPr>
      <w:r>
        <w:t xml:space="preserve">The </w:t>
      </w:r>
      <w:r w:rsidRPr="00647E18">
        <w:rPr>
          <w:i/>
          <w:iCs/>
        </w:rPr>
        <w:t>Grammar of Agency</w:t>
      </w:r>
      <w:r>
        <w:t xml:space="preserve"> rests on a two-axis architecture that clarifies precisely what artificial intelligence can simulate and what it cannot enter.</w:t>
      </w:r>
    </w:p>
    <w:p w14:paraId="6EC3920C" w14:textId="77777777" w:rsidR="00B252E2" w:rsidRDefault="00CC6161">
      <w:pPr>
        <w:spacing w:after="160"/>
      </w:pPr>
      <w:r>
        <w:t>The horizontal axis is the plane of the cardinal virtues: Prudence, Justice, Fortitude, and Temperance. These virtues have definable criteria, measurable distortions, recognizable signatures, and predictable consequences. A large language model can reason about justice with fluency, describe prudent action with precision, model temperance, and advise on fortitude. The horizontal plane is, in a precise sense, LLM-legible. AI lives here naturally and can provide genuine assistance to a human agent navigating this plane.</w:t>
      </w:r>
    </w:p>
    <w:p w14:paraId="6EC3920D" w14:textId="77777777" w:rsidR="00B252E2" w:rsidRDefault="00CC6161">
      <w:pPr>
        <w:spacing w:after="160"/>
      </w:pPr>
      <w:r>
        <w:t xml:space="preserve">The vertical axis is the transcendent spine that only a human agent can engage. It is animated by Faith — trust that </w:t>
      </w:r>
      <w:proofErr w:type="gramStart"/>
      <w:r>
        <w:t>the good</w:t>
      </w:r>
      <w:proofErr w:type="gramEnd"/>
      <w:r>
        <w:t xml:space="preserve"> is worth pursuing; Hope — orientation toward a redeemable future; and Love — the governing intention toward the dignity of the other. These exceed calculation, cannot be automated, and belong uniquely to the human soul in its capacity for self-transcendence.</w:t>
      </w:r>
    </w:p>
    <w:p w14:paraId="6EC3920E" w14:textId="77777777" w:rsidR="00B252E2" w:rsidRDefault="00CC6161">
      <w:pPr>
        <w:spacing w:after="160"/>
      </w:pPr>
      <w:r>
        <w:lastRenderedPageBreak/>
        <w:t>AI can describe what a just act looks like. It cannot perform one. It can model temperance with precision. It cannot place the Kind bar and wait. Without the vertical stabilizer, the horizontal plane is merely optimization: fast, fluent, and flat.</w:t>
      </w:r>
    </w:p>
    <w:p w14:paraId="6EC3920F" w14:textId="77777777" w:rsidR="00B252E2" w:rsidRDefault="00CC6161">
      <w:pPr>
        <w:pStyle w:val="Heading2"/>
      </w:pPr>
      <w:r>
        <w:t>Truth as the Epistemological Ground</w:t>
      </w:r>
    </w:p>
    <w:p w14:paraId="6EC39210" w14:textId="77777777" w:rsidR="00B252E2" w:rsidRDefault="00CC6161">
      <w:pPr>
        <w:spacing w:after="160"/>
      </w:pPr>
      <w:r>
        <w:t xml:space="preserve">Underlying both axes is a prior commitment </w:t>
      </w:r>
      <w:proofErr w:type="gramStart"/>
      <w:r>
        <w:t>about</w:t>
      </w:r>
      <w:proofErr w:type="gramEnd"/>
      <w:r>
        <w:t xml:space="preserve"> the nature of truth itself. Aquinas, in the </w:t>
      </w:r>
      <w:r w:rsidRPr="00647E18">
        <w:rPr>
          <w:i/>
          <w:iCs/>
        </w:rPr>
        <w:t xml:space="preserve">Summa </w:t>
      </w:r>
      <w:proofErr w:type="spellStart"/>
      <w:r w:rsidRPr="00647E18">
        <w:rPr>
          <w:i/>
          <w:iCs/>
        </w:rPr>
        <w:t>Theologiae</w:t>
      </w:r>
      <w:proofErr w:type="spellEnd"/>
      <w:r>
        <w:t xml:space="preserve"> (I, Q. 16, A. 6), argues that truth is one in its ground — derived from the single divine intellect by analogy — and many in its reception, instantiated </w:t>
      </w:r>
      <w:proofErr w:type="gramStart"/>
      <w:r>
        <w:t>in particular knowing</w:t>
      </w:r>
      <w:proofErr w:type="gramEnd"/>
      <w:r>
        <w:t xml:space="preserve"> subjects. Many truths are reflected from the one divine truth, as from one face many likenesses are reflected in a mirror.</w:t>
      </w:r>
    </w:p>
    <w:p w14:paraId="6EC39211" w14:textId="77777777" w:rsidR="00B252E2" w:rsidRDefault="00CC6161">
      <w:pPr>
        <w:spacing w:after="160"/>
      </w:pPr>
      <w:r>
        <w:t xml:space="preserve">The implication is foundational: truth is not produced by the human mind. It is received. Conscience is not an authority that invents truth but a faculty that receives, recognizes, and applies it. This establishes the epistemological posture the Grammar of Agency </w:t>
      </w:r>
      <w:proofErr w:type="gramStart"/>
      <w:r>
        <w:t>requires:</w:t>
      </w:r>
      <w:proofErr w:type="gramEnd"/>
      <w:r>
        <w:t xml:space="preserve"> humility. Truth is something we submit to before it is something we use. Formation begins in this submission — in the willingness to be wrong, to be corrected, to receive rather than generate the measure of the good.</w:t>
      </w:r>
    </w:p>
    <w:p w14:paraId="6EC39212" w14:textId="402F5D53" w:rsidR="00B252E2" w:rsidRDefault="00CC6161">
      <w:pPr>
        <w:spacing w:after="160"/>
      </w:pPr>
      <w:r>
        <w:t xml:space="preserve">This stance of humility acknowledges the Creator — we are created, that is our initial presentation into this world. It is relational; the child is </w:t>
      </w:r>
      <w:proofErr w:type="gramStart"/>
      <w:r>
        <w:t>borne</w:t>
      </w:r>
      <w:proofErr w:type="gramEnd"/>
      <w:r>
        <w:t xml:space="preserve"> of a mother, so there </w:t>
      </w:r>
      <w:r w:rsidR="00A77484">
        <w:t>are</w:t>
      </w:r>
      <w:r>
        <w:t xml:space="preserve"> at least two people in the relationship. Both came into a world that already was there, with meaning, struggles and joy. We are capable of joy in experiencing creation and our place in it. The order, the beauty, the truth. All preexisting our presence. And which will endure when we leave this plane.</w:t>
      </w:r>
    </w:p>
    <w:p w14:paraId="6EC39213" w14:textId="77777777" w:rsidR="00B252E2" w:rsidRDefault="00CC6161">
      <w:r>
        <w:br w:type="page"/>
      </w:r>
    </w:p>
    <w:p w14:paraId="6EC39214" w14:textId="77777777" w:rsidR="00B252E2" w:rsidRDefault="00CC6161">
      <w:pPr>
        <w:pStyle w:val="Heading1"/>
      </w:pPr>
      <w:r>
        <w:lastRenderedPageBreak/>
        <w:t>Section III: The Grammar in Motion — CST-JPP</w:t>
      </w:r>
    </w:p>
    <w:p w14:paraId="6EC39215" w14:textId="77777777" w:rsidR="00B252E2" w:rsidRDefault="00CC6161">
      <w:pPr>
        <w:pStyle w:val="Heading2"/>
      </w:pPr>
      <w:r>
        <w:t>The CST Fourfold Test: Altitude Instrument</w:t>
      </w:r>
    </w:p>
    <w:p w14:paraId="6EC39216" w14:textId="77777777" w:rsidR="00B252E2" w:rsidRDefault="00CC6161">
      <w:pPr>
        <w:spacing w:after="160"/>
      </w:pPr>
      <w:r w:rsidRPr="00350576">
        <w:rPr>
          <w:b/>
          <w:bCs/>
        </w:rPr>
        <w:t>Catholic Social Teaching</w:t>
      </w:r>
      <w:r>
        <w:t xml:space="preserve">, in the </w:t>
      </w:r>
      <w:r w:rsidRPr="00350576">
        <w:rPr>
          <w:i/>
          <w:iCs/>
        </w:rPr>
        <w:t>Grammar of Agency</w:t>
      </w:r>
      <w:r>
        <w:t>, is not a library of principles to be consulted after the fact. It is an operator's manual for moments — a way of reading the field that gives the agent moral altitude: clarity about what kind of moment they are in and what it is asking of them. The tradition is rendered as four questions, asked before action:</w:t>
      </w:r>
    </w:p>
    <w:p w14:paraId="6EC39217" w14:textId="77777777" w:rsidR="00B252E2" w:rsidRDefault="00CC6161">
      <w:pPr>
        <w:pStyle w:val="ListParagraph"/>
        <w:numPr>
          <w:ilvl w:val="0"/>
          <w:numId w:val="2"/>
        </w:numPr>
        <w:spacing w:before="60" w:after="60"/>
      </w:pPr>
      <w:r>
        <w:t>Does this action restore human dignity?</w:t>
      </w:r>
    </w:p>
    <w:p w14:paraId="6EC39218" w14:textId="185AD57F" w:rsidR="00B252E2" w:rsidRDefault="00CC6161">
      <w:pPr>
        <w:pStyle w:val="ListParagraph"/>
        <w:numPr>
          <w:ilvl w:val="0"/>
          <w:numId w:val="2"/>
        </w:numPr>
        <w:spacing w:before="60" w:after="60"/>
      </w:pPr>
      <w:r>
        <w:t>Does it seed the</w:t>
      </w:r>
      <w:r w:rsidR="00014D58">
        <w:t xml:space="preserve"> garden of the </w:t>
      </w:r>
      <w:r>
        <w:t>common good?</w:t>
      </w:r>
    </w:p>
    <w:p w14:paraId="6EC39219" w14:textId="77777777" w:rsidR="00B252E2" w:rsidRDefault="00CC6161">
      <w:pPr>
        <w:pStyle w:val="ListParagraph"/>
        <w:numPr>
          <w:ilvl w:val="0"/>
          <w:numId w:val="2"/>
        </w:numPr>
        <w:spacing w:before="60" w:after="60"/>
      </w:pPr>
      <w:r>
        <w:t>Is it sisterly and brotherly — does it strengthen solidarity?</w:t>
      </w:r>
    </w:p>
    <w:p w14:paraId="6EC3921A" w14:textId="77777777" w:rsidR="00B252E2" w:rsidRDefault="00CC6161">
      <w:pPr>
        <w:pStyle w:val="ListParagraph"/>
        <w:numPr>
          <w:ilvl w:val="0"/>
          <w:numId w:val="2"/>
        </w:numPr>
        <w:spacing w:before="60" w:after="60"/>
      </w:pPr>
      <w:r>
        <w:t>Does it uplift the little ones?</w:t>
      </w:r>
    </w:p>
    <w:p w14:paraId="6EC3921B" w14:textId="77777777" w:rsidR="00B252E2" w:rsidRDefault="00CC6161">
      <w:pPr>
        <w:spacing w:after="160"/>
      </w:pPr>
      <w:r>
        <w:t>If the answer is not yes to all four, the action is not yet just. These are not a checklist to be completed and filed. They are an altitude instrument — a continuous reading of the moral field that the agent carries into every situation, mapping directly onto CST's four pillars: human dignity, common good, solidarity, and the preferential option for the poor.</w:t>
      </w:r>
    </w:p>
    <w:p w14:paraId="6EC3921C" w14:textId="77777777" w:rsidR="00B252E2" w:rsidRDefault="00CC6161">
      <w:pPr>
        <w:pStyle w:val="Heading2"/>
      </w:pPr>
      <w:r>
        <w:t>JPP: The Four Moves as Kata</w:t>
      </w:r>
    </w:p>
    <w:p w14:paraId="6EC3921D" w14:textId="77777777" w:rsidR="00B252E2" w:rsidRDefault="00CC6161">
      <w:pPr>
        <w:spacing w:after="160"/>
      </w:pPr>
      <w:r w:rsidRPr="00350576">
        <w:rPr>
          <w:b/>
          <w:bCs/>
        </w:rPr>
        <w:t>Judgment Premised Processing (JPP)</w:t>
      </w:r>
      <w:r>
        <w:t xml:space="preserve"> is the steering mechanism — a kata for disciplined action when the world is loud and ambiguous. Where CST clarifies what matters, JPP clarifies what to do. It is structured as four moves, repeatable in sequence, forming disposition through praxis:</w:t>
      </w:r>
    </w:p>
    <w:p w14:paraId="6EC3921E" w14:textId="77777777" w:rsidR="00B252E2" w:rsidRDefault="00CC6161">
      <w:pPr>
        <w:pStyle w:val="ListParagraph"/>
        <w:numPr>
          <w:ilvl w:val="0"/>
          <w:numId w:val="2"/>
        </w:numPr>
        <w:spacing w:before="60" w:after="60"/>
      </w:pPr>
      <w:r w:rsidRPr="00350576">
        <w:rPr>
          <w:b/>
          <w:bCs/>
        </w:rPr>
        <w:t>Frame.</w:t>
      </w:r>
      <w:r>
        <w:t xml:space="preserve"> Take in the moment. Achieve self-awareness and field awareness simultaneously. Snap in — be fully present to what is </w:t>
      </w:r>
      <w:proofErr w:type="gramStart"/>
      <w:r>
        <w:t>actually happening</w:t>
      </w:r>
      <w:proofErr w:type="gramEnd"/>
      <w:r>
        <w:t>, not what you anticipated or feared.</w:t>
      </w:r>
    </w:p>
    <w:p w14:paraId="6EC3921F" w14:textId="77777777" w:rsidR="00B252E2" w:rsidRDefault="00CC6161">
      <w:pPr>
        <w:pStyle w:val="ListParagraph"/>
        <w:numPr>
          <w:ilvl w:val="0"/>
          <w:numId w:val="2"/>
        </w:numPr>
        <w:spacing w:before="60" w:after="60"/>
      </w:pPr>
      <w:r w:rsidRPr="00350576">
        <w:rPr>
          <w:b/>
          <w:bCs/>
        </w:rPr>
        <w:t xml:space="preserve">Receive and </w:t>
      </w:r>
      <w:proofErr w:type="gramStart"/>
      <w:r w:rsidRPr="00350576">
        <w:rPr>
          <w:b/>
          <w:bCs/>
        </w:rPr>
        <w:t>Sense</w:t>
      </w:r>
      <w:proofErr w:type="gramEnd"/>
      <w:r>
        <w:t>. Be actively passive. Open to what the moment is delivering before moving to interpret it. The senses gather; the intellect has not yet formed its judgment. This move requires stillness — the discipline of not rushing to conclusion.</w:t>
      </w:r>
    </w:p>
    <w:p w14:paraId="6EC39220" w14:textId="77777777" w:rsidR="00B252E2" w:rsidRDefault="00CC6161">
      <w:pPr>
        <w:pStyle w:val="ListParagraph"/>
        <w:numPr>
          <w:ilvl w:val="0"/>
          <w:numId w:val="2"/>
        </w:numPr>
        <w:spacing w:before="60" w:after="60"/>
      </w:pPr>
      <w:r w:rsidRPr="00350576">
        <w:rPr>
          <w:b/>
          <w:bCs/>
        </w:rPr>
        <w:t xml:space="preserve">Orient and </w:t>
      </w:r>
      <w:proofErr w:type="gramStart"/>
      <w:r w:rsidRPr="00350576">
        <w:rPr>
          <w:b/>
          <w:bCs/>
        </w:rPr>
        <w:t>Align</w:t>
      </w:r>
      <w:proofErr w:type="gramEnd"/>
      <w:r w:rsidRPr="00350576">
        <w:rPr>
          <w:b/>
          <w:bCs/>
        </w:rPr>
        <w:t>.</w:t>
      </w:r>
      <w:r>
        <w:t xml:space="preserve"> Frame with purpose and direction. Turn toward the good. Align posture, intention, and proportion. Ask: what is the right act here, for this person, in this moment, given what is at stake?</w:t>
      </w:r>
    </w:p>
    <w:p w14:paraId="62A4D77F" w14:textId="5E77DA5D" w:rsidR="008F21B0" w:rsidRDefault="008F21B0" w:rsidP="009F435B">
      <w:pPr>
        <w:pStyle w:val="ListParagraph"/>
        <w:numPr>
          <w:ilvl w:val="0"/>
          <w:numId w:val="2"/>
        </w:numPr>
        <w:spacing w:before="60" w:after="60"/>
      </w:pPr>
      <w:r w:rsidRPr="003C0B3C">
        <w:rPr>
          <w:i/>
          <w:iCs/>
        </w:rPr>
        <w:t>The Space Between: Discernment in the Moment</w:t>
      </w:r>
    </w:p>
    <w:p w14:paraId="6EC39221" w14:textId="77777777" w:rsidR="00B252E2" w:rsidRDefault="00CC6161">
      <w:pPr>
        <w:pStyle w:val="ListParagraph"/>
        <w:numPr>
          <w:ilvl w:val="0"/>
          <w:numId w:val="2"/>
        </w:numPr>
        <w:spacing w:before="60" w:after="60"/>
      </w:pPr>
      <w:r w:rsidRPr="00350576">
        <w:rPr>
          <w:b/>
          <w:bCs/>
        </w:rPr>
        <w:t xml:space="preserve">Act and </w:t>
      </w:r>
      <w:proofErr w:type="gramStart"/>
      <w:r w:rsidRPr="00350576">
        <w:rPr>
          <w:b/>
          <w:bCs/>
        </w:rPr>
        <w:t>Integrate</w:t>
      </w:r>
      <w:proofErr w:type="gramEnd"/>
      <w:r w:rsidRPr="00350576">
        <w:rPr>
          <w:b/>
          <w:bCs/>
        </w:rPr>
        <w:t>.</w:t>
      </w:r>
      <w:r>
        <w:t xml:space="preserve"> Now, </w:t>
      </w:r>
      <w:proofErr w:type="gramStart"/>
      <w:r>
        <w:t>in</w:t>
      </w:r>
      <w:proofErr w:type="gramEnd"/>
      <w:r>
        <w:t xml:space="preserve"> this moment, act. Assess and iterate. Stability provides closure: clean, with no ripple left. The act is complete when the field has been met and the agent has returned to readiness.</w:t>
      </w:r>
    </w:p>
    <w:p w14:paraId="6EC39222" w14:textId="77777777" w:rsidR="00B252E2" w:rsidRPr="009F435B" w:rsidRDefault="00CC6161">
      <w:pPr>
        <w:spacing w:after="160"/>
        <w:rPr>
          <w:i/>
          <w:iCs/>
        </w:rPr>
      </w:pPr>
      <w:r>
        <w:t xml:space="preserve">The kata is portable. It can be run in thirty seconds or thirty minutes. Formation is the work of making the kata reflexive before the high-stakes moment arrives. But between the third and fourth </w:t>
      </w:r>
      <w:proofErr w:type="gramStart"/>
      <w:r>
        <w:t>move</w:t>
      </w:r>
      <w:proofErr w:type="gramEnd"/>
      <w:r>
        <w:t xml:space="preserve"> there is a </w:t>
      </w:r>
      <w:r w:rsidRPr="009F435B">
        <w:rPr>
          <w:i/>
          <w:iCs/>
        </w:rPr>
        <w:t>threshold — the most important and most neglected moment in the entire sequence.</w:t>
      </w:r>
    </w:p>
    <w:p w14:paraId="2DAF43F7" w14:textId="77777777" w:rsidR="00350576" w:rsidRDefault="00350576">
      <w:pPr>
        <w:spacing w:after="160"/>
      </w:pPr>
    </w:p>
    <w:p w14:paraId="217CE998" w14:textId="77777777" w:rsidR="00350576" w:rsidRDefault="00350576">
      <w:pPr>
        <w:spacing w:after="160"/>
      </w:pPr>
    </w:p>
    <w:p w14:paraId="6EC39223" w14:textId="77777777" w:rsidR="00B252E2" w:rsidRDefault="00CC6161">
      <w:pPr>
        <w:pStyle w:val="Heading2"/>
      </w:pPr>
      <w:r>
        <w:t>Wu Wei: The Timing Belt</w:t>
      </w:r>
    </w:p>
    <w:p w14:paraId="6EC39224" w14:textId="5574EBAF" w:rsidR="00B252E2" w:rsidRDefault="00CC6161">
      <w:pPr>
        <w:spacing w:after="160"/>
      </w:pPr>
      <w:r>
        <w:t>Between Orient and Align and Act and Integrate there is a threshold. Before naming it, intellectual honesty requires acknowledging where its deepest philosophical root lie: not in 13th-century Paris, but in ancient China, in the classical Taoist tradition, more than fourteen centuries before Thomas Aquinas was born.</w:t>
      </w:r>
    </w:p>
    <w:p w14:paraId="6EC39225" w14:textId="24768B32" w:rsidR="00B252E2" w:rsidRDefault="00CC6161">
      <w:pPr>
        <w:spacing w:after="160"/>
      </w:pPr>
      <w:r>
        <w:t xml:space="preserve">Lao Tzu composed the </w:t>
      </w:r>
      <w:r w:rsidRPr="00350576">
        <w:rPr>
          <w:i/>
          <w:iCs/>
        </w:rPr>
        <w:t xml:space="preserve">Tao </w:t>
      </w:r>
      <w:proofErr w:type="spellStart"/>
      <w:r w:rsidRPr="00350576">
        <w:rPr>
          <w:i/>
          <w:iCs/>
        </w:rPr>
        <w:t>Te</w:t>
      </w:r>
      <w:proofErr w:type="spellEnd"/>
      <w:r w:rsidRPr="00350576">
        <w:rPr>
          <w:i/>
          <w:iCs/>
        </w:rPr>
        <w:t xml:space="preserve"> Ching</w:t>
      </w:r>
      <w:r>
        <w:t xml:space="preserve"> (</w:t>
      </w:r>
      <w:proofErr w:type="spellStart"/>
      <w:r>
        <w:t>道德經</w:t>
      </w:r>
      <w:proofErr w:type="spellEnd"/>
      <w:r>
        <w:t xml:space="preserve">) in the 6th century BCE, in the Zhou dynasty of ancient China. Its central concern is the nature of the Tao: </w:t>
      </w:r>
      <w:proofErr w:type="gramStart"/>
      <w:r>
        <w:t>the</w:t>
      </w:r>
      <w:proofErr w:type="gramEnd"/>
      <w:r>
        <w:t xml:space="preserve"> Way, the underlying current of reality that cannot be named, only aligned with. And its most demanding practical teaching is </w:t>
      </w:r>
      <w:proofErr w:type="spellStart"/>
      <w:r w:rsidRPr="00350576">
        <w:rPr>
          <w:i/>
          <w:iCs/>
        </w:rPr>
        <w:t>wu</w:t>
      </w:r>
      <w:proofErr w:type="spellEnd"/>
      <w:r w:rsidRPr="00350576">
        <w:rPr>
          <w:i/>
          <w:iCs/>
        </w:rPr>
        <w:t xml:space="preserve"> </w:t>
      </w:r>
      <w:proofErr w:type="spellStart"/>
      <w:r w:rsidRPr="00350576">
        <w:rPr>
          <w:i/>
          <w:iCs/>
        </w:rPr>
        <w:t>wei</w:t>
      </w:r>
      <w:proofErr w:type="spellEnd"/>
      <w:r>
        <w:t xml:space="preserve"> — </w:t>
      </w:r>
      <w:proofErr w:type="spellStart"/>
      <w:r>
        <w:t>無為</w:t>
      </w:r>
      <w:proofErr w:type="spellEnd"/>
      <w:r>
        <w:t xml:space="preserve"> — the discipline of action that does not force</w:t>
      </w:r>
      <w:r w:rsidR="00F813E0">
        <w:t xml:space="preserve">, </w:t>
      </w:r>
      <w:proofErr w:type="spellStart"/>
      <w:r w:rsidR="00F813E0" w:rsidRPr="00F813E0">
        <w:rPr>
          <w:rFonts w:ascii="MS Gothic" w:eastAsia="MS Gothic" w:hAnsi="MS Gothic" w:cs="MS Gothic" w:hint="eastAsia"/>
        </w:rPr>
        <w:t>非強為</w:t>
      </w:r>
      <w:proofErr w:type="spellEnd"/>
      <w:r w:rsidR="00F813E0" w:rsidRPr="00F813E0">
        <w:t>” (</w:t>
      </w:r>
      <w:proofErr w:type="spellStart"/>
      <w:r w:rsidR="00F813E0" w:rsidRPr="00CF5461">
        <w:rPr>
          <w:i/>
          <w:iCs/>
        </w:rPr>
        <w:t>fei</w:t>
      </w:r>
      <w:proofErr w:type="spellEnd"/>
      <w:r w:rsidR="00F813E0" w:rsidRPr="00CF5461">
        <w:rPr>
          <w:i/>
          <w:iCs/>
        </w:rPr>
        <w:t xml:space="preserve"> </w:t>
      </w:r>
      <w:proofErr w:type="spellStart"/>
      <w:r w:rsidR="00F813E0" w:rsidRPr="00CF5461">
        <w:rPr>
          <w:i/>
          <w:iCs/>
        </w:rPr>
        <w:t>qiang</w:t>
      </w:r>
      <w:proofErr w:type="spellEnd"/>
      <w:r w:rsidR="00F813E0" w:rsidRPr="00CF5461">
        <w:rPr>
          <w:i/>
          <w:iCs/>
        </w:rPr>
        <w:t xml:space="preserve"> </w:t>
      </w:r>
      <w:proofErr w:type="spellStart"/>
      <w:r w:rsidR="00F813E0" w:rsidRPr="00CF5461">
        <w:rPr>
          <w:i/>
          <w:iCs/>
        </w:rPr>
        <w:t>wei</w:t>
      </w:r>
      <w:proofErr w:type="spellEnd"/>
      <w:r w:rsidR="00F813E0" w:rsidRPr="00F813E0">
        <w:t xml:space="preserve"> — </w:t>
      </w:r>
      <w:r w:rsidR="00F813E0" w:rsidRPr="00F813E0">
        <w:rPr>
          <w:i/>
          <w:iCs/>
        </w:rPr>
        <w:t>not forced action</w:t>
      </w:r>
      <w:r w:rsidR="00F813E0" w:rsidRPr="00F813E0">
        <w:t>)</w:t>
      </w:r>
      <w:r>
        <w:t>.</w:t>
      </w:r>
    </w:p>
    <w:p w14:paraId="2D615894" w14:textId="77777777" w:rsidR="006E5F75" w:rsidRPr="006E5F75" w:rsidRDefault="00CC6161" w:rsidP="006E5F75">
      <w:pPr>
        <w:spacing w:after="160"/>
      </w:pPr>
      <w:r w:rsidRPr="00350576">
        <w:rPr>
          <w:i/>
          <w:iCs/>
        </w:rPr>
        <w:t xml:space="preserve">Wu </w:t>
      </w:r>
      <w:proofErr w:type="spellStart"/>
      <w:r w:rsidRPr="00350576">
        <w:rPr>
          <w:i/>
          <w:iCs/>
        </w:rPr>
        <w:t>wei</w:t>
      </w:r>
      <w:proofErr w:type="spellEnd"/>
      <w:r>
        <w:t xml:space="preserve"> is not passivity. It is not </w:t>
      </w:r>
      <w:proofErr w:type="gramStart"/>
      <w:r>
        <w:t>indifference</w:t>
      </w:r>
      <w:proofErr w:type="gramEnd"/>
      <w:r>
        <w:t>. It is not quietism. It is the discipline of action that does not precede its natural moment — that allows reality to complete its own disclosure before the agent moves to meet it.</w:t>
      </w:r>
      <w:r w:rsidR="00C310D6">
        <w:t xml:space="preserve"> </w:t>
      </w:r>
      <w:r w:rsidR="006E5F75" w:rsidRPr="00F16DDF">
        <w:rPr>
          <w:i/>
          <w:iCs/>
        </w:rPr>
        <w:t xml:space="preserve">Wu </w:t>
      </w:r>
      <w:proofErr w:type="spellStart"/>
      <w:r w:rsidR="006E5F75" w:rsidRPr="00F16DDF">
        <w:rPr>
          <w:i/>
          <w:iCs/>
        </w:rPr>
        <w:t>wei</w:t>
      </w:r>
      <w:proofErr w:type="spellEnd"/>
      <w:r w:rsidR="006E5F75" w:rsidRPr="006E5F75">
        <w:t xml:space="preserve"> is not the virtue; it is the temporal discipline that allows the virtues to operate without distortion.</w:t>
      </w:r>
    </w:p>
    <w:p w14:paraId="6EC39227" w14:textId="600B08A8" w:rsidR="00B252E2" w:rsidRDefault="00CC6161">
      <w:pPr>
        <w:spacing w:after="160"/>
      </w:pPr>
      <w:r>
        <w:t xml:space="preserve">Thomas Aquinas, writing in 13th-century Paris, arrives at a formulation that resonates powerfully across the fourteen-century gap: prudence as </w:t>
      </w:r>
      <w:r w:rsidRPr="00350576">
        <w:rPr>
          <w:i/>
          <w:iCs/>
        </w:rPr>
        <w:t xml:space="preserve">recta ratio </w:t>
      </w:r>
      <w:proofErr w:type="spellStart"/>
      <w:r w:rsidRPr="00350576">
        <w:rPr>
          <w:i/>
          <w:iCs/>
        </w:rPr>
        <w:t>agibilium</w:t>
      </w:r>
      <w:proofErr w:type="spellEnd"/>
      <w:r>
        <w:t xml:space="preserve"> — right reason applied to action. Aquinas gives us the rational architecture of right judgment — the what and the why of prudential action. The Tao gives us the temporal wisdom of right timing — </w:t>
      </w:r>
      <w:r w:rsidR="00EE3948">
        <w:t>when</w:t>
      </w:r>
      <w:r>
        <w:t xml:space="preserve"> and the how not </w:t>
      </w:r>
      <w:r w:rsidR="00AC760C">
        <w:t>ju</w:t>
      </w:r>
      <w:r w:rsidR="00AF7AC5">
        <w:t xml:space="preserve">st </w:t>
      </w:r>
      <w:r>
        <w:t xml:space="preserve">yet. </w:t>
      </w:r>
      <w:r w:rsidR="00EE3948">
        <w:t>And</w:t>
      </w:r>
      <w:r w:rsidR="00AF7AC5">
        <w:t xml:space="preserve"> to be prepared, to act when </w:t>
      </w:r>
      <w:proofErr w:type="gramStart"/>
      <w:r w:rsidR="00AF7AC5">
        <w:t>that preparations</w:t>
      </w:r>
      <w:proofErr w:type="gramEnd"/>
      <w:r w:rsidR="00AF7AC5">
        <w:t xml:space="preserve"> meets the moment. </w:t>
      </w:r>
      <w:r>
        <w:t>Together they constitute a complete account of moral action that neither tradition achieves alone.</w:t>
      </w:r>
    </w:p>
    <w:p w14:paraId="6EC39228" w14:textId="77777777" w:rsidR="00B252E2" w:rsidRDefault="00CC6161">
      <w:pPr>
        <w:spacing w:after="160"/>
      </w:pPr>
      <w:r>
        <w:rPr>
          <w:i/>
          <w:iCs/>
        </w:rPr>
        <w:t>Mantra: Let the tea steep. Gather seeds. Scent tea. Palm seeds. Breathe. Ground.</w:t>
      </w:r>
    </w:p>
    <w:p w14:paraId="6EC39229" w14:textId="1FE60E1C" w:rsidR="00B252E2" w:rsidRDefault="00CC6161" w:rsidP="00B661D0">
      <w:pPr>
        <w:pStyle w:val="Heading2"/>
        <w:jc w:val="center"/>
      </w:pPr>
      <w:r>
        <w:t>Mary's Fiat</w:t>
      </w:r>
      <w:r w:rsidR="00490488">
        <w:t>:</w:t>
      </w:r>
      <w:r>
        <w:t xml:space="preserve"> Prudence In Docile Acceptance</w:t>
      </w:r>
    </w:p>
    <w:p w14:paraId="35804E42" w14:textId="7312A81C" w:rsidR="00B661D0" w:rsidRPr="00B661D0" w:rsidRDefault="00D95854" w:rsidP="00B661D0">
      <w:pPr>
        <w:pStyle w:val="Heading2"/>
        <w:jc w:val="center"/>
      </w:pPr>
      <w:r>
        <w:t xml:space="preserve">The </w:t>
      </w:r>
      <w:r w:rsidR="00B661D0" w:rsidRPr="00B661D0">
        <w:t xml:space="preserve">perfected integration of </w:t>
      </w:r>
      <w:proofErr w:type="spellStart"/>
      <w:r w:rsidR="00B661D0" w:rsidRPr="00B661D0">
        <w:rPr>
          <w:i/>
          <w:iCs/>
        </w:rPr>
        <w:t>wu</w:t>
      </w:r>
      <w:proofErr w:type="spellEnd"/>
      <w:r w:rsidR="00B661D0" w:rsidRPr="00B661D0">
        <w:rPr>
          <w:i/>
          <w:iCs/>
        </w:rPr>
        <w:t xml:space="preserve"> </w:t>
      </w:r>
      <w:proofErr w:type="spellStart"/>
      <w:r w:rsidR="00B661D0" w:rsidRPr="00B661D0">
        <w:rPr>
          <w:i/>
          <w:iCs/>
        </w:rPr>
        <w:t>wei</w:t>
      </w:r>
      <w:proofErr w:type="spellEnd"/>
      <w:r w:rsidR="00B661D0" w:rsidRPr="00B661D0">
        <w:t xml:space="preserve"> and </w:t>
      </w:r>
      <w:r w:rsidR="00B661D0" w:rsidRPr="00B661D0">
        <w:rPr>
          <w:i/>
          <w:iCs/>
        </w:rPr>
        <w:t>recta ratio</w:t>
      </w:r>
      <w:r w:rsidR="00E8729D">
        <w:rPr>
          <w:i/>
          <w:iCs/>
        </w:rPr>
        <w:t xml:space="preserve"> </w:t>
      </w:r>
      <w:proofErr w:type="spellStart"/>
      <w:r w:rsidR="00E8729D" w:rsidRPr="00350576">
        <w:rPr>
          <w:i/>
          <w:iCs/>
        </w:rPr>
        <w:t>agibilium</w:t>
      </w:r>
      <w:proofErr w:type="spellEnd"/>
    </w:p>
    <w:p w14:paraId="6EC3922C" w14:textId="3F401E49" w:rsidR="00B252E2" w:rsidRDefault="00F42EDF">
      <w:pPr>
        <w:spacing w:after="160"/>
      </w:pPr>
      <w:r w:rsidRPr="00F42EDF">
        <w:t xml:space="preserve">In this, our Blessed Mother stands as the clearest human </w:t>
      </w:r>
      <w:proofErr w:type="gramStart"/>
      <w:r w:rsidRPr="00F42EDF">
        <w:t>exemplar</w:t>
      </w:r>
      <w:proofErr w:type="gramEnd"/>
      <w:r w:rsidRPr="00F42EDF">
        <w:t xml:space="preserve">. Across the </w:t>
      </w:r>
      <w:r w:rsidRPr="00F42EDF">
        <w:rPr>
          <w:b/>
          <w:bCs/>
        </w:rPr>
        <w:t>Annunciation, Cana</w:t>
      </w:r>
      <w:r w:rsidRPr="00F42EDF">
        <w:t xml:space="preserve">, and </w:t>
      </w:r>
      <w:r w:rsidRPr="00F42EDF">
        <w:rPr>
          <w:b/>
          <w:bCs/>
        </w:rPr>
        <w:t>Calvary</w:t>
      </w:r>
      <w:r w:rsidRPr="00F42EDF">
        <w:t xml:space="preserve">, she reveals a single interior stance: not </w:t>
      </w:r>
      <w:proofErr w:type="gramStart"/>
      <w:r w:rsidRPr="00F42EDF">
        <w:t>passivity, but</w:t>
      </w:r>
      <w:proofErr w:type="gramEnd"/>
      <w:r w:rsidRPr="00F42EDF">
        <w:t xml:space="preserve"> formed readiness—prudence perfected in timing</w:t>
      </w:r>
      <w:r w:rsidR="008A7A5B">
        <w:t>.</w:t>
      </w:r>
    </w:p>
    <w:p w14:paraId="4FF79CCD" w14:textId="77777777" w:rsidR="007D577B" w:rsidRDefault="007D577B" w:rsidP="007D577B">
      <w:pPr>
        <w:spacing w:after="160"/>
      </w:pPr>
      <w:r>
        <w:t>All three mysteries—</w:t>
      </w:r>
      <w:r w:rsidRPr="00891372">
        <w:rPr>
          <w:b/>
          <w:bCs/>
        </w:rPr>
        <w:t>Annunciation, Cana, and Calvary</w:t>
      </w:r>
      <w:r>
        <w:t xml:space="preserve">—reveal the same interior stance: Mary stands at the threshold between </w:t>
      </w:r>
      <w:r w:rsidRPr="00891372">
        <w:rPr>
          <w:b/>
          <w:bCs/>
        </w:rPr>
        <w:t>Orient &amp; Align</w:t>
      </w:r>
      <w:r>
        <w:t xml:space="preserve"> and </w:t>
      </w:r>
      <w:r w:rsidRPr="00891372">
        <w:rPr>
          <w:b/>
          <w:bCs/>
        </w:rPr>
        <w:t>Act &amp; Integrate</w:t>
      </w:r>
      <w:r>
        <w:t xml:space="preserve"> with perfect readiness. At the </w:t>
      </w:r>
      <w:r w:rsidRPr="00891372">
        <w:rPr>
          <w:b/>
          <w:bCs/>
        </w:rPr>
        <w:t>Annunciation</w:t>
      </w:r>
      <w:r>
        <w:t xml:space="preserve">, she receives what she does not yet understand, inquires proportionately, holds the moment open, and consents only when discernment has completed its interior work. At </w:t>
      </w:r>
      <w:r w:rsidRPr="00891372">
        <w:rPr>
          <w:b/>
          <w:bCs/>
        </w:rPr>
        <w:t>Cana</w:t>
      </w:r>
      <w:r>
        <w:t>, she notes the disturbance</w:t>
      </w:r>
      <w:proofErr w:type="gramStart"/>
      <w:r>
        <w:t>—“</w:t>
      </w:r>
      <w:proofErr w:type="gramEnd"/>
      <w:r>
        <w:t xml:space="preserve">They have no wine”—names the need, prepares the field, and steps back into the timing belt: “Do whatever he tells you.” No forcing, no scripting, only formed readiness. At </w:t>
      </w:r>
      <w:r w:rsidRPr="00891372">
        <w:rPr>
          <w:b/>
          <w:bCs/>
        </w:rPr>
        <w:t>Calvary,</w:t>
      </w:r>
      <w:r>
        <w:t xml:space="preserve"> she enacts this same posture under maximal load: she stands, </w:t>
      </w:r>
      <w:proofErr w:type="gramStart"/>
      <w:r>
        <w:t>present to</w:t>
      </w:r>
      <w:proofErr w:type="gramEnd"/>
      <w:r>
        <w:t xml:space="preserve"> the horror, grounded in faith and hope wrapped in love, neither collapsing nor attempting to seize control of what cannot be controlled.</w:t>
      </w:r>
    </w:p>
    <w:p w14:paraId="66A434A2" w14:textId="69473731" w:rsidR="00240677" w:rsidRDefault="007D577B" w:rsidP="007D577B">
      <w:pPr>
        <w:spacing w:after="160"/>
      </w:pPr>
      <w:r>
        <w:lastRenderedPageBreak/>
        <w:t xml:space="preserve">In each mystery, Mary embodies the union of temporal </w:t>
      </w:r>
      <w:proofErr w:type="spellStart"/>
      <w:r w:rsidRPr="007A770A">
        <w:rPr>
          <w:i/>
          <w:iCs/>
        </w:rPr>
        <w:t>wu</w:t>
      </w:r>
      <w:proofErr w:type="spellEnd"/>
      <w:r w:rsidRPr="007A770A">
        <w:rPr>
          <w:i/>
          <w:iCs/>
        </w:rPr>
        <w:t xml:space="preserve"> </w:t>
      </w:r>
      <w:proofErr w:type="spellStart"/>
      <w:r w:rsidRPr="007A770A">
        <w:rPr>
          <w:i/>
          <w:iCs/>
        </w:rPr>
        <w:t>wei</w:t>
      </w:r>
      <w:proofErr w:type="spellEnd"/>
      <w:r>
        <w:t xml:space="preserve"> and Thomistic right action. She receives, interiorizes, and holds the moment in her heart until the act that is hers to perform becomes clear. And when the moment opens, her </w:t>
      </w:r>
      <w:proofErr w:type="gramStart"/>
      <w:r>
        <w:t>action—</w:t>
      </w:r>
      <w:proofErr w:type="gramEnd"/>
      <w:r>
        <w:t>whether consent, preparation, or standing fast—is exact, proportionate, and fully aligned with the good. Her stillness is not passivity but the highest form of prudence: disciplined openness to the right act at the right time.</w:t>
      </w:r>
    </w:p>
    <w:p w14:paraId="6EC3922D" w14:textId="77777777" w:rsidR="00B252E2" w:rsidRDefault="00CC6161">
      <w:pPr>
        <w:pStyle w:val="Heading2"/>
      </w:pPr>
      <w:r>
        <w:t>The Silicon Valley Inversion — and Why It Matters Now</w:t>
      </w:r>
    </w:p>
    <w:p w14:paraId="78FCB670" w14:textId="77777777" w:rsidR="00690C99" w:rsidRDefault="00690C99" w:rsidP="00690C99">
      <w:pPr>
        <w:spacing w:after="160"/>
      </w:pPr>
      <w:r>
        <w:t>The urgency of recovering this wisdom is specific and contemporary. The dominant culture of technological development — centered in Silicon Valley but now global in its reach and cultural authority — has made a virtue and an economy out of the systematic elimination of the threshold between discernment and action. Move fast and break things. Ship before you're ready. Fail forward. Iterate at speed. Disruption as default posture.</w:t>
      </w:r>
    </w:p>
    <w:p w14:paraId="11EFF282" w14:textId="77777777" w:rsidR="00690C99" w:rsidRDefault="00690C99" w:rsidP="00690C99">
      <w:pPr>
        <w:spacing w:after="160"/>
      </w:pPr>
      <w:r>
        <w:t xml:space="preserve">This is </w:t>
      </w:r>
      <w:proofErr w:type="spellStart"/>
      <w:r w:rsidRPr="00270282">
        <w:rPr>
          <w:i/>
          <w:iCs/>
        </w:rPr>
        <w:t>wu</w:t>
      </w:r>
      <w:proofErr w:type="spellEnd"/>
      <w:r w:rsidRPr="00270282">
        <w:rPr>
          <w:i/>
          <w:iCs/>
        </w:rPr>
        <w:t xml:space="preserve"> </w:t>
      </w:r>
      <w:proofErr w:type="spellStart"/>
      <w:r w:rsidRPr="00270282">
        <w:rPr>
          <w:i/>
          <w:iCs/>
        </w:rPr>
        <w:t>wei</w:t>
      </w:r>
      <w:proofErr w:type="spellEnd"/>
      <w:r>
        <w:t xml:space="preserve"> inverted. It is not simply the absence of patience — it is the active, culturally enforced destruction of the conditions that make patience possible. The timing belt has </w:t>
      </w:r>
      <w:proofErr w:type="gramStart"/>
      <w:r>
        <w:t>not merely</w:t>
      </w:r>
      <w:proofErr w:type="gramEnd"/>
      <w:r>
        <w:t xml:space="preserve"> been neglected; it has been removed and celebrated in its removal. The threshold between discernment and action — the space that both Aquinas and Lao Tzu recognized as the locus of genuine moral judgment — has been reengineered as inefficiency, as friction, as competitive disadvantage to be eliminated.</w:t>
      </w:r>
    </w:p>
    <w:p w14:paraId="3D37169B" w14:textId="77777777" w:rsidR="00690C99" w:rsidRDefault="00690C99" w:rsidP="00690C99">
      <w:pPr>
        <w:spacing w:after="160"/>
      </w:pPr>
      <w:r>
        <w:t xml:space="preserve">The </w:t>
      </w:r>
      <w:proofErr w:type="gramStart"/>
      <w:r>
        <w:t>harms</w:t>
      </w:r>
      <w:proofErr w:type="gramEnd"/>
      <w:r>
        <w:t xml:space="preserve"> that </w:t>
      </w:r>
      <w:proofErr w:type="gramStart"/>
      <w:r>
        <w:t>follow</w:t>
      </w:r>
      <w:proofErr w:type="gramEnd"/>
      <w:r>
        <w:t xml:space="preserve"> </w:t>
      </w:r>
      <w:proofErr w:type="gramStart"/>
      <w:r>
        <w:t>are</w:t>
      </w:r>
      <w:proofErr w:type="gramEnd"/>
      <w:r>
        <w:t xml:space="preserve"> not accidental. They are structural and, if not intentional, are at least done with conscious disregard for the likely consequences, </w:t>
      </w:r>
      <w:proofErr w:type="gramStart"/>
      <w:r>
        <w:t>as long as</w:t>
      </w:r>
      <w:proofErr w:type="gramEnd"/>
      <w:r>
        <w:t xml:space="preserve"> they optimized for the already advantaged. When the threshold is eliminated, action precedes judgment. The structural optimization for speed and specious content collapses the moral moment into no space at all.  Individuals are too often treated in those institutions as cogs, whose agency is regularly neglected or ignored in the ceaseless quest for implementation of optimal efficiency with the clear goal of further </w:t>
      </w:r>
      <w:proofErr w:type="gramStart"/>
      <w:r>
        <w:t>skewed</w:t>
      </w:r>
      <w:proofErr w:type="gramEnd"/>
      <w:r>
        <w:t xml:space="preserve"> distribution of resources.</w:t>
      </w:r>
    </w:p>
    <w:p w14:paraId="056B06B0" w14:textId="11B31DC5" w:rsidR="00690C99" w:rsidRDefault="00690C99" w:rsidP="00690C99">
      <w:pPr>
        <w:spacing w:after="160"/>
      </w:pPr>
      <w:r>
        <w:t xml:space="preserve">These are engineered, conscious choices: algorithmic optimization loops, venture-capital collapsed time horizons, product-first-to-market arms races, metric gamification, </w:t>
      </w:r>
      <w:r w:rsidR="00027C89">
        <w:t>t</w:t>
      </w:r>
      <w:r>
        <w:t>o name just a few. And what of the invisible hand of the ‘free’ market -- if that platonic form is even still taught in Econ 101? The jaded could easily conceive that the roulette wheel has been rigged.</w:t>
      </w:r>
    </w:p>
    <w:p w14:paraId="4CF35C41" w14:textId="64432600" w:rsidR="00214649" w:rsidRDefault="00046849" w:rsidP="00690C99">
      <w:pPr>
        <w:spacing w:after="160"/>
      </w:pPr>
      <w:r w:rsidRPr="00046849">
        <w:t xml:space="preserve">The horizontal plane of AI is virtually limitless in scope and entirely immediate in temporal aspect. This is not a neutral design choice but the predictable result of engineering systems for speed, fluency, and specious coherence. The structural bias toward immediacy undercuts itself: the drive for overwhelming content and rapid output collapses the temporal space where judgment should occur. In </w:t>
      </w:r>
      <w:proofErr w:type="gramStart"/>
      <w:r w:rsidRPr="00046849">
        <w:t>optimizing for</w:t>
      </w:r>
      <w:proofErr w:type="gramEnd"/>
      <w:r w:rsidRPr="00046849">
        <w:t xml:space="preserve"> efficiency, the system sacrifices the moral imperative for truth. It replaces the slow, disciplined reception of reality with the instantaneous production of plausible </w:t>
      </w:r>
      <w:proofErr w:type="gramStart"/>
      <w:r w:rsidRPr="00046849">
        <w:t>fictions</w:t>
      </w:r>
      <w:proofErr w:type="gramEnd"/>
      <w:r w:rsidRPr="00046849">
        <w:t>. This is not merely a technical limitation; it is a moral distortion.</w:t>
      </w:r>
      <w:r w:rsidR="00287EED">
        <w:t xml:space="preserve"> </w:t>
      </w:r>
    </w:p>
    <w:p w14:paraId="75EC4143" w14:textId="5B3EE4A9" w:rsidR="00690C99" w:rsidRDefault="00690C99" w:rsidP="00690C99">
      <w:pPr>
        <w:spacing w:after="160"/>
      </w:pPr>
      <w:r>
        <w:t xml:space="preserve">When action precedes judgment, the will moves before the intellect has finished its </w:t>
      </w:r>
      <w:r w:rsidR="00441873">
        <w:t xml:space="preserve">interior </w:t>
      </w:r>
      <w:r>
        <w:t xml:space="preserve">work — which is precisely the disordered will CCC §37 identifies as the root of </w:t>
      </w:r>
      <w:r>
        <w:lastRenderedPageBreak/>
        <w:t xml:space="preserve">moral error. The Silicon Valley disruption culture is, in Thomistic terms, a </w:t>
      </w:r>
      <w:r w:rsidRPr="00DE3D4A">
        <w:rPr>
          <w:i/>
          <w:iCs/>
        </w:rPr>
        <w:t xml:space="preserve">systematic institutionalization of disordered will </w:t>
      </w:r>
      <w:proofErr w:type="gramStart"/>
      <w:r w:rsidRPr="00DE3D4A">
        <w:rPr>
          <w:i/>
          <w:iCs/>
        </w:rPr>
        <w:t>operating at</w:t>
      </w:r>
      <w:proofErr w:type="gramEnd"/>
      <w:r w:rsidRPr="00DE3D4A">
        <w:rPr>
          <w:i/>
          <w:iCs/>
        </w:rPr>
        <w:t xml:space="preserve"> civilizational scale</w:t>
      </w:r>
      <w:r>
        <w:t>. It deploys enormous intelligence in the service of bypassing the very threshold where intelligence becomes wisdom.</w:t>
      </w:r>
    </w:p>
    <w:p w14:paraId="03909171" w14:textId="3D290465" w:rsidR="00690C99" w:rsidRDefault="00690C99" w:rsidP="00690C99">
      <w:pPr>
        <w:spacing w:after="160"/>
      </w:pPr>
      <w:r>
        <w:t xml:space="preserve">The </w:t>
      </w:r>
      <w:r w:rsidRPr="008462A8">
        <w:rPr>
          <w:i/>
          <w:iCs/>
        </w:rPr>
        <w:t>Grammar of Agency</w:t>
      </w:r>
      <w:r>
        <w:t xml:space="preserve"> names this clearly: the elimination of the timing belt is not a competitive advantage. It is a moral failure. And the recovery of </w:t>
      </w:r>
      <w:proofErr w:type="spellStart"/>
      <w:r w:rsidRPr="008462A8">
        <w:rPr>
          <w:i/>
          <w:iCs/>
        </w:rPr>
        <w:t>wu</w:t>
      </w:r>
      <w:proofErr w:type="spellEnd"/>
      <w:r w:rsidRPr="008462A8">
        <w:rPr>
          <w:i/>
          <w:iCs/>
        </w:rPr>
        <w:t xml:space="preserve"> </w:t>
      </w:r>
      <w:proofErr w:type="spellStart"/>
      <w:r w:rsidRPr="008462A8">
        <w:rPr>
          <w:i/>
          <w:iCs/>
        </w:rPr>
        <w:t>wei</w:t>
      </w:r>
      <w:proofErr w:type="spellEnd"/>
      <w:r>
        <w:t xml:space="preserve"> — of the active, disciplined restraint that holds the threshold open while discernment completes its work — is not a retreat from the modern world. Taking the time to discern</w:t>
      </w:r>
      <w:r w:rsidR="00B31A2B">
        <w:t>;</w:t>
      </w:r>
      <w:r>
        <w:t xml:space="preserve"> to let intellect manage will and appetite</w:t>
      </w:r>
      <w:r w:rsidR="00E516C7">
        <w:t>;</w:t>
      </w:r>
      <w:r>
        <w:t xml:space="preserve"> is the only path back to agency, autonomy, and authentic human moral action.</w:t>
      </w:r>
    </w:p>
    <w:p w14:paraId="6EC39232" w14:textId="36DDD11E" w:rsidR="00B252E2" w:rsidRDefault="00CC6161">
      <w:pPr>
        <w:pStyle w:val="Heading2"/>
      </w:pPr>
      <w:r>
        <w:t>The Timing Belt in Practice</w:t>
      </w:r>
    </w:p>
    <w:p w14:paraId="6EC39233" w14:textId="77777777" w:rsidR="00B252E2" w:rsidRDefault="00CC6161">
      <w:pPr>
        <w:spacing w:after="160"/>
      </w:pPr>
      <w:r>
        <w:t xml:space="preserve">In the </w:t>
      </w:r>
      <w:r w:rsidRPr="00BB0348">
        <w:rPr>
          <w:i/>
          <w:iCs/>
        </w:rPr>
        <w:t>Grammar of Agency</w:t>
      </w:r>
      <w:r>
        <w:t xml:space="preserve">, </w:t>
      </w:r>
      <w:proofErr w:type="spellStart"/>
      <w:r w:rsidRPr="00BB0348">
        <w:rPr>
          <w:i/>
          <w:iCs/>
        </w:rPr>
        <w:t>wu</w:t>
      </w:r>
      <w:proofErr w:type="spellEnd"/>
      <w:r w:rsidRPr="00BB0348">
        <w:rPr>
          <w:i/>
          <w:iCs/>
        </w:rPr>
        <w:t xml:space="preserve"> </w:t>
      </w:r>
      <w:proofErr w:type="spellStart"/>
      <w:r w:rsidRPr="00BB0348">
        <w:rPr>
          <w:i/>
          <w:iCs/>
        </w:rPr>
        <w:t>wei</w:t>
      </w:r>
      <w:proofErr w:type="spellEnd"/>
      <w:r>
        <w:t xml:space="preserve"> functions as the timing belt that connects </w:t>
      </w:r>
      <w:r w:rsidRPr="00BB0348">
        <w:rPr>
          <w:b/>
          <w:bCs/>
        </w:rPr>
        <w:t>Orient and Align</w:t>
      </w:r>
      <w:r>
        <w:t xml:space="preserve"> to </w:t>
      </w:r>
      <w:r w:rsidRPr="00BB0348">
        <w:rPr>
          <w:b/>
          <w:bCs/>
        </w:rPr>
        <w:t>Act and Integrate</w:t>
      </w:r>
      <w:r>
        <w:t>. It is the active discipline of restraint — not the absence of agency but its most refined expression. The agent who has oriented toward the good and aligned with right intention now holds still. Not from paralysis. Not from fear. From the knowledge that the moment has not yet fully opened, and that premature action is itself a form of distortion.</w:t>
      </w:r>
    </w:p>
    <w:p w14:paraId="6EC39234" w14:textId="77777777" w:rsidR="00B252E2" w:rsidRDefault="00CC6161">
      <w:pPr>
        <w:spacing w:after="160"/>
      </w:pPr>
      <w:r>
        <w:t xml:space="preserve">The mantra that anchors this threshold in practice carries six beats, each one a micro-practice of </w:t>
      </w:r>
      <w:proofErr w:type="spellStart"/>
      <w:r w:rsidRPr="00B05248">
        <w:rPr>
          <w:i/>
          <w:iCs/>
        </w:rPr>
        <w:t>wu</w:t>
      </w:r>
      <w:proofErr w:type="spellEnd"/>
      <w:r w:rsidRPr="00B05248">
        <w:rPr>
          <w:i/>
          <w:iCs/>
        </w:rPr>
        <w:t xml:space="preserve"> </w:t>
      </w:r>
      <w:proofErr w:type="spellStart"/>
      <w:r w:rsidRPr="00B05248">
        <w:rPr>
          <w:i/>
          <w:iCs/>
        </w:rPr>
        <w:t>wei</w:t>
      </w:r>
      <w:proofErr w:type="spellEnd"/>
      <w:r>
        <w:t xml:space="preserve"> — of holding the threshold open while discernment completes its interior work:</w:t>
      </w:r>
    </w:p>
    <w:p w14:paraId="6EC39235" w14:textId="77777777" w:rsidR="00B252E2" w:rsidRDefault="00CC6161">
      <w:pPr>
        <w:spacing w:after="160"/>
      </w:pPr>
      <w:r>
        <w:rPr>
          <w:i/>
          <w:iCs/>
        </w:rPr>
        <w:t xml:space="preserve">Let the tea </w:t>
      </w:r>
      <w:proofErr w:type="gramStart"/>
      <w:r>
        <w:rPr>
          <w:i/>
          <w:iCs/>
        </w:rPr>
        <w:t>steep</w:t>
      </w:r>
      <w:proofErr w:type="gramEnd"/>
      <w:r>
        <w:rPr>
          <w:i/>
          <w:iCs/>
        </w:rPr>
        <w:t>. Gather seeds. Scent tea. Palm seeds. Breathe. Ground.</w:t>
      </w:r>
    </w:p>
    <w:p w14:paraId="6EC39236" w14:textId="77777777" w:rsidR="00B252E2" w:rsidRDefault="00CC6161">
      <w:pPr>
        <w:spacing w:after="160"/>
      </w:pPr>
      <w:r>
        <w:t>The tea does not steep faster because you are watching it. The seed does not germinate on demand. The moral moment does not open on command. The agent who knows this waits — not passively, but with the active, attentive, disciplined stillness that the Zhuangzi calls the natural posture of the skilled person and that Aquinas calls the patience proper to prudence. This is the timing belt. This is what is missing from Silicon Valley. This is what formation must restore.</w:t>
      </w:r>
    </w:p>
    <w:p w14:paraId="6EC39237" w14:textId="77777777" w:rsidR="00B252E2" w:rsidRDefault="00CC6161">
      <w:pPr>
        <w:pStyle w:val="Heading2"/>
      </w:pPr>
      <w:r>
        <w:t xml:space="preserve">The Internal Physics: </w:t>
      </w:r>
      <w:proofErr w:type="spellStart"/>
      <w:r w:rsidRPr="00426FBA">
        <w:rPr>
          <w:i/>
          <w:iCs/>
        </w:rPr>
        <w:t>Con+Facere</w:t>
      </w:r>
      <w:proofErr w:type="spellEnd"/>
      <w:r>
        <w:t>, Yoke, Stabilizers, Wind</w:t>
      </w:r>
    </w:p>
    <w:p w14:paraId="6EC39238" w14:textId="77777777" w:rsidR="00B252E2" w:rsidRDefault="00CC6161">
      <w:pPr>
        <w:spacing w:after="160"/>
      </w:pPr>
      <w:r>
        <w:t xml:space="preserve">The </w:t>
      </w:r>
      <w:r w:rsidRPr="00F84E67">
        <w:rPr>
          <w:i/>
          <w:iCs/>
        </w:rPr>
        <w:t>Grammar of Agency</w:t>
      </w:r>
      <w:r>
        <w:t xml:space="preserve"> is held together by a set of structural elements that function as its internal physics — the forces that keep the moral agent upright and oriented under load.</w:t>
      </w:r>
    </w:p>
    <w:p w14:paraId="6EC39239" w14:textId="77777777" w:rsidR="00B252E2" w:rsidRDefault="00CC6161">
      <w:pPr>
        <w:spacing w:after="160"/>
      </w:pPr>
      <w:proofErr w:type="spellStart"/>
      <w:r w:rsidRPr="00F84E67">
        <w:rPr>
          <w:b/>
          <w:bCs/>
          <w:i/>
          <w:iCs/>
        </w:rPr>
        <w:t>Con+Facere</w:t>
      </w:r>
      <w:proofErr w:type="spellEnd"/>
      <w:r>
        <w:t xml:space="preserve"> — to make with — is the governing principle of collaboration. The moral moment is never formed by the agent alone. It is shaped by the agent's act, by the influencers who shape the field, and by the witness who reads its moral vector. Formation is always communal.</w:t>
      </w:r>
    </w:p>
    <w:p w14:paraId="6EC3923A" w14:textId="77777777" w:rsidR="00B252E2" w:rsidRDefault="00CC6161">
      <w:pPr>
        <w:spacing w:after="160"/>
      </w:pPr>
      <w:r w:rsidRPr="00F84E67">
        <w:rPr>
          <w:b/>
          <w:bCs/>
        </w:rPr>
        <w:t>The Yoke</w:t>
      </w:r>
      <w:r>
        <w:t xml:space="preserve"> constrains tilt and prevents drift without deciding for the agent. It is the structure of accountability — tradition, community, vow — that keeps the operator centered without removing freedom.</w:t>
      </w:r>
    </w:p>
    <w:p w14:paraId="6EC3923B" w14:textId="77777777" w:rsidR="00B252E2" w:rsidRDefault="00CC6161">
      <w:pPr>
        <w:spacing w:after="160"/>
      </w:pPr>
      <w:r w:rsidRPr="00F84E67">
        <w:rPr>
          <w:b/>
          <w:bCs/>
        </w:rPr>
        <w:lastRenderedPageBreak/>
        <w:t>The Stabilizers</w:t>
      </w:r>
      <w:r>
        <w:t xml:space="preserve"> are the cardinal virtues horizontally and the theological virtues vertically. They prevent </w:t>
      </w:r>
      <w:proofErr w:type="gramStart"/>
      <w:r>
        <w:t>roll</w:t>
      </w:r>
      <w:proofErr w:type="gramEnd"/>
      <w:r>
        <w:t xml:space="preserve"> into excess, collapse under ambiguity, or yaw away from true course. The gyroscope holds upright because both axes are active.</w:t>
      </w:r>
    </w:p>
    <w:p w14:paraId="6EC3923C" w14:textId="77777777" w:rsidR="00B252E2" w:rsidRDefault="00CC6161">
      <w:pPr>
        <w:spacing w:after="160"/>
      </w:pPr>
      <w:r w:rsidRPr="00F84E67">
        <w:rPr>
          <w:b/>
          <w:bCs/>
        </w:rPr>
        <w:t>The Wind</w:t>
      </w:r>
      <w:r>
        <w:t xml:space="preserve"> is the animating force that cannot be diagrammed: the spirit, the </w:t>
      </w:r>
      <w:proofErr w:type="spellStart"/>
      <w:r>
        <w:t>ruah</w:t>
      </w:r>
      <w:proofErr w:type="spellEnd"/>
      <w:r>
        <w:t xml:space="preserve">, the breath that moves through the </w:t>
      </w:r>
      <w:proofErr w:type="spellStart"/>
      <w:r>
        <w:t>formed</w:t>
      </w:r>
      <w:proofErr w:type="spellEnd"/>
      <w:r>
        <w:t xml:space="preserve"> agent and makes the system live. It reveals itself only in the </w:t>
      </w:r>
      <w:r w:rsidRPr="00F84E67">
        <w:rPr>
          <w:b/>
          <w:bCs/>
        </w:rPr>
        <w:t>Witness Moment</w:t>
      </w:r>
      <w:r>
        <w:t xml:space="preserve"> — when it hits the sail and the agent moves.</w:t>
      </w:r>
    </w:p>
    <w:p w14:paraId="6EC3923D" w14:textId="77777777" w:rsidR="00B252E2" w:rsidRDefault="00CC6161" w:rsidP="00426FBA">
      <w:pPr>
        <w:pStyle w:val="Heading2"/>
        <w:jc w:val="center"/>
      </w:pPr>
      <w:r>
        <w:t>The Witness Moment: Where the System Proves Itself</w:t>
      </w:r>
    </w:p>
    <w:p w14:paraId="6EC3923E" w14:textId="77777777" w:rsidR="00B252E2" w:rsidRDefault="00CC6161">
      <w:pPr>
        <w:spacing w:after="160"/>
      </w:pPr>
      <w:r>
        <w:t xml:space="preserve">Everything in the </w:t>
      </w:r>
      <w:r w:rsidRPr="00F84E67">
        <w:rPr>
          <w:i/>
          <w:iCs/>
        </w:rPr>
        <w:t>Grammar of Agency</w:t>
      </w:r>
      <w:r>
        <w:t xml:space="preserve"> converges on a single instant: the </w:t>
      </w:r>
      <w:r w:rsidRPr="00F84E67">
        <w:rPr>
          <w:b/>
          <w:bCs/>
        </w:rPr>
        <w:t xml:space="preserve">Witness Moment. </w:t>
      </w:r>
      <w:r>
        <w:t>This is the actus — the decisive, embodied action of the agent — the hinge between intention and consequence, the only moment where agency is real.</w:t>
      </w:r>
    </w:p>
    <w:p w14:paraId="6EC3923F" w14:textId="77777777" w:rsidR="00B252E2" w:rsidRDefault="00CC6161">
      <w:pPr>
        <w:spacing w:after="160"/>
      </w:pPr>
      <w:r>
        <w:t xml:space="preserve">Aquinas distinguishes the exterior </w:t>
      </w:r>
      <w:proofErr w:type="gramStart"/>
      <w:r>
        <w:t>act — the physical thing done —</w:t>
      </w:r>
      <w:proofErr w:type="gramEnd"/>
      <w:r>
        <w:t xml:space="preserve"> from the interior act — the </w:t>
      </w:r>
      <w:proofErr w:type="gramStart"/>
      <w:r>
        <w:t>choosing</w:t>
      </w:r>
      <w:proofErr w:type="gramEnd"/>
      <w:r>
        <w:t xml:space="preserve">, the </w:t>
      </w:r>
      <w:proofErr w:type="gramStart"/>
      <w:r>
        <w:t>willing</w:t>
      </w:r>
      <w:proofErr w:type="gramEnd"/>
      <w:r>
        <w:t xml:space="preserve">, the orienting toward the good that precedes and animates the exterior act. The </w:t>
      </w:r>
      <w:r w:rsidRPr="00F84E67">
        <w:rPr>
          <w:b/>
          <w:bCs/>
        </w:rPr>
        <w:t>Witness Moment</w:t>
      </w:r>
      <w:r>
        <w:t xml:space="preserve"> is the instant when the interior act penetrates the horizontal plane and enters the world. It is where virtue becomes testimony. Where the vertical axis touches the real. Where the timing belt releases and the wind moves the sail.</w:t>
      </w:r>
    </w:p>
    <w:p w14:paraId="6EC39240" w14:textId="77777777" w:rsidR="00B252E2" w:rsidRDefault="00CC6161">
      <w:pPr>
        <w:spacing w:after="160"/>
      </w:pPr>
      <w:r>
        <w:t xml:space="preserve">An AI cannot create a </w:t>
      </w:r>
      <w:r w:rsidRPr="00F84E67">
        <w:rPr>
          <w:b/>
          <w:bCs/>
        </w:rPr>
        <w:t>Witness Moment</w:t>
      </w:r>
      <w:r>
        <w:t>. It can process the field. It can describe what a witness moment looks like. It cannot stand in one — because standing requires presence, and presence requires a soul.</w:t>
      </w:r>
    </w:p>
    <w:p w14:paraId="6EC39242" w14:textId="77777777" w:rsidR="00B252E2" w:rsidRDefault="00CC6161" w:rsidP="00426FBA">
      <w:pPr>
        <w:pStyle w:val="Heading1"/>
        <w:jc w:val="center"/>
      </w:pPr>
      <w:r>
        <w:t>Section IV: The Grammar in Action — Case Studies</w:t>
      </w:r>
    </w:p>
    <w:p w14:paraId="6EC39243" w14:textId="77777777" w:rsidR="00B252E2" w:rsidRDefault="00CC6161">
      <w:pPr>
        <w:spacing w:after="160"/>
      </w:pPr>
      <w:r>
        <w:t xml:space="preserve">Theory without demonstration is philosophy. The </w:t>
      </w:r>
      <w:proofErr w:type="gramStart"/>
      <w:r w:rsidRPr="00F84E67">
        <w:rPr>
          <w:i/>
          <w:iCs/>
        </w:rPr>
        <w:t>Grammar of</w:t>
      </w:r>
      <w:proofErr w:type="gramEnd"/>
      <w:r w:rsidRPr="00F84E67">
        <w:rPr>
          <w:i/>
          <w:iCs/>
        </w:rPr>
        <w:t xml:space="preserve"> Agency</w:t>
      </w:r>
      <w:r>
        <w:t xml:space="preserve"> makes its strongest claims in concrete moments — in the controlled conditions of </w:t>
      </w:r>
      <w:proofErr w:type="gramStart"/>
      <w:r>
        <w:t>a pedagogical</w:t>
      </w:r>
      <w:proofErr w:type="gramEnd"/>
      <w:r>
        <w:t xml:space="preserve"> exercise and in the wild conditions of real human encounter. The following case studies demonstrate JPP's operational coherence across six distinct domains: classroom pedagogy, interfaith community encounter, public health ethics, criminal defense, interpersonal physical crisis, and military operations in the deep fight.</w:t>
      </w:r>
    </w:p>
    <w:p w14:paraId="6EC39244" w14:textId="77777777" w:rsidR="00B252E2" w:rsidRDefault="00CC6161">
      <w:pPr>
        <w:pStyle w:val="Heading2"/>
      </w:pPr>
      <w:r>
        <w:t>Case Study 1: The Taffy Toss — The Controlled Demonstration in situ</w:t>
      </w:r>
    </w:p>
    <w:p w14:paraId="6EC39245" w14:textId="77777777" w:rsidR="00B252E2" w:rsidRDefault="00CC6161">
      <w:pPr>
        <w:spacing w:before="200" w:after="100"/>
      </w:pPr>
      <w:r>
        <w:rPr>
          <w:b/>
          <w:bCs/>
          <w:i/>
          <w:iCs/>
        </w:rPr>
        <w:t>The Objective Narrative</w:t>
      </w:r>
    </w:p>
    <w:p w14:paraId="6EC39246" w14:textId="77777777" w:rsidR="00B252E2" w:rsidRDefault="00CC6161">
      <w:pPr>
        <w:spacing w:after="160"/>
      </w:pPr>
      <w:r>
        <w:t>A seminar room. Thirteen seats arranged around a table, six occupied. The presenter stands at the front. A handout has been distributed. The session on JPP is about to begin.</w:t>
      </w:r>
    </w:p>
    <w:p w14:paraId="6EC39247" w14:textId="77777777" w:rsidR="00B252E2" w:rsidRDefault="00CC6161">
      <w:pPr>
        <w:spacing w:after="160"/>
      </w:pPr>
      <w:r>
        <w:t>Without preamble or explanation, the presenter turns away from the audience and reaches for a supply of individually wrapped saltwater taffy — enough for thirteen, though only six are present. He turns back toward the table and tosses the candy across it in a single, generous motion. The taffy scatters freely. There is more than enough. The field is open. Resources are unlimited. Anyone may take as much as they want.</w:t>
      </w:r>
    </w:p>
    <w:p w14:paraId="6EC39248" w14:textId="77777777" w:rsidR="00B252E2" w:rsidRDefault="00CC6161">
      <w:pPr>
        <w:spacing w:after="160"/>
      </w:pPr>
      <w:r>
        <w:lastRenderedPageBreak/>
        <w:t>Participants reach for the taffy. They take pieces. Some unwrap one immediately. The atmosphere is informal, easy. The gesture reads as a gift — an opening move of generosity before the work begins.</w:t>
      </w:r>
    </w:p>
    <w:p w14:paraId="6EC39249" w14:textId="77777777" w:rsidR="00B252E2" w:rsidRDefault="00CC6161">
      <w:pPr>
        <w:spacing w:after="160"/>
      </w:pPr>
      <w:r>
        <w:t>The presenter turns away again. This time, when he turns back, he holds a single Kind bar. He does not toss it. He does not distribute it. He walks to the table and places it — deliberately, quietly, without comment. He sets it down at the center of the table. He steps back. He says nothing. He waits.</w:t>
      </w:r>
    </w:p>
    <w:p w14:paraId="6EC3924A" w14:textId="77777777" w:rsidR="00B252E2" w:rsidRDefault="00CC6161">
      <w:pPr>
        <w:spacing w:after="160"/>
      </w:pPr>
      <w:r>
        <w:t>Nobody takes the Kind bar.</w:t>
      </w:r>
    </w:p>
    <w:p w14:paraId="6EC3924B" w14:textId="77777777" w:rsidR="00B252E2" w:rsidRDefault="00CC6161">
      <w:pPr>
        <w:spacing w:after="160"/>
      </w:pPr>
      <w:r>
        <w:t xml:space="preserve">The room </w:t>
      </w:r>
      <w:proofErr w:type="gramStart"/>
      <w:r>
        <w:t>goes still</w:t>
      </w:r>
      <w:proofErr w:type="gramEnd"/>
      <w:r>
        <w:t>. Eyes move to the bar, then to the presenter, then back to the bar. Hands that might have reached do not reach. The pause lasts several seconds — longer than is comfortable. Nobody speaks. Nobody takes. Nobody explains why they are not taking.</w:t>
      </w:r>
    </w:p>
    <w:p w14:paraId="6EC3924C" w14:textId="77777777" w:rsidR="00B252E2" w:rsidRDefault="00CC6161">
      <w:pPr>
        <w:spacing w:after="160"/>
      </w:pPr>
      <w:r>
        <w:t>The exercise is complete.</w:t>
      </w:r>
    </w:p>
    <w:p w14:paraId="6EC3924D" w14:textId="77777777" w:rsidR="00B252E2" w:rsidRDefault="00CC6161">
      <w:pPr>
        <w:spacing w:before="200" w:after="100"/>
      </w:pPr>
      <w:r>
        <w:rPr>
          <w:b/>
          <w:bCs/>
          <w:i/>
          <w:iCs/>
        </w:rPr>
        <w:t>The Analysis</w:t>
      </w:r>
    </w:p>
    <w:p w14:paraId="6EC3924E" w14:textId="77777777" w:rsidR="00B252E2" w:rsidRDefault="00CC6161">
      <w:pPr>
        <w:spacing w:after="160"/>
      </w:pPr>
      <w:r>
        <w:t>The taffy toss is the AI operating environment made visible. Unlimited resources across an open field. Relational access, proportionate distribution, instantaneous availability, no moral weight. This is the matrix in which a large language model operates naturally. AI lives permanently in the toss. It cannot do what happens next.</w:t>
      </w:r>
    </w:p>
    <w:p w14:paraId="6EC3924F" w14:textId="77777777" w:rsidR="00B252E2" w:rsidRDefault="00CC6161">
      <w:pPr>
        <w:spacing w:after="160"/>
      </w:pPr>
      <w:r>
        <w:t xml:space="preserve">The Kind bar placement is a different category of action entirely. Before the hand moves, something has already happened inside. The presenter has framed the situation, received and sensed the field, oriented and aligned toward a deliberate act — and then held the timing belt. Wu </w:t>
      </w:r>
      <w:proofErr w:type="spellStart"/>
      <w:r>
        <w:t>wei</w:t>
      </w:r>
      <w:proofErr w:type="spellEnd"/>
      <w:r>
        <w:t xml:space="preserve"> between Orient and Act. The threshold </w:t>
      </w:r>
      <w:proofErr w:type="gramStart"/>
      <w:r>
        <w:t>honored</w:t>
      </w:r>
      <w:proofErr w:type="gramEnd"/>
      <w:r>
        <w:t>. The discernment allowed to complete. Only then the placement: deliberate, quiet, without explanation.</w:t>
      </w:r>
    </w:p>
    <w:p w14:paraId="6EC39250" w14:textId="77777777" w:rsidR="00B252E2" w:rsidRDefault="00CC6161">
      <w:pPr>
        <w:spacing w:after="160"/>
      </w:pPr>
      <w:r>
        <w:t>Nobody takes the Kind bar because the field changed. The placement introduced a Witness — a human being who acted deliberately, who placed something with intention, who is now present and waiting. The participants feel that presence before their minds can form a thought about it.</w:t>
      </w:r>
    </w:p>
    <w:p w14:paraId="6EC39251" w14:textId="77777777" w:rsidR="00B252E2" w:rsidRDefault="00CC6161">
      <w:pPr>
        <w:spacing w:after="160"/>
      </w:pPr>
      <w:proofErr w:type="gramStart"/>
      <w:r>
        <w:t>The hesitation</w:t>
      </w:r>
      <w:proofErr w:type="gramEnd"/>
      <w:r>
        <w:t xml:space="preserve"> is </w:t>
      </w:r>
      <w:proofErr w:type="gramStart"/>
      <w:r>
        <w:t>the proof</w:t>
      </w:r>
      <w:proofErr w:type="gramEnd"/>
      <w:r>
        <w:t xml:space="preserve"> that the system is working. It is the most important moment in the exercise — not the toss, not the placement, but the pause </w:t>
      </w:r>
      <w:proofErr w:type="gramStart"/>
      <w:r>
        <w:t>in</w:t>
      </w:r>
      <w:proofErr w:type="gramEnd"/>
      <w:r>
        <w:t xml:space="preserve"> which every person in the room discovers, without being told, that they already know the difference between the two. Formation does not install a new capacity. It cultivates one that was already there, waiting for the moment to call it forward.</w:t>
      </w:r>
    </w:p>
    <w:p w14:paraId="6EC39252" w14:textId="77777777" w:rsidR="00B252E2" w:rsidRDefault="00CC6161">
      <w:pPr>
        <w:pStyle w:val="Heading2"/>
      </w:pPr>
      <w:r>
        <w:t>Case Study 2: The Buddhist March on Petersburg — The Grammar in the Wild</w:t>
      </w:r>
    </w:p>
    <w:p w14:paraId="6EC39253" w14:textId="77777777" w:rsidR="00B252E2" w:rsidRDefault="00CC6161">
      <w:pPr>
        <w:spacing w:before="200" w:after="100"/>
      </w:pPr>
      <w:r>
        <w:rPr>
          <w:b/>
          <w:bCs/>
          <w:i/>
          <w:iCs/>
        </w:rPr>
        <w:t>The Field</w:t>
      </w:r>
    </w:p>
    <w:p w14:paraId="6EC39254" w14:textId="77777777" w:rsidR="00B252E2" w:rsidRDefault="00CC6161">
      <w:pPr>
        <w:spacing w:after="160"/>
      </w:pPr>
      <w:r>
        <w:t xml:space="preserve">The Buddhist foot-marchers come in slow and steady, the way only people who've walked a hundred miles can move — not </w:t>
      </w:r>
      <w:proofErr w:type="gramStart"/>
      <w:r>
        <w:t>tired, but</w:t>
      </w:r>
      <w:proofErr w:type="gramEnd"/>
      <w:r>
        <w:t xml:space="preserve"> tuned. Their saffron robes catch the </w:t>
      </w:r>
      <w:r>
        <w:lastRenderedPageBreak/>
        <w:t xml:space="preserve">winter sun. Padding alongside them, </w:t>
      </w:r>
      <w:proofErr w:type="gramStart"/>
      <w:r>
        <w:t>tail</w:t>
      </w:r>
      <w:proofErr w:type="gramEnd"/>
      <w:r>
        <w:t xml:space="preserve"> up, is Ashoka, the stray mutt who adopted them somewhere around Dinwiddie and never left.</w:t>
      </w:r>
    </w:p>
    <w:p w14:paraId="6EC39255" w14:textId="77777777" w:rsidR="00B252E2" w:rsidRDefault="00CC6161">
      <w:pPr>
        <w:spacing w:after="160"/>
      </w:pPr>
      <w:r>
        <w:t>As they crest the hill into Petersburg, they meet the welcome party: the Methodist pastor with her stole tucked into her coat, the AME choir director holding a thermos of sweet tea, the civic association president with a clipboard he doesn't really need, three teenagers from the local Wicca circle wearing cloaks they absolutely do need, and a few curious onlookers who just wanted to see the dog.</w:t>
      </w:r>
    </w:p>
    <w:p w14:paraId="6EC39256" w14:textId="77777777" w:rsidR="00B252E2" w:rsidRDefault="00CC6161">
      <w:pPr>
        <w:spacing w:after="160"/>
      </w:pPr>
      <w:r>
        <w:t xml:space="preserve">Inside the old tobacco auction </w:t>
      </w:r>
      <w:proofErr w:type="gramStart"/>
      <w:r>
        <w:t>house — now</w:t>
      </w:r>
      <w:proofErr w:type="gramEnd"/>
      <w:r>
        <w:t xml:space="preserve"> the Farmers Market, its rafters still faintly smelling of cured leaf and history — long tables are already </w:t>
      </w:r>
      <w:proofErr w:type="gramStart"/>
      <w:r>
        <w:t>set:</w:t>
      </w:r>
      <w:proofErr w:type="gramEnd"/>
      <w:r>
        <w:t xml:space="preserve"> cornbread, dal, collards, dumplings, sweet potato pies, and a pot of something spicy that no one can identify but everyone wants to try. The field is warm, open, unguarded.</w:t>
      </w:r>
    </w:p>
    <w:p w14:paraId="6EC39257" w14:textId="77777777" w:rsidR="00B252E2" w:rsidRDefault="00CC6161">
      <w:pPr>
        <w:spacing w:before="200" w:after="100"/>
      </w:pPr>
      <w:r>
        <w:rPr>
          <w:b/>
          <w:bCs/>
          <w:i/>
          <w:iCs/>
        </w:rPr>
        <w:t>The Disturbance</w:t>
      </w:r>
    </w:p>
    <w:p w14:paraId="6EC39258" w14:textId="77777777" w:rsidR="00B252E2" w:rsidRDefault="00CC6161">
      <w:pPr>
        <w:spacing w:after="160"/>
      </w:pPr>
      <w:r>
        <w:t>Then, from the far corner of the building, comes a sharp voice. A cluster of intellectual agitators has gathered, arms crossed, notebooks out, ready to pounce. "This is syncretism! Buddhism doesn't march with Christians!" Another: "Christianity is being diluted by this ecumenical spectacle!" A third: "Wicca has nothing to do with your peace-march theatrics!"</w:t>
      </w:r>
    </w:p>
    <w:p w14:paraId="6EC39259" w14:textId="77777777" w:rsidR="00B252E2" w:rsidRDefault="00CC6161">
      <w:pPr>
        <w:spacing w:after="160"/>
      </w:pPr>
      <w:r>
        <w:t>They are not speaking to the marchers. They are speaking to each other — a closed loop of grievance. But the field wobbles. Not violently. Just enough to feel the tilt.</w:t>
      </w:r>
    </w:p>
    <w:p w14:paraId="6EC3925A" w14:textId="77777777" w:rsidR="00B252E2" w:rsidRDefault="00CC6161">
      <w:pPr>
        <w:spacing w:before="200" w:after="100"/>
      </w:pPr>
      <w:r>
        <w:rPr>
          <w:b/>
          <w:bCs/>
          <w:i/>
          <w:iCs/>
        </w:rPr>
        <w:t>The Proportionate Responses</w:t>
      </w:r>
    </w:p>
    <w:p w14:paraId="6EC3925B" w14:textId="77777777" w:rsidR="00B252E2" w:rsidRDefault="00CC6161">
      <w:pPr>
        <w:spacing w:after="160"/>
      </w:pPr>
      <w:r>
        <w:t xml:space="preserve">What happens next is not planned, not coordinated, not strategic. It is proportionate — each response the product of a formed disposition expressing itself through the timing </w:t>
      </w:r>
      <w:proofErr w:type="gramStart"/>
      <w:r>
        <w:t>belt:</w:t>
      </w:r>
      <w:proofErr w:type="gramEnd"/>
      <w:r>
        <w:t xml:space="preserve"> held just long enough, then released with minimum necessary force.</w:t>
      </w:r>
    </w:p>
    <w:p w14:paraId="6EC3925C" w14:textId="77777777" w:rsidR="00B252E2" w:rsidRDefault="00CC6161">
      <w:pPr>
        <w:pStyle w:val="ListParagraph"/>
        <w:numPr>
          <w:ilvl w:val="0"/>
          <w:numId w:val="2"/>
        </w:numPr>
        <w:spacing w:before="60" w:after="60"/>
      </w:pPr>
      <w:r>
        <w:t>The Buddhist monk bows slightly and says: "We walk with whoever walks." No argument. No defense. Just clarity.</w:t>
      </w:r>
    </w:p>
    <w:p w14:paraId="6EC3925D" w14:textId="77777777" w:rsidR="00B252E2" w:rsidRDefault="00CC6161">
      <w:pPr>
        <w:pStyle w:val="ListParagraph"/>
        <w:numPr>
          <w:ilvl w:val="0"/>
          <w:numId w:val="2"/>
        </w:numPr>
        <w:spacing w:before="60" w:after="60"/>
      </w:pPr>
      <w:r>
        <w:t>The Methodist pastor steps forward, hands in her pockets: "Hospitality isn't dilution. It's hospitality." She doesn't raise her voice. She doesn't need to.</w:t>
      </w:r>
    </w:p>
    <w:p w14:paraId="6EC3925E" w14:textId="77777777" w:rsidR="00B252E2" w:rsidRDefault="00CC6161">
      <w:pPr>
        <w:pStyle w:val="ListParagraph"/>
        <w:numPr>
          <w:ilvl w:val="0"/>
          <w:numId w:val="2"/>
        </w:numPr>
        <w:spacing w:before="60" w:after="60"/>
      </w:pPr>
      <w:r>
        <w:t>The Wiccan teen shrugs: "We're literally just here for the dog." Ashoka wags on cue.</w:t>
      </w:r>
    </w:p>
    <w:p w14:paraId="6EC3925F" w14:textId="77777777" w:rsidR="00B252E2" w:rsidRDefault="00CC6161">
      <w:pPr>
        <w:pStyle w:val="ListParagraph"/>
        <w:numPr>
          <w:ilvl w:val="0"/>
          <w:numId w:val="2"/>
        </w:numPr>
        <w:spacing w:before="60" w:after="60"/>
      </w:pPr>
      <w:r>
        <w:t>The AME choir director laughs: "If you think this is syncretism, you've never been to a potluck." The room cracks open with warmth.</w:t>
      </w:r>
    </w:p>
    <w:p w14:paraId="6EC39260" w14:textId="77777777" w:rsidR="00B252E2" w:rsidRDefault="00CC6161">
      <w:pPr>
        <w:spacing w:before="200" w:after="100"/>
      </w:pPr>
      <w:r>
        <w:rPr>
          <w:b/>
          <w:bCs/>
          <w:i/>
          <w:iCs/>
        </w:rPr>
        <w:t>The Analysis</w:t>
      </w:r>
    </w:p>
    <w:p w14:paraId="7B139469" w14:textId="77777777" w:rsidR="00F84A5B" w:rsidRPr="00F84A5B" w:rsidRDefault="00CC6161" w:rsidP="00F84A5B">
      <w:pPr>
        <w:spacing w:after="160"/>
      </w:pPr>
      <w:r>
        <w:t xml:space="preserve">None of these responses could have been scripted, optimized, or generated by an AI prompted to "respond to criticism." Each required embodied presence, read context, and moral character formed over time. Each was an actus in the full Thomistic sense. And each carried the signature of </w:t>
      </w:r>
      <w:proofErr w:type="spellStart"/>
      <w:r>
        <w:t>wu</w:t>
      </w:r>
      <w:proofErr w:type="spellEnd"/>
      <w:r>
        <w:t xml:space="preserve"> </w:t>
      </w:r>
      <w:proofErr w:type="spellStart"/>
      <w:r>
        <w:t>wei</w:t>
      </w:r>
      <w:proofErr w:type="spellEnd"/>
      <w:r>
        <w:t>: the brief, unnoticed pause before the response — the timing belt held just long enough for clarity to form — and then the proportionate word, delivered without excess.</w:t>
      </w:r>
      <w:r w:rsidR="001D1CE8">
        <w:t xml:space="preserve"> </w:t>
      </w:r>
      <w:r w:rsidR="00F84A5B" w:rsidRPr="00F84A5B">
        <w:t>The field disturbance did not require aggressive correction; it required moral poise.</w:t>
      </w:r>
    </w:p>
    <w:p w14:paraId="6EC39262" w14:textId="77777777" w:rsidR="00B252E2" w:rsidRDefault="00CC6161">
      <w:pPr>
        <w:spacing w:after="160"/>
      </w:pPr>
      <w:r>
        <w:lastRenderedPageBreak/>
        <w:t>The horizontal virtues held the plane: temperance in the pastor's quiet voice, justice in the monk's inclusive clarity, fortitude in standing to respond at all, prudence in each proportionate reply. The vertical axis — the human presence, the humor, the shared dignity — stabilized the field. The agitators had nowhere to go. Their script didn't fit the moment. The field reset. The feast resumed.</w:t>
      </w:r>
    </w:p>
    <w:p w14:paraId="6EC39263" w14:textId="77777777" w:rsidR="00B252E2" w:rsidRDefault="00CC6161">
      <w:pPr>
        <w:spacing w:after="160"/>
      </w:pPr>
      <w:r>
        <w:t>This is the Grammar of Agency in the wild: not a technique applied, but a disposition expressed.</w:t>
      </w:r>
    </w:p>
    <w:p w14:paraId="6EC39264" w14:textId="77777777" w:rsidR="00B252E2" w:rsidRDefault="00CC6161">
      <w:pPr>
        <w:pStyle w:val="Heading2"/>
      </w:pPr>
      <w:r>
        <w:t>Case Study 3: Medical Ethics — Vaccine Recommendation Decision</w:t>
      </w:r>
    </w:p>
    <w:p w14:paraId="6EC39265" w14:textId="77777777" w:rsidR="00B252E2" w:rsidRDefault="00CC6161">
      <w:pPr>
        <w:spacing w:before="200" w:after="100"/>
      </w:pPr>
      <w:r>
        <w:rPr>
          <w:b/>
          <w:bCs/>
          <w:i/>
          <w:iCs/>
        </w:rPr>
        <w:t>Context</w:t>
      </w:r>
    </w:p>
    <w:p w14:paraId="6EC39266" w14:textId="77777777" w:rsidR="00B252E2" w:rsidRDefault="00CC6161">
      <w:pPr>
        <w:spacing w:after="160"/>
      </w:pPr>
      <w:r>
        <w:t>A public health physician advising a federal immunization panel (ACIP). A new vaccine is proposed for universal recommendation in children. Data shows strong efficacy but also a rare but serious adverse effect in a small subgroup. Ethical tension: population benefit vs. individual risk, especially in vulnerable demographics. Altitude: High — systemic, long-term public health impact.</w:t>
      </w:r>
    </w:p>
    <w:p w14:paraId="192A4E97" w14:textId="77777777" w:rsidR="00150482" w:rsidRDefault="00150482">
      <w:pPr>
        <w:spacing w:before="200" w:after="100"/>
        <w:rPr>
          <w:b/>
          <w:bCs/>
          <w:i/>
          <w:iCs/>
        </w:rPr>
      </w:pPr>
    </w:p>
    <w:p w14:paraId="68FA2518" w14:textId="77777777" w:rsidR="00150482" w:rsidRDefault="00150482">
      <w:pPr>
        <w:spacing w:before="200" w:after="100"/>
        <w:rPr>
          <w:b/>
          <w:bCs/>
          <w:i/>
          <w:iCs/>
        </w:rPr>
      </w:pPr>
    </w:p>
    <w:p w14:paraId="6EC39267" w14:textId="0715C383" w:rsidR="00B252E2" w:rsidRDefault="00CC6161">
      <w:pPr>
        <w:spacing w:before="200" w:after="100"/>
      </w:pPr>
      <w:r>
        <w:rPr>
          <w:b/>
          <w:bCs/>
          <w:i/>
          <w:iCs/>
        </w:rPr>
        <w:t>JPP Cycle Walkthrough</w:t>
      </w:r>
    </w:p>
    <w:p w14:paraId="6EC39268" w14:textId="77777777" w:rsidR="00B252E2" w:rsidRDefault="00CC6161">
      <w:pPr>
        <w:spacing w:after="160"/>
      </w:pPr>
      <w:r w:rsidRPr="00F84E67">
        <w:rPr>
          <w:b/>
          <w:bCs/>
        </w:rPr>
        <w:t>Frame</w:t>
      </w:r>
      <w:r>
        <w:t xml:space="preserve">. Situation: vaccine recommendation </w:t>
      </w:r>
      <w:proofErr w:type="gramStart"/>
      <w:r>
        <w:t>vote</w:t>
      </w:r>
      <w:proofErr w:type="gramEnd"/>
      <w:r>
        <w:t xml:space="preserve"> before ACIP. Scope: </w:t>
      </w:r>
      <w:proofErr w:type="gramStart"/>
      <w:r>
        <w:t>national pediatric immunization</w:t>
      </w:r>
      <w:proofErr w:type="gramEnd"/>
      <w:r>
        <w:t xml:space="preserve"> schedule. Stakes: public trust, child safety, legal liability, equity. Altitude: High — systemic, long-term public health impact.</w:t>
      </w:r>
    </w:p>
    <w:p w14:paraId="6EC39269" w14:textId="77777777" w:rsidR="00B252E2" w:rsidRDefault="00CC6161">
      <w:pPr>
        <w:spacing w:after="160"/>
      </w:pPr>
      <w:r w:rsidRPr="00F84E67">
        <w:rPr>
          <w:b/>
          <w:bCs/>
        </w:rPr>
        <w:t xml:space="preserve">Receive &amp; </w:t>
      </w:r>
      <w:proofErr w:type="gramStart"/>
      <w:r w:rsidRPr="00F84E67">
        <w:rPr>
          <w:b/>
          <w:bCs/>
        </w:rPr>
        <w:t>Sense</w:t>
      </w:r>
      <w:proofErr w:type="gramEnd"/>
      <w:r>
        <w:t>. Clinical trial data shows 95% efficacy with a rare adverse event of 1:50,000. Subgroup analyses reveal higher risk in children with certain genetic markers. Emotional/contextual signals include parental anxiety, political pressure, and historical vaccine hesitancy. Noise: media sensationalism, lobbying, anecdotal reports.</w:t>
      </w:r>
    </w:p>
    <w:p w14:paraId="6EC3926A" w14:textId="77777777" w:rsidR="00B252E2" w:rsidRDefault="00CC6161">
      <w:pPr>
        <w:spacing w:after="160"/>
      </w:pPr>
      <w:r w:rsidRPr="00F84E67">
        <w:rPr>
          <w:b/>
          <w:bCs/>
        </w:rPr>
        <w:t xml:space="preserve">Orient &amp; </w:t>
      </w:r>
      <w:proofErr w:type="gramStart"/>
      <w:r w:rsidRPr="00F84E67">
        <w:rPr>
          <w:b/>
          <w:bCs/>
        </w:rPr>
        <w:t>Align</w:t>
      </w:r>
      <w:proofErr w:type="gramEnd"/>
      <w:r>
        <w:t xml:space="preserve">. Probe margins: Is the risk differential by subgroup ethically justifiable? Gap: lack of genetic screening infrastructure. Horizontal virtue vector — Prudence: weigh benefit/risk with proportionality; Justice: ensure fair access, protect vulnerable subgroups; Fortitude: stand by evidence despite political pressure; Temperance: avoid over- or under-reaction. Vertical virtue axis — Faith: trust in scientific process and common good; Hope: work toward safer vaccination programs; Love: prioritize the well-being of each child. Wu Wei timing: Do not rush the vote. Let data </w:t>
      </w:r>
      <w:proofErr w:type="gramStart"/>
      <w:r>
        <w:t>steep</w:t>
      </w:r>
      <w:proofErr w:type="gramEnd"/>
      <w:r>
        <w:t>. Gather more subgroup analysis. Ground in ethical consensus.</w:t>
      </w:r>
    </w:p>
    <w:p w14:paraId="6EC3926B" w14:textId="77777777" w:rsidR="00B252E2" w:rsidRDefault="00CC6161">
      <w:pPr>
        <w:spacing w:after="160"/>
      </w:pPr>
      <w:r w:rsidRPr="00F84E67">
        <w:rPr>
          <w:b/>
          <w:bCs/>
        </w:rPr>
        <w:t>Act Vector</w:t>
      </w:r>
      <w:r>
        <w:t xml:space="preserve">. Withdrawal </w:t>
      </w:r>
      <w:proofErr w:type="gramStart"/>
      <w:r>
        <w:t>stabilizes:</w:t>
      </w:r>
      <w:proofErr w:type="gramEnd"/>
      <w:r>
        <w:t xml:space="preserve"> pause to recommend subcommittee review on screening feasibility. Trigger Vector: gut check signals caution — not fear, but ethical vigilance. Virtue Matrix selects </w:t>
      </w:r>
      <w:proofErr w:type="gramStart"/>
      <w:r>
        <w:t>move:</w:t>
      </w:r>
      <w:proofErr w:type="gramEnd"/>
      <w:r>
        <w:t xml:space="preserve"> propose a conditional recommendation plus pilot genetic screening program in high-risk areas. Action: vote for phased rollout with monitoring, not universal immediate recommendation.</w:t>
      </w:r>
    </w:p>
    <w:p w14:paraId="6EC3926C" w14:textId="77777777" w:rsidR="00B252E2" w:rsidRDefault="00CC6161">
      <w:pPr>
        <w:spacing w:after="160"/>
      </w:pPr>
      <w:r w:rsidRPr="00F84E67">
        <w:rPr>
          <w:b/>
          <w:bCs/>
        </w:rPr>
        <w:t>Iterate.</w:t>
      </w:r>
      <w:r>
        <w:t xml:space="preserve"> Monitor adverse event reporting post-recommendation. Recalibrate in six months with real-world data. Re-enter cycle if safety signals emerge. The motion is </w:t>
      </w:r>
      <w:r>
        <w:lastRenderedPageBreak/>
        <w:t>proportionate: it neither forces a premature universal recommendation nor collapses into paralysis. It preserves trust, protects vulnerable subgroups, and keeps the moral field stable while additional data is gathered.</w:t>
      </w:r>
    </w:p>
    <w:p w14:paraId="6EC3926D" w14:textId="77777777" w:rsidR="00B252E2" w:rsidRDefault="00CC6161">
      <w:pPr>
        <w:spacing w:after="160"/>
      </w:pPr>
      <w:r w:rsidRPr="00F84E67">
        <w:rPr>
          <w:b/>
          <w:bCs/>
        </w:rPr>
        <w:t>Integrate</w:t>
      </w:r>
      <w:r>
        <w:t>. The panel accepts the proposal. A working group is formed to evaluate screening feasibility, equity implications, and communication strategy. The physician documents the rationale with clarity: the pause is not hesitation but prudence; the conditional pathway is not retreat but proportion. Public messaging emphasizes transparency, protection of vulnerable children, and commitment to evidence-based refinement. The field settles. Trust is preserved. The system remains upright.</w:t>
      </w:r>
    </w:p>
    <w:p w14:paraId="6EC3926E" w14:textId="77777777" w:rsidR="00B252E2" w:rsidRDefault="00CC6161">
      <w:pPr>
        <w:spacing w:before="200" w:after="100"/>
      </w:pPr>
      <w:r>
        <w:rPr>
          <w:b/>
          <w:bCs/>
          <w:i/>
          <w:iCs/>
        </w:rPr>
        <w:t>Analysis</w:t>
      </w:r>
    </w:p>
    <w:p w14:paraId="6EC3926F" w14:textId="77777777" w:rsidR="00B252E2" w:rsidRDefault="00CC6161">
      <w:pPr>
        <w:spacing w:after="160"/>
      </w:pPr>
      <w:r>
        <w:t xml:space="preserve">This case demonstrates how JPP, CST altitude, and the timing belt operate under high-stakes scientific and political pressure. The physician resists both accelerationism ("approve now, fix later") and fear-based obstruction ("reject until perfect"). Wu </w:t>
      </w:r>
      <w:proofErr w:type="spellStart"/>
      <w:r>
        <w:t>wei</w:t>
      </w:r>
      <w:proofErr w:type="spellEnd"/>
      <w:r>
        <w:t xml:space="preserve"> holds the threshold open long enough for clarity to emerge. The virtues stabilize the plane: prudence in proportionality, justice in subgroup protection, fortitude in resisting political noise, temperance in avoiding overreach. The vertical axis animates the act: faith in the process, hope for a safer pathway, love for each child affected. The Witness Moment is the proposal itself — a deliberate, proportionate act that reshapes the field without force.</w:t>
      </w:r>
    </w:p>
    <w:p w14:paraId="6EC39270" w14:textId="77777777" w:rsidR="00B252E2" w:rsidRDefault="00CC6161">
      <w:pPr>
        <w:spacing w:before="200" w:after="100"/>
      </w:pPr>
      <w:r>
        <w:rPr>
          <w:b/>
          <w:bCs/>
          <w:i/>
          <w:iCs/>
        </w:rPr>
        <w:t>What JPP Prevented and Enabled</w:t>
      </w:r>
    </w:p>
    <w:p w14:paraId="6EC39271" w14:textId="77777777" w:rsidR="00B252E2" w:rsidRDefault="00CC6161">
      <w:pPr>
        <w:spacing w:after="160"/>
      </w:pPr>
      <w:r>
        <w:t xml:space="preserve">JPP prevented </w:t>
      </w:r>
      <w:proofErr w:type="gramStart"/>
      <w:r>
        <w:t>a rushed</w:t>
      </w:r>
      <w:proofErr w:type="gramEnd"/>
      <w:r>
        <w:t xml:space="preserve"> universal recommendation driven by political pressure rather than evidence, and it prevented the opposite failure — indefinite delay through analytical paralysis. It enabled a proportionate, phased response that honored both population benefit and individual dignity. The </w:t>
      </w:r>
      <w:proofErr w:type="spellStart"/>
      <w:r>
        <w:t>wu</w:t>
      </w:r>
      <w:proofErr w:type="spellEnd"/>
      <w:r>
        <w:t xml:space="preserve"> </w:t>
      </w:r>
      <w:proofErr w:type="spellStart"/>
      <w:r>
        <w:t>wei</w:t>
      </w:r>
      <w:proofErr w:type="spellEnd"/>
      <w:r>
        <w:t xml:space="preserve"> timing vector was decisive: waiting for more data was framed as disciplined non-action, not indecision. The vertical axis held: Love, not just utility calculation, governed the final act.</w:t>
      </w:r>
    </w:p>
    <w:p w14:paraId="6EC39272" w14:textId="77777777" w:rsidR="00B252E2" w:rsidRDefault="00CC6161">
      <w:pPr>
        <w:pStyle w:val="Heading2"/>
      </w:pPr>
      <w:r>
        <w:t>Case Study 4: Legal Judgment — Plea Bargain on a "Wobbler" Felony Theft</w:t>
      </w:r>
    </w:p>
    <w:p w14:paraId="6EC39273" w14:textId="77777777" w:rsidR="00B252E2" w:rsidRDefault="00CC6161">
      <w:pPr>
        <w:spacing w:before="200" w:after="100"/>
      </w:pPr>
      <w:r>
        <w:rPr>
          <w:b/>
          <w:bCs/>
          <w:i/>
          <w:iCs/>
        </w:rPr>
        <w:t>Context</w:t>
      </w:r>
    </w:p>
    <w:p w14:paraId="6EC39274" w14:textId="77777777" w:rsidR="00B252E2" w:rsidRDefault="00CC6161">
      <w:pPr>
        <w:spacing w:after="160"/>
      </w:pPr>
      <w:r>
        <w:t>A defense attorney in Alameda County. Client charged with felony grand theft (Penal Code § 487), a "</w:t>
      </w:r>
      <w:proofErr w:type="gramStart"/>
      <w:r>
        <w:t>wobbler" —</w:t>
      </w:r>
      <w:proofErr w:type="gramEnd"/>
      <w:r>
        <w:t xml:space="preserve"> eligible to be charged as misdemeanor or felony. Client has two prior </w:t>
      </w:r>
      <w:proofErr w:type="spellStart"/>
      <w:r>
        <w:t>strikeable</w:t>
      </w:r>
      <w:proofErr w:type="spellEnd"/>
      <w:r>
        <w:t xml:space="preserve"> offenses under California's Three Strikes law. Plea offer on the table: reduce to misdemeanor with some jail time. Stakes: if convicted as felony, a third strike triggers a 25-</w:t>
      </w:r>
      <w:proofErr w:type="gramStart"/>
      <w:r>
        <w:t>years</w:t>
      </w:r>
      <w:proofErr w:type="gramEnd"/>
      <w:r>
        <w:t>-to-life mandatory minimum.</w:t>
      </w:r>
    </w:p>
    <w:p w14:paraId="6EC39275" w14:textId="77777777" w:rsidR="00B252E2" w:rsidRDefault="00CC6161">
      <w:pPr>
        <w:spacing w:before="200" w:after="100"/>
      </w:pPr>
      <w:r>
        <w:rPr>
          <w:b/>
          <w:bCs/>
          <w:i/>
          <w:iCs/>
        </w:rPr>
        <w:t>JPP Cycle Walkthrough</w:t>
      </w:r>
    </w:p>
    <w:p w14:paraId="6EC39276" w14:textId="77777777" w:rsidR="00B252E2" w:rsidRDefault="00CC6161">
      <w:pPr>
        <w:spacing w:after="160"/>
      </w:pPr>
      <w:r w:rsidRPr="00F84E67">
        <w:rPr>
          <w:b/>
          <w:bCs/>
        </w:rPr>
        <w:t>Frame</w:t>
      </w:r>
      <w:r>
        <w:t>. Situation: plea negotiation before pretrial conference. Scope: one client, one charge — but with systemic Three Strikes implications. Stakes: client's liberty, prosecutorial precedent, public safety perception. Altitude: High — structural injustice awareness with immediate human consequence.</w:t>
      </w:r>
    </w:p>
    <w:p w14:paraId="6EC39277" w14:textId="77777777" w:rsidR="00B252E2" w:rsidRDefault="00CC6161">
      <w:pPr>
        <w:spacing w:after="160"/>
      </w:pPr>
      <w:r w:rsidRPr="00F84E67">
        <w:rPr>
          <w:b/>
          <w:bCs/>
        </w:rPr>
        <w:t xml:space="preserve">Receive &amp; </w:t>
      </w:r>
      <w:proofErr w:type="gramStart"/>
      <w:r w:rsidRPr="00F84E67">
        <w:rPr>
          <w:b/>
          <w:bCs/>
        </w:rPr>
        <w:t>Sense</w:t>
      </w:r>
      <w:proofErr w:type="gramEnd"/>
      <w:r>
        <w:t xml:space="preserve">. Facts: theft amount $950, just over the felony threshold; client's history; DA's willingness to wobble down. Client's emotional state: fear, remorse, family </w:t>
      </w:r>
      <w:r>
        <w:lastRenderedPageBreak/>
        <w:t>pressure. Context: local politics on criminal justice reform, judge's tendencies. Noise: media tough-on-crime rhetoric, internal pressure to clear docket quickly.</w:t>
      </w:r>
    </w:p>
    <w:p w14:paraId="6EC39278" w14:textId="77777777" w:rsidR="00B252E2" w:rsidRDefault="00CC6161">
      <w:pPr>
        <w:spacing w:after="160"/>
      </w:pPr>
      <w:r w:rsidRPr="00F84E67">
        <w:rPr>
          <w:b/>
          <w:bCs/>
        </w:rPr>
        <w:t xml:space="preserve">Orient &amp; </w:t>
      </w:r>
      <w:proofErr w:type="gramStart"/>
      <w:r w:rsidRPr="00F84E67">
        <w:rPr>
          <w:b/>
          <w:bCs/>
        </w:rPr>
        <w:t>Align</w:t>
      </w:r>
      <w:proofErr w:type="gramEnd"/>
      <w:r>
        <w:t>. Probe margins: Can we argue theft amount was under $950? Client's prior strikes are nonviolent — a relevant gap. Ethical edge: duty to client vs. duty to the justice system. Horizontal virtue vector — Prudence: assess likelihood of trial loss vs. plea benefit; Justice: fight against disproportionate sentencing; Fortitude: courage to take to trial if the plea is unjust; Temperance: avoid over-negotiating or underpreparing. Vertical virtue axis — Faith: belief in redemption and human dignity; Hope: work toward a fair outcome within a flawed system; Love: advocate for client as a person, not a case number. Wu Wei timing: do not rush the plea. Let discovery unfold. Ground in the client's long-term well-being.</w:t>
      </w:r>
    </w:p>
    <w:p w14:paraId="6EC39279" w14:textId="73919CBA" w:rsidR="00B252E2" w:rsidRDefault="00CC6161">
      <w:pPr>
        <w:spacing w:after="160"/>
      </w:pPr>
      <w:r w:rsidRPr="00F84E67">
        <w:rPr>
          <w:b/>
          <w:bCs/>
        </w:rPr>
        <w:t>Act Vector</w:t>
      </w:r>
      <w:r>
        <w:t xml:space="preserve">. Withdrawal </w:t>
      </w:r>
      <w:proofErr w:type="gramStart"/>
      <w:r>
        <w:t>stabilizes:</w:t>
      </w:r>
      <w:proofErr w:type="gramEnd"/>
      <w:r>
        <w:t xml:space="preserve"> pause to consult with client again — ensure informed consent. Trigger Vector: body signals resolve, not panic, but readiness to fight if needed. Virtue Matrix selects </w:t>
      </w:r>
      <w:proofErr w:type="gramStart"/>
      <w:r>
        <w:t>move:</w:t>
      </w:r>
      <w:proofErr w:type="gramEnd"/>
      <w:r>
        <w:t xml:space="preserve"> counteroffer — misdemeanor plea plus restorative justice program (theft restitution, community service). If rejected, file motion to dismiss strike priors under PC § 1385.</w:t>
      </w:r>
      <w:r w:rsidR="00F84A5B">
        <w:rPr>
          <w:rStyle w:val="FootnoteReference"/>
        </w:rPr>
        <w:footnoteReference w:id="1"/>
      </w:r>
      <w:r>
        <w:t xml:space="preserve"> Action: negotiate from principle, not desperation.</w:t>
      </w:r>
    </w:p>
    <w:p w14:paraId="6EC3927A" w14:textId="77777777" w:rsidR="00B252E2" w:rsidRDefault="00CC6161">
      <w:pPr>
        <w:spacing w:after="160"/>
      </w:pPr>
      <w:r>
        <w:t>Iterate. After plea or trial: debrief with client. If plea accepted, monitor compliance. If case proceeds, recalibrate strategy after each hearing.</w:t>
      </w:r>
    </w:p>
    <w:p w14:paraId="6EC3927B" w14:textId="77777777" w:rsidR="00B252E2" w:rsidRDefault="00CC6161">
      <w:pPr>
        <w:spacing w:before="200" w:after="100"/>
      </w:pPr>
      <w:r>
        <w:rPr>
          <w:b/>
          <w:bCs/>
          <w:i/>
          <w:iCs/>
        </w:rPr>
        <w:t>What JPP Prevented and Enabled</w:t>
      </w:r>
    </w:p>
    <w:p w14:paraId="6EC3927C" w14:textId="77777777" w:rsidR="00B252E2" w:rsidRDefault="00CC6161">
      <w:pPr>
        <w:spacing w:after="160"/>
      </w:pPr>
      <w:r>
        <w:t>JPP prevented passive plea acceptance under fear — the failure mode of an attorney who optimizes for speed over justice — and it prevented reckless overconfidence that ignores the 25-years-to-life risk. It enabled advocacy from principle: the attorney remained a moral agent, not a docket-clearing mechanism. The vertical axis — Faith in human dignity, Love for the client as person — kept the high-altitude systemic injustice of Three Strikes in view even while negotiating tactically at low altitude. Fortitude and justice held together under pressure.</w:t>
      </w:r>
    </w:p>
    <w:p w14:paraId="6EC3927D" w14:textId="77777777" w:rsidR="00B252E2" w:rsidRDefault="00CC6161">
      <w:pPr>
        <w:pStyle w:val="Heading2"/>
      </w:pPr>
      <w:r>
        <w:t>Case Study 5: Relational-Physical Crisis — Schoolyard Confrontation on Icy Slope</w:t>
      </w:r>
    </w:p>
    <w:p w14:paraId="6EC3927E" w14:textId="77777777" w:rsidR="00B252E2" w:rsidRDefault="00CC6161">
      <w:pPr>
        <w:spacing w:before="200" w:after="100"/>
      </w:pPr>
      <w:r>
        <w:rPr>
          <w:b/>
          <w:bCs/>
          <w:i/>
          <w:iCs/>
        </w:rPr>
        <w:t>Context</w:t>
      </w:r>
    </w:p>
    <w:p w14:paraId="6EC3927F" w14:textId="77777777" w:rsidR="00B252E2" w:rsidRDefault="00CC6161">
      <w:pPr>
        <w:spacing w:after="160"/>
      </w:pPr>
      <w:r>
        <w:t>A teacher on recess duty. Two middle-school students are in a heated argument at the top of a snowy, icy hill that slopes toward a frozen pond. One student (Alex) is taunting the other (Jordan), who has mobility issues and uses a cane. The argument escalates — Alex shoves Jordan. Jordan slips, begins sliding down the icy incline toward the pond. Other students are gathering, some recording on phones. The teacher is 30 feet away. Stakes: physical safety, relational violence, public witnessing, school liability. Time available: seconds.</w:t>
      </w:r>
    </w:p>
    <w:p w14:paraId="6EC39280" w14:textId="77777777" w:rsidR="00B252E2" w:rsidRDefault="00CC6161">
      <w:pPr>
        <w:spacing w:before="200" w:after="100"/>
      </w:pPr>
      <w:r>
        <w:rPr>
          <w:b/>
          <w:bCs/>
          <w:i/>
          <w:iCs/>
        </w:rPr>
        <w:t>JPP Cycle Walkthrough</w:t>
      </w:r>
    </w:p>
    <w:p w14:paraId="6EC39281" w14:textId="77777777" w:rsidR="00B252E2" w:rsidRDefault="00CC6161">
      <w:pPr>
        <w:spacing w:after="160"/>
      </w:pPr>
      <w:r w:rsidRPr="00F84E67">
        <w:rPr>
          <w:b/>
          <w:bCs/>
        </w:rPr>
        <w:lastRenderedPageBreak/>
        <w:t>Frame.</w:t>
      </w:r>
      <w:r>
        <w:t xml:space="preserve"> Situation: physical conflict plus environmental hazard plus vulnerable student. Scope: immediate safety and de-escalation with bystander dynamics. Stakes: injury, trauma, school liability, community trust. Altitude: Low (immediate rescue) and High (school culture of dignity) simultaneously.</w:t>
      </w:r>
    </w:p>
    <w:p w14:paraId="6EC39282" w14:textId="77777777" w:rsidR="00B252E2" w:rsidRDefault="00CC6161">
      <w:pPr>
        <w:spacing w:after="160"/>
      </w:pPr>
      <w:r w:rsidRPr="00F84E67">
        <w:rPr>
          <w:b/>
          <w:bCs/>
        </w:rPr>
        <w:t xml:space="preserve">Receive &amp; </w:t>
      </w:r>
      <w:proofErr w:type="gramStart"/>
      <w:r w:rsidRPr="00F84E67">
        <w:rPr>
          <w:b/>
          <w:bCs/>
        </w:rPr>
        <w:t>Sense</w:t>
      </w:r>
      <w:proofErr w:type="gramEnd"/>
      <w:r>
        <w:t xml:space="preserve">. Visual: Jordan sliding, ice, pond edge. Auditory: taunts, gasps, phone cameras. Somatic: adrenaline </w:t>
      </w:r>
      <w:proofErr w:type="gramStart"/>
      <w:r>
        <w:t>spike</w:t>
      </w:r>
      <w:proofErr w:type="gramEnd"/>
      <w:r>
        <w:t xml:space="preserve">, cold air, footing uncertainty. Noise: background shouts, internal panic, </w:t>
      </w:r>
      <w:proofErr w:type="gramStart"/>
      <w:r>
        <w:t>What</w:t>
      </w:r>
      <w:proofErr w:type="gramEnd"/>
      <w:r>
        <w:t xml:space="preserve"> will parents think?</w:t>
      </w:r>
    </w:p>
    <w:p w14:paraId="6EC39283" w14:textId="77777777" w:rsidR="00B252E2" w:rsidRDefault="00CC6161">
      <w:pPr>
        <w:spacing w:after="160"/>
      </w:pPr>
      <w:r w:rsidRPr="00F84E67">
        <w:rPr>
          <w:b/>
          <w:bCs/>
        </w:rPr>
        <w:t xml:space="preserve">Orient &amp; </w:t>
      </w:r>
      <w:proofErr w:type="gramStart"/>
      <w:r w:rsidRPr="00F84E67">
        <w:rPr>
          <w:b/>
          <w:bCs/>
        </w:rPr>
        <w:t>Align</w:t>
      </w:r>
      <w:proofErr w:type="gramEnd"/>
      <w:r>
        <w:t xml:space="preserve">. </w:t>
      </w:r>
      <w:proofErr w:type="gramStart"/>
      <w:r>
        <w:t>Probe margins</w:t>
      </w:r>
      <w:proofErr w:type="gramEnd"/>
      <w:r>
        <w:t>: is the pond ice thick enough to hold weight? Gap: no other adult in immediate range. Ethical edge: act fast vs. act wisely — the timing belt must operate in seconds, not minutes. Horizontal virtue vector — Prudence: quick risk assessment of ice stability and Jordan's trajectory; Justice: protect the vulnerable, address aggression without humiliation; Fortitude: intervene physically despite personal risk; Temperance: respond with control, not rage. Vertical virtue axis — Faith: trust in training, instinct, and compassion; Hope: believe in redemption for Alex, recovery for Jordan; Love: act for the good of both students. Wu Wei timing: move with the slide, not against it. Use momentum. Sometimes the right action is to shout instructions, not run headlong.</w:t>
      </w:r>
    </w:p>
    <w:p w14:paraId="6EC39284" w14:textId="77777777" w:rsidR="00B252E2" w:rsidRDefault="00CC6161">
      <w:pPr>
        <w:spacing w:after="160"/>
      </w:pPr>
      <w:r w:rsidRPr="00F84E67">
        <w:rPr>
          <w:b/>
          <w:bCs/>
        </w:rPr>
        <w:t>Act Vector.</w:t>
      </w:r>
      <w:r>
        <w:t xml:space="preserve"> Withdrawal </w:t>
      </w:r>
      <w:proofErr w:type="gramStart"/>
      <w:r>
        <w:t>stabilizes:</w:t>
      </w:r>
      <w:proofErr w:type="gramEnd"/>
      <w:r>
        <w:t xml:space="preserve"> pause for a half-second scan — ice, students, path. Trigger Vector: body leans forward </w:t>
      </w:r>
      <w:proofErr w:type="gramStart"/>
      <w:r>
        <w:t>— not panic</w:t>
      </w:r>
      <w:proofErr w:type="gramEnd"/>
      <w:r>
        <w:t xml:space="preserve">, but directional readiness. Virtue Matrix selects </w:t>
      </w:r>
      <w:proofErr w:type="gramStart"/>
      <w:r>
        <w:t>move:</w:t>
      </w:r>
      <w:proofErr w:type="gramEnd"/>
      <w:r>
        <w:t xml:space="preserve"> shout to nearest able student to retrieve the rope from the shed; call to Jordan "feet first, slow yourself with your hands"; lock eyes with Alex — "Stay right there. I see you."; move diagonally to cut off Jordan's slide path, not straight down. Action: execute intercept, secure Jordan, then address Alex without aggression.</w:t>
      </w:r>
    </w:p>
    <w:p w14:paraId="6EC39285" w14:textId="77777777" w:rsidR="00B252E2" w:rsidRDefault="00CC6161">
      <w:pPr>
        <w:spacing w:after="160"/>
      </w:pPr>
      <w:r w:rsidRPr="00F84E67">
        <w:rPr>
          <w:b/>
          <w:bCs/>
        </w:rPr>
        <w:t>Iterate.</w:t>
      </w:r>
      <w:r>
        <w:t xml:space="preserve"> Once Jordan is safe: check for injury and warmth. Turn to Alex: "We will talk in two minutes. Sit here." Gather witnessing students: "Phones away. Everyone </w:t>
      </w:r>
      <w:proofErr w:type="gramStart"/>
      <w:r>
        <w:t>take</w:t>
      </w:r>
      <w:proofErr w:type="gramEnd"/>
      <w:r>
        <w:t xml:space="preserve"> three deep breaths." Later: debrief with principal, counsel both students, contact parents, review school safety protocols.</w:t>
      </w:r>
    </w:p>
    <w:p w14:paraId="6EC39286" w14:textId="77777777" w:rsidR="00B252E2" w:rsidRDefault="00CC6161">
      <w:pPr>
        <w:spacing w:before="200" w:after="100"/>
      </w:pPr>
      <w:r>
        <w:rPr>
          <w:b/>
          <w:bCs/>
          <w:i/>
          <w:iCs/>
        </w:rPr>
        <w:t>What JPP Prevented and Enabled</w:t>
      </w:r>
    </w:p>
    <w:p w14:paraId="6EC39287" w14:textId="77777777" w:rsidR="00B252E2" w:rsidRDefault="00CC6161">
      <w:pPr>
        <w:spacing w:after="160"/>
      </w:pPr>
      <w:r>
        <w:t xml:space="preserve">JPP prevented both catastrophic failure modes available in this scenario: freezing in panic (under-action) or sprinting blindly down the ice (reckless over-action). The half-second </w:t>
      </w:r>
      <w:proofErr w:type="spellStart"/>
      <w:r>
        <w:t>wu</w:t>
      </w:r>
      <w:proofErr w:type="spellEnd"/>
      <w:r>
        <w:t xml:space="preserve"> </w:t>
      </w:r>
      <w:proofErr w:type="spellStart"/>
      <w:r>
        <w:t>wei</w:t>
      </w:r>
      <w:proofErr w:type="spellEnd"/>
      <w:r>
        <w:t xml:space="preserve"> pause before moving — the timing belt operating under maximum time pressure — produced a diagonal </w:t>
      </w:r>
      <w:proofErr w:type="gramStart"/>
      <w:r>
        <w:t>intercept</w:t>
      </w:r>
      <w:proofErr w:type="gramEnd"/>
      <w:r>
        <w:t xml:space="preserve"> path rather than a direct run that would have destabilized the teacher's own footing. The "I see you" to Alex preserved the relational field while the physical crisis was addressed, modeling to every watching student that agency, not chaos, governed the moment.</w:t>
      </w:r>
    </w:p>
    <w:p w14:paraId="6EC39288" w14:textId="77777777" w:rsidR="00B252E2" w:rsidRDefault="00CC6161">
      <w:pPr>
        <w:spacing w:after="160"/>
      </w:pPr>
      <w:r>
        <w:t>This scenario demonstrates something the medical and legal cases cannot: JPP operates in the body, not only in the mind. The somatic signals — adrenaline, cold air, footing — were data, not noise. Formation means the body has internalized the kata so that the timing belt holds even when the cognitive load is maximal. The kata had been internalized. When the moment arrived, it was already running.</w:t>
      </w:r>
    </w:p>
    <w:p w14:paraId="6EC39289" w14:textId="77777777" w:rsidR="00B252E2" w:rsidRDefault="00CC6161">
      <w:pPr>
        <w:pStyle w:val="Heading2"/>
      </w:pPr>
      <w:r>
        <w:lastRenderedPageBreak/>
        <w:t>Case Study 6: Military Operations — Edge of the Web, LAR in the Deep Fight</w:t>
      </w:r>
    </w:p>
    <w:p w14:paraId="6EC3928A" w14:textId="77777777" w:rsidR="00B252E2" w:rsidRDefault="00CC6161">
      <w:pPr>
        <w:spacing w:before="200" w:after="100"/>
      </w:pPr>
      <w:r>
        <w:rPr>
          <w:b/>
          <w:bCs/>
          <w:i/>
          <w:iCs/>
        </w:rPr>
        <w:t>Context</w:t>
      </w:r>
    </w:p>
    <w:p w14:paraId="6EC3928B" w14:textId="6A9653EB" w:rsidR="00B252E2" w:rsidRDefault="00CC6161">
      <w:pPr>
        <w:spacing w:after="160"/>
      </w:pPr>
      <w:r>
        <w:t xml:space="preserve">A United States Marine Corps light armored reconnaissance (LAR) company in the deep fight. Baltic theater, near Jõhvi, Estonia. The company's mission: provide early </w:t>
      </w:r>
      <w:proofErr w:type="gramStart"/>
      <w:r>
        <w:t>warning</w:t>
      </w:r>
      <w:proofErr w:type="gramEnd"/>
      <w:r>
        <w:t xml:space="preserve"> of enemy activity and preserve decision space for higher-echelon commanders. The enemy is not a conventional column. It is a layered system — UAS </w:t>
      </w:r>
      <w:r w:rsidR="00BB62A8">
        <w:t xml:space="preserve">(unmanned </w:t>
      </w:r>
      <w:r w:rsidR="00A95AED">
        <w:t>aerial systems</w:t>
      </w:r>
      <w:r w:rsidR="001D6634">
        <w:t xml:space="preserve"> aka drones</w:t>
      </w:r>
      <w:r w:rsidR="00A95AED">
        <w:t xml:space="preserve">) </w:t>
      </w:r>
      <w:r>
        <w:t xml:space="preserve">swarms, FPV </w:t>
      </w:r>
      <w:r w:rsidR="00A47464">
        <w:t xml:space="preserve">(first-person view) </w:t>
      </w:r>
      <w:r>
        <w:t>quadcopters, infiltration teams on civilian ATVs</w:t>
      </w:r>
      <w:r w:rsidR="009E5801">
        <w:t xml:space="preserve"> (</w:t>
      </w:r>
      <w:r w:rsidR="00D72A06">
        <w:t>all-terrain</w:t>
      </w:r>
      <w:r w:rsidR="009E5801">
        <w:t xml:space="preserve"> vehicles)</w:t>
      </w:r>
      <w:r>
        <w:t>, and a shadow fleet offshore exploiting commercial maritime patterns to mask a 30-person raid force. Stakes: lethal. Time: compressed. The timing belt operates not in minutes but in seconds, and not for one agent but for an entire formation. Altitude: simultaneous — immediate tactical survival and long-range operational shaping.</w:t>
      </w:r>
    </w:p>
    <w:p w14:paraId="6EC3928C" w14:textId="77777777" w:rsidR="00B252E2" w:rsidRDefault="00CC6161">
      <w:pPr>
        <w:spacing w:after="160"/>
      </w:pPr>
      <w:r>
        <w:t>This case draws on the operational concept developed by Apache Company, 2d Light Armored Reconnaissance Battalion, during Baltic deployment in summer 2025, as documented by Capt. Max Marshall in "Edge of the Web" (Marine Corps Gazette, January 2026</w:t>
      </w:r>
      <w:proofErr w:type="gramStart"/>
      <w:r>
        <w:t>).¹</w:t>
      </w:r>
      <w:proofErr w:type="gramEnd"/>
    </w:p>
    <w:p w14:paraId="08ED2C3F" w14:textId="77777777" w:rsidR="00B659D1" w:rsidRDefault="00B659D1">
      <w:pPr>
        <w:spacing w:after="160"/>
      </w:pPr>
    </w:p>
    <w:p w14:paraId="2BF4D8AA" w14:textId="77777777" w:rsidR="00B659D1" w:rsidRDefault="00B659D1">
      <w:pPr>
        <w:spacing w:after="160"/>
      </w:pPr>
    </w:p>
    <w:p w14:paraId="6EC3928D" w14:textId="77777777" w:rsidR="00B252E2" w:rsidRDefault="00CC6161">
      <w:pPr>
        <w:spacing w:before="200" w:after="100"/>
      </w:pPr>
      <w:r>
        <w:rPr>
          <w:b/>
          <w:bCs/>
          <w:i/>
          <w:iCs/>
        </w:rPr>
        <w:t xml:space="preserve">The Failure Mode: What Happens Without </w:t>
      </w:r>
      <w:proofErr w:type="gramStart"/>
      <w:r>
        <w:rPr>
          <w:b/>
          <w:bCs/>
          <w:i/>
          <w:iCs/>
        </w:rPr>
        <w:t>the Grammar</w:t>
      </w:r>
      <w:proofErr w:type="gramEnd"/>
    </w:p>
    <w:p w14:paraId="6EC3928E" w14:textId="561E281E" w:rsidR="00B252E2" w:rsidRDefault="00CC6161">
      <w:pPr>
        <w:spacing w:after="160"/>
      </w:pPr>
      <w:r>
        <w:t>In the legacy configuration, the LAR company pushes LAV-25s</w:t>
      </w:r>
      <w:r w:rsidR="00483448">
        <w:t xml:space="preserve"> (</w:t>
      </w:r>
      <w:proofErr w:type="gramStart"/>
      <w:r w:rsidR="00483448">
        <w:t>light armored vehicle</w:t>
      </w:r>
      <w:proofErr w:type="gramEnd"/>
      <w:r w:rsidR="00483448">
        <w:t xml:space="preserve"> </w:t>
      </w:r>
      <w:r w:rsidR="0058128D">
        <w:t>25mm chain gun aka Bushmaster)</w:t>
      </w:r>
      <w:r>
        <w:t xml:space="preserve"> forward in a screen line, establishing fixed observation posts. Within minutes of contact, small drones begin marking positions for enemy artillery. FPV quadcopters slip under the canopy, striking vehicles in their </w:t>
      </w:r>
      <w:proofErr w:type="gramStart"/>
      <w:r>
        <w:t>hide</w:t>
      </w:r>
      <w:proofErr w:type="gramEnd"/>
      <w:r>
        <w:t xml:space="preserve"> sites. Infiltration teams bypass fixed posts, probing for exploitation routes. Radio nets clog with reports of precision fires and mobility kills. The company evaporates faster than any retrograde plan can absorb.</w:t>
      </w:r>
    </w:p>
    <w:p w14:paraId="6EC3928F" w14:textId="77777777" w:rsidR="00B252E2" w:rsidRDefault="00CC6161">
      <w:pPr>
        <w:spacing w:after="160"/>
      </w:pPr>
      <w:r>
        <w:t>This is the organizational equivalent of reaching for the taffy. Platform-centric, reactive, optimized for a threat that no longer exists. The gyroscope was never spinning. The timing belt was never engaged. The formation acted before it had oriented, and oriented before it had sensed. The kata ran backward. The field collapsed.</w:t>
      </w:r>
    </w:p>
    <w:p w14:paraId="6EC39290" w14:textId="77777777" w:rsidR="00B252E2" w:rsidRDefault="00CC6161">
      <w:pPr>
        <w:spacing w:before="200" w:after="100"/>
      </w:pPr>
      <w:r>
        <w:rPr>
          <w:b/>
          <w:bCs/>
          <w:i/>
          <w:iCs/>
        </w:rPr>
        <w:t>JPP Cycle Walkthrough</w:t>
      </w:r>
    </w:p>
    <w:p w14:paraId="6EC39291" w14:textId="17CF4EB8" w:rsidR="00B252E2" w:rsidRDefault="00CC6161">
      <w:pPr>
        <w:spacing w:after="160"/>
      </w:pPr>
      <w:r w:rsidRPr="00F84E67">
        <w:rPr>
          <w:b/>
          <w:bCs/>
        </w:rPr>
        <w:t>Frame.</w:t>
      </w:r>
      <w:r>
        <w:t xml:space="preserve"> Situation: LAR company as the forward edge of a multi-domain fight, with simultaneous land and maritime threats. Scope: 20 km² land area of operations, 30+ miles of coastal sensing. Stakes: the company's survival, the MEU's</w:t>
      </w:r>
      <w:r w:rsidR="00E04C64">
        <w:t xml:space="preserve"> (Marine Expeditionary Unit</w:t>
      </w:r>
      <w:r w:rsidR="00276CF5">
        <w:t>, a self</w:t>
      </w:r>
      <w:r w:rsidR="0064547D">
        <w:t xml:space="preserve">-sustaining and self-contained air ground comms and logistical force that is roughly a regiment including all support units and transported aboard </w:t>
      </w:r>
      <w:r w:rsidR="00C76563">
        <w:t xml:space="preserve">large landing </w:t>
      </w:r>
      <w:proofErr w:type="gramStart"/>
      <w:r w:rsidR="00C76563">
        <w:t>craft units</w:t>
      </w:r>
      <w:proofErr w:type="gramEnd"/>
      <w:r w:rsidR="00C76563">
        <w:t xml:space="preserve"> with auxiliary </w:t>
      </w:r>
      <w:proofErr w:type="gramStart"/>
      <w:r w:rsidR="00C76563">
        <w:t>support)</w:t>
      </w:r>
      <w:r w:rsidR="00E04C64">
        <w:t xml:space="preserve"> </w:t>
      </w:r>
      <w:r>
        <w:t xml:space="preserve"> screen</w:t>
      </w:r>
      <w:proofErr w:type="gramEnd"/>
      <w:r>
        <w:t xml:space="preserve"> integrity, decision space for commanders 100 km to the southwest. Altitude: simultaneously Low (immediate contact management) and High (operational shaping of the deep fight before it arrives).</w:t>
      </w:r>
    </w:p>
    <w:p w14:paraId="6EC39292" w14:textId="5E2A7FC5" w:rsidR="00B252E2" w:rsidRDefault="00CC6161">
      <w:pPr>
        <w:spacing w:after="160"/>
      </w:pPr>
      <w:r w:rsidRPr="00F84E67">
        <w:rPr>
          <w:b/>
          <w:bCs/>
        </w:rPr>
        <w:lastRenderedPageBreak/>
        <w:t xml:space="preserve">Receive &amp; </w:t>
      </w:r>
      <w:proofErr w:type="gramStart"/>
      <w:r w:rsidRPr="00F84E67">
        <w:rPr>
          <w:b/>
          <w:bCs/>
        </w:rPr>
        <w:t>Sense</w:t>
      </w:r>
      <w:proofErr w:type="gramEnd"/>
      <w:r>
        <w:t xml:space="preserve">. This is the function of the Reconnaissance Platoon </w:t>
      </w:r>
      <w:r w:rsidR="009532C0">
        <w:t xml:space="preserve">(platoon </w:t>
      </w:r>
      <w:r w:rsidR="00A57E47">
        <w:t>–</w:t>
      </w:r>
      <w:r w:rsidR="009532C0">
        <w:t xml:space="preserve"> </w:t>
      </w:r>
      <w:r w:rsidR="00A57E47">
        <w:t xml:space="preserve">for </w:t>
      </w:r>
      <w:r w:rsidR="009B7683">
        <w:t>M</w:t>
      </w:r>
      <w:r w:rsidR="00A57E47">
        <w:t xml:space="preserve">arines, </w:t>
      </w:r>
      <w:r w:rsidR="001679A5">
        <w:t xml:space="preserve">a platoon has 3 squads, each squad </w:t>
      </w:r>
      <w:r w:rsidR="00A57E47">
        <w:t xml:space="preserve">13 persons formed into 3 </w:t>
      </w:r>
      <w:r w:rsidR="00997884">
        <w:t>4-person</w:t>
      </w:r>
      <w:r w:rsidR="008845B7">
        <w:t xml:space="preserve"> </w:t>
      </w:r>
      <w:r w:rsidR="00A57E47">
        <w:t xml:space="preserve">fire teams plus </w:t>
      </w:r>
      <w:r w:rsidR="00E47FC9">
        <w:t xml:space="preserve">squad </w:t>
      </w:r>
      <w:r w:rsidR="00A57E47">
        <w:t>leader</w:t>
      </w:r>
      <w:r w:rsidR="00E47FC9">
        <w:t>,</w:t>
      </w:r>
      <w:r w:rsidR="008845B7">
        <w:t xml:space="preserve"> </w:t>
      </w:r>
      <w:r w:rsidR="005E090B">
        <w:t>39 + 1 platoon leader</w:t>
      </w:r>
      <w:r w:rsidR="00B56EDB">
        <w:t>, recon – probe</w:t>
      </w:r>
      <w:r w:rsidR="00E33041">
        <w:t>,</w:t>
      </w:r>
      <w:r w:rsidR="00B56EDB">
        <w:t xml:space="preserve"> find</w:t>
      </w:r>
      <w:r w:rsidR="00E33041">
        <w:t>, report, coordinate</w:t>
      </w:r>
      <w:r w:rsidR="00B56EDB">
        <w:t xml:space="preserve">) </w:t>
      </w:r>
      <w:r>
        <w:t>— the formation's gyroscope. Built on ultra-light vehicles near the contact line, carrying Group-1s</w:t>
      </w:r>
      <w:r w:rsidR="001C6297">
        <w:t xml:space="preserve"> </w:t>
      </w:r>
      <w:r>
        <w:t xml:space="preserve">UAS, long-range communications, and multi-domain sensors, the platoon confirms or denies information requirements without becoming decisively engaged. It converts environmental </w:t>
      </w:r>
      <w:proofErr w:type="gramStart"/>
      <w:r>
        <w:t>signal</w:t>
      </w:r>
      <w:proofErr w:type="gramEnd"/>
      <w:r>
        <w:t xml:space="preserve"> into usable data. Critically, it senses without fixing — maintaining orientation without toppling into commitment. Recon does not decide; it keeps decision possible. Simultaneously, the maritime domain awareness team reads coastal radar returns and AIS </w:t>
      </w:r>
      <w:r w:rsidR="00A312C6">
        <w:t xml:space="preserve">(automatic detection system, to prevent </w:t>
      </w:r>
      <w:r w:rsidR="00745B26">
        <w:t xml:space="preserve">blue on blue) </w:t>
      </w:r>
      <w:r>
        <w:t>patterns, feeding the battalion picture. A suspected grey-fleet vessel breaks pattern north of Jõhvi. The signal enters the system.</w:t>
      </w:r>
    </w:p>
    <w:p w14:paraId="6EC39293" w14:textId="77777777" w:rsidR="00B252E2" w:rsidRDefault="00CC6161">
      <w:pPr>
        <w:spacing w:after="160"/>
      </w:pPr>
      <w:r w:rsidRPr="00F84E67">
        <w:rPr>
          <w:b/>
          <w:bCs/>
        </w:rPr>
        <w:t xml:space="preserve">Orient &amp; </w:t>
      </w:r>
      <w:proofErr w:type="gramStart"/>
      <w:r w:rsidRPr="00F84E67">
        <w:rPr>
          <w:b/>
          <w:bCs/>
        </w:rPr>
        <w:t>Align</w:t>
      </w:r>
      <w:proofErr w:type="gramEnd"/>
      <w:r>
        <w:t xml:space="preserve">. This is the function of the Security Platoons — the formation's yoke and harness. Positioned in depth behind the reconnaissance platoon, operating LAV-25 and anti-tank variants, the security element provides armored overwatch and preserves freedom of maneuver. It carries the weight. It defines the limits. It absorbs shock when contact hardens. Crucially, its power lies in availability, not </w:t>
      </w:r>
      <w:proofErr w:type="gramStart"/>
      <w:r>
        <w:t>display —</w:t>
      </w:r>
      <w:proofErr w:type="gramEnd"/>
      <w:r>
        <w:t xml:space="preserve"> a harness worn even when not pulling. The horizontal virtue vector: Prudence in proportionate positioning; Justice in protecting the force without preemptive overreach; Fortitude in holding depth under pressure; Temperance in restraining the armored punch until the moment has fully opened. The vertical axis: Faith in the system's architecture; Hope that the enemy will reveal himself; Love expressed as the duty of care to every Marine in the formation.</w:t>
      </w:r>
    </w:p>
    <w:p w14:paraId="6EC39294" w14:textId="4CF5CF57" w:rsidR="00B252E2" w:rsidRDefault="00CC6161">
      <w:pPr>
        <w:spacing w:after="160"/>
      </w:pPr>
      <w:r w:rsidRPr="00F84E67">
        <w:rPr>
          <w:b/>
          <w:bCs/>
        </w:rPr>
        <w:t>Wu Wei — The Timing Belt</w:t>
      </w:r>
      <w:r>
        <w:t xml:space="preserve">. This is the function of the Fusion Platoon — and it is where most formations fail. Fusion governs when things move, not what they are. It regulates tempo across the entire system. It prevents both paralysis and cascade. When the grey-fleet vessel's anomalous track cues through S-2 </w:t>
      </w:r>
      <w:r w:rsidR="00367D97">
        <w:t xml:space="preserve">(intel) </w:t>
      </w:r>
      <w:r>
        <w:t xml:space="preserve">to fusion to the northern security screen, a UTV </w:t>
      </w:r>
      <w:r w:rsidR="00367D97">
        <w:t>(</w:t>
      </w:r>
      <w:r w:rsidR="007D4E54">
        <w:t>ultra-light</w:t>
      </w:r>
      <w:r w:rsidR="00367D97">
        <w:t xml:space="preserve"> </w:t>
      </w:r>
      <w:r w:rsidR="007D4E54">
        <w:t>all-terrain</w:t>
      </w:r>
      <w:r w:rsidR="00367D97">
        <w:t xml:space="preserve"> vehicle) </w:t>
      </w:r>
      <w:r>
        <w:t xml:space="preserve">team maneuvers to the beach exits — not in panic, not in force, but with disciplined timing. They find the landing sites cold, lay obstacles and observation, and deny the raid force its easy off-ramps. The tea steeped. The seeds were gathered. </w:t>
      </w:r>
      <w:r w:rsidRPr="00367D97">
        <w:rPr>
          <w:i/>
          <w:iCs/>
        </w:rPr>
        <w:t xml:space="preserve">Wu </w:t>
      </w:r>
      <w:proofErr w:type="spellStart"/>
      <w:r w:rsidRPr="00367D97">
        <w:rPr>
          <w:i/>
          <w:iCs/>
        </w:rPr>
        <w:t>wei</w:t>
      </w:r>
      <w:proofErr w:type="spellEnd"/>
      <w:r>
        <w:t xml:space="preserve"> at the organizational level: pressure answered by timing, not impulse.</w:t>
      </w:r>
    </w:p>
    <w:p w14:paraId="6EC39295" w14:textId="77777777" w:rsidR="00B252E2" w:rsidRDefault="00CC6161">
      <w:pPr>
        <w:spacing w:after="160"/>
      </w:pPr>
      <w:r w:rsidRPr="00367D97">
        <w:rPr>
          <w:b/>
          <w:bCs/>
        </w:rPr>
        <w:t xml:space="preserve">Act &amp; </w:t>
      </w:r>
      <w:proofErr w:type="gramStart"/>
      <w:r w:rsidRPr="00367D97">
        <w:rPr>
          <w:b/>
          <w:bCs/>
        </w:rPr>
        <w:t>Integrate</w:t>
      </w:r>
      <w:proofErr w:type="gramEnd"/>
      <w:r>
        <w:t xml:space="preserve">. Hours before the enemy advance guard pushes toward Jõhvi, geospatial standoff sensors flag movement along likely avenues of approach. Apache's reconnaissance platoon confirms with Group-1 systems and sets hasty ambushes to disrupt the axis of advance. As the column enters the kill zone, direct-fire systems kill the lead and trail vehicles, fixing the formation. Group-2 platforms observe and adjust long-range fires, streaming feeds to the fusion platoon and higher. Inside the company's surveillance and reconnaissance collection cell, Marines work with the battalion S-2 in near real time: pushing critical data up and pulling refined intelligence down. Targets are packaged, prioritized, and effects queued. Decision cycles accelerate. The stand-in sensor </w:t>
      </w:r>
      <w:proofErr w:type="gramStart"/>
      <w:r>
        <w:t>construct</w:t>
      </w:r>
      <w:proofErr w:type="gramEnd"/>
      <w:r>
        <w:t xml:space="preserve"> buys time and space for follow-on forces — shaping the fight before it fully arrives, ashore and along the coast.</w:t>
      </w:r>
    </w:p>
    <w:p w14:paraId="6EC39296" w14:textId="77777777" w:rsidR="00B252E2" w:rsidRDefault="00CC6161">
      <w:pPr>
        <w:spacing w:after="160"/>
      </w:pPr>
      <w:r w:rsidRPr="00F84E67">
        <w:rPr>
          <w:b/>
          <w:bCs/>
        </w:rPr>
        <w:lastRenderedPageBreak/>
        <w:t>Iterate.</w:t>
      </w:r>
      <w:r>
        <w:t xml:space="preserve"> Post-contact, Apache stands up a second security platoon, establishing one reconnaissance platoon, two security platoons, and a fusion platoon — 31 vehicles total. The gaps in lethality and sustainment identified during the fight are documented and fed forward. The formation retrains, recalibrates, and re-enters the cycle. The kata runs again.</w:t>
      </w:r>
    </w:p>
    <w:p w14:paraId="6EC39297" w14:textId="77777777" w:rsidR="00B252E2" w:rsidRDefault="00CC6161">
      <w:pPr>
        <w:spacing w:before="200" w:after="100"/>
      </w:pPr>
      <w:r>
        <w:rPr>
          <w:b/>
          <w:bCs/>
          <w:i/>
          <w:iCs/>
        </w:rPr>
        <w:t>Analysis</w:t>
      </w:r>
    </w:p>
    <w:p w14:paraId="6EC39298" w14:textId="77777777" w:rsidR="00B252E2" w:rsidRDefault="00CC6161">
      <w:pPr>
        <w:spacing w:after="160"/>
      </w:pPr>
      <w:r>
        <w:t xml:space="preserve">This case demonstrates JPP operating not through a single human agent but through a distributed organizational system — and the structural isomorphism is precise. The Reconnaissance Platoon is the gyroscope: it stabilizes orientation without demanding certainty, absorbs disturbance without collapsing into action, </w:t>
      </w:r>
      <w:proofErr w:type="gramStart"/>
      <w:r>
        <w:t>keeps</w:t>
      </w:r>
      <w:proofErr w:type="gramEnd"/>
      <w:r>
        <w:t xml:space="preserve"> </w:t>
      </w:r>
      <w:proofErr w:type="gramStart"/>
      <w:r>
        <w:t>decision</w:t>
      </w:r>
      <w:proofErr w:type="gramEnd"/>
      <w:r>
        <w:t xml:space="preserve"> possible. The Security Platoons are the yoke: they carry weight, define limits, and absorb shock, restraining the armored punch until the moment has opened. The Fusion Platoon is the timing belt: it synchronizes the entire system, governing when things move, preventing both premature release and indefinite hold.</w:t>
      </w:r>
    </w:p>
    <w:p w14:paraId="6EC39299" w14:textId="77777777" w:rsidR="00B252E2" w:rsidRDefault="00CC6161">
      <w:pPr>
        <w:spacing w:after="160"/>
      </w:pPr>
      <w:r>
        <w:t xml:space="preserve">The failure mode outside Jõhvi — the legacy company that evaporated — is the Grammar of Agency's warning made concrete. A platform-centric formation without the Recon/Security/Fusion architecture is an agent without a gyroscope: it cannot </w:t>
      </w:r>
      <w:proofErr w:type="spellStart"/>
      <w:r>
        <w:t>precess</w:t>
      </w:r>
      <w:proofErr w:type="spellEnd"/>
      <w:r>
        <w:t>, it can only topple. The kata was not in the body. When the moment arrived, the formation reached for the taffy.</w:t>
      </w:r>
    </w:p>
    <w:p w14:paraId="6EC3929A" w14:textId="77777777" w:rsidR="00B252E2" w:rsidRDefault="00CC6161">
      <w:pPr>
        <w:spacing w:after="160"/>
      </w:pPr>
      <w:r>
        <w:t xml:space="preserve">The restructured Apache Company is the Grammar of Agency's promise made operational. It sensed early, oriented without over-committing, held the timing belt while discernment completed its work, and acted with minimum necessary force </w:t>
      </w:r>
      <w:proofErr w:type="gramStart"/>
      <w:r>
        <w:t>at the moment</w:t>
      </w:r>
      <w:proofErr w:type="gramEnd"/>
      <w:r>
        <w:t xml:space="preserve"> of maximum leverage. The enemy revealed himself. The system was already ready.</w:t>
      </w:r>
    </w:p>
    <w:p w14:paraId="6EC3929B" w14:textId="77777777" w:rsidR="00B252E2" w:rsidRDefault="00CC6161">
      <w:pPr>
        <w:spacing w:after="160"/>
      </w:pPr>
      <w:r>
        <w:t xml:space="preserve">One distinction this case adds to the preceding five: the Witness Moment here is not the act of a single formed person. It is the act of a formed system — a formation whose gyroscope was spinning, whose stabilizers were active, whose timing belt held. The human agents within the system — the reconnaissance Marines, the fusion operators, the security platoon commanders — each brought their individual formation to bear. Together, they constituted something the Grammar of Agency calls </w:t>
      </w:r>
      <w:proofErr w:type="spellStart"/>
      <w:r w:rsidRPr="00AC2867">
        <w:rPr>
          <w:i/>
          <w:iCs/>
        </w:rPr>
        <w:t>Con+Facere</w:t>
      </w:r>
      <w:proofErr w:type="spellEnd"/>
      <w:r>
        <w:t xml:space="preserve"> at scale: moral action made with, not merely by.</w:t>
      </w:r>
    </w:p>
    <w:p w14:paraId="6EC3929C" w14:textId="77777777" w:rsidR="00B252E2" w:rsidRDefault="00CC6161">
      <w:pPr>
        <w:spacing w:before="200" w:after="100"/>
      </w:pPr>
      <w:r>
        <w:rPr>
          <w:b/>
          <w:bCs/>
          <w:i/>
          <w:iCs/>
        </w:rPr>
        <w:t>What JPP Prevented and Enabled</w:t>
      </w:r>
    </w:p>
    <w:p w14:paraId="6EC3929D" w14:textId="77777777" w:rsidR="00B252E2" w:rsidRDefault="00CC6161">
      <w:pPr>
        <w:spacing w:after="160"/>
      </w:pPr>
      <w:r>
        <w:t xml:space="preserve">JPP prevented both catastrophic failure modes available in the deep fight: the platform-centric over-commitment that fixes the formation and exposes it to precision fires, and the sensor-glut paralysis that produces information overload and command panic. It enabled a distributed, tempo-controlling response that shaped the fight before it arrived. The </w:t>
      </w:r>
      <w:proofErr w:type="spellStart"/>
      <w:r w:rsidRPr="00AD2405">
        <w:rPr>
          <w:i/>
          <w:iCs/>
        </w:rPr>
        <w:t>wu</w:t>
      </w:r>
      <w:proofErr w:type="spellEnd"/>
      <w:r w:rsidRPr="00AD2405">
        <w:rPr>
          <w:i/>
          <w:iCs/>
        </w:rPr>
        <w:t xml:space="preserve"> </w:t>
      </w:r>
      <w:proofErr w:type="spellStart"/>
      <w:r w:rsidRPr="00AD2405">
        <w:rPr>
          <w:i/>
          <w:iCs/>
        </w:rPr>
        <w:t>wei</w:t>
      </w:r>
      <w:proofErr w:type="spellEnd"/>
      <w:r>
        <w:t xml:space="preserve"> timing vector was decisive at every level: the reconnaissance platoon that sensed without fixing, the security element that held its punch until the kill zone was set, the fusion platoon that released the cue </w:t>
      </w:r>
      <w:proofErr w:type="gramStart"/>
      <w:r>
        <w:t>at the moment</w:t>
      </w:r>
      <w:proofErr w:type="gramEnd"/>
      <w:r>
        <w:t xml:space="preserve"> of maximum leverage. The vertical axis held throughout: Faith in the system's architecture, Hope that disciplined restraint would create decision space, Love expressed as the duty of care to every Marine and to the commanders whose options the formation was preserving.</w:t>
      </w:r>
    </w:p>
    <w:p w14:paraId="6EC3929E" w14:textId="2CCD9A18" w:rsidR="00B252E2" w:rsidRDefault="00CC6161">
      <w:pPr>
        <w:spacing w:after="160"/>
      </w:pPr>
      <w:r>
        <w:lastRenderedPageBreak/>
        <w:t xml:space="preserve">LAR does not win by force. </w:t>
      </w:r>
      <w:r w:rsidRPr="00C22E57">
        <w:rPr>
          <w:i/>
          <w:iCs/>
        </w:rPr>
        <w:t>It wins by staying unforced longer than the enem</w:t>
      </w:r>
      <w:r w:rsidR="00477220" w:rsidRPr="00C22E57">
        <w:rPr>
          <w:i/>
          <w:iCs/>
        </w:rPr>
        <w:t>y</w:t>
      </w:r>
      <w:r w:rsidR="00477220">
        <w:t xml:space="preserve">. </w:t>
      </w:r>
      <w:r w:rsidR="00477220" w:rsidRPr="00477220">
        <w:t>This confirms that the Grammar scales: from individual bodies to platoon-sized formations.</w:t>
      </w:r>
      <w:r w:rsidR="00477220">
        <w:t xml:space="preserve"> The Grammar </w:t>
      </w:r>
      <w:r w:rsidR="0043624A">
        <w:t>names and frames systems that are already in place, at least nascently. By naming and framing, we can claim</w:t>
      </w:r>
      <w:r w:rsidR="00D93246">
        <w:t xml:space="preserve">, with claiming comes responsibility. That too is a space AI can’t inhabit, accountability. </w:t>
      </w:r>
    </w:p>
    <w:p w14:paraId="6EC3929F" w14:textId="77777777" w:rsidR="00B252E2" w:rsidRDefault="00CC6161">
      <w:pPr>
        <w:pStyle w:val="Heading2"/>
      </w:pPr>
      <w:r>
        <w:t>Cross-Scenario JPP Insights</w:t>
      </w:r>
    </w:p>
    <w:p w14:paraId="6EC392A0" w14:textId="77777777" w:rsidR="00B252E2" w:rsidRDefault="00CC6161">
      <w:pPr>
        <w:spacing w:after="160"/>
      </w:pPr>
      <w:r>
        <w:t>The following table maps JPP components across all six case studies, confirming the framework's domain adaptability.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879"/>
        <w:gridCol w:w="1662"/>
        <w:gridCol w:w="1696"/>
        <w:gridCol w:w="1932"/>
      </w:tblGrid>
      <w:tr w:rsidR="00B252E2" w14:paraId="6EC392A6" w14:textId="77777777">
        <w:tc>
          <w:tcPr>
            <w:tcW w:w="23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EC392A1" w14:textId="77777777" w:rsidR="00B252E2" w:rsidRDefault="00CC6161">
            <w:r>
              <w:rPr>
                <w:b/>
                <w:bCs/>
                <w:sz w:val="22"/>
                <w:szCs w:val="22"/>
              </w:rPr>
              <w:t>JPP Component</w:t>
            </w:r>
          </w:p>
        </w:tc>
        <w:tc>
          <w:tcPr>
            <w:tcW w:w="168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EC392A2" w14:textId="77777777" w:rsidR="00B252E2" w:rsidRDefault="00CC6161">
            <w:r>
              <w:rPr>
                <w:b/>
                <w:bCs/>
                <w:sz w:val="22"/>
                <w:szCs w:val="22"/>
              </w:rPr>
              <w:t>Medical</w:t>
            </w:r>
          </w:p>
        </w:tc>
        <w:tc>
          <w:tcPr>
            <w:tcW w:w="168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EC392A3" w14:textId="77777777" w:rsidR="00B252E2" w:rsidRDefault="00CC6161">
            <w:r>
              <w:rPr>
                <w:b/>
                <w:bCs/>
                <w:sz w:val="22"/>
                <w:szCs w:val="22"/>
              </w:rPr>
              <w:t>Legal</w:t>
            </w:r>
          </w:p>
        </w:tc>
        <w:tc>
          <w:tcPr>
            <w:tcW w:w="168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EC392A4" w14:textId="77777777" w:rsidR="00B252E2" w:rsidRDefault="00CC6161">
            <w:r>
              <w:rPr>
                <w:b/>
                <w:bCs/>
                <w:sz w:val="22"/>
                <w:szCs w:val="22"/>
              </w:rPr>
              <w:t>Schoolyard</w:t>
            </w:r>
          </w:p>
        </w:tc>
        <w:tc>
          <w:tcPr>
            <w:tcW w:w="198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EC392A5" w14:textId="77777777" w:rsidR="00B252E2" w:rsidRDefault="00CC6161">
            <w:r>
              <w:rPr>
                <w:b/>
                <w:bCs/>
                <w:sz w:val="22"/>
                <w:szCs w:val="22"/>
              </w:rPr>
              <w:t>LAR Deep Fight</w:t>
            </w:r>
          </w:p>
        </w:tc>
      </w:tr>
      <w:tr w:rsidR="00B252E2" w14:paraId="6EC392A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A7" w14:textId="77777777" w:rsidR="00B252E2" w:rsidRDefault="00CC6161">
            <w:r>
              <w:rPr>
                <w:sz w:val="22"/>
                <w:szCs w:val="22"/>
              </w:rPr>
              <w:t>Gyroscope Steadiness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A8" w14:textId="77777777" w:rsidR="00B252E2" w:rsidRDefault="00CC6161">
            <w:r>
              <w:rPr>
                <w:sz w:val="22"/>
                <w:szCs w:val="22"/>
              </w:rPr>
              <w:t>Amid public pressure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A9" w14:textId="77777777" w:rsidR="00B252E2" w:rsidRDefault="00CC6161">
            <w:r>
              <w:rPr>
                <w:sz w:val="22"/>
                <w:szCs w:val="22"/>
              </w:rPr>
              <w:t>Amid sentencing severity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AA" w14:textId="77777777" w:rsidR="00B252E2" w:rsidRDefault="00CC6161">
            <w:r>
              <w:rPr>
                <w:sz w:val="22"/>
                <w:szCs w:val="22"/>
              </w:rPr>
              <w:t>In physical emergency</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AB" w14:textId="77777777" w:rsidR="00B252E2" w:rsidRDefault="00CC6161">
            <w:r>
              <w:rPr>
                <w:sz w:val="22"/>
                <w:szCs w:val="22"/>
              </w:rPr>
              <w:t>Recon platoon sensing without fixing</w:t>
            </w:r>
          </w:p>
        </w:tc>
      </w:tr>
      <w:tr w:rsidR="00B252E2" w14:paraId="6EC392B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AD" w14:textId="77777777" w:rsidR="00B252E2" w:rsidRDefault="00CC6161">
            <w:r>
              <w:rPr>
                <w:sz w:val="22"/>
                <w:szCs w:val="22"/>
              </w:rPr>
              <w:t>Frame Altitude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AE" w14:textId="77777777" w:rsidR="00B252E2" w:rsidRDefault="00CC6161">
            <w:r>
              <w:rPr>
                <w:sz w:val="22"/>
                <w:szCs w:val="22"/>
              </w:rPr>
              <w:t>High — systemic public health</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AF" w14:textId="77777777" w:rsidR="00B252E2" w:rsidRDefault="00CC6161">
            <w:r>
              <w:rPr>
                <w:sz w:val="22"/>
                <w:szCs w:val="22"/>
              </w:rPr>
              <w:t>High — systemic injustice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0" w14:textId="77777777" w:rsidR="00B252E2" w:rsidRDefault="00CC6161">
            <w:r>
              <w:rPr>
                <w:sz w:val="22"/>
                <w:szCs w:val="22"/>
              </w:rPr>
              <w:t>Low + High simultaneously</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1" w14:textId="77777777" w:rsidR="00B252E2" w:rsidRDefault="00CC6161">
            <w:r>
              <w:rPr>
                <w:sz w:val="22"/>
                <w:szCs w:val="22"/>
              </w:rPr>
              <w:t>Low + High simultaneously</w:t>
            </w:r>
          </w:p>
        </w:tc>
      </w:tr>
      <w:tr w:rsidR="00B252E2" w14:paraId="6EC392B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3" w14:textId="77777777" w:rsidR="00B252E2" w:rsidRDefault="00CC6161">
            <w:r>
              <w:rPr>
                <w:sz w:val="22"/>
                <w:szCs w:val="22"/>
              </w:rPr>
              <w:t>Key Virtues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4" w14:textId="77777777" w:rsidR="00B252E2" w:rsidRDefault="00CC6161">
            <w:r>
              <w:rPr>
                <w:sz w:val="22"/>
                <w:szCs w:val="22"/>
              </w:rPr>
              <w:t>Justice, Prudence, Love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5" w14:textId="77777777" w:rsidR="00B252E2" w:rsidRDefault="00CC6161">
            <w:r>
              <w:rPr>
                <w:sz w:val="22"/>
                <w:szCs w:val="22"/>
              </w:rPr>
              <w:t>Fortitude, Justice, Faith</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6" w14:textId="77777777" w:rsidR="00B252E2" w:rsidRDefault="00CC6161">
            <w:r>
              <w:rPr>
                <w:sz w:val="22"/>
                <w:szCs w:val="22"/>
              </w:rPr>
              <w:t>Temperance, Fortitude, Love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7" w14:textId="77777777" w:rsidR="00B252E2" w:rsidRDefault="00CC6161">
            <w:r>
              <w:rPr>
                <w:sz w:val="22"/>
                <w:szCs w:val="22"/>
              </w:rPr>
              <w:t>Prudence, Fortitude, Faith, Love</w:t>
            </w:r>
          </w:p>
        </w:tc>
      </w:tr>
      <w:tr w:rsidR="00B252E2" w14:paraId="6EC392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9" w14:textId="77777777" w:rsidR="00B252E2" w:rsidRDefault="00CC6161">
            <w:r>
              <w:rPr>
                <w:sz w:val="22"/>
                <w:szCs w:val="22"/>
              </w:rPr>
              <w:t>Wu Wei Timing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A" w14:textId="77777777" w:rsidR="00B252E2" w:rsidRDefault="00CC6161">
            <w:r>
              <w:rPr>
                <w:sz w:val="22"/>
                <w:szCs w:val="22"/>
              </w:rPr>
              <w:t>Wait for subgroup data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B" w14:textId="77777777" w:rsidR="00B252E2" w:rsidRDefault="00CC6161">
            <w:r>
              <w:rPr>
                <w:sz w:val="22"/>
                <w:szCs w:val="22"/>
              </w:rPr>
              <w:t>Wait for discovery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C" w14:textId="77777777" w:rsidR="00B252E2" w:rsidRDefault="00CC6161">
            <w:r>
              <w:rPr>
                <w:sz w:val="22"/>
                <w:szCs w:val="22"/>
              </w:rPr>
              <w:t>Half-second scan before moving</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D" w14:textId="77777777" w:rsidR="00B252E2" w:rsidRDefault="00CC6161">
            <w:r>
              <w:rPr>
                <w:sz w:val="22"/>
                <w:szCs w:val="22"/>
              </w:rPr>
              <w:t>Hold armored punch until kill zone set</w:t>
            </w:r>
          </w:p>
        </w:tc>
      </w:tr>
      <w:tr w:rsidR="00B252E2" w14:paraId="6EC392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BF" w14:textId="77777777" w:rsidR="00B252E2" w:rsidRDefault="00CC6161">
            <w:r>
              <w:rPr>
                <w:sz w:val="22"/>
                <w:szCs w:val="22"/>
              </w:rPr>
              <w:t>Act Vector Trigger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0" w14:textId="77777777" w:rsidR="00B252E2" w:rsidRDefault="00CC6161">
            <w:r>
              <w:rPr>
                <w:sz w:val="22"/>
                <w:szCs w:val="22"/>
              </w:rPr>
              <w:t>Ethical vigilance (not fear)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1" w14:textId="77777777" w:rsidR="00B252E2" w:rsidRDefault="00CC6161">
            <w:r>
              <w:rPr>
                <w:sz w:val="22"/>
                <w:szCs w:val="22"/>
              </w:rPr>
              <w:t>Resolved advocacy (not panic)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2" w14:textId="77777777" w:rsidR="00B252E2" w:rsidRDefault="00CC6161">
            <w:r>
              <w:rPr>
                <w:sz w:val="22"/>
                <w:szCs w:val="22"/>
              </w:rPr>
              <w:t>Directional readiness (not impulse)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3" w14:textId="77777777" w:rsidR="00B252E2" w:rsidRDefault="00CC6161">
            <w:r>
              <w:rPr>
                <w:sz w:val="22"/>
                <w:szCs w:val="22"/>
              </w:rPr>
              <w:t>Fusion release at moment of leverage</w:t>
            </w:r>
          </w:p>
        </w:tc>
      </w:tr>
      <w:tr w:rsidR="00B252E2" w14:paraId="6EC392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5" w14:textId="77777777" w:rsidR="00B252E2" w:rsidRDefault="00CC6161">
            <w:r>
              <w:rPr>
                <w:sz w:val="22"/>
                <w:szCs w:val="22"/>
              </w:rPr>
              <w:t>Virtue Matrix</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6" w14:textId="77777777" w:rsidR="00B252E2" w:rsidRDefault="00CC6161">
            <w:r>
              <w:rPr>
                <w:sz w:val="22"/>
                <w:szCs w:val="22"/>
              </w:rPr>
              <w:t>Conditional phased recommendation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7" w14:textId="77777777" w:rsidR="00B252E2" w:rsidRDefault="00CC6161">
            <w:r>
              <w:rPr>
                <w:sz w:val="22"/>
                <w:szCs w:val="22"/>
              </w:rPr>
              <w:t>Misdemeanor plea + restorative justice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8" w14:textId="77777777" w:rsidR="00B252E2" w:rsidRDefault="00CC6161">
            <w:r>
              <w:rPr>
                <w:sz w:val="22"/>
                <w:szCs w:val="22"/>
              </w:rPr>
              <w:t>Diagonal intercept + relational hold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9" w14:textId="77777777" w:rsidR="00B252E2" w:rsidRDefault="00CC6161">
            <w:r>
              <w:rPr>
                <w:sz w:val="22"/>
                <w:szCs w:val="22"/>
              </w:rPr>
              <w:t>Distributed, tempo-controlling response</w:t>
            </w:r>
          </w:p>
        </w:tc>
      </w:tr>
      <w:tr w:rsidR="00B252E2" w14:paraId="6EC392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B" w14:textId="77777777" w:rsidR="00B252E2" w:rsidRDefault="00CC6161">
            <w:r>
              <w:rPr>
                <w:sz w:val="22"/>
                <w:szCs w:val="22"/>
              </w:rPr>
              <w:t>Iterate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C" w14:textId="77777777" w:rsidR="00B252E2" w:rsidRDefault="00CC6161">
            <w:r>
              <w:rPr>
                <w:sz w:val="22"/>
                <w:szCs w:val="22"/>
              </w:rPr>
              <w:t>6-month data review</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D" w14:textId="77777777" w:rsidR="00B252E2" w:rsidRDefault="00CC6161">
            <w:r>
              <w:rPr>
                <w:sz w:val="22"/>
                <w:szCs w:val="22"/>
              </w:rPr>
              <w:t>Post-plea client follow-up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E" w14:textId="77777777" w:rsidR="00B252E2" w:rsidRDefault="00CC6161">
            <w:r>
              <w:rPr>
                <w:sz w:val="22"/>
                <w:szCs w:val="22"/>
              </w:rPr>
              <w:t xml:space="preserve">Post-incident </w:t>
            </w:r>
            <w:proofErr w:type="gramStart"/>
            <w:r>
              <w:rPr>
                <w:sz w:val="22"/>
                <w:szCs w:val="22"/>
              </w:rPr>
              <w:t>debrief</w:t>
            </w:r>
            <w:proofErr w:type="gramEnd"/>
            <w:r>
              <w:rPr>
                <w:sz w:val="22"/>
                <w:szCs w:val="22"/>
              </w:rPr>
              <w:t xml:space="preserve"> and protocol review</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92CF" w14:textId="77777777" w:rsidR="00B252E2" w:rsidRDefault="00CC6161">
            <w:r>
              <w:rPr>
                <w:sz w:val="22"/>
                <w:szCs w:val="22"/>
              </w:rPr>
              <w:t>Formation restructure and doctrine update</w:t>
            </w:r>
          </w:p>
        </w:tc>
      </w:tr>
    </w:tbl>
    <w:p w14:paraId="6EC392D1" w14:textId="77777777" w:rsidR="00B252E2" w:rsidRDefault="00B252E2">
      <w:pPr>
        <w:spacing w:after="160"/>
      </w:pPr>
    </w:p>
    <w:p w14:paraId="6EC392D2" w14:textId="77777777" w:rsidR="00B252E2" w:rsidRDefault="00CC6161">
      <w:pPr>
        <w:spacing w:after="160"/>
      </w:pPr>
      <w:r>
        <w:t xml:space="preserve">These six scenarios confirm that JPP is domain-adaptable — it works in pedagogical, communal, institutional, professional, physical, and lethal contexts. </w:t>
      </w:r>
      <w:proofErr w:type="gramStart"/>
      <w:r>
        <w:t>The virtue</w:t>
      </w:r>
      <w:proofErr w:type="gramEnd"/>
      <w:r>
        <w:t xml:space="preserve"> axes provide moral stability without rigid rule-based thinking. Altitude awareness prevents collapse into pure tactical response. Wu Wei ensures timing is ethical, not merely expedient. And in every case, the </w:t>
      </w:r>
      <w:proofErr w:type="spellStart"/>
      <w:r>
        <w:t>formed</w:t>
      </w:r>
      <w:proofErr w:type="spellEnd"/>
      <w:r>
        <w:t xml:space="preserve"> human agent does what no AI can: stands in the Witness Moment, bears responsibility, and chooses the good.</w:t>
      </w:r>
    </w:p>
    <w:p w14:paraId="6EC392D3" w14:textId="77777777" w:rsidR="00B252E2" w:rsidRDefault="00CC6161">
      <w:r>
        <w:br w:type="page"/>
      </w:r>
    </w:p>
    <w:p w14:paraId="6EC392D4" w14:textId="77777777" w:rsidR="00B252E2" w:rsidRDefault="00CC6161">
      <w:pPr>
        <w:pStyle w:val="Heading1"/>
      </w:pPr>
      <w:r>
        <w:lastRenderedPageBreak/>
        <w:t>Section V: Formation Before the Moment</w:t>
      </w:r>
    </w:p>
    <w:p w14:paraId="6EC392D5" w14:textId="77777777" w:rsidR="00B252E2" w:rsidRDefault="00CC6161">
      <w:pPr>
        <w:spacing w:after="160"/>
      </w:pPr>
      <w:r>
        <w:t xml:space="preserve">The Taffy Toss works once on any given audience. It cannot be repeated with the same effect because the surprise — the unannounced encounter with a changed field — is the engine of the exercise. Once known, the Witness Moment can be </w:t>
      </w:r>
      <w:proofErr w:type="gramStart"/>
      <w:r>
        <w:t>anticipated</w:t>
      </w:r>
      <w:proofErr w:type="gramEnd"/>
      <w:r>
        <w:t xml:space="preserve"> and the experience becomes cognitive rather than felt.</w:t>
      </w:r>
    </w:p>
    <w:p w14:paraId="6EC392D6" w14:textId="77777777" w:rsidR="00B252E2" w:rsidRDefault="00CC6161">
      <w:pPr>
        <w:spacing w:after="160"/>
      </w:pPr>
      <w:r>
        <w:t>This is precisely why pre-moment formation is essential.</w:t>
      </w:r>
    </w:p>
    <w:p w14:paraId="6EC392D7" w14:textId="77777777" w:rsidR="00B252E2" w:rsidRDefault="00CC6161">
      <w:pPr>
        <w:spacing w:after="160"/>
      </w:pPr>
      <w:r>
        <w:t>In life, the Witness Moments do not announce themselves. They arrive without warning: at midnight intersections, in hospital rooms, in boardrooms, in a single sentence that changes everything. The person who has been formed — whose gyroscope is spinning, whose vertical stabilizer is active, whose JPP sequence has been internalized through practice, whose timing belt holds reflexively — does not need the surprise to feel the weight of the moment. They are already present to it.</w:t>
      </w:r>
    </w:p>
    <w:p w14:paraId="6EC392D8" w14:textId="77777777" w:rsidR="00B252E2" w:rsidRDefault="00CC6161">
      <w:pPr>
        <w:spacing w:after="160"/>
      </w:pPr>
      <w:r>
        <w:t>The person who has not been formed reaches for the taffy.</w:t>
      </w:r>
    </w:p>
    <w:p w14:paraId="6EC392D9" w14:textId="77777777" w:rsidR="00B252E2" w:rsidRPr="0025578D" w:rsidRDefault="00CC6161">
      <w:pPr>
        <w:pStyle w:val="Heading2"/>
        <w:rPr>
          <w:i/>
          <w:iCs/>
        </w:rPr>
      </w:pPr>
      <w:r>
        <w:t xml:space="preserve">The Dominican Lineage: </w:t>
      </w:r>
      <w:proofErr w:type="spellStart"/>
      <w:r w:rsidRPr="0025578D">
        <w:rPr>
          <w:i/>
          <w:iCs/>
        </w:rPr>
        <w:t>Contemplata</w:t>
      </w:r>
      <w:proofErr w:type="spellEnd"/>
      <w:r w:rsidRPr="0025578D">
        <w:rPr>
          <w:i/>
          <w:iCs/>
        </w:rPr>
        <w:t xml:space="preserve"> </w:t>
      </w:r>
      <w:proofErr w:type="spellStart"/>
      <w:r w:rsidRPr="0025578D">
        <w:rPr>
          <w:i/>
          <w:iCs/>
        </w:rPr>
        <w:t>Aliis</w:t>
      </w:r>
      <w:proofErr w:type="spellEnd"/>
      <w:r w:rsidRPr="0025578D">
        <w:rPr>
          <w:i/>
          <w:iCs/>
        </w:rPr>
        <w:t xml:space="preserve"> </w:t>
      </w:r>
      <w:proofErr w:type="spellStart"/>
      <w:r w:rsidRPr="0025578D">
        <w:rPr>
          <w:i/>
          <w:iCs/>
        </w:rPr>
        <w:t>Tradere</w:t>
      </w:r>
      <w:proofErr w:type="spellEnd"/>
    </w:p>
    <w:p w14:paraId="6EC392DA" w14:textId="77777777" w:rsidR="00B252E2" w:rsidRDefault="00CC6161">
      <w:pPr>
        <w:spacing w:after="160"/>
      </w:pPr>
      <w:r w:rsidRPr="0025578D">
        <w:rPr>
          <w:i/>
          <w:iCs/>
        </w:rPr>
        <w:t>The Grammar of Agency</w:t>
      </w:r>
      <w:r>
        <w:t xml:space="preserve"> does not emerge from abstraction. It emerges from within the Dominican intellectual tradition — the same tradition that produced Thomas Aquinas and animated the Order of Preachers for eight centuries under the principle </w:t>
      </w:r>
      <w:proofErr w:type="spellStart"/>
      <w:r w:rsidRPr="0025578D">
        <w:rPr>
          <w:i/>
          <w:iCs/>
        </w:rPr>
        <w:t>contemplata</w:t>
      </w:r>
      <w:proofErr w:type="spellEnd"/>
      <w:r w:rsidRPr="0025578D">
        <w:rPr>
          <w:i/>
          <w:iCs/>
        </w:rPr>
        <w:t xml:space="preserve"> </w:t>
      </w:r>
      <w:proofErr w:type="spellStart"/>
      <w:r w:rsidRPr="0025578D">
        <w:rPr>
          <w:i/>
          <w:iCs/>
        </w:rPr>
        <w:t>aliis</w:t>
      </w:r>
      <w:proofErr w:type="spellEnd"/>
      <w:r w:rsidRPr="0025578D">
        <w:rPr>
          <w:i/>
          <w:iCs/>
        </w:rPr>
        <w:t xml:space="preserve"> </w:t>
      </w:r>
      <w:proofErr w:type="spellStart"/>
      <w:r w:rsidRPr="0025578D">
        <w:rPr>
          <w:i/>
          <w:iCs/>
        </w:rPr>
        <w:t>tradere</w:t>
      </w:r>
      <w:proofErr w:type="spellEnd"/>
      <w:r>
        <w:t>: share with others the fruits of contemplation.</w:t>
      </w:r>
    </w:p>
    <w:p w14:paraId="6EC392DB" w14:textId="77777777" w:rsidR="00B252E2" w:rsidRDefault="00CC6161">
      <w:pPr>
        <w:spacing w:after="160"/>
      </w:pPr>
      <w:r>
        <w:t xml:space="preserve">This is not a slogan. It is a structural commitment: that contemplation and action are not opposed but sequential. The </w:t>
      </w:r>
      <w:proofErr w:type="spellStart"/>
      <w:r>
        <w:t>formed</w:t>
      </w:r>
      <w:proofErr w:type="spellEnd"/>
      <w:r>
        <w:t xml:space="preserve"> agent first receives — in prayer, in study, in community — and then gives. The giving is the mission. But the giving is only possible because the receiving came first. Aquinas did not just study; he prayed before he wrote. This is </w:t>
      </w:r>
      <w:proofErr w:type="spellStart"/>
      <w:r>
        <w:t>wu</w:t>
      </w:r>
      <w:proofErr w:type="spellEnd"/>
      <w:r>
        <w:t xml:space="preserve"> </w:t>
      </w:r>
      <w:proofErr w:type="spellStart"/>
      <w:r>
        <w:t>wei</w:t>
      </w:r>
      <w:proofErr w:type="spellEnd"/>
      <w:r>
        <w:t xml:space="preserve"> in Dominican form: the contemplative pause before the proclamation, the interior act completed before the exterior act begins.</w:t>
      </w:r>
    </w:p>
    <w:p w14:paraId="6EC392DC" w14:textId="77777777" w:rsidR="00B252E2" w:rsidRDefault="00CC6161">
      <w:pPr>
        <w:spacing w:after="160"/>
      </w:pPr>
      <w:r>
        <w:t xml:space="preserve">St. Hyacinth of Poland embodies this principle with </w:t>
      </w:r>
      <w:proofErr w:type="gramStart"/>
      <w:r>
        <w:t>particular force</w:t>
      </w:r>
      <w:proofErr w:type="gramEnd"/>
      <w:r>
        <w:t xml:space="preserve">. Six months of formation at Santa Sabina under Dominic himself — and then twenty-five thousand miles on foot across Russia, Sweden, Norway, Prussia, and the Northern nations of Asia. The six months </w:t>
      </w:r>
      <w:proofErr w:type="gramStart"/>
      <w:r>
        <w:t>was</w:t>
      </w:r>
      <w:proofErr w:type="gramEnd"/>
      <w:r>
        <w:t xml:space="preserve"> not insufficient. It was exactly sufficient — because formation is not about the quantity of content transmitted but the quality of disposition formed. Dominic set the gyroscope spinning. It kept spinning through every field disturbance the mission encountered.</w:t>
      </w:r>
    </w:p>
    <w:p w14:paraId="6EC392DD" w14:textId="77777777" w:rsidR="00B252E2" w:rsidRDefault="00CC6161">
      <w:pPr>
        <w:pStyle w:val="Heading2"/>
      </w:pPr>
      <w:r>
        <w:t>What the Lay Mission Institute Is For</w:t>
      </w:r>
    </w:p>
    <w:p w14:paraId="6EC392DE" w14:textId="77777777" w:rsidR="00B252E2" w:rsidRDefault="00CC6161">
      <w:pPr>
        <w:spacing w:after="160"/>
      </w:pPr>
      <w:r>
        <w:t xml:space="preserve">The Lay Mission Institute exists to form operators — lay persons who carry the Dominican charism of truth-seeking, truth-living, and truth-sharing into the specific fields of their vocations: family, profession, parish, civic life, culture. Not clerics. Not religious. Lay </w:t>
      </w:r>
      <w:proofErr w:type="gramStart"/>
      <w:r>
        <w:t>persons</w:t>
      </w:r>
      <w:proofErr w:type="gramEnd"/>
      <w:r>
        <w:t>, in the world, equipped with the same formation architecture that sent Hyacinth across twenty-five thousand miles.</w:t>
      </w:r>
    </w:p>
    <w:p w14:paraId="6EC392DF" w14:textId="77777777" w:rsidR="00B252E2" w:rsidRDefault="00CC6161">
      <w:pPr>
        <w:spacing w:after="160"/>
      </w:pPr>
      <w:r>
        <w:t xml:space="preserve">The Grammar of Agency is this formation architecture rendered explicit. It does not add something foreign to the Dominican tradition. It articulates what the tradition has always </w:t>
      </w:r>
      <w:r>
        <w:lastRenderedPageBreak/>
        <w:t>known and practiced — now enriched by the Taoist wisdom on timing and silence that ancient China has been holding for twenty-six centuries — in terms legible to the contemporary moment.</w:t>
      </w:r>
    </w:p>
    <w:p w14:paraId="6EC392E0" w14:textId="77777777" w:rsidR="00B252E2" w:rsidRDefault="00CC6161">
      <w:pPr>
        <w:spacing w:after="160"/>
      </w:pPr>
      <w:r>
        <w:t>The capstone claim is simple. The gyroscope must be spinning before the moment arrives. The timing belt must be internalized before the field disturbance. The kata must be in the body before the Witness Moment calls it forward. Because when the moment comes — and it will come, without announcement, when it matters most — no AI will place the Kind bar.</w:t>
      </w:r>
    </w:p>
    <w:p w14:paraId="6EC392E1" w14:textId="77777777" w:rsidR="00B252E2" w:rsidRDefault="00CC6161">
      <w:pPr>
        <w:spacing w:after="160"/>
      </w:pPr>
      <w:r>
        <w:t>Only the formed human agent can do that.</w:t>
      </w:r>
    </w:p>
    <w:p w14:paraId="6EC392E2" w14:textId="77777777" w:rsidR="00B252E2" w:rsidRDefault="00CC6161">
      <w:r>
        <w:br w:type="page"/>
      </w:r>
    </w:p>
    <w:p w14:paraId="6EC392E3" w14:textId="77777777" w:rsidR="00B252E2" w:rsidRDefault="00CC6161">
      <w:pPr>
        <w:pStyle w:val="Heading1"/>
      </w:pPr>
      <w:r>
        <w:lastRenderedPageBreak/>
        <w:t>Section VI: Redemption — Retain, Retrain, Restrain</w:t>
      </w:r>
    </w:p>
    <w:p w14:paraId="6EC392E4" w14:textId="77777777" w:rsidR="00B252E2" w:rsidRDefault="00CC6161">
      <w:pPr>
        <w:spacing w:after="160"/>
      </w:pPr>
      <w:r w:rsidRPr="0025578D">
        <w:rPr>
          <w:i/>
          <w:iCs/>
        </w:rPr>
        <w:t xml:space="preserve">The </w:t>
      </w:r>
      <w:proofErr w:type="gramStart"/>
      <w:r w:rsidRPr="0025578D">
        <w:rPr>
          <w:i/>
          <w:iCs/>
        </w:rPr>
        <w:t>Grammar of</w:t>
      </w:r>
      <w:proofErr w:type="gramEnd"/>
      <w:r w:rsidRPr="0025578D">
        <w:rPr>
          <w:i/>
          <w:iCs/>
        </w:rPr>
        <w:t xml:space="preserve"> Agency</w:t>
      </w:r>
      <w:r>
        <w:t xml:space="preserve"> has, until now, been oriented toward the moment of right action: the </w:t>
      </w:r>
      <w:proofErr w:type="spellStart"/>
      <w:r>
        <w:t>formed</w:t>
      </w:r>
      <w:proofErr w:type="spellEnd"/>
      <w:r>
        <w:t xml:space="preserve"> agent, timing belt engaged, moving with clarity and proportion through the </w:t>
      </w:r>
      <w:r w:rsidRPr="0025578D">
        <w:rPr>
          <w:b/>
          <w:bCs/>
        </w:rPr>
        <w:t>Witness Moment</w:t>
      </w:r>
      <w:r>
        <w:t>. But formation is not a one-time acquisition. Agents fail. Dispositions drift. Kata, practiced imperfectly, encodes error as well as virtue. The question that every serious formation architecture must answer is not only how to shape the agent before the moment, but what to do after the agent has acted badly — and knows it.</w:t>
      </w:r>
    </w:p>
    <w:p w14:paraId="6EC392E5" w14:textId="77777777" w:rsidR="00B252E2" w:rsidRPr="0025578D" w:rsidRDefault="00CC6161">
      <w:pPr>
        <w:spacing w:after="160"/>
        <w:rPr>
          <w:b/>
          <w:bCs/>
        </w:rPr>
      </w:pPr>
      <w:r w:rsidRPr="0025578D">
        <w:rPr>
          <w:b/>
          <w:bCs/>
        </w:rPr>
        <w:t>Redemption</w:t>
      </w:r>
      <w:r>
        <w:t xml:space="preserve">, in the </w:t>
      </w:r>
      <w:r w:rsidRPr="0025578D">
        <w:rPr>
          <w:i/>
          <w:iCs/>
        </w:rPr>
        <w:t>Grammar of Agency</w:t>
      </w:r>
      <w:r>
        <w:t xml:space="preserve">, is not a theological addendum. It is a structural necessity. The agent who cannot recover from moral failure is not a stable moral agent at all — they are an agent waiting to be disabled by their own history. The Grammar of Agency offers a three-move sequence for moral recovery: </w:t>
      </w:r>
      <w:r w:rsidRPr="0025578D">
        <w:rPr>
          <w:b/>
          <w:bCs/>
        </w:rPr>
        <w:t>Retain, Retrain, Restrain.</w:t>
      </w:r>
    </w:p>
    <w:p w14:paraId="6EC392E6" w14:textId="77777777" w:rsidR="00B252E2" w:rsidRDefault="00CC6161">
      <w:pPr>
        <w:pStyle w:val="Heading2"/>
      </w:pPr>
      <w:r>
        <w:t>Retain: Keep What Is Essential</w:t>
      </w:r>
    </w:p>
    <w:p w14:paraId="6EC392E7" w14:textId="77777777" w:rsidR="00B252E2" w:rsidRDefault="00CC6161">
      <w:pPr>
        <w:spacing w:after="160"/>
      </w:pPr>
      <w:r>
        <w:t xml:space="preserve">The first error a failed agent makes is not the original act. It is the wholesale rejection of everything that preceded it. Ashamed of a distorted </w:t>
      </w:r>
      <w:r w:rsidRPr="0025578D">
        <w:rPr>
          <w:b/>
          <w:bCs/>
        </w:rPr>
        <w:t>Witness Moment</w:t>
      </w:r>
      <w:r>
        <w:t xml:space="preserve">, the agent discards the kata, abandons the framework, and retreats from the very formation that might have prevented the failure. This is what the </w:t>
      </w:r>
      <w:r w:rsidRPr="0025578D">
        <w:rPr>
          <w:i/>
          <w:iCs/>
        </w:rPr>
        <w:t>Grammar of Agency</w:t>
      </w:r>
      <w:r>
        <w:t xml:space="preserve"> calls collapse into self-erasure — a disordered response to disorder that compounds the original harm.</w:t>
      </w:r>
    </w:p>
    <w:p w14:paraId="6EC392E8" w14:textId="77777777" w:rsidR="00B252E2" w:rsidRDefault="00CC6161">
      <w:pPr>
        <w:spacing w:after="160"/>
      </w:pPr>
      <w:r w:rsidRPr="0025578D">
        <w:rPr>
          <w:b/>
          <w:bCs/>
        </w:rPr>
        <w:t>Retain</w:t>
      </w:r>
      <w:r>
        <w:t xml:space="preserve"> is the first move of moral recovery because it establishes what is not in question. The vertical axis — faith, hope, love — is not </w:t>
      </w:r>
      <w:proofErr w:type="gramStart"/>
      <w:r>
        <w:t>forfeit</w:t>
      </w:r>
      <w:proofErr w:type="gramEnd"/>
      <w:r>
        <w:t xml:space="preserve"> by a single failure. These are not tools that a failed agent earned and can now be stripped of. They are the architecture of the agent's own moral identity. </w:t>
      </w:r>
      <w:r w:rsidRPr="0025578D">
        <w:rPr>
          <w:b/>
          <w:bCs/>
        </w:rPr>
        <w:t>Retain</w:t>
      </w:r>
      <w:r>
        <w:t xml:space="preserve"> is an act of disciplined honesty: the agent identifies what failed — and what did not.</w:t>
      </w:r>
    </w:p>
    <w:p w14:paraId="6EC392E9" w14:textId="77777777" w:rsidR="00B252E2" w:rsidRDefault="00CC6161">
      <w:pPr>
        <w:pStyle w:val="Heading2"/>
      </w:pPr>
      <w:r>
        <w:t>Retrain: Modify Behavior by Adjusting</w:t>
      </w:r>
    </w:p>
    <w:p w14:paraId="6EC392EA" w14:textId="77777777" w:rsidR="00B252E2" w:rsidRDefault="00CC6161">
      <w:pPr>
        <w:spacing w:after="160"/>
      </w:pPr>
      <w:r>
        <w:t xml:space="preserve">Having retained what is essential, the agent faces the specific work of moral recovery: not replacement but adjustment. </w:t>
      </w:r>
      <w:r w:rsidRPr="0025578D">
        <w:rPr>
          <w:b/>
          <w:bCs/>
        </w:rPr>
        <w:t>Retrain</w:t>
      </w:r>
      <w:r>
        <w:t xml:space="preserve"> is the </w:t>
      </w:r>
      <w:r w:rsidRPr="0025578D">
        <w:rPr>
          <w:i/>
          <w:iCs/>
        </w:rPr>
        <w:t>Grammar of Agency's</w:t>
      </w:r>
      <w:r>
        <w:t xml:space="preserve"> answer to the CCC §37 diagnosis — that moral failure is almost never a failure of intelligence but of disordered will. Recovery is the deliberate, patient re-habituation of the same capacities that failed.</w:t>
      </w:r>
    </w:p>
    <w:p w14:paraId="6EC392EB" w14:textId="77777777" w:rsidR="00B252E2" w:rsidRDefault="00CC6161">
      <w:pPr>
        <w:spacing w:after="160"/>
      </w:pPr>
      <w:r w:rsidRPr="0025578D">
        <w:rPr>
          <w:b/>
          <w:bCs/>
        </w:rPr>
        <w:t>Retrain</w:t>
      </w:r>
      <w:r>
        <w:t xml:space="preserve"> operates at the level of the kata. The agent who retrains returns to the specific move that failed — </w:t>
      </w:r>
      <w:r w:rsidRPr="0025578D">
        <w:rPr>
          <w:b/>
          <w:bCs/>
        </w:rPr>
        <w:t>Frame, Receive and Sense, Orient and Align</w:t>
      </w:r>
      <w:r>
        <w:t xml:space="preserve">, or the threshold itself — and runs it again, slowly, under low-stakes conditions, with the Influencer community present and the </w:t>
      </w:r>
      <w:r w:rsidRPr="0025578D">
        <w:rPr>
          <w:b/>
          <w:bCs/>
        </w:rPr>
        <w:t>Witness</w:t>
      </w:r>
      <w:r>
        <w:t xml:space="preserve"> function active. And the Taoist tradition contributes a precision here: retraining cannot be forced. </w:t>
      </w:r>
      <w:r w:rsidRPr="0025578D">
        <w:rPr>
          <w:i/>
          <w:iCs/>
        </w:rPr>
        <w:t xml:space="preserve">Wu </w:t>
      </w:r>
      <w:proofErr w:type="spellStart"/>
      <w:r w:rsidRPr="0025578D">
        <w:rPr>
          <w:i/>
          <w:iCs/>
        </w:rPr>
        <w:t>wei</w:t>
      </w:r>
      <w:proofErr w:type="spellEnd"/>
      <w:r>
        <w:t xml:space="preserve"> applies to recovery as much as it applies to initial action. The tea must steep again.</w:t>
      </w:r>
    </w:p>
    <w:p w14:paraId="6EC392EC" w14:textId="77777777" w:rsidR="00B252E2" w:rsidRDefault="00CC6161">
      <w:pPr>
        <w:pStyle w:val="Heading2"/>
      </w:pPr>
      <w:r>
        <w:t>Restrain: Integrate Prudence</w:t>
      </w:r>
    </w:p>
    <w:p w14:paraId="6EC392ED" w14:textId="77777777" w:rsidR="00B252E2" w:rsidRDefault="00CC6161">
      <w:pPr>
        <w:spacing w:after="160"/>
      </w:pPr>
      <w:proofErr w:type="gramStart"/>
      <w:r w:rsidRPr="0025578D">
        <w:rPr>
          <w:b/>
          <w:bCs/>
        </w:rPr>
        <w:t>Restrain</w:t>
      </w:r>
      <w:proofErr w:type="gramEnd"/>
      <w:r>
        <w:t xml:space="preserve"> does not mean suppress. It does not mean the returned agent operates under a permanent diminishment. It means the agent who has failed, and who has retrained, </w:t>
      </w:r>
      <w:r>
        <w:lastRenderedPageBreak/>
        <w:t>now integrates prudence as a structural feature of their operation rather than as an occasional corrective.</w:t>
      </w:r>
    </w:p>
    <w:p w14:paraId="6EC392EE" w14:textId="77777777" w:rsidR="00B252E2" w:rsidRDefault="00CC6161">
      <w:pPr>
        <w:spacing w:after="160"/>
      </w:pPr>
      <w:r>
        <w:t xml:space="preserve">Before the failure, the timing belt may have been engaged as a technique — a learned behavior, externally applied. After the recovery, </w:t>
      </w:r>
      <w:r w:rsidRPr="0025578D">
        <w:rPr>
          <w:b/>
          <w:bCs/>
        </w:rPr>
        <w:t>Restrain</w:t>
      </w:r>
      <w:r>
        <w:t xml:space="preserve"> means the timing belt has been internalized as identity. The agent does not hold the threshold open because the formation architecture prescribes it. They hold it open because they have lived the cost of failing to.</w:t>
      </w:r>
    </w:p>
    <w:p w14:paraId="089CDC9A" w14:textId="77777777" w:rsidR="002A3166" w:rsidRPr="002A3166" w:rsidRDefault="00CC6161" w:rsidP="002A3166">
      <w:pPr>
        <w:spacing w:after="160"/>
      </w:pPr>
      <w:r>
        <w:t xml:space="preserve">This is the paradox at the heart of </w:t>
      </w:r>
      <w:r w:rsidRPr="0025578D">
        <w:rPr>
          <w:b/>
          <w:bCs/>
        </w:rPr>
        <w:t>Restrain</w:t>
      </w:r>
      <w:r>
        <w:t>: the agent who has passed through moral failure and genuine recovery is, in one specific and irreplaceable sense, more capable than the agent who has not. The recovered agent carries a lived map of their own vulnerabilities. This knowledge, rightly held, becomes a form of prudential capital — self-knowledge deployed in the service of sustained moral agency.</w:t>
      </w:r>
      <w:r w:rsidR="002A3166">
        <w:t xml:space="preserve"> </w:t>
      </w:r>
      <w:r w:rsidR="002A3166" w:rsidRPr="002A3166">
        <w:t xml:space="preserve">Because the human agent can fail but is not </w:t>
      </w:r>
      <w:proofErr w:type="gramStart"/>
      <w:r w:rsidR="002A3166" w:rsidRPr="002A3166">
        <w:t>reducible</w:t>
      </w:r>
      <w:proofErr w:type="gramEnd"/>
      <w:r w:rsidR="002A3166" w:rsidRPr="002A3166">
        <w:t xml:space="preserve"> to failure.</w:t>
      </w:r>
    </w:p>
    <w:p w14:paraId="6EC392F0" w14:textId="77777777" w:rsidR="00B252E2" w:rsidRDefault="00CC6161">
      <w:pPr>
        <w:spacing w:after="160"/>
      </w:pPr>
      <w:r>
        <w:t xml:space="preserve">No artificial intelligence can move through this sequence. The </w:t>
      </w:r>
      <w:r w:rsidRPr="0025578D">
        <w:rPr>
          <w:b/>
          <w:bCs/>
        </w:rPr>
        <w:t>Redemption</w:t>
      </w:r>
      <w:r>
        <w:t xml:space="preserve"> sequence — </w:t>
      </w:r>
      <w:r w:rsidRPr="0025578D">
        <w:rPr>
          <w:b/>
          <w:bCs/>
        </w:rPr>
        <w:t xml:space="preserve">Retain, Retrain, </w:t>
      </w:r>
      <w:proofErr w:type="gramStart"/>
      <w:r w:rsidRPr="0025578D">
        <w:rPr>
          <w:b/>
          <w:bCs/>
        </w:rPr>
        <w:t>Restrain</w:t>
      </w:r>
      <w:proofErr w:type="gramEnd"/>
      <w:r>
        <w:t xml:space="preserve"> — is as exclusively human as the </w:t>
      </w:r>
      <w:r w:rsidRPr="0025578D">
        <w:rPr>
          <w:b/>
          <w:bCs/>
        </w:rPr>
        <w:t>Witness Moment</w:t>
      </w:r>
      <w:r>
        <w:t xml:space="preserve"> itself.</w:t>
      </w:r>
    </w:p>
    <w:p w14:paraId="6EC392F1" w14:textId="77777777" w:rsidR="00B252E2" w:rsidRDefault="00CC6161">
      <w:r>
        <w:br w:type="page"/>
      </w:r>
    </w:p>
    <w:p w14:paraId="6EC392F2" w14:textId="77777777" w:rsidR="00B252E2" w:rsidRDefault="00CC6161">
      <w:pPr>
        <w:pStyle w:val="Heading1"/>
      </w:pPr>
      <w:r>
        <w:lastRenderedPageBreak/>
        <w:t>Section VII: What If Witness Encounters an Irrational Agent?</w:t>
      </w:r>
    </w:p>
    <w:p w14:paraId="6EC392F3" w14:textId="77777777" w:rsidR="00B252E2" w:rsidRDefault="00CC6161">
      <w:pPr>
        <w:pStyle w:val="Heading2"/>
      </w:pPr>
      <w:r>
        <w:t>Non-Violent, Actively Passive Containment of an Irrational Agent</w:t>
      </w:r>
    </w:p>
    <w:p w14:paraId="6EC392F4" w14:textId="77777777" w:rsidR="00B252E2" w:rsidRDefault="00CC6161">
      <w:pPr>
        <w:spacing w:after="160"/>
      </w:pPr>
      <w:r>
        <w:t xml:space="preserve">There are moments when the field ceases to behave like a field — when a human actor enters in a state of irrationality, distortion, or interior collapse so severe that ordinary influence no longer functions. In such moments, the operator cannot rely on persuasion, dialogue, or </w:t>
      </w:r>
      <w:proofErr w:type="gramStart"/>
      <w:r>
        <w:t>shared</w:t>
      </w:r>
      <w:proofErr w:type="gramEnd"/>
      <w:r>
        <w:t xml:space="preserve"> rational ground. The task is no longer to shape the field but to contain it — non-violently, proportionately, and without surrendering agency.</w:t>
      </w:r>
    </w:p>
    <w:p w14:paraId="6EC392F5" w14:textId="77777777" w:rsidR="00B252E2" w:rsidRDefault="00CC6161">
      <w:pPr>
        <w:spacing w:after="160"/>
      </w:pPr>
      <w:r>
        <w:t xml:space="preserve">Containment is not domination. It is not force. It is not argument. It is a non-violent, actively passive stance: </w:t>
      </w:r>
      <w:proofErr w:type="gramStart"/>
      <w:r>
        <w:t>a disciplined</w:t>
      </w:r>
      <w:proofErr w:type="gramEnd"/>
      <w:r>
        <w:t xml:space="preserve"> resistance that prevents further harm while preserving the dignity of all involved.</w:t>
      </w:r>
    </w:p>
    <w:p w14:paraId="6EC392F6" w14:textId="77777777" w:rsidR="00B252E2" w:rsidRDefault="00CC6161">
      <w:pPr>
        <w:pStyle w:val="Heading2"/>
      </w:pPr>
      <w:r>
        <w:t>The Containment Stance: Three Moves</w:t>
      </w:r>
    </w:p>
    <w:p w14:paraId="6EC392F7" w14:textId="77777777" w:rsidR="00B252E2" w:rsidRDefault="00CC6161">
      <w:pPr>
        <w:spacing w:after="160"/>
      </w:pPr>
      <w:r w:rsidRPr="007A6085">
        <w:rPr>
          <w:b/>
          <w:bCs/>
        </w:rPr>
        <w:t>Still the Field.</w:t>
      </w:r>
      <w:r>
        <w:t xml:space="preserve"> The operator reduces motion, noise, and escalation. This is </w:t>
      </w:r>
      <w:proofErr w:type="spellStart"/>
      <w:r>
        <w:t>wu</w:t>
      </w:r>
      <w:proofErr w:type="spellEnd"/>
      <w:r>
        <w:t xml:space="preserve"> </w:t>
      </w:r>
      <w:proofErr w:type="spellStart"/>
      <w:r>
        <w:t>wei</w:t>
      </w:r>
      <w:proofErr w:type="spellEnd"/>
      <w:r>
        <w:t xml:space="preserve"> in its purest form: do nothing that adds force to the moment. Stillness is not withdrawal. It is the active removal of fuel.</w:t>
      </w:r>
    </w:p>
    <w:p w14:paraId="6EC392F8" w14:textId="77777777" w:rsidR="00B252E2" w:rsidRDefault="00CC6161">
      <w:pPr>
        <w:spacing w:after="160"/>
      </w:pPr>
      <w:r>
        <w:t>Hold the Boundary. The operator becomes a living perimeter — a stabilizing presence that prevents the irrational agent from expanding the disturbance. Calm tone, slow movements, proportionate distance, non-reactive posture, refusal to mirror the irrationality. The operator becomes the yoke.</w:t>
      </w:r>
    </w:p>
    <w:p w14:paraId="6EC392F9" w14:textId="77777777" w:rsidR="00B252E2" w:rsidRDefault="00CC6161">
      <w:pPr>
        <w:spacing w:after="160"/>
      </w:pPr>
      <w:r>
        <w:t>Absorb Without Internalizing. The irrational agent may project, accuse, distort, or lash out verbally. The operator receives the impact without letting it penetrate the vertical axis. Temperance (no reactive excess), Fortitude (no collapse), Prudence (no premature action), Justice (no dehumanization). The operator becomes the stabilizer.</w:t>
      </w:r>
    </w:p>
    <w:p w14:paraId="6EC392FA" w14:textId="77777777" w:rsidR="00B252E2" w:rsidRDefault="00CC6161">
      <w:pPr>
        <w:pStyle w:val="Heading2"/>
      </w:pPr>
      <w:r>
        <w:t>The Timing Belt Under Maximum Load</w:t>
      </w:r>
    </w:p>
    <w:p w14:paraId="6EC392FB" w14:textId="77777777" w:rsidR="00B252E2" w:rsidRDefault="00CC6161">
      <w:pPr>
        <w:spacing w:after="160"/>
      </w:pPr>
      <w:r>
        <w:t xml:space="preserve">Containment is where the timing belt earns its name. The irrational agent is operating in </w:t>
      </w:r>
      <w:proofErr w:type="spellStart"/>
      <w:r>
        <w:t>wei</w:t>
      </w:r>
      <w:proofErr w:type="spellEnd"/>
      <w:r>
        <w:t xml:space="preserve"> — forced action, distorted timing. Containment requires </w:t>
      </w:r>
      <w:proofErr w:type="spellStart"/>
      <w:r>
        <w:t>wu</w:t>
      </w:r>
      <w:proofErr w:type="spellEnd"/>
      <w:r>
        <w:t xml:space="preserve"> </w:t>
      </w:r>
      <w:proofErr w:type="spellStart"/>
      <w:r>
        <w:t>wei</w:t>
      </w:r>
      <w:proofErr w:type="spellEnd"/>
      <w:r>
        <w:t xml:space="preserve"> — disciplined non-forcing.</w:t>
      </w:r>
    </w:p>
    <w:p w14:paraId="6EC392FC" w14:textId="77777777" w:rsidR="00B252E2" w:rsidRDefault="00CC6161">
      <w:pPr>
        <w:spacing w:after="160"/>
      </w:pPr>
      <w:r>
        <w:rPr>
          <w:i/>
          <w:iCs/>
        </w:rPr>
        <w:t xml:space="preserve">Let the tea </w:t>
      </w:r>
      <w:proofErr w:type="gramStart"/>
      <w:r>
        <w:rPr>
          <w:i/>
          <w:iCs/>
        </w:rPr>
        <w:t>steep</w:t>
      </w:r>
      <w:proofErr w:type="gramEnd"/>
      <w:r>
        <w:rPr>
          <w:i/>
          <w:iCs/>
        </w:rPr>
        <w:t>. Breathe. Ground. Hold.</w:t>
      </w:r>
    </w:p>
    <w:p w14:paraId="6EC392FD" w14:textId="77777777" w:rsidR="00B252E2" w:rsidRDefault="00CC6161">
      <w:pPr>
        <w:spacing w:after="160"/>
      </w:pPr>
      <w:r>
        <w:t xml:space="preserve">This is not </w:t>
      </w:r>
      <w:proofErr w:type="gramStart"/>
      <w:r>
        <w:t>delay</w:t>
      </w:r>
      <w:proofErr w:type="gramEnd"/>
      <w:r>
        <w:t>. It is temporal integrity under pressure — tensegrity expressed through non-forcing.</w:t>
      </w:r>
    </w:p>
    <w:p w14:paraId="6EC392FE" w14:textId="77777777" w:rsidR="00B252E2" w:rsidRDefault="00CC6161">
      <w:pPr>
        <w:pStyle w:val="Heading2"/>
      </w:pPr>
      <w:r>
        <w:t>Why Containment Is Not Coercion</w:t>
      </w:r>
    </w:p>
    <w:p w14:paraId="61A477F1" w14:textId="77777777" w:rsidR="00DA7481" w:rsidRPr="00DA7481" w:rsidRDefault="00CC6161" w:rsidP="00DA7481">
      <w:pPr>
        <w:spacing w:after="160"/>
      </w:pPr>
      <w:r>
        <w:t xml:space="preserve">Coercion overrides agency. Containment protects </w:t>
      </w:r>
      <w:proofErr w:type="gramStart"/>
      <w:r>
        <w:t>agency —</w:t>
      </w:r>
      <w:proofErr w:type="gramEnd"/>
      <w:r>
        <w:t xml:space="preserve"> the operator's, the Witness's, and even the irrational </w:t>
      </w:r>
      <w:proofErr w:type="gramStart"/>
      <w:r>
        <w:t>agent's</w:t>
      </w:r>
      <w:proofErr w:type="gramEnd"/>
      <w:r>
        <w:t>. Coercion says: I will force you. Containment says: I will not let this moment collapse. Coercion escalates. Containment stabilizes. Coercion violates dignity. Containment preserves it.</w:t>
      </w:r>
      <w:r w:rsidR="00DA7481">
        <w:t xml:space="preserve"> </w:t>
      </w:r>
      <w:r w:rsidR="00DA7481" w:rsidRPr="00DA7481">
        <w:t>Containment, too, is a Witness Moment: the operator embodies agency so that the field does not collapse.</w:t>
      </w:r>
    </w:p>
    <w:p w14:paraId="6EC392FF" w14:textId="7D9A3B87" w:rsidR="00B252E2" w:rsidRDefault="00B252E2">
      <w:pPr>
        <w:spacing w:after="160"/>
      </w:pPr>
    </w:p>
    <w:p w14:paraId="6EC39300" w14:textId="77777777" w:rsidR="00B252E2" w:rsidRDefault="00CC6161">
      <w:r>
        <w:br w:type="page"/>
      </w:r>
    </w:p>
    <w:p w14:paraId="6EC39301" w14:textId="77777777" w:rsidR="00B252E2" w:rsidRDefault="00CC6161">
      <w:pPr>
        <w:pStyle w:val="Heading1"/>
      </w:pPr>
      <w:r>
        <w:lastRenderedPageBreak/>
        <w:t>Conclusion: The Recovery of Human Agency</w:t>
      </w:r>
    </w:p>
    <w:p w14:paraId="6EC39302" w14:textId="77777777" w:rsidR="00B252E2" w:rsidRDefault="00CC6161">
      <w:pPr>
        <w:spacing w:after="160"/>
      </w:pPr>
      <w:r>
        <w:t>We are living through a transformation unprecedented in human history: a world in which artificial systems increasingly mediate perception, shape attention, and execute tasks that once required human judgment. The danger is not that machines will become moral agents. It is that human beings, habituated to outsourcing discernment, will forget how to be.</w:t>
      </w:r>
    </w:p>
    <w:p w14:paraId="6EC39303" w14:textId="77777777" w:rsidR="00B252E2" w:rsidRDefault="00CC6161">
      <w:pPr>
        <w:spacing w:after="160"/>
      </w:pPr>
      <w:r>
        <w:t>The Grammar of Agency is offered as a counter-movement — a recovery of the interior stance that makes moral action possible. It is not a technique, nor a theory, nor a set of rules. It is a formation architecture: a way of shaping the human person so that when the moment arrives, the act arises from character rather than convenience.</w:t>
      </w:r>
    </w:p>
    <w:p w14:paraId="6EC39304" w14:textId="77777777" w:rsidR="00B252E2" w:rsidRDefault="00CC6161">
      <w:pPr>
        <w:spacing w:after="160"/>
      </w:pPr>
      <w:r>
        <w:t xml:space="preserve">The system is tensegrity. Catholic Social Teaching provides altitude. JPP provides motion. Wu </w:t>
      </w:r>
      <w:proofErr w:type="spellStart"/>
      <w:r>
        <w:t>wei</w:t>
      </w:r>
      <w:proofErr w:type="spellEnd"/>
      <w:r>
        <w:t xml:space="preserve"> provides timing. The gyroscope provides stability. The Agent-Influencer-Witness triad provides relational geometry. The Witness Moment provides ignition.</w:t>
      </w:r>
    </w:p>
    <w:p w14:paraId="6EC39305" w14:textId="77777777" w:rsidR="00B252E2" w:rsidRDefault="00CC6161">
      <w:pPr>
        <w:spacing w:after="160"/>
      </w:pPr>
      <w:r>
        <w:t>Artificial intelligence will continue to shape the field. It will process, predict, and propose. But it cannot stand in the Witness Moment. It cannot bear responsibility. It cannot choose the good. Only a human being can do that.</w:t>
      </w:r>
    </w:p>
    <w:p w14:paraId="6EC39306" w14:textId="77777777" w:rsidR="00B252E2" w:rsidRDefault="00CC6161">
      <w:pPr>
        <w:spacing w:after="160"/>
      </w:pPr>
      <w:r>
        <w:t>The task ahead is therefore not to resist technology, but to form agents who can remain human within it — agents whose gyroscopes are spinning, whose stabilizers are active, whose timing belts hold, whose dispositions are tuned, and whose presence is real. The future will belong to those who can hold the threshold open long enough for discernment to complete its work.</w:t>
      </w:r>
    </w:p>
    <w:p w14:paraId="6EC39307" w14:textId="77777777" w:rsidR="00B252E2" w:rsidRDefault="00CC6161">
      <w:pPr>
        <w:spacing w:after="160"/>
      </w:pPr>
      <w:r>
        <w:t>The person who has been formed will meet the moment.</w:t>
      </w:r>
    </w:p>
    <w:p w14:paraId="6EC39308" w14:textId="77777777" w:rsidR="00B252E2" w:rsidRDefault="00CC6161">
      <w:pPr>
        <w:spacing w:after="160"/>
      </w:pPr>
      <w:r>
        <w:t>The person who has not been formed will reach for the taffy.</w:t>
      </w:r>
    </w:p>
    <w:p w14:paraId="6EC39309" w14:textId="77777777" w:rsidR="00B252E2" w:rsidRDefault="00CC6161">
      <w:pPr>
        <w:spacing w:after="160"/>
      </w:pPr>
      <w:r>
        <w:t>The Grammar of Agency exists to form the person who places the Kind bar and waits.</w:t>
      </w:r>
    </w:p>
    <w:p w14:paraId="6EC3930A" w14:textId="77777777" w:rsidR="00B252E2" w:rsidRDefault="00CC6161">
      <w:r>
        <w:br w:type="page"/>
      </w:r>
    </w:p>
    <w:p w14:paraId="6EC3930B" w14:textId="77777777" w:rsidR="00B252E2" w:rsidRDefault="00CC6161">
      <w:pPr>
        <w:pStyle w:val="Heading1"/>
      </w:pPr>
      <w:r>
        <w:lastRenderedPageBreak/>
        <w:t>Glossary of CST-JPP Terms</w:t>
      </w:r>
    </w:p>
    <w:p w14:paraId="6EC3930C" w14:textId="77777777" w:rsidR="00B252E2" w:rsidRDefault="00CC6161">
      <w:pPr>
        <w:spacing w:after="160"/>
      </w:pPr>
      <w:r>
        <w:t>This Glossary is the Rosetta Stone for the Grammar of Agency: it defines the core terms phenomenologically, in the moment of the moral act, providing operators with a shared vocabulary for navigating moral moments with clarity and integrity.</w:t>
      </w:r>
    </w:p>
    <w:p w14:paraId="6EC3930D" w14:textId="77777777" w:rsidR="00B252E2" w:rsidRDefault="00CC6161">
      <w:pPr>
        <w:spacing w:after="160"/>
      </w:pPr>
      <w:r>
        <w:rPr>
          <w:b/>
          <w:bCs/>
        </w:rPr>
        <w:t xml:space="preserve">Actus. </w:t>
      </w:r>
      <w:r>
        <w:t>The decisive, embodied action taken by the Agent. The hinge between intention and consequence. The only moment where agency is real.</w:t>
      </w:r>
    </w:p>
    <w:p w14:paraId="6EC3930E" w14:textId="77777777" w:rsidR="00B252E2" w:rsidRDefault="00CC6161">
      <w:pPr>
        <w:spacing w:after="160"/>
      </w:pPr>
      <w:r>
        <w:rPr>
          <w:b/>
          <w:bCs/>
        </w:rPr>
        <w:t xml:space="preserve">Agent. </w:t>
      </w:r>
      <w:r>
        <w:t>The human moral actor who performs actus. Carries the vertical axis (faith, hope, love) and is solely responsible for action unless autonomy is overridden.</w:t>
      </w:r>
    </w:p>
    <w:p w14:paraId="6EC3930F" w14:textId="77777777" w:rsidR="00B252E2" w:rsidRDefault="00CC6161">
      <w:pPr>
        <w:spacing w:after="160"/>
      </w:pPr>
      <w:proofErr w:type="spellStart"/>
      <w:r>
        <w:rPr>
          <w:b/>
          <w:bCs/>
        </w:rPr>
        <w:t>Con+Facere</w:t>
      </w:r>
      <w:proofErr w:type="spellEnd"/>
      <w:r>
        <w:rPr>
          <w:b/>
          <w:bCs/>
        </w:rPr>
        <w:t xml:space="preserve">. </w:t>
      </w:r>
      <w:r>
        <w:t>To make with. The moral moment is formed by the Agent, the Influencer(s), and the Witness. Formation is always communal.</w:t>
      </w:r>
    </w:p>
    <w:p w14:paraId="6EC39310" w14:textId="77777777" w:rsidR="00B252E2" w:rsidRDefault="00CC6161">
      <w:pPr>
        <w:spacing w:after="160"/>
      </w:pPr>
      <w:r>
        <w:rPr>
          <w:b/>
          <w:bCs/>
        </w:rPr>
        <w:t xml:space="preserve">CST Fourfold Test. </w:t>
      </w:r>
      <w:r>
        <w:t>The altitude instrument: Does this restore human dignity? Seed the common good? Strengthen brotherhood and sisterhood? Uplift the little ones?</w:t>
      </w:r>
    </w:p>
    <w:p w14:paraId="6EC39311" w14:textId="77777777" w:rsidR="00B252E2" w:rsidRDefault="00CC6161">
      <w:pPr>
        <w:spacing w:after="160"/>
      </w:pPr>
      <w:r>
        <w:rPr>
          <w:b/>
          <w:bCs/>
        </w:rPr>
        <w:t xml:space="preserve">Four Moves (JPP Kata). </w:t>
      </w:r>
      <w:r>
        <w:t xml:space="preserve">Frame — Receive and Sense — Orient and </w:t>
      </w:r>
      <w:proofErr w:type="gramStart"/>
      <w:r>
        <w:t>Align — [</w:t>
      </w:r>
      <w:proofErr w:type="gramEnd"/>
      <w:r>
        <w:t xml:space="preserve">Wu Wei / Timing </w:t>
      </w:r>
      <w:proofErr w:type="gramStart"/>
      <w:r>
        <w:t>Belt] —</w:t>
      </w:r>
      <w:proofErr w:type="gramEnd"/>
      <w:r>
        <w:t xml:space="preserve"> Act and Integrate. The repeatable kata that forms disposition through praxis.</w:t>
      </w:r>
    </w:p>
    <w:p w14:paraId="6EC39312" w14:textId="77777777" w:rsidR="00B252E2" w:rsidRDefault="00CC6161">
      <w:pPr>
        <w:spacing w:after="160"/>
      </w:pPr>
      <w:r>
        <w:rPr>
          <w:b/>
          <w:bCs/>
        </w:rPr>
        <w:t xml:space="preserve">Horizontal Plane (Virtue Matrix). </w:t>
      </w:r>
      <w:r>
        <w:t>The stabilizing field of the cardinal virtues: Prudence, Justice, Fortitude, Temperance. LLM-legible but insufficient alone.</w:t>
      </w:r>
    </w:p>
    <w:p w14:paraId="6EC39313" w14:textId="77777777" w:rsidR="00B252E2" w:rsidRDefault="00CC6161">
      <w:pPr>
        <w:spacing w:after="160"/>
      </w:pPr>
      <w:r>
        <w:rPr>
          <w:b/>
          <w:bCs/>
        </w:rPr>
        <w:t xml:space="preserve">Influencer. </w:t>
      </w:r>
      <w:r>
        <w:t>Any force — person, system, structure, or context — that shapes the field in which the Agent acts. Does not act in the Agent's place.</w:t>
      </w:r>
    </w:p>
    <w:p w14:paraId="6EC39314" w14:textId="77777777" w:rsidR="00B252E2" w:rsidRDefault="00CC6161">
      <w:pPr>
        <w:spacing w:after="160"/>
      </w:pPr>
      <w:r>
        <w:rPr>
          <w:b/>
          <w:bCs/>
        </w:rPr>
        <w:t xml:space="preserve">JPP (Judgment-Premised Processing). </w:t>
      </w:r>
      <w:r>
        <w:t>The steering mechanism — a kata for navigating chaotic moments with clarity and proportion. A discipline for prudential praxis, not a system for judging people.</w:t>
      </w:r>
    </w:p>
    <w:p w14:paraId="6EC39315" w14:textId="77777777" w:rsidR="00B252E2" w:rsidRDefault="00CC6161">
      <w:pPr>
        <w:spacing w:after="160"/>
      </w:pPr>
      <w:r>
        <w:rPr>
          <w:b/>
          <w:bCs/>
        </w:rPr>
        <w:t xml:space="preserve">Tensegrity. </w:t>
      </w:r>
      <w:r>
        <w:t>Structural stability through dynamic balance of tension and compression. The architecture holds under load not through rigidity but through balanced forces.</w:t>
      </w:r>
    </w:p>
    <w:p w14:paraId="417521F0" w14:textId="3375AF73" w:rsidR="00BB553C" w:rsidRPr="00BB553C" w:rsidRDefault="00BB553C" w:rsidP="00BB553C">
      <w:pPr>
        <w:spacing w:after="160"/>
      </w:pPr>
      <w:r w:rsidRPr="00BB553C">
        <w:rPr>
          <w:b/>
          <w:bCs/>
        </w:rPr>
        <w:t>Threshold</w:t>
      </w:r>
      <w:r>
        <w:rPr>
          <w:b/>
          <w:bCs/>
        </w:rPr>
        <w:t>.</w:t>
      </w:r>
      <w:r w:rsidRPr="00BB553C">
        <w:t xml:space="preserve"> the liminal space between Orient &amp; Align and Act &amp; Integrate.</w:t>
      </w:r>
    </w:p>
    <w:p w14:paraId="0006FE2C" w14:textId="77777777" w:rsidR="00916821" w:rsidRPr="00916821" w:rsidRDefault="00284EC4" w:rsidP="00916821">
      <w:pPr>
        <w:spacing w:after="160"/>
      </w:pPr>
      <w:r w:rsidRPr="00284EC4">
        <w:rPr>
          <w:b/>
          <w:bCs/>
        </w:rPr>
        <w:t>Timing Drift</w:t>
      </w:r>
      <w:r w:rsidRPr="00284EC4">
        <w:t xml:space="preserve"> — </w:t>
      </w:r>
      <w:r w:rsidR="00916821" w:rsidRPr="00916821">
        <w:t>the failure mode where action precedes discernment, often due to misreading the field rather than failure of character.</w:t>
      </w:r>
    </w:p>
    <w:p w14:paraId="6EC39316" w14:textId="77777777" w:rsidR="00B252E2" w:rsidRDefault="00CC6161">
      <w:pPr>
        <w:spacing w:after="160"/>
      </w:pPr>
      <w:r>
        <w:rPr>
          <w:b/>
          <w:bCs/>
        </w:rPr>
        <w:t xml:space="preserve">Vertical Axis (Transcendent Spine). </w:t>
      </w:r>
      <w:r>
        <w:t>Faith, Hope, Love — the human-only virtues. Cannot be computed or automated. Orient the Agent toward meaning, purpose, and moral depth.</w:t>
      </w:r>
    </w:p>
    <w:p w14:paraId="6EC39317" w14:textId="77777777" w:rsidR="00B252E2" w:rsidRDefault="00CC6161">
      <w:pPr>
        <w:spacing w:after="160"/>
      </w:pPr>
      <w:r>
        <w:rPr>
          <w:b/>
          <w:bCs/>
        </w:rPr>
        <w:t xml:space="preserve">Witness. </w:t>
      </w:r>
      <w:r>
        <w:t>The tertiary evaluator who reads the moral vector of the moment. Testifies only when systemic disturbance threatens the Agent's autonomy. If autonomy is intact, the Witness remains silent.</w:t>
      </w:r>
    </w:p>
    <w:p w14:paraId="6EC39318" w14:textId="77777777" w:rsidR="00B252E2" w:rsidRDefault="00CC6161">
      <w:pPr>
        <w:spacing w:after="160"/>
      </w:pPr>
      <w:r>
        <w:rPr>
          <w:b/>
          <w:bCs/>
        </w:rPr>
        <w:t xml:space="preserve">Witness Moment. </w:t>
      </w:r>
      <w:r>
        <w:t>The instant of actus when the Agent penetrates the horizontal plane and the vertical axis enters the world. Where the wind hits the sail. Where action becomes testimony.</w:t>
      </w:r>
    </w:p>
    <w:p w14:paraId="6EC39319" w14:textId="77777777" w:rsidR="00B252E2" w:rsidRDefault="00CC6161">
      <w:pPr>
        <w:spacing w:after="160"/>
      </w:pPr>
      <w:r>
        <w:rPr>
          <w:b/>
          <w:bCs/>
        </w:rPr>
        <w:lastRenderedPageBreak/>
        <w:t xml:space="preserve">Wu Wei (Timing Belt). </w:t>
      </w:r>
      <w:r>
        <w:t xml:space="preserve">From the classical Taoist tradition of ancient China: Lao Tzu, Tao </w:t>
      </w:r>
      <w:proofErr w:type="spellStart"/>
      <w:r>
        <w:t>Te</w:t>
      </w:r>
      <w:proofErr w:type="spellEnd"/>
      <w:r>
        <w:t xml:space="preserve"> Ching (6th c. BCE, Zhou dynasty); Zhuangzi (4th c. BCE). The discipline of active restraint between Orient and Align and Act and Integrate — holding the threshold open while discernment completes its interior work before the exterior act begins. The temporal complement to Aquinas's recta ratio </w:t>
      </w:r>
      <w:proofErr w:type="spellStart"/>
      <w:r>
        <w:t>agibilium</w:t>
      </w:r>
      <w:proofErr w:type="spellEnd"/>
      <w:r>
        <w:t xml:space="preserve">: where Aquinas gives the what of right judgment, </w:t>
      </w:r>
      <w:proofErr w:type="spellStart"/>
      <w:r>
        <w:t>wu</w:t>
      </w:r>
      <w:proofErr w:type="spellEnd"/>
      <w:r>
        <w:t xml:space="preserve"> </w:t>
      </w:r>
      <w:proofErr w:type="spellStart"/>
      <w:r>
        <w:t>wei</w:t>
      </w:r>
      <w:proofErr w:type="spellEnd"/>
      <w:r>
        <w:t xml:space="preserve"> gives the when. Mantra: Let the tea steep. Gather seeds. Scent tea. Palm seeds. Breathe. Ground.</w:t>
      </w:r>
    </w:p>
    <w:p w14:paraId="6EC3931A" w14:textId="77777777" w:rsidR="00B252E2" w:rsidRDefault="00CC6161">
      <w:r>
        <w:br w:type="page"/>
      </w:r>
    </w:p>
    <w:p w14:paraId="6EC3931B" w14:textId="77777777" w:rsidR="00B252E2" w:rsidRDefault="00CC6161">
      <w:pPr>
        <w:pStyle w:val="Heading1"/>
      </w:pPr>
      <w:r>
        <w:lastRenderedPageBreak/>
        <w:t>Bibliography</w:t>
      </w:r>
    </w:p>
    <w:p w14:paraId="6EC3931C" w14:textId="77777777" w:rsidR="00B252E2" w:rsidRDefault="00CC6161">
      <w:pPr>
        <w:pStyle w:val="Heading2"/>
      </w:pPr>
      <w:r>
        <w:t>I. Catholic Social Teaching &amp; Ecclesial Anthropology</w:t>
      </w:r>
    </w:p>
    <w:p w14:paraId="6EC3931D" w14:textId="77777777" w:rsidR="00B252E2" w:rsidRDefault="00CC6161">
      <w:pPr>
        <w:spacing w:after="160"/>
      </w:pPr>
      <w:r>
        <w:t>Pontifical Council for Justice and Peace. Compendium of the Social Doctrine of the Church.</w:t>
      </w:r>
    </w:p>
    <w:p w14:paraId="6EC3931E" w14:textId="77777777" w:rsidR="00B252E2" w:rsidRDefault="00CC6161">
      <w:pPr>
        <w:spacing w:after="160"/>
      </w:pPr>
      <w:r>
        <w:t>Vatican II. Gaudium et Spes.</w:t>
      </w:r>
    </w:p>
    <w:p w14:paraId="6EC3931F" w14:textId="77777777" w:rsidR="00B252E2" w:rsidRDefault="00CC6161">
      <w:pPr>
        <w:spacing w:after="160"/>
      </w:pPr>
      <w:r>
        <w:t>Francis, Pope. Laudato Si'.</w:t>
      </w:r>
    </w:p>
    <w:p w14:paraId="6EC39320" w14:textId="77777777" w:rsidR="00B252E2" w:rsidRDefault="00CC6161">
      <w:pPr>
        <w:spacing w:after="160"/>
      </w:pPr>
      <w:r>
        <w:t>Francis, Pope. Fratelli Tutti.</w:t>
      </w:r>
    </w:p>
    <w:p w14:paraId="6EC39321" w14:textId="77777777" w:rsidR="00B252E2" w:rsidRDefault="00CC6161">
      <w:pPr>
        <w:spacing w:after="160"/>
      </w:pPr>
      <w:r>
        <w:t>Benedict XVI. Caritas in Veritate.</w:t>
      </w:r>
    </w:p>
    <w:p w14:paraId="6EC39322" w14:textId="77777777" w:rsidR="00B252E2" w:rsidRDefault="00CC6161">
      <w:pPr>
        <w:spacing w:after="160"/>
      </w:pPr>
      <w:r>
        <w:t xml:space="preserve">John Paul II. </w:t>
      </w:r>
      <w:proofErr w:type="spellStart"/>
      <w:r>
        <w:t>Centesimus</w:t>
      </w:r>
      <w:proofErr w:type="spellEnd"/>
      <w:r>
        <w:t xml:space="preserve"> Annus.</w:t>
      </w:r>
    </w:p>
    <w:p w14:paraId="6EC39323" w14:textId="77777777" w:rsidR="00B252E2" w:rsidRDefault="00CC6161">
      <w:pPr>
        <w:spacing w:after="160"/>
      </w:pPr>
      <w:proofErr w:type="spellStart"/>
      <w:r>
        <w:t>Pinckaers</w:t>
      </w:r>
      <w:proofErr w:type="spellEnd"/>
      <w:r>
        <w:t>, Servais, O.P. The Sources of Christian Ethics.</w:t>
      </w:r>
    </w:p>
    <w:p w14:paraId="6EC39324" w14:textId="77777777" w:rsidR="00B252E2" w:rsidRDefault="00CC6161">
      <w:pPr>
        <w:spacing w:after="160"/>
      </w:pPr>
      <w:r>
        <w:t>Pieper, Josef. The Four Cardinal Virtues.</w:t>
      </w:r>
    </w:p>
    <w:p w14:paraId="6EC39325" w14:textId="77777777" w:rsidR="00B252E2" w:rsidRDefault="00CC6161">
      <w:pPr>
        <w:spacing w:after="160"/>
      </w:pPr>
      <w:proofErr w:type="spellStart"/>
      <w:r>
        <w:t>Guardini</w:t>
      </w:r>
      <w:proofErr w:type="spellEnd"/>
      <w:r>
        <w:t>, Romano. The Virtues.</w:t>
      </w:r>
    </w:p>
    <w:p w14:paraId="6EC39326" w14:textId="77777777" w:rsidR="00B252E2" w:rsidRDefault="00CC6161">
      <w:pPr>
        <w:spacing w:after="160"/>
      </w:pPr>
      <w:r>
        <w:t xml:space="preserve">Aquinas, Thomas. Summa </w:t>
      </w:r>
      <w:proofErr w:type="spellStart"/>
      <w:r>
        <w:t>Theologiae</w:t>
      </w:r>
      <w:proofErr w:type="spellEnd"/>
      <w:r>
        <w:t xml:space="preserve"> (esp. I-II on virtue and actus </w:t>
      </w:r>
      <w:proofErr w:type="spellStart"/>
      <w:r>
        <w:t>humanus</w:t>
      </w:r>
      <w:proofErr w:type="spellEnd"/>
      <w:r>
        <w:t>; I Q. 79, A. 13 on conscience; I Q. 16, A. 6 on truth; II-II Q. 47 on prudence).</w:t>
      </w:r>
    </w:p>
    <w:p w14:paraId="6EC39327" w14:textId="77777777" w:rsidR="00B252E2" w:rsidRDefault="00CC6161">
      <w:pPr>
        <w:spacing w:after="160"/>
      </w:pPr>
      <w:r>
        <w:t>McCabe, Herbert, O.P. Law, Love and Language.</w:t>
      </w:r>
    </w:p>
    <w:p w14:paraId="6EC39328" w14:textId="77777777" w:rsidR="00B252E2" w:rsidRDefault="00CC6161">
      <w:pPr>
        <w:spacing w:after="160"/>
      </w:pPr>
      <w:r>
        <w:t>White, Thomas Joseph. The Light of Christ.</w:t>
      </w:r>
    </w:p>
    <w:p w14:paraId="6EC39329" w14:textId="77777777" w:rsidR="00B252E2" w:rsidRDefault="00CC6161">
      <w:pPr>
        <w:pStyle w:val="Heading2"/>
      </w:pPr>
      <w:r>
        <w:t>II. Taoist &amp; Asian Philosophical Sources</w:t>
      </w:r>
    </w:p>
    <w:p w14:paraId="6EC3932A" w14:textId="77777777" w:rsidR="00B252E2" w:rsidRDefault="00CC6161">
      <w:pPr>
        <w:spacing w:after="160"/>
      </w:pPr>
      <w:r>
        <w:t xml:space="preserve">Lao Tzu. Tao </w:t>
      </w:r>
      <w:proofErr w:type="spellStart"/>
      <w:r>
        <w:t>Te</w:t>
      </w:r>
      <w:proofErr w:type="spellEnd"/>
      <w:r>
        <w:t xml:space="preserve"> Ching (</w:t>
      </w:r>
      <w:proofErr w:type="spellStart"/>
      <w:r>
        <w:t>道德經</w:t>
      </w:r>
      <w:proofErr w:type="spellEnd"/>
      <w:r>
        <w:t>). Zhou dynasty, ancient China, 6th century BCE. Trans. Stephen Mitchell (Harper Perennial, 1988); trans. D.C. Lau (Penguin Classics, 1963).</w:t>
      </w:r>
    </w:p>
    <w:p w14:paraId="6EC3932B" w14:textId="77777777" w:rsidR="00B252E2" w:rsidRDefault="00CC6161">
      <w:pPr>
        <w:spacing w:after="160"/>
      </w:pPr>
      <w:r>
        <w:t xml:space="preserve">Zhuangzi (Chuang-tzu, </w:t>
      </w:r>
      <w:proofErr w:type="spellStart"/>
      <w:r>
        <w:t>莊子</w:t>
      </w:r>
      <w:proofErr w:type="spellEnd"/>
      <w:r>
        <w:t>). The Complete Works of Zhuangzi. Ancient China, 4th century BCE. Trans. Burton Watson (Columbia University Press, 2013).</w:t>
      </w:r>
    </w:p>
    <w:p w14:paraId="6EC3932C" w14:textId="77777777" w:rsidR="00B252E2" w:rsidRDefault="00CC6161">
      <w:pPr>
        <w:spacing w:after="160"/>
      </w:pPr>
      <w:r>
        <w:t>Thich Nhat Hanh. The Miracle of Mindfulness. Beacon Press, 1975.</w:t>
      </w:r>
    </w:p>
    <w:p w14:paraId="6EC3932D" w14:textId="77777777" w:rsidR="00B252E2" w:rsidRDefault="00CC6161">
      <w:pPr>
        <w:pStyle w:val="Heading2"/>
      </w:pPr>
      <w:r>
        <w:t>III. Virtue Ethics &amp; Practical Wisdom</w:t>
      </w:r>
    </w:p>
    <w:p w14:paraId="6EC3932E" w14:textId="77777777" w:rsidR="00B252E2" w:rsidRDefault="00CC6161">
      <w:pPr>
        <w:spacing w:after="160"/>
      </w:pPr>
      <w:r>
        <w:t>Aristotle. Nicomachean Ethics.</w:t>
      </w:r>
    </w:p>
    <w:p w14:paraId="6EC3932F" w14:textId="77777777" w:rsidR="00B252E2" w:rsidRDefault="00CC6161">
      <w:pPr>
        <w:spacing w:after="160"/>
      </w:pPr>
      <w:r>
        <w:t>MacIntyre, Alasdair. After Virtue.</w:t>
      </w:r>
    </w:p>
    <w:p w14:paraId="6EC39330" w14:textId="77777777" w:rsidR="00B252E2" w:rsidRDefault="00CC6161">
      <w:pPr>
        <w:spacing w:after="160"/>
      </w:pPr>
      <w:r>
        <w:t>Nussbaum, Martha. The Fragility of Goodness.</w:t>
      </w:r>
    </w:p>
    <w:p w14:paraId="6EC39331" w14:textId="77777777" w:rsidR="00B252E2" w:rsidRDefault="00CC6161">
      <w:pPr>
        <w:spacing w:after="160"/>
      </w:pPr>
      <w:r>
        <w:t>Schwartz, Barry and Kenneth Sharpe. Practical Wisdom.</w:t>
      </w:r>
    </w:p>
    <w:p w14:paraId="6EC39332" w14:textId="77777777" w:rsidR="00B252E2" w:rsidRDefault="00CC6161">
      <w:pPr>
        <w:spacing w:after="160"/>
      </w:pPr>
      <w:r>
        <w:t>Dreyfus, Hubert and Stuart Dreyfus. Mind over Machine.</w:t>
      </w:r>
    </w:p>
    <w:p w14:paraId="6EC39333" w14:textId="77777777" w:rsidR="00B252E2" w:rsidRDefault="00CC6161">
      <w:pPr>
        <w:pStyle w:val="Heading2"/>
      </w:pPr>
      <w:r>
        <w:t>IV. AI, Technology &amp; Virtue</w:t>
      </w:r>
    </w:p>
    <w:p w14:paraId="6EC39334" w14:textId="77777777" w:rsidR="00B252E2" w:rsidRDefault="00CC6161">
      <w:pPr>
        <w:spacing w:after="160"/>
      </w:pPr>
      <w:r>
        <w:t xml:space="preserve">Vallor, Shannon. Technology and </w:t>
      </w:r>
      <w:proofErr w:type="gramStart"/>
      <w:r>
        <w:t>the Virtues</w:t>
      </w:r>
      <w:proofErr w:type="gramEnd"/>
      <w:r>
        <w:t>.</w:t>
      </w:r>
    </w:p>
    <w:p w14:paraId="6EC39335" w14:textId="77777777" w:rsidR="00B252E2" w:rsidRDefault="00CC6161">
      <w:pPr>
        <w:spacing w:after="160"/>
      </w:pPr>
      <w:r>
        <w:lastRenderedPageBreak/>
        <w:t>Vallor, Shannon. The AI Mirror.</w:t>
      </w:r>
    </w:p>
    <w:p w14:paraId="6EC39336" w14:textId="77777777" w:rsidR="00B252E2" w:rsidRDefault="00CC6161">
      <w:pPr>
        <w:spacing w:after="160"/>
      </w:pPr>
      <w:r>
        <w:t>Borgmann, Albert. Technology and the Character of Contemporary Life.</w:t>
      </w:r>
    </w:p>
    <w:p w14:paraId="6EC39337" w14:textId="77777777" w:rsidR="00B252E2" w:rsidRDefault="00CC6161">
      <w:pPr>
        <w:pStyle w:val="Heading2"/>
      </w:pPr>
      <w:r>
        <w:t>V. Formation &amp; Spiritual Praxis</w:t>
      </w:r>
    </w:p>
    <w:p w14:paraId="6EC39338" w14:textId="77777777" w:rsidR="00B252E2" w:rsidRDefault="00CC6161">
      <w:pPr>
        <w:spacing w:after="160"/>
      </w:pPr>
      <w:r>
        <w:t>Ignatius of Loyola. Spiritual Exercises.</w:t>
      </w:r>
    </w:p>
    <w:p w14:paraId="6EC39339" w14:textId="77777777" w:rsidR="00B252E2" w:rsidRDefault="00CC6161">
      <w:pPr>
        <w:spacing w:after="160"/>
      </w:pPr>
      <w:r>
        <w:t>Willard, Dallas. The Spirit of the Disciplines.</w:t>
      </w:r>
    </w:p>
    <w:p w14:paraId="6EC3933A" w14:textId="77777777" w:rsidR="00B252E2" w:rsidRDefault="00CC6161">
      <w:pPr>
        <w:spacing w:after="160"/>
      </w:pPr>
      <w:r>
        <w:t>Smith, James K.A. Desiring the Kingdom.</w:t>
      </w:r>
    </w:p>
    <w:p w14:paraId="6EC3933B" w14:textId="77777777" w:rsidR="00B252E2" w:rsidRDefault="00CC6161">
      <w:pPr>
        <w:spacing w:after="160"/>
      </w:pPr>
      <w:r>
        <w:t>Merton, Thomas. New Seeds of Contemplation.</w:t>
      </w:r>
    </w:p>
    <w:p w14:paraId="6EC3933C" w14:textId="77777777" w:rsidR="00B252E2" w:rsidRDefault="00CC6161">
      <w:pPr>
        <w:pStyle w:val="Heading2"/>
      </w:pPr>
      <w:r>
        <w:t>VI. Leadership &amp; Judgment</w:t>
      </w:r>
    </w:p>
    <w:p w14:paraId="6EC3933D" w14:textId="77777777" w:rsidR="00B252E2" w:rsidRDefault="00CC6161">
      <w:pPr>
        <w:spacing w:after="160"/>
      </w:pPr>
      <w:r>
        <w:t>Arendt, Hannah. Responsibility and Judgment.</w:t>
      </w:r>
    </w:p>
    <w:p w14:paraId="6EC3933E" w14:textId="77777777" w:rsidR="00B252E2" w:rsidRDefault="00CC6161">
      <w:pPr>
        <w:spacing w:after="160"/>
      </w:pPr>
      <w:r>
        <w:t>Heifetz, Ronald. Leadership Without Easy Answers.</w:t>
      </w:r>
    </w:p>
    <w:p w14:paraId="6EC3933F" w14:textId="77777777" w:rsidR="00B252E2" w:rsidRDefault="00CC6161">
      <w:pPr>
        <w:spacing w:after="160"/>
      </w:pPr>
      <w:r>
        <w:t>Friedman, Edwin. A Failure of Nerve.</w:t>
      </w:r>
    </w:p>
    <w:p w14:paraId="6EC39340" w14:textId="77777777" w:rsidR="00B252E2" w:rsidRDefault="00CC6161">
      <w:pPr>
        <w:pStyle w:val="Heading2"/>
      </w:pPr>
      <w:r>
        <w:t>VII. Military &amp; Operational Sources</w:t>
      </w:r>
    </w:p>
    <w:p w14:paraId="6EC39341" w14:textId="77777777" w:rsidR="00B252E2" w:rsidRDefault="00CC6161">
      <w:pPr>
        <w:spacing w:after="160"/>
      </w:pPr>
      <w:r>
        <w:t>Marshall, Max (Capt., USMC). "Edge of the Web: How LAR Wins in the Deep Fight." Marine Corps Gazette, January 15, 2026. 2025 LtCol Earl "Pete" Ellis Essay Contest, Second Place. Marine Corps Association.</w:t>
      </w:r>
    </w:p>
    <w:p w14:paraId="6EC39342" w14:textId="77777777" w:rsidR="00B252E2" w:rsidRDefault="00CC6161">
      <w:pPr>
        <w:spacing w:after="160"/>
      </w:pPr>
      <w:r>
        <w:t>Watling, Jack. The Arms of the Future: Technology and Close Combat in the Twenty-First Century. New York: Bloomsbury Academic, 2023.</w:t>
      </w:r>
    </w:p>
    <w:p w14:paraId="6EC39343" w14:textId="77777777" w:rsidR="00B252E2" w:rsidRDefault="00CC6161">
      <w:pPr>
        <w:spacing w:after="160"/>
      </w:pPr>
      <w:r>
        <w:t>Headquarters Marine Corps. Force Design 2030. Washington, DC: 2020.</w:t>
      </w:r>
    </w:p>
    <w:p w14:paraId="6EC39344" w14:textId="77777777" w:rsidR="00B252E2" w:rsidRDefault="00CC6161">
      <w:pPr>
        <w:pStyle w:val="Heading2"/>
      </w:pPr>
      <w:r>
        <w:t>VIII. Resonant Texts</w:t>
      </w:r>
    </w:p>
    <w:p w14:paraId="6EC39345" w14:textId="77777777" w:rsidR="00B252E2" w:rsidRDefault="00CC6161">
      <w:pPr>
        <w:spacing w:after="160"/>
      </w:pPr>
      <w:r>
        <w:t>Frankl, Viktor. Man's Search for Meaning.</w:t>
      </w:r>
    </w:p>
    <w:p w14:paraId="6EC39346" w14:textId="77777777" w:rsidR="00B252E2" w:rsidRDefault="00CC6161">
      <w:pPr>
        <w:spacing w:after="160"/>
      </w:pPr>
      <w:r>
        <w:t xml:space="preserve">Crawford, Matthew. Shop Class as </w:t>
      </w:r>
      <w:proofErr w:type="spellStart"/>
      <w:r>
        <w:t>Soulcraft</w:t>
      </w:r>
      <w:proofErr w:type="spellEnd"/>
      <w:r>
        <w:t>.</w:t>
      </w:r>
    </w:p>
    <w:p w14:paraId="6EC39347" w14:textId="77777777" w:rsidR="00B252E2" w:rsidRDefault="00CC6161">
      <w:pPr>
        <w:spacing w:after="160"/>
      </w:pPr>
      <w:r>
        <w:t>Brooks, David. The Second Mountain.</w:t>
      </w:r>
    </w:p>
    <w:p w14:paraId="6EC39348" w14:textId="77777777" w:rsidR="00B252E2" w:rsidRDefault="00CC6161">
      <w:pPr>
        <w:spacing w:after="160"/>
      </w:pPr>
      <w:r>
        <w:t>Dillard, Annie. Teaching a Stone to Talk.</w:t>
      </w:r>
    </w:p>
    <w:p w14:paraId="6EC39349" w14:textId="77777777" w:rsidR="00B252E2" w:rsidRDefault="00CC6161">
      <w:pPr>
        <w:spacing w:after="160"/>
      </w:pPr>
      <w:r>
        <w:t>Polanyi, Michael. Personal Knowledge.</w:t>
      </w:r>
    </w:p>
    <w:p w14:paraId="6EC3934A" w14:textId="77777777" w:rsidR="00B252E2" w:rsidRDefault="00CC6161">
      <w:pPr>
        <w:spacing w:after="160"/>
      </w:pPr>
      <w:r>
        <w:t>McCarthy, Cormac. The Road.</w:t>
      </w:r>
    </w:p>
    <w:p w14:paraId="5CAEFBF2" w14:textId="77777777" w:rsidR="004F5996" w:rsidRDefault="004F5996">
      <w:pPr>
        <w:spacing w:after="160"/>
        <w:rPr>
          <w:i/>
          <w:iCs/>
        </w:rPr>
      </w:pPr>
    </w:p>
    <w:p w14:paraId="6EC3934C" w14:textId="4128FE42" w:rsidR="00B252E2" w:rsidRDefault="00CC6161">
      <w:pPr>
        <w:spacing w:after="160"/>
      </w:pPr>
      <w:r>
        <w:rPr>
          <w:i/>
          <w:iCs/>
        </w:rPr>
        <w:t>CST-JPP Operator's Manual canonical repository: github.com/</w:t>
      </w:r>
      <w:proofErr w:type="spellStart"/>
      <w:r>
        <w:rPr>
          <w:i/>
          <w:iCs/>
        </w:rPr>
        <w:t>DomFlamLaw</w:t>
      </w:r>
      <w:proofErr w:type="spellEnd"/>
      <w:r>
        <w:rPr>
          <w:i/>
          <w:iCs/>
        </w:rPr>
        <w:t>/Judgment-Premised-Processing</w:t>
      </w:r>
    </w:p>
    <w:p w14:paraId="6EC3934E" w14:textId="77777777" w:rsidR="00B252E2" w:rsidRDefault="00CC6161">
      <w:pPr>
        <w:spacing w:after="160"/>
      </w:pPr>
      <w:r>
        <w:rPr>
          <w:sz w:val="20"/>
          <w:szCs w:val="20"/>
        </w:rPr>
        <w:t>¹ Capt. Max Marshall, "Edge of the Web: How LAR Wins in the Deep Fight," Marine Corps Gazette, January 15, 2026, https://www.mca-marines.org/gazette/edge-of-the-web/. The operational narrative and Recon/Security/Fusion construct described in Case Study 6 are drawn directly from Marshall's account of Apache Company, 2d Light Armored Reconnaissance Battalion, during Baltic deployment, summer 2025.</w:t>
      </w:r>
    </w:p>
    <w:sectPr w:rsidR="00B252E2">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F7172" w14:textId="77777777" w:rsidR="006A0046" w:rsidRDefault="006A0046" w:rsidP="00350576">
      <w:r>
        <w:separator/>
      </w:r>
    </w:p>
  </w:endnote>
  <w:endnote w:type="continuationSeparator" w:id="0">
    <w:p w14:paraId="4F1E7FDE" w14:textId="77777777" w:rsidR="006A0046" w:rsidRDefault="006A0046" w:rsidP="00350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841657"/>
      <w:docPartObj>
        <w:docPartGallery w:val="Page Numbers (Bottom of Page)"/>
        <w:docPartUnique/>
      </w:docPartObj>
    </w:sdtPr>
    <w:sdtEndPr>
      <w:rPr>
        <w:noProof/>
      </w:rPr>
    </w:sdtEndPr>
    <w:sdtContent>
      <w:p w14:paraId="435E43E9" w14:textId="2F24DC5A" w:rsidR="00350576" w:rsidRDefault="003505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DFBF0B" w14:textId="77777777" w:rsidR="00350576" w:rsidRDefault="00350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35AA9" w14:textId="77777777" w:rsidR="006A0046" w:rsidRDefault="006A0046" w:rsidP="00350576">
      <w:r>
        <w:separator/>
      </w:r>
    </w:p>
  </w:footnote>
  <w:footnote w:type="continuationSeparator" w:id="0">
    <w:p w14:paraId="34D86D83" w14:textId="77777777" w:rsidR="006A0046" w:rsidRDefault="006A0046" w:rsidP="00350576">
      <w:r>
        <w:continuationSeparator/>
      </w:r>
    </w:p>
  </w:footnote>
  <w:footnote w:id="1">
    <w:p w14:paraId="343687F4" w14:textId="05EAB4AE" w:rsidR="00F84A5B" w:rsidRDefault="00F84A5B">
      <w:pPr>
        <w:pStyle w:val="FootnoteText"/>
      </w:pPr>
      <w:r>
        <w:rPr>
          <w:rStyle w:val="FootnoteReference"/>
        </w:rPr>
        <w:footnoteRef/>
      </w:r>
      <w:r>
        <w:t xml:space="preserve"> </w:t>
      </w:r>
      <w:r w:rsidR="00832C7F">
        <w:t xml:space="preserve">A discretionary motion where the court could redact prior strikes, thus removing the </w:t>
      </w:r>
      <w:r w:rsidR="00C15378">
        <w:t>severity of taking the plea.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F472E"/>
    <w:multiLevelType w:val="hybridMultilevel"/>
    <w:tmpl w:val="9FB09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81DC4"/>
    <w:multiLevelType w:val="hybridMultilevel"/>
    <w:tmpl w:val="674C4EA0"/>
    <w:lvl w:ilvl="0" w:tplc="03A2C5B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6C9521F"/>
    <w:multiLevelType w:val="hybridMultilevel"/>
    <w:tmpl w:val="9B360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C13979"/>
    <w:multiLevelType w:val="hybridMultilevel"/>
    <w:tmpl w:val="1ACEA1DE"/>
    <w:lvl w:ilvl="0" w:tplc="2F8218EC">
      <w:start w:val="1"/>
      <w:numFmt w:val="bullet"/>
      <w:lvlText w:val="●"/>
      <w:lvlJc w:val="left"/>
      <w:pPr>
        <w:ind w:left="720" w:hanging="360"/>
      </w:pPr>
    </w:lvl>
    <w:lvl w:ilvl="1" w:tplc="57D2AA80">
      <w:start w:val="1"/>
      <w:numFmt w:val="bullet"/>
      <w:lvlText w:val="○"/>
      <w:lvlJc w:val="left"/>
      <w:pPr>
        <w:ind w:left="1440" w:hanging="360"/>
      </w:pPr>
    </w:lvl>
    <w:lvl w:ilvl="2" w:tplc="903246AC">
      <w:start w:val="1"/>
      <w:numFmt w:val="bullet"/>
      <w:lvlText w:val="■"/>
      <w:lvlJc w:val="left"/>
      <w:pPr>
        <w:ind w:left="2160" w:hanging="360"/>
      </w:pPr>
    </w:lvl>
    <w:lvl w:ilvl="3" w:tplc="B2CA9ABA">
      <w:start w:val="1"/>
      <w:numFmt w:val="bullet"/>
      <w:lvlText w:val="●"/>
      <w:lvlJc w:val="left"/>
      <w:pPr>
        <w:ind w:left="2880" w:hanging="360"/>
      </w:pPr>
    </w:lvl>
    <w:lvl w:ilvl="4" w:tplc="77080B44">
      <w:start w:val="1"/>
      <w:numFmt w:val="bullet"/>
      <w:lvlText w:val="○"/>
      <w:lvlJc w:val="left"/>
      <w:pPr>
        <w:ind w:left="3600" w:hanging="360"/>
      </w:pPr>
    </w:lvl>
    <w:lvl w:ilvl="5" w:tplc="A54E0D78">
      <w:start w:val="1"/>
      <w:numFmt w:val="bullet"/>
      <w:lvlText w:val="■"/>
      <w:lvlJc w:val="left"/>
      <w:pPr>
        <w:ind w:left="4320" w:hanging="360"/>
      </w:pPr>
    </w:lvl>
    <w:lvl w:ilvl="6" w:tplc="F4DADD92">
      <w:start w:val="1"/>
      <w:numFmt w:val="bullet"/>
      <w:lvlText w:val="●"/>
      <w:lvlJc w:val="left"/>
      <w:pPr>
        <w:ind w:left="5040" w:hanging="360"/>
      </w:pPr>
    </w:lvl>
    <w:lvl w:ilvl="7" w:tplc="BCD247A8">
      <w:start w:val="1"/>
      <w:numFmt w:val="bullet"/>
      <w:lvlText w:val="●"/>
      <w:lvlJc w:val="left"/>
      <w:pPr>
        <w:ind w:left="5760" w:hanging="360"/>
      </w:pPr>
    </w:lvl>
    <w:lvl w:ilvl="8" w:tplc="4C40838E">
      <w:start w:val="1"/>
      <w:numFmt w:val="bullet"/>
      <w:lvlText w:val="●"/>
      <w:lvlJc w:val="left"/>
      <w:pPr>
        <w:ind w:left="6480" w:hanging="360"/>
      </w:pPr>
    </w:lvl>
  </w:abstractNum>
  <w:abstractNum w:abstractNumId="4" w15:restartNumberingAfterBreak="0">
    <w:nsid w:val="69094AC8"/>
    <w:multiLevelType w:val="hybridMultilevel"/>
    <w:tmpl w:val="D778C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6F654B"/>
    <w:multiLevelType w:val="hybridMultilevel"/>
    <w:tmpl w:val="79E0053C"/>
    <w:lvl w:ilvl="0" w:tplc="307A0672">
      <w:start w:val="1"/>
      <w:numFmt w:val="bullet"/>
      <w:lvlText w:val="•"/>
      <w:lvlJc w:val="left"/>
      <w:pPr>
        <w:ind w:left="720" w:hanging="360"/>
      </w:pPr>
    </w:lvl>
    <w:lvl w:ilvl="1" w:tplc="9D9CF2A2">
      <w:numFmt w:val="decimal"/>
      <w:lvlText w:val=""/>
      <w:lvlJc w:val="left"/>
    </w:lvl>
    <w:lvl w:ilvl="2" w:tplc="B59E19A0">
      <w:numFmt w:val="decimal"/>
      <w:lvlText w:val=""/>
      <w:lvlJc w:val="left"/>
    </w:lvl>
    <w:lvl w:ilvl="3" w:tplc="7982D1AA">
      <w:numFmt w:val="decimal"/>
      <w:lvlText w:val=""/>
      <w:lvlJc w:val="left"/>
    </w:lvl>
    <w:lvl w:ilvl="4" w:tplc="F540439A">
      <w:numFmt w:val="decimal"/>
      <w:lvlText w:val=""/>
      <w:lvlJc w:val="left"/>
    </w:lvl>
    <w:lvl w:ilvl="5" w:tplc="D5EA1648">
      <w:numFmt w:val="decimal"/>
      <w:lvlText w:val=""/>
      <w:lvlJc w:val="left"/>
    </w:lvl>
    <w:lvl w:ilvl="6" w:tplc="2A4E4FA4">
      <w:numFmt w:val="decimal"/>
      <w:lvlText w:val=""/>
      <w:lvlJc w:val="left"/>
    </w:lvl>
    <w:lvl w:ilvl="7" w:tplc="A85A17B0">
      <w:numFmt w:val="decimal"/>
      <w:lvlText w:val=""/>
      <w:lvlJc w:val="left"/>
    </w:lvl>
    <w:lvl w:ilvl="8" w:tplc="3AA4EEB0">
      <w:numFmt w:val="decimal"/>
      <w:lvlText w:val=""/>
      <w:lvlJc w:val="left"/>
    </w:lvl>
  </w:abstractNum>
  <w:abstractNum w:abstractNumId="6" w15:restartNumberingAfterBreak="0">
    <w:nsid w:val="78465D93"/>
    <w:multiLevelType w:val="hybridMultilevel"/>
    <w:tmpl w:val="AD425E46"/>
    <w:lvl w:ilvl="0" w:tplc="AD00596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4760870">
    <w:abstractNumId w:val="3"/>
    <w:lvlOverride w:ilvl="0">
      <w:startOverride w:val="1"/>
    </w:lvlOverride>
  </w:num>
  <w:num w:numId="2" w16cid:durableId="957681935">
    <w:abstractNumId w:val="5"/>
    <w:lvlOverride w:ilvl="0">
      <w:startOverride w:val="1"/>
    </w:lvlOverride>
  </w:num>
  <w:num w:numId="3" w16cid:durableId="1513492470">
    <w:abstractNumId w:val="1"/>
  </w:num>
  <w:num w:numId="4" w16cid:durableId="1465275219">
    <w:abstractNumId w:val="6"/>
  </w:num>
  <w:num w:numId="5" w16cid:durableId="1219829446">
    <w:abstractNumId w:val="0"/>
  </w:num>
  <w:num w:numId="6" w16cid:durableId="1611546883">
    <w:abstractNumId w:val="2"/>
  </w:num>
  <w:num w:numId="7" w16cid:durableId="256598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2E2"/>
    <w:rsid w:val="000144CD"/>
    <w:rsid w:val="00014D58"/>
    <w:rsid w:val="000213EF"/>
    <w:rsid w:val="00025833"/>
    <w:rsid w:val="00027C89"/>
    <w:rsid w:val="00046849"/>
    <w:rsid w:val="000A037D"/>
    <w:rsid w:val="000A4B0D"/>
    <w:rsid w:val="000D1B6A"/>
    <w:rsid w:val="000D5CFF"/>
    <w:rsid w:val="00100C33"/>
    <w:rsid w:val="001035B7"/>
    <w:rsid w:val="00105597"/>
    <w:rsid w:val="00106E0E"/>
    <w:rsid w:val="00122BD4"/>
    <w:rsid w:val="00150482"/>
    <w:rsid w:val="00155A33"/>
    <w:rsid w:val="00161C36"/>
    <w:rsid w:val="001679A5"/>
    <w:rsid w:val="00173D45"/>
    <w:rsid w:val="00191422"/>
    <w:rsid w:val="001C0C65"/>
    <w:rsid w:val="001C1121"/>
    <w:rsid w:val="001C6297"/>
    <w:rsid w:val="001D1CE8"/>
    <w:rsid w:val="001D6634"/>
    <w:rsid w:val="001F31EB"/>
    <w:rsid w:val="00206FFE"/>
    <w:rsid w:val="00214649"/>
    <w:rsid w:val="00240677"/>
    <w:rsid w:val="002500BD"/>
    <w:rsid w:val="0025578D"/>
    <w:rsid w:val="00261091"/>
    <w:rsid w:val="00263951"/>
    <w:rsid w:val="00265DD1"/>
    <w:rsid w:val="00270282"/>
    <w:rsid w:val="00276CF5"/>
    <w:rsid w:val="00284EC4"/>
    <w:rsid w:val="00287EED"/>
    <w:rsid w:val="002A3166"/>
    <w:rsid w:val="002A43D5"/>
    <w:rsid w:val="002A4C44"/>
    <w:rsid w:val="002B1C77"/>
    <w:rsid w:val="002C2111"/>
    <w:rsid w:val="00300C53"/>
    <w:rsid w:val="003017A7"/>
    <w:rsid w:val="0032016A"/>
    <w:rsid w:val="003216FF"/>
    <w:rsid w:val="00333D6F"/>
    <w:rsid w:val="00333E3E"/>
    <w:rsid w:val="00350576"/>
    <w:rsid w:val="00362E3E"/>
    <w:rsid w:val="00367D97"/>
    <w:rsid w:val="003C0B3C"/>
    <w:rsid w:val="003F6183"/>
    <w:rsid w:val="00412485"/>
    <w:rsid w:val="00426FBA"/>
    <w:rsid w:val="0043624A"/>
    <w:rsid w:val="00441873"/>
    <w:rsid w:val="00443224"/>
    <w:rsid w:val="00444D93"/>
    <w:rsid w:val="00462C4B"/>
    <w:rsid w:val="00470115"/>
    <w:rsid w:val="00473CA5"/>
    <w:rsid w:val="00477220"/>
    <w:rsid w:val="00481EEC"/>
    <w:rsid w:val="00483448"/>
    <w:rsid w:val="00490488"/>
    <w:rsid w:val="004B3DA9"/>
    <w:rsid w:val="004B76B4"/>
    <w:rsid w:val="004D20C9"/>
    <w:rsid w:val="004F5996"/>
    <w:rsid w:val="00514008"/>
    <w:rsid w:val="00515866"/>
    <w:rsid w:val="00535E9C"/>
    <w:rsid w:val="00536701"/>
    <w:rsid w:val="005406AD"/>
    <w:rsid w:val="00552C4E"/>
    <w:rsid w:val="0058128D"/>
    <w:rsid w:val="005E090B"/>
    <w:rsid w:val="006222BA"/>
    <w:rsid w:val="0064547D"/>
    <w:rsid w:val="00647E18"/>
    <w:rsid w:val="006618CB"/>
    <w:rsid w:val="00690C99"/>
    <w:rsid w:val="006A0046"/>
    <w:rsid w:val="006D41D6"/>
    <w:rsid w:val="006E5F75"/>
    <w:rsid w:val="007018F4"/>
    <w:rsid w:val="0072624F"/>
    <w:rsid w:val="007455F9"/>
    <w:rsid w:val="00745B26"/>
    <w:rsid w:val="007763F9"/>
    <w:rsid w:val="00786A1E"/>
    <w:rsid w:val="007A6085"/>
    <w:rsid w:val="007A770A"/>
    <w:rsid w:val="007C6536"/>
    <w:rsid w:val="007D4E54"/>
    <w:rsid w:val="007D577B"/>
    <w:rsid w:val="007F61AA"/>
    <w:rsid w:val="00802F4F"/>
    <w:rsid w:val="00832C7F"/>
    <w:rsid w:val="00842961"/>
    <w:rsid w:val="008429F9"/>
    <w:rsid w:val="008462A8"/>
    <w:rsid w:val="00861363"/>
    <w:rsid w:val="0086374D"/>
    <w:rsid w:val="008816F8"/>
    <w:rsid w:val="008845B7"/>
    <w:rsid w:val="00891372"/>
    <w:rsid w:val="008A7A5B"/>
    <w:rsid w:val="008B6673"/>
    <w:rsid w:val="008C6E4A"/>
    <w:rsid w:val="008D26FA"/>
    <w:rsid w:val="008E1850"/>
    <w:rsid w:val="008F1C1D"/>
    <w:rsid w:val="008F21B0"/>
    <w:rsid w:val="008F69F6"/>
    <w:rsid w:val="00901205"/>
    <w:rsid w:val="00903EB8"/>
    <w:rsid w:val="00916821"/>
    <w:rsid w:val="00920655"/>
    <w:rsid w:val="00922F60"/>
    <w:rsid w:val="00923173"/>
    <w:rsid w:val="009371A3"/>
    <w:rsid w:val="009400BA"/>
    <w:rsid w:val="00945BBC"/>
    <w:rsid w:val="00950E36"/>
    <w:rsid w:val="009532C0"/>
    <w:rsid w:val="00986E39"/>
    <w:rsid w:val="00997884"/>
    <w:rsid w:val="009B7683"/>
    <w:rsid w:val="009C35A3"/>
    <w:rsid w:val="009E5801"/>
    <w:rsid w:val="009F264C"/>
    <w:rsid w:val="009F435B"/>
    <w:rsid w:val="00A17399"/>
    <w:rsid w:val="00A312C6"/>
    <w:rsid w:val="00A47464"/>
    <w:rsid w:val="00A57E47"/>
    <w:rsid w:val="00A61E03"/>
    <w:rsid w:val="00A77484"/>
    <w:rsid w:val="00A9333A"/>
    <w:rsid w:val="00A941F0"/>
    <w:rsid w:val="00A94F7B"/>
    <w:rsid w:val="00A95AED"/>
    <w:rsid w:val="00AB5058"/>
    <w:rsid w:val="00AB6057"/>
    <w:rsid w:val="00AC2867"/>
    <w:rsid w:val="00AC760C"/>
    <w:rsid w:val="00AD2405"/>
    <w:rsid w:val="00AD5C8D"/>
    <w:rsid w:val="00AE2CFC"/>
    <w:rsid w:val="00AF7AC5"/>
    <w:rsid w:val="00B04D0A"/>
    <w:rsid w:val="00B05248"/>
    <w:rsid w:val="00B066C2"/>
    <w:rsid w:val="00B11238"/>
    <w:rsid w:val="00B252E2"/>
    <w:rsid w:val="00B31A2B"/>
    <w:rsid w:val="00B56EDB"/>
    <w:rsid w:val="00B57B5A"/>
    <w:rsid w:val="00B620EC"/>
    <w:rsid w:val="00B659D1"/>
    <w:rsid w:val="00B661D0"/>
    <w:rsid w:val="00BB0348"/>
    <w:rsid w:val="00BB553C"/>
    <w:rsid w:val="00BB62A8"/>
    <w:rsid w:val="00BC37CF"/>
    <w:rsid w:val="00BC757E"/>
    <w:rsid w:val="00C15378"/>
    <w:rsid w:val="00C22E57"/>
    <w:rsid w:val="00C310D6"/>
    <w:rsid w:val="00C45AC3"/>
    <w:rsid w:val="00C75607"/>
    <w:rsid w:val="00C76563"/>
    <w:rsid w:val="00C85DBE"/>
    <w:rsid w:val="00CA2D5B"/>
    <w:rsid w:val="00CC6161"/>
    <w:rsid w:val="00CF5461"/>
    <w:rsid w:val="00D25F41"/>
    <w:rsid w:val="00D37822"/>
    <w:rsid w:val="00D63988"/>
    <w:rsid w:val="00D72A06"/>
    <w:rsid w:val="00D74C5A"/>
    <w:rsid w:val="00D83705"/>
    <w:rsid w:val="00D84436"/>
    <w:rsid w:val="00D93246"/>
    <w:rsid w:val="00D95854"/>
    <w:rsid w:val="00DA7481"/>
    <w:rsid w:val="00DB6B0C"/>
    <w:rsid w:val="00DC57CC"/>
    <w:rsid w:val="00DE3D4A"/>
    <w:rsid w:val="00DE7505"/>
    <w:rsid w:val="00E04C64"/>
    <w:rsid w:val="00E251C6"/>
    <w:rsid w:val="00E33041"/>
    <w:rsid w:val="00E47FC9"/>
    <w:rsid w:val="00E516C7"/>
    <w:rsid w:val="00E8729D"/>
    <w:rsid w:val="00E90314"/>
    <w:rsid w:val="00EA7DCC"/>
    <w:rsid w:val="00EE0D23"/>
    <w:rsid w:val="00EE3948"/>
    <w:rsid w:val="00EF433D"/>
    <w:rsid w:val="00F04E59"/>
    <w:rsid w:val="00F16DDF"/>
    <w:rsid w:val="00F37942"/>
    <w:rsid w:val="00F42EDF"/>
    <w:rsid w:val="00F61331"/>
    <w:rsid w:val="00F813E0"/>
    <w:rsid w:val="00F84A5B"/>
    <w:rsid w:val="00F84E67"/>
    <w:rsid w:val="00F9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391EE"/>
  <w15:docId w15:val="{EBF083A2-FC0A-4A52-9AE5-6E95A9ECF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50576"/>
    <w:pPr>
      <w:tabs>
        <w:tab w:val="center" w:pos="4680"/>
        <w:tab w:val="right" w:pos="9360"/>
      </w:tabs>
    </w:pPr>
  </w:style>
  <w:style w:type="character" w:customStyle="1" w:styleId="HeaderChar">
    <w:name w:val="Header Char"/>
    <w:basedOn w:val="DefaultParagraphFont"/>
    <w:link w:val="Header"/>
    <w:uiPriority w:val="99"/>
    <w:rsid w:val="00350576"/>
  </w:style>
  <w:style w:type="paragraph" w:styleId="Footer">
    <w:name w:val="footer"/>
    <w:basedOn w:val="Normal"/>
    <w:link w:val="FooterChar"/>
    <w:uiPriority w:val="99"/>
    <w:unhideWhenUsed/>
    <w:rsid w:val="00350576"/>
    <w:pPr>
      <w:tabs>
        <w:tab w:val="center" w:pos="4680"/>
        <w:tab w:val="right" w:pos="9360"/>
      </w:tabs>
    </w:pPr>
  </w:style>
  <w:style w:type="character" w:customStyle="1" w:styleId="FooterChar">
    <w:name w:val="Footer Char"/>
    <w:basedOn w:val="DefaultParagraphFont"/>
    <w:link w:val="Footer"/>
    <w:uiPriority w:val="99"/>
    <w:rsid w:val="00350576"/>
  </w:style>
  <w:style w:type="character" w:customStyle="1" w:styleId="Heading1Char">
    <w:name w:val="Heading 1 Char"/>
    <w:basedOn w:val="DefaultParagraphFont"/>
    <w:link w:val="Heading1"/>
    <w:uiPriority w:val="9"/>
    <w:rsid w:val="008F1C1D"/>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59D24-6ECE-4DD4-B3A2-32F4E8E7B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11514</Words>
  <Characters>65633</Characters>
  <Application>Microsoft Office Word</Application>
  <DocSecurity>0</DocSecurity>
  <Lines>546</Lines>
  <Paragraphs>153</Paragraphs>
  <ScaleCrop>false</ScaleCrop>
  <Company/>
  <LinksUpToDate>false</LinksUpToDate>
  <CharactersWithSpaces>76994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Dominic Flamiano</cp:lastModifiedBy>
  <cp:revision>4</cp:revision>
  <cp:lastPrinted>2026-03-02T16:28:00Z</cp:lastPrinted>
  <dcterms:created xsi:type="dcterms:W3CDTF">2026-03-11T15:18:00Z</dcterms:created>
  <dcterms:modified xsi:type="dcterms:W3CDTF">2026-03-11T15:26:00Z</dcterms:modified>
</cp:coreProperties>
</file>