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numbering.xml" ContentType="application/vnd.openxmlformats-officedocument.wordprocessingml.numbering+xml"/>
  <Override PartName="/word/footnotes.xml" ContentType="application/vnd.openxmlformats-officedocument.wordprocessingml.footnotes+xml"/>
  <Override PartName="/word/header1.xml" ContentType="application/vnd.openxmlformats-officedocument.wordprocessingml.header+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D78A50A">
      <w:pPr>
        <w:pBdr/>
        <w:spacing w:line="480" w:lineRule="auto"/>
        <w:ind/>
        <w:jc w:val="center"/>
        <w:rPr>
          <w:highlight w:val="none"/>
        </w:rPr>
      </w:pPr>
      <w:r>
        <w:rPr>
          <w:highlight w:val="none"/>
        </w:rPr>
      </w:r>
      <w:r>
        <w:rPr>
          <w:highlight w:val="none"/>
        </w:rPr>
      </w:r>
      <w:r>
        <w:rPr>
          <w:highlight w:val="none"/>
        </w:rPr>
      </w:r>
    </w:p>
    <w:p w14:paraId="39A29AB0">
      <w:pPr>
        <w:pBdr/>
        <w:spacing w:line="480" w:lineRule="auto"/>
        <w:ind/>
        <w:jc w:val="center"/>
        <w:rPr>
          <w:highlight w:val="none"/>
        </w:rPr>
      </w:pPr>
      <w:r>
        <w:rPr>
          <w:highlight w:val="none"/>
        </w:rPr>
      </w:r>
      <w:r>
        <w:rPr>
          <w:highlight w:val="none"/>
        </w:rPr>
      </w:r>
      <w:r>
        <w:rPr>
          <w:highlight w:val="none"/>
        </w:rPr>
      </w:r>
    </w:p>
    <w:p w14:paraId="6D499AF3">
      <w:pPr>
        <w:pBdr/>
        <w:spacing w:line="480" w:lineRule="auto"/>
        <w:ind/>
        <w:jc w:val="center"/>
        <w:rPr>
          <w:highlight w:val="none"/>
        </w:rPr>
      </w:pPr>
      <w:r>
        <w:rPr>
          <w:highlight w:val="none"/>
        </w:rPr>
      </w:r>
      <w:r>
        <w:rPr>
          <w:highlight w:val="none"/>
        </w:rPr>
      </w:r>
      <w:r>
        <w:rPr>
          <w:highlight w:val="none"/>
        </w:rPr>
      </w:r>
    </w:p>
    <w:p w14:paraId="0FC4DAB6">
      <w:pPr>
        <w:pBdr/>
        <w:spacing w:line="480" w:lineRule="auto"/>
        <w:ind/>
        <w:jc w:val="center"/>
        <w:rPr>
          <w:highlight w:val="none"/>
        </w:rPr>
      </w:pPr>
      <w:r>
        <w:rPr>
          <w:highlight w:val="none"/>
        </w:rPr>
      </w:r>
      <w:r>
        <w:rPr>
          <w:highlight w:val="none"/>
        </w:rPr>
      </w:r>
      <w:r>
        <w:rPr>
          <w:highlight w:val="none"/>
        </w:rPr>
      </w:r>
    </w:p>
    <w:p w14:paraId="1341FDE3">
      <w:pPr>
        <w:pBdr/>
        <w:spacing w:line="480" w:lineRule="auto"/>
        <w:ind/>
        <w:jc w:val="center"/>
        <w:rPr>
          <w:highlight w:val="none"/>
        </w:rPr>
      </w:pPr>
      <w:r>
        <w:rPr>
          <w:highlight w:val="none"/>
        </w:rPr>
      </w:r>
      <w:r>
        <w:rPr>
          <w:highlight w:val="none"/>
        </w:rPr>
      </w:r>
      <w:r>
        <w:rPr>
          <w:highlight w:val="none"/>
        </w:rPr>
      </w:r>
    </w:p>
    <w:p w14:paraId="130A6E1F">
      <w:pPr>
        <w:pBdr/>
        <w:spacing w:line="480" w:lineRule="auto"/>
        <w:ind/>
        <w:jc w:val="center"/>
        <w:rPr>
          <w:highlight w:val="none"/>
        </w:rPr>
      </w:pPr>
      <w:r>
        <w:rPr>
          <w:highlight w:val="none"/>
        </w:rPr>
      </w:r>
      <w:r>
        <w:rPr>
          <w:highlight w:val="none"/>
        </w:rPr>
      </w:r>
      <w:r>
        <w:rPr>
          <w:highlight w:val="none"/>
        </w:rPr>
      </w:r>
    </w:p>
    <w:p>
      <w:pPr>
        <w:pBdr/>
        <w:spacing w:line="480" w:lineRule="auto"/>
        <w:ind/>
        <w:jc w:val="center"/>
        <w:rPr>
          <w:highlight w:val="none"/>
        </w:rPr>
      </w:pPr>
      <w:r>
        <w:rPr>
          <w:sz w:val="32"/>
          <w:szCs w:val="32"/>
        </w:rPr>
        <w:t xml:space="preserve">Do You Like Hurting Other People?</w:t>
        <w:br/>
      </w:r>
      <w:r>
        <w:t xml:space="preserve">An analysis on meta-narratives using violence</w:t>
      </w:r>
      <w:r>
        <w:rPr>
          <w:rFonts w:ascii="Times" w:hAnsi="Times" w:eastAsia="Times" w:cs="Times"/>
          <w:color w:val="000000"/>
          <w:sz w:val="24"/>
          <w:szCs w:val="24"/>
          <w:highlight w:val="none"/>
        </w:rPr>
      </w:r>
    </w:p>
    <w:p w14:paraId="4CF7A8FF">
      <w:pPr>
        <w:pBdr/>
        <w:shd w:val="nil"/>
        <w:spacing/>
        <w:ind/>
        <w:rPr>
          <w:rFonts w:ascii="Times" w:hAnsi="Times" w:eastAsia="Times" w:cs="Times"/>
          <w:color w:val="000000"/>
          <w:sz w:val="24"/>
          <w:szCs w:val="24"/>
          <w:highlight w:val="none"/>
        </w:rPr>
      </w:pPr>
      <w:r>
        <w:rPr>
          <w:rFonts w:ascii="Times" w:hAnsi="Times" w:eastAsia="Times" w:cs="Times"/>
          <w:color w:val="000000"/>
          <w:sz w:val="24"/>
          <w:szCs w:val="24"/>
          <w:highlight w:val="none"/>
        </w:rPr>
        <w:br w:type="page" w:clear="all"/>
      </w:r>
      <w:r>
        <w:rPr>
          <w:rFonts w:ascii="Times" w:hAnsi="Times" w:eastAsia="Times" w:cs="Times"/>
          <w:color w:val="000000"/>
          <w:sz w:val="24"/>
          <w:szCs w:val="24"/>
          <w:highlight w:val="none"/>
        </w:rPr>
      </w:r>
      <w:r>
        <w:rPr>
          <w:rFonts w:ascii="Times" w:hAnsi="Times" w:eastAsia="Times" w:cs="Times"/>
          <w:color w:val="000000"/>
          <w:sz w:val="24"/>
          <w:szCs w:val="24"/>
          <w:highlight w:val="none"/>
        </w:rPr>
      </w:r>
      <w:r>
        <w:rPr>
          <w:highlight w:val="none"/>
        </w:rPr>
      </w:r>
      <w:r>
        <w:rPr>
          <w:highlight w:val="none"/>
        </w:rPr>
      </w:r>
      <w:r>
        <w:rPr>
          <w:highlight w:val="none"/>
        </w:rPr>
      </w:r>
      <w:r>
        <w:rPr>
          <w:rFonts w:ascii="Times" w:hAnsi="Times" w:eastAsia="Times" w:cs="Times"/>
          <w:color w:val="000000"/>
          <w:sz w:val="24"/>
          <w:szCs w:val="24"/>
          <w:highlight w:val="none"/>
        </w:rPr>
      </w:r>
    </w:p>
    <w:p w14:paraId="266B8105">
      <w:pPr>
        <w:pBdr/>
        <w:spacing w:line="480" w:lineRule="auto"/>
        <w:ind w:firstLine="708"/>
        <w:rPr>
          <w:highlight w:val="none"/>
        </w:rPr>
      </w:pPr>
      <w:r>
        <w:rPr>
          <w:highlight w:val="none"/>
        </w:rPr>
        <w:t xml:space="preserve">Narratives in video games have evolved drastically since the early ages of gaming with Atari 2600 and the Magnavox Odyssey. What once was a simple toy for children </w:t>
      </w:r>
      <w:r>
        <w:rPr>
          <w:highlight w:val="none"/>
        </w:rPr>
        <w:t xml:space="preserve">has grown to be a multi-media empire encompassing cinematography, game design, art, music and narrative. Storytelling is the driving facto</w:t>
      </w:r>
      <w:r>
        <w:rPr>
          <w:highlight w:val="none"/>
        </w:rPr>
        <w:t xml:space="preserve">r behind every developer. No matter where they land, they are trying to tell a story, whether it be about a spelunking adventurer or a demon killing space marine, there is always something the designers are trying to convey within the context of the game. </w:t>
      </w:r>
      <w:r>
        <w:rPr>
          <w:highlight w:val="none"/>
        </w:rPr>
      </w:r>
      <w:r>
        <w:rPr>
          <w:highlight w:val="none"/>
        </w:rPr>
      </w:r>
      <w:r/>
      <w:r>
        <w:rPr>
          <w:highlight w:val="none"/>
        </w:rPr>
      </w:r>
    </w:p>
    <w:p w14:paraId="7EA8DB6A">
      <w:pPr>
        <w:pBdr/>
        <w:spacing w:line="480" w:lineRule="auto"/>
        <w:ind w:firstLine="708"/>
        <w:rPr>
          <w:highlight w:val="none"/>
        </w:rPr>
      </w:pPr>
      <w:r>
        <w:rPr>
          <w:highlight w:val="none"/>
        </w:rPr>
      </w:r>
      <w:r>
        <w:rPr>
          <w:highlight w:val="none"/>
        </w:rPr>
        <w:t xml:space="preserve">Storytelling is the part of the game that touches us and transcends it from a toy to an experience that we take with us. It is something that has gro</w:t>
      </w:r>
      <w:r>
        <w:rPr>
          <w:highlight w:val="none"/>
        </w:rPr>
        <w:t xml:space="preserve">wn and evolved in this industry, and is the biggest contributing factor to gaming being taken as seriously as film and literature. However, a technique in storytelling that is rare is when the designer chooses to speak to the player directly. It is commonplace today to see movies, television and games break the fourth-wall, but what about when the developers are being sneaky about it?</w:t>
      </w:r>
      <w:r>
        <w:rPr>
          <w:highlight w:val="none"/>
        </w:rPr>
        <w:t xml:space="preserve"> Mixing narrative themes with a pseudo four</w:t>
      </w:r>
      <w:r>
        <w:rPr>
          <w:highlight w:val="none"/>
        </w:rPr>
        <w:t xml:space="preserve">th-wall break to have a meta-narrative. Telling a good story is challenging, but to speak to the player directly and have a dialogue is exceedingly rare. When done well it can deepen the connection the player has to the plot, the themes and the developer. </w:t>
      </w:r>
      <w:r>
        <w:rPr>
          <w:highlight w:val="none"/>
        </w:rPr>
        <w:t xml:space="preserve">For the purposes of this essay, a “meta-narrative of violence” refers to moments where a game:</w:t>
      </w:r>
      <w:r>
        <w:rPr>
          <w:highlight w:val="none"/>
        </w:rPr>
      </w:r>
    </w:p>
    <w:p w14:paraId="279A99FA">
      <w:pPr>
        <w:pStyle w:val="914"/>
        <w:numPr>
          <w:ilvl w:val="0"/>
          <w:numId w:val="8"/>
        </w:numPr>
        <w:pBdr/>
        <w:spacing w:line="480" w:lineRule="auto"/>
        <w:ind/>
        <w:rPr/>
      </w:pPr>
      <w:r>
        <w:rPr>
          <w:highlight w:val="none"/>
        </w:rPr>
        <w:t xml:space="preserve">The gameplay loop changes based on how the player enacts violence.</w:t>
      </w:r>
      <w:r>
        <w:rPr>
          <w:highlight w:val="none"/>
        </w:rPr>
      </w:r>
    </w:p>
    <w:p w14:paraId="1547A476">
      <w:pPr>
        <w:pStyle w:val="914"/>
        <w:numPr>
          <w:ilvl w:val="0"/>
          <w:numId w:val="8"/>
        </w:numPr>
        <w:pBdr/>
        <w:spacing w:line="480" w:lineRule="auto"/>
        <w:ind/>
        <w:rPr/>
      </w:pPr>
      <w:r>
        <w:rPr>
          <w:highlight w:val="none"/>
        </w:rPr>
        <w:t xml:space="preserve">That change comments on the player’s complicity, not merely the character’s.</w:t>
      </w:r>
      <w:r>
        <w:rPr>
          <w:highlight w:val="none"/>
        </w:rPr>
      </w:r>
      <w:r>
        <w:rPr>
          <w:highlight w:val="none"/>
        </w:rPr>
      </w:r>
      <w:r>
        <w:rPr>
          <w:highlight w:val="none"/>
        </w:rPr>
      </w:r>
      <w:r>
        <w:rPr>
          <w:highlight w:val="none"/>
        </w:rPr>
      </w:r>
    </w:p>
    <w:p w14:paraId="200B567E">
      <w:pPr>
        <w:pBdr/>
        <w:spacing w:line="480" w:lineRule="auto"/>
        <w:ind w:firstLine="708"/>
        <w:rPr>
          <w:highlight w:val="none"/>
        </w:rPr>
      </w:pPr>
      <w:r>
        <w:rPr>
          <w:highlight w:val="none"/>
        </w:rPr>
        <w:t xml:space="preserve">Series like Konami’s Me</w:t>
      </w:r>
      <w:r>
        <w:rPr>
          <w:highlight w:val="none"/>
        </w:rPr>
        <w:t xml:space="preserve">tal Gear Solid, Rockstar’s Manhunt, and Denaton Games’ Hotline Miami all capture this unique dialogue. That is to say, these games all hold a mirror to the player.</w:t>
      </w:r>
      <w:r/>
      <w:r>
        <w:rPr>
          <w:highlight w:val="none"/>
        </w:rPr>
      </w:r>
    </w:p>
    <w:p w14:paraId="6FF343F8">
      <w:pPr>
        <w:pBdr/>
        <w:spacing w:line="480" w:lineRule="auto"/>
        <w:ind w:firstLine="0"/>
        <w:rPr>
          <w:highlight w:val="none"/>
        </w:rPr>
      </w:pPr>
      <w:r>
        <w:rPr>
          <w:highlight w:val="none"/>
        </w:rPr>
        <w:tab/>
      </w:r>
      <w:r>
        <w:rPr>
          <w:highlight w:val="none"/>
        </w:rPr>
        <w:t xml:space="preserve">Hideo Kojima, possibly the most well known game designer in the industry, grew to fame for his early work on visual novel style games like Snatcher and Policenauts and later, the Metal Gear Solid series, a successor to the Metal Gear series</w:t>
      </w:r>
      <w:r>
        <w:rPr>
          <w:sz w:val="22"/>
          <w:szCs w:val="22"/>
          <w:highlight w:val="none"/>
          <w:vertAlign w:val="superscript"/>
        </w:rPr>
        <w:t xml:space="preserve">1</w:t>
      </w:r>
      <w:r>
        <w:rPr>
          <w:highlight w:val="none"/>
        </w:rPr>
        <w:t xml:space="preserve">.</w:t>
      </w:r>
      <w:r>
        <w:rPr>
          <w:highlight w:val="none"/>
        </w:rPr>
      </w:r>
      <w:r>
        <w:rPr>
          <w:highlight w:val="none"/>
        </w:rPr>
      </w:r>
    </w:p>
    <w:p w14:paraId="62E9F5CD">
      <w:pPr>
        <w:pBdr/>
        <w:spacing w:line="480" w:lineRule="auto"/>
        <w:ind w:firstLine="708"/>
        <w:rPr>
          <w:bCs w:val="0"/>
          <w:i w:val="0"/>
          <w:highlight w:val="none"/>
        </w:rPr>
      </w:pPr>
      <w:r>
        <w:rPr>
          <w:highlight w:val="none"/>
        </w:rPr>
        <w:t xml:space="preserve">Anyone who’s played through even a single project of his understands the eccentric and bizarre nature of his storytelling.</w:t>
      </w:r>
      <w:r>
        <w:rPr>
          <w:highlight w:val="none"/>
        </w:rPr>
        <w:t xml:space="preserve"> He often utilizes the East-Asian Kishotenketsu narrative structure which revolves around plot twists and character introspection</w:t>
      </w:r>
      <w:r>
        <w:rPr>
          <w:highlight w:val="none"/>
        </w:rPr>
        <w:t xml:space="preserve">.</w:t>
      </w:r>
      <w:r>
        <w:rPr>
          <w:highlight w:val="none"/>
        </w:rPr>
        <w:t xml:space="preserve"> Separated into 4 major parts: ki, the introduction, sho, development, ten, the twist, and ketsu, the conclusion</w:t>
      </w:r>
      <w:r>
        <w:rPr>
          <w:highlight w:val="none"/>
        </w:rPr>
        <w:t xml:space="preserve">.</w:t>
      </w:r>
      <w:r>
        <w:t xml:space="preserve"> Metal Gear Solid’s story structure benefits uniquely in that the plot complication </w:t>
      </w:r>
      <w:r>
        <w:rPr>
          <w:i w:val="0"/>
          <w:iCs w:val="0"/>
        </w:rPr>
        <w:t xml:space="preserve">(ten</w:t>
      </w:r>
      <w:r>
        <w:rPr>
          <w:i w:val="0"/>
          <w:iCs w:val="0"/>
        </w:rPr>
        <w:t xml:space="preserve">)</w:t>
      </w:r>
      <w:r>
        <w:rPr>
          <w:i/>
          <w:iCs/>
        </w:rPr>
        <w:t xml:space="preserve"> </w:t>
      </w:r>
      <w:r>
        <w:rPr>
          <w:i w:val="0"/>
          <w:iCs w:val="0"/>
        </w:rPr>
        <w:t xml:space="preserve">can be repeated any amount of times without breaking the story structure, ie., ki-sho-ten-ten-ten-ketsu. Therefore, these games tend to have a lot of surprises and twists.</w:t>
      </w:r>
      <w:r>
        <w:rPr>
          <w:bCs w:val="0"/>
          <w:i w:val="0"/>
          <w:highlight w:val="none"/>
        </w:rPr>
      </w:r>
      <w:r>
        <w:rPr>
          <w:bCs w:val="0"/>
          <w:i w:val="0"/>
          <w:highlight w:val="none"/>
        </w:rPr>
      </w:r>
      <w:r/>
      <w:r>
        <w:rPr>
          <w:bCs w:val="0"/>
          <w:i w:val="0"/>
          <w:highlight w:val="none"/>
        </w:rPr>
      </w:r>
    </w:p>
    <w:p w14:paraId="7AA06F0A">
      <w:pPr>
        <w:pBdr/>
        <w:tabs>
          <w:tab w:val="left" w:leader="none" w:pos="1362"/>
        </w:tabs>
        <w:spacing w:line="480" w:lineRule="auto"/>
        <w:ind w:firstLine="0"/>
        <w:rPr>
          <w:bCs w:val="0"/>
          <w:i w:val="0"/>
          <w:highlight w:val="none"/>
        </w:rPr>
      </w:pPr>
      <w:r>
        <w:rPr>
          <w:i w:val="0"/>
          <w:iCs w:val="0"/>
          <w:highlight w:val="none"/>
        </w:rPr>
        <w:tab/>
        <w:t xml:space="preserve">The Metal Gear Solid series, as stated earlier, is a sequel series to Metal Gear and Metal Gear 2: Solid Snake for the Japanese</w:t>
      </w:r>
      <w:r>
        <w:rPr>
          <w:i w:val="0"/>
          <w:iCs w:val="0"/>
          <w:highlight w:val="none"/>
        </w:rPr>
        <w:t xml:space="preserve"> computer console, the MSX2. The games follows a several playable super-spy protagonists, but most notably, Naked Snake and his clone Solid Snake. Each game revolves around stealth, action, government conspiracy, eccentric villains and a lot of dialogue. I</w:t>
      </w:r>
      <w:r>
        <w:rPr>
          <w:i w:val="0"/>
          <w:iCs w:val="0"/>
          <w:highlight w:val="none"/>
        </w:rPr>
        <w:t xml:space="preserve">n-game, Snake often speaks about the cold realities of being a soldier and his distaste for killing, lamenting it is  “one of those things that gets easier the more you do it.”</w:t>
      </w:r>
      <w:r>
        <w:rPr>
          <w:i w:val="0"/>
          <w:iCs w:val="0"/>
          <w:highlight w:val="none"/>
        </w:rPr>
        <w:t xml:space="preserve"> Overall, there are quite clear messages of peace and defying malevolent forces for the sake of humanity.</w:t>
      </w:r>
      <w:r>
        <w:rPr>
          <w:bCs w:val="0"/>
          <w:i w:val="0"/>
          <w:highlight w:val="none"/>
        </w:rPr>
      </w:r>
      <w:r>
        <w:rPr>
          <w:bCs w:val="0"/>
          <w:i w:val="0"/>
          <w:highlight w:val="none"/>
        </w:rPr>
      </w:r>
    </w:p>
    <w:p w14:paraId="6F3AB96E">
      <w:pPr>
        <w:pBdr/>
        <w:spacing w:line="480" w:lineRule="auto"/>
        <w:ind w:firstLine="0"/>
        <w:rPr>
          <w:bCs w:val="0"/>
          <w:i w:val="0"/>
          <w:highlight w:val="none"/>
        </w:rPr>
      </w:pPr>
      <w:r>
        <w:rPr>
          <w:highlight w:val="none"/>
        </w:rPr>
      </w:r>
      <w:r>
        <w:rPr>
          <w:highlight w:val="none"/>
        </w:rPr>
        <w:tab/>
      </w:r>
      <w:r>
        <w:rPr>
          <w:i w:val="0"/>
          <w:iCs w:val="0"/>
          <w:highlight w:val="none"/>
        </w:rPr>
        <w:t xml:space="preserve">Mechanically, Snake is at his strongest before he has been spotted and at his weakest after the enemy has been alerted to his presence. This is important because it fundamentally means that the player gets to choose </w:t>
      </w:r>
      <w:r>
        <w:rPr>
          <w:i/>
          <w:iCs/>
          <w:highlight w:val="none"/>
        </w:rPr>
        <w:t xml:space="preserve">when </w:t>
      </w:r>
      <w:r>
        <w:rPr>
          <w:i w:val="0"/>
          <w:iCs w:val="0"/>
          <w:highlight w:val="none"/>
        </w:rPr>
        <w:t xml:space="preserve">and </w:t>
      </w:r>
      <w:r>
        <w:rPr>
          <w:i/>
          <w:iCs/>
          <w:highlight w:val="none"/>
        </w:rPr>
        <w:t xml:space="preserve">if </w:t>
      </w:r>
      <w:r>
        <w:rPr>
          <w:i w:val="0"/>
          <w:iCs w:val="0"/>
          <w:highlight w:val="none"/>
        </w:rPr>
        <w:t xml:space="preserve">he kills his enemies. </w:t>
      </w:r>
      <w:r>
        <w:rPr>
          <w:bCs w:val="0"/>
          <w:i w:val="0"/>
          <w:highlight w:val="none"/>
        </w:rPr>
      </w:r>
      <w:r>
        <w:rPr>
          <w:bCs w:val="0"/>
          <w:i w:val="0"/>
          <w:highlight w:val="none"/>
        </w:rPr>
      </w:r>
    </w:p>
    <w:p w14:paraId="59DEFDA8">
      <w:pPr>
        <w:pBdr/>
        <w:spacing w:line="480" w:lineRule="auto"/>
        <w:ind w:firstLine="708"/>
        <w:rPr>
          <w:bCs w:val="0"/>
          <w:i w:val="0"/>
          <w:highlight w:val="none"/>
        </w:rPr>
      </w:pPr>
      <w:r>
        <w:rPr>
          <w:i w:val="0"/>
          <w:iCs w:val="0"/>
          <w:highlight w:val="none"/>
        </w:rPr>
        <w:t xml:space="preserve">In Metal Gear Solid 3: Snake Eater (2005) the player steps into the role of Naked Snake, a cold war era special agent of FOX</w:t>
      </w:r>
      <w:r>
        <w:rPr>
          <w:i w:val="0"/>
          <w:iCs w:val="0"/>
          <w:highlight w:val="none"/>
        </w:rPr>
        <w:t xml:space="preserve">. Naked Snake is sen</w:t>
      </w:r>
      <w:r>
        <w:rPr>
          <w:i w:val="0"/>
          <w:iCs w:val="0"/>
          <w:highlight w:val="none"/>
        </w:rPr>
        <w:t xml:space="preserve">t into behind enemy lines in Russia, on a mission to stop a nuclear war from breaking out. Along the way he fights the super powered Cobra unit, and most notably for this analysis, one of them is a long dead member of the Cobras, a ghost named The Sorrow.</w:t>
      </w:r>
      <w:r>
        <w:rPr>
          <w:bCs w:val="0"/>
          <w:i w:val="0"/>
          <w:highlight w:val="none"/>
        </w:rPr>
      </w:r>
      <w:r>
        <w:rPr>
          <w:bCs w:val="0"/>
          <w:i w:val="0"/>
          <w:highlight w:val="none"/>
        </w:rPr>
      </w:r>
    </w:p>
    <w:p w14:paraId="23D79E54">
      <w:pPr>
        <w:pBdr/>
        <w:spacing w:line="480" w:lineRule="auto"/>
        <w:ind w:firstLine="0"/>
        <w:rPr>
          <w:bCs w:val="0"/>
          <w:i w:val="0"/>
          <w:highlight w:val="none"/>
        </w:rPr>
      </w:pPr>
      <w:r>
        <w:rPr>
          <w:i w:val="0"/>
          <w:iCs w:val="0"/>
          <w:highlight w:val="none"/>
        </w:rPr>
        <w:tab/>
        <w:t xml:space="preserve">At one point</w:t>
      </w:r>
      <w:r>
        <w:rPr>
          <w:i w:val="0"/>
          <w:iCs w:val="0"/>
          <w:highlight w:val="none"/>
        </w:rPr>
        <w:t xml:space="preserve"> in the game Snake escapes imprisonment by jumping off a cliff into river rapids. Not the best choice ever, but it was the only one he could make. He is taken by the sweeping currents and, in fact, drowns, starting the most unique boss fight in gaming. The</w:t>
      </w:r>
      <w:r>
        <w:rPr>
          <w:i w:val="0"/>
          <w:iCs w:val="0"/>
          <w:highlight w:val="none"/>
        </w:rPr>
        <w:t xml:space="preserve"> player finds themselves caught between life and death, walking down the River Styx while The Sorrow remains completely immune to damage; his life bar is already empty. The only choice the player has is to proceed down the river. Along the way, the playe</w:t>
      </w:r>
      <w:r>
        <w:rPr>
          <w:i w:val="0"/>
          <w:iCs w:val="0"/>
          <w:highlight w:val="none"/>
        </w:rPr>
        <w:t xml:space="preserve">r will be attacked by spirits of the dead, and they must avoid touching them to make it to the end. The most interesting part is that the spirits are all the NPCs the player has killed along the way. Some scream  agony, “My neck!” or reflect aspects of </w:t>
      </w:r>
      <w:r>
        <w:rPr>
          <w:i/>
          <w:iCs/>
          <w:highlight w:val="none"/>
        </w:rPr>
        <w:t xml:space="preserve">where </w:t>
      </w:r>
      <w:r>
        <w:rPr>
          <w:i w:val="0"/>
          <w:iCs w:val="0"/>
          <w:highlight w:val="none"/>
        </w:rPr>
        <w:t xml:space="preserve">they died, such as a soldier being eaten by vultures in the mount</w:t>
      </w:r>
      <w:r>
        <w:rPr>
          <w:i w:val="0"/>
          <w:iCs w:val="0"/>
          <w:highlight w:val="none"/>
        </w:rPr>
        <w:t xml:space="preserve">ains and being reflected in their spirit form. All the soldiers you see are ones that you actually interacted with and made a choice to kill. At the very end of the river, Snake sees the corpse of The Sorrow and upon touching it will kill Snake instantly. </w:t>
      </w:r>
      <w:r>
        <w:rPr>
          <w:i w:val="0"/>
          <w:iCs w:val="0"/>
          <w:highlight w:val="none"/>
        </w:rPr>
        <w:t xml:space="preserve"> </w:t>
      </w:r>
      <w:r>
        <w:rPr>
          <w:i w:val="0"/>
          <w:iCs w:val="0"/>
          <w:highlight w:val="none"/>
        </w:rPr>
        <w:t xml:space="preserve">As The Sorrow put it, </w:t>
      </w:r>
      <w:r>
        <w:rPr>
          <w:i w:val="0"/>
          <w:iCs w:val="0"/>
          <w:highlight w:val="none"/>
        </w:rPr>
        <w:t xml:space="preserve">“Battle brings death, death brings sorrow. The living may not hear them. Their voices. They fall upon dead ears. But make no mistake... The dead... Are not silent.” </w:t>
      </w:r>
      <w:r>
        <w:rPr>
          <w:bCs w:val="0"/>
          <w:i w:val="0"/>
          <w:highlight w:val="none"/>
        </w:rPr>
      </w:r>
      <w:r>
        <w:rPr>
          <w:bCs w:val="0"/>
          <w:i w:val="0"/>
          <w:highlight w:val="none"/>
        </w:rPr>
      </w:r>
    </w:p>
    <w:p w14:paraId="0FD8A56B">
      <w:pPr>
        <w:pBdr/>
        <w:spacing w:line="480" w:lineRule="auto"/>
        <w:ind w:firstLine="708"/>
        <w:rPr>
          <w:bCs w:val="0"/>
          <w:i w:val="0"/>
          <w:highlight w:val="none"/>
        </w:rPr>
      </w:pPr>
      <w:r>
        <w:rPr>
          <w:i w:val="0"/>
          <w:iCs w:val="0"/>
          <w:highlight w:val="none"/>
        </w:rPr>
      </w:r>
      <w:r>
        <w:rPr>
          <w:i w:val="0"/>
          <w:iCs w:val="0"/>
          <w:highlight w:val="none"/>
        </w:rPr>
        <w:t xml:space="preserve">The kicker is that the player must use an in-game item during the game over screen to come back to life, waking Snake up in the real world. But, if the player </w:t>
      </w:r>
      <w:r>
        <w:rPr>
          <w:i/>
          <w:iCs/>
          <w:highlight w:val="none"/>
        </w:rPr>
        <w:t xml:space="preserve">does not</w:t>
      </w:r>
      <w:r>
        <w:rPr>
          <w:i w:val="0"/>
          <w:iCs w:val="0"/>
          <w:highlight w:val="none"/>
        </w:rPr>
        <w:t xml:space="preserve"> kill a single enemy soldier at all, instead opting to do a non-lethal playthrough, there will be no spirits to fight off, trivializing the boss battle.</w:t>
      </w:r>
      <w:r>
        <w:rPr>
          <w:bCs w:val="0"/>
          <w:i w:val="0"/>
          <w:highlight w:val="none"/>
        </w:rPr>
      </w:r>
      <w:r>
        <w:rPr>
          <w:bCs w:val="0"/>
          <w:i w:val="0"/>
          <w:highlight w:val="none"/>
        </w:rPr>
      </w:r>
    </w:p>
    <w:p w14:paraId="537BF930">
      <w:pPr>
        <w:pBdr/>
        <w:spacing w:line="480" w:lineRule="auto"/>
        <w:ind w:firstLine="0"/>
        <w:rPr>
          <w:bCs w:val="0"/>
          <w:i w:val="0"/>
          <w:highlight w:val="none"/>
        </w:rPr>
      </w:pPr>
      <w:r>
        <w:rPr>
          <w:i w:val="0"/>
          <w:iCs w:val="0"/>
          <w:highlight w:val="none"/>
        </w:rPr>
        <w:tab/>
        <w:t xml:space="preserve">In this example we can see </w:t>
      </w:r>
      <w:r>
        <w:rPr>
          <w:i w:val="0"/>
          <w:iCs w:val="0"/>
          <w:highlight w:val="none"/>
        </w:rPr>
        <w:t xml:space="preserve">that there is a </w:t>
      </w:r>
      <w:r>
        <w:rPr>
          <w:i/>
          <w:iCs/>
          <w:highlight w:val="none"/>
        </w:rPr>
        <w:t xml:space="preserve">mechanical </w:t>
      </w:r>
      <w:r>
        <w:rPr>
          <w:i w:val="0"/>
          <w:iCs w:val="0"/>
          <w:highlight w:val="none"/>
        </w:rPr>
        <w:t xml:space="preserve">change that happens if the player has avoided violence, they are rewarded with having a much easier boss fight. The explicit story is of Naked Snake escaping one dire situation and jumping into another. Thematically, this fight represents a reckoning f</w:t>
      </w:r>
      <w:r>
        <w:rPr>
          <w:i w:val="0"/>
          <w:iCs w:val="0"/>
          <w:highlight w:val="none"/>
        </w:rPr>
        <w:t xml:space="preserve">or Snake, a reminder that he is a tool of the government, sent to another part of the world to kill men just like him. But Kojima himself is looking at the player and showing that the people they killed are really gone- human life cut short and gruesomely.</w:t>
      </w:r>
      <w:r>
        <w:rPr>
          <w:i w:val="0"/>
          <w:iCs w:val="0"/>
          <w:highlight w:val="none"/>
        </w:rPr>
        <w:t xml:space="preserve"> Therefore, the developer is specifically giving the player a thumbs up, so to speak, for avoiding violence and valuing human life.</w:t>
      </w:r>
      <w:r>
        <w:rPr>
          <w:bCs w:val="0"/>
          <w:i w:val="0"/>
          <w:highlight w:val="none"/>
        </w:rPr>
      </w:r>
      <w:r>
        <w:rPr>
          <w:bCs w:val="0"/>
          <w:i w:val="0"/>
          <w:highlight w:val="none"/>
        </w:rPr>
      </w:r>
    </w:p>
    <w:p w14:paraId="3CB8BD90">
      <w:pPr>
        <w:pBdr/>
        <w:spacing w:line="480" w:lineRule="auto"/>
        <w:ind w:firstLine="708"/>
        <w:rPr>
          <w:highlight w:val="none"/>
        </w:rPr>
      </w:pPr>
      <w:r>
        <w:rPr>
          <w:highlight w:val="none"/>
        </w:rPr>
        <w:t xml:space="preserve">A note about the game, even if you kill bosses non-lethally in this game, they still die via implanted explosives. This was to have a narrative realignment point, so that the entire story wouldn’t change based on whether or not bosses live.</w:t>
      </w:r>
      <w:r>
        <w:rPr>
          <w:highlight w:val="none"/>
        </w:rPr>
      </w:r>
      <w:r>
        <w:rPr>
          <w:highlight w:val="none"/>
        </w:rPr>
      </w:r>
    </w:p>
    <w:p w14:paraId="4A73761F">
      <w:pPr>
        <w:pBdr/>
        <w:spacing w:line="480" w:lineRule="auto"/>
        <w:ind w:firstLine="708"/>
        <w:jc w:val="left"/>
        <w:rPr>
          <w:sz w:val="22"/>
          <w:szCs w:val="22"/>
          <w:highlight w:val="none"/>
        </w:rPr>
      </w:pPr>
      <w:r>
        <w:rPr>
          <w:sz w:val="22"/>
          <w:szCs w:val="22"/>
          <w:highlight w:val="none"/>
        </w:rPr>
        <w:t xml:space="preserve">Metal Gear Solid asks “What have you done?” whereas Manhunt asks “How far will you go?” Trading the meta-narrative message of accountability with one of temptation. </w:t>
      </w:r>
      <w:r>
        <w:rPr>
          <w:sz w:val="22"/>
          <w:szCs w:val="22"/>
          <w:highlight w:val="none"/>
          <w:vertAlign w:val="baseline"/>
        </w:rPr>
      </w:r>
    </w:p>
    <w:p w14:paraId="18FDD1FD">
      <w:pPr>
        <w:pBdr/>
        <w:spacing w:line="480" w:lineRule="auto"/>
        <w:ind w:firstLine="708"/>
        <w:jc w:val="left"/>
        <w:rPr>
          <w:sz w:val="22"/>
          <w:szCs w:val="22"/>
          <w:highlight w:val="none"/>
          <w:vertAlign w:val="baseline"/>
        </w:rPr>
      </w:pPr>
      <w:r>
        <w:rPr>
          <w:sz w:val="22"/>
          <w:szCs w:val="22"/>
          <w:highlight w:val="none"/>
        </w:rPr>
        <w:t xml:space="preserve">In 2000, Rockstar Games was still hard at work on their groundbreaking and industry defining Grand Theft Auto 3, but they decided to work on a secondary project using the powerful RederWare</w:t>
      </w:r>
      <w:r>
        <w:rPr>
          <w:sz w:val="22"/>
          <w:szCs w:val="22"/>
          <w:highlight w:val="none"/>
          <w:vertAlign w:val="baseline"/>
        </w:rPr>
        <w:t xml:space="preserve"> Engine developed by Criterion Software</w:t>
      </w:r>
      <w:r>
        <w:rPr>
          <w:sz w:val="22"/>
          <w:szCs w:val="22"/>
          <w:highlight w:val="none"/>
          <w:vertAlign w:val="baseline"/>
        </w:rPr>
        <w:t xml:space="preserve">. This was a fairly common engine being used by many developers at the time since it was easy to learn and extend functionality through plugins and develop for all of the consoles available at the time. That being said, Manhunt had a fairly smooth development cycle and didn’t hit any major snags nor was it subject to the infamous “crunch” time. There is one exception to this however, the game was so violent that some testimonies claim there was almost a mutiny at Rockstar over the content. This is, for the most part, an urban legend. There exists little evidence of this; more likely this was clever marketing over the games exploitative and provocative nature.</w:t>
      </w:r>
      <w:r>
        <w:rPr>
          <w:sz w:val="20"/>
          <w:szCs w:val="20"/>
          <w:highlight w:val="none"/>
          <w:vertAlign w:val="baseline"/>
        </w:rPr>
      </w:r>
      <w:r/>
    </w:p>
    <w:p w14:paraId="629D20C0">
      <w:pPr>
        <w:pBdr/>
        <w:spacing w:line="480" w:lineRule="auto"/>
        <w:ind w:firstLine="708"/>
        <w:jc w:val="left"/>
        <w:rPr>
          <w:highlight w:val="none"/>
          <w:vertAlign w:val="baseline"/>
        </w:rPr>
      </w:pPr>
      <w:r>
        <w:rPr>
          <w:sz w:val="22"/>
          <w:szCs w:val="22"/>
          <w:highlight w:val="none"/>
          <w:vertAlign w:val="baseline"/>
        </w:rPr>
        <w:t xml:space="preserve">Manhunt takes place in the fictional setting of Carcer City</w:t>
      </w:r>
      <w:r>
        <w:t xml:space="preserve">, a rundown, dying city in the middle of the rust belt. “I</w:t>
      </w:r>
      <w:r>
        <w:t xml:space="preserve">n Carcer City, nothing matters anymore and all that's left are cheap thrills. The ultimate rush is the power to grant life and take it away, for sport.</w:t>
      </w:r>
      <w:r>
        <w:t xml:space="preserve">”</w:t>
      </w:r>
      <w:r>
        <w:rPr>
          <w:vertAlign w:val="superscript"/>
        </w:rPr>
        <w:t xml:space="preserve"> </w:t>
      </w:r>
      <w:r>
        <w:rPr>
          <w:vertAlign w:val="baseline"/>
        </w:rPr>
        <w:t xml:space="preserve">The player’s avatar is a death-row inmate named James Earl Cash, who is “executed” in the opening of the game, however instead of leaving this mortal coil, he is sedated and let loose in the city. A malignant benefactor, </w:t>
      </w:r>
      <w:r>
        <w:rPr>
          <w:vertAlign w:val="baseline"/>
        </w:rPr>
        <w:t xml:space="preserve">Lionel Starkweather</w:t>
      </w:r>
      <w:r>
        <w:rPr>
          <w:vertAlign w:val="baseline"/>
        </w:rPr>
        <w:t xml:space="preserve">, also known as The Director, is responsible for Cash’s rescue. The Director hired gangs all over the city to hunt him down, a </w:t>
      </w:r>
      <w:r>
        <w:rPr>
          <w:i/>
          <w:iCs/>
          <w:vertAlign w:val="baseline"/>
        </w:rPr>
        <w:t xml:space="preserve">manhunt</w:t>
      </w:r>
      <w:r>
        <w:rPr>
          <w:vertAlign w:val="baseline"/>
        </w:rPr>
        <w:t xml:space="preserve">, and Cash is promised his freedom if he agrees to murder his pursuers in brutal fashion while The Director watches from security cameras around the city. The endgame being to get Cash to help him make a snuff film.</w:t>
      </w:r>
      <w:r>
        <w:rPr>
          <w:sz w:val="20"/>
          <w:szCs w:val="20"/>
          <w:highlight w:val="none"/>
          <w:vertAlign w:val="baseline"/>
        </w:rPr>
      </w:r>
    </w:p>
    <w:p w14:paraId="09180427">
      <w:pPr>
        <w:pBdr/>
        <w:spacing w:line="480" w:lineRule="auto"/>
        <w:ind w:firstLine="708"/>
        <w:jc w:val="left"/>
        <w:rPr>
          <w:highlight w:val="none"/>
          <w:vertAlign w:val="baseline"/>
        </w:rPr>
      </w:pPr>
      <w:r>
        <w:rPr>
          <w:highlight w:val="none"/>
          <w:vertAlign w:val="baseline"/>
        </w:rPr>
        <w:t xml:space="preserve">Needless to say, the premise alone is gruesome, and the game’s </w:t>
      </w:r>
      <w:r>
        <w:rPr>
          <w:i/>
          <w:iCs/>
          <w:highlight w:val="none"/>
          <w:vertAlign w:val="baseline"/>
        </w:rPr>
        <w:t xml:space="preserve">mechanics </w:t>
      </w:r>
      <w:r>
        <w:rPr>
          <w:highlight w:val="none"/>
          <w:vertAlign w:val="baseline"/>
        </w:rPr>
        <w:t xml:space="preserve">reflect that. This is first and foremost a stealth game. The player, like in Metal Gear Solid, is at their strongest before detection occurs</w:t>
      </w:r>
      <w:r>
        <w:rPr>
          <w:highlight w:val="none"/>
          <w:vertAlign w:val="baseline"/>
        </w:rPr>
        <w:t xml:space="preserve">. While there are sections in the game when the player </w:t>
      </w:r>
      <w:r>
        <w:rPr>
          <w:i/>
          <w:iCs/>
          <w:highlight w:val="none"/>
          <w:vertAlign w:val="baseline"/>
        </w:rPr>
        <w:t xml:space="preserve">must </w:t>
      </w:r>
      <w:r>
        <w:rPr>
          <w:highlight w:val="none"/>
          <w:vertAlign w:val="baseline"/>
        </w:rPr>
        <w:t xml:space="preserve">kill to progress, it isn’t necessary </w:t>
      </w:r>
      <w:r>
        <w:rPr>
          <w:i/>
          <w:iCs/>
          <w:highlight w:val="none"/>
          <w:vertAlign w:val="baseline"/>
        </w:rPr>
        <w:t xml:space="preserve">most </w:t>
      </w:r>
      <w:r>
        <w:rPr>
          <w:highlight w:val="none"/>
          <w:vertAlign w:val="baseline"/>
        </w:rPr>
        <w:t xml:space="preserve">of the time. Cash can instantly kill unaware hunters by sneaking up behind them, locking on, and tapping a button. Where the game gets its infamy from is this “execution” mechanic specifically. When the player holds the lock-on button, the reticle will change color from white, then yellow, then red, levels 1-3 respectively. Each level makes the execution more violent than the previous. What might be a relatively simple strangulation at level 1, will turn into a strangulation followed by a grisly struggle and a neck break at level 3. Furthermore these kills are shown through a “security camera” which offers a more voyeuristic perspective on the killing, along with The Director making comments which range from excitement to an orgasm.</w:t>
      </w:r>
      <w:r>
        <w:rPr>
          <w:highlight w:val="none"/>
          <w:vertAlign w:val="baseline"/>
        </w:rPr>
      </w:r>
      <w:r>
        <w:rPr>
          <w:highlight w:val="none"/>
          <w:vertAlign w:val="baseline"/>
        </w:rPr>
      </w:r>
      <w:r>
        <w:rPr>
          <w:highlight w:val="none"/>
          <w:vertAlign w:val="baseline"/>
        </w:rPr>
      </w:r>
      <w:r>
        <w:rPr>
          <w:highlight w:val="none"/>
          <w:vertAlign w:val="baseline"/>
        </w:rPr>
      </w:r>
    </w:p>
    <w:p w14:paraId="4064B769">
      <w:pPr>
        <w:pBdr/>
        <w:spacing w:line="480" w:lineRule="auto"/>
        <w:ind w:firstLine="708"/>
        <w:jc w:val="left"/>
        <w:rPr>
          <w:highlight w:val="none"/>
          <w:vertAlign w:val="baseline"/>
        </w:rPr>
      </w:pPr>
      <w:r>
        <w:rPr>
          <w:highlight w:val="none"/>
          <w:vertAlign w:val="baseline"/>
        </w:rPr>
        <w:t xml:space="preserve">It is important to note that there is no tactical advantage to going for a level 3 execution, in fact, its the exact opposite. The player is putting themselves at a significant disadvantage by doing this since it takes so much longer to do. The player is only given a better rating at the end of the level, which is purely arbitrary.</w:t>
      </w:r>
      <w:r>
        <w:rPr>
          <w:highlight w:val="none"/>
          <w:vertAlign w:val="baseline"/>
        </w:rPr>
      </w:r>
      <w:r>
        <w:rPr>
          <w:highlight w:val="none"/>
          <w:vertAlign w:val="baseline"/>
        </w:rPr>
      </w:r>
    </w:p>
    <w:p w14:paraId="3BADFAB4">
      <w:pPr>
        <w:pBdr/>
        <w:spacing w:line="480" w:lineRule="auto"/>
        <w:ind w:firstLine="708"/>
        <w:jc w:val="left"/>
        <w:rPr>
          <w:highlight w:val="none"/>
        </w:rPr>
      </w:pPr>
      <w:r>
        <w:rPr>
          <w:highlight w:val="none"/>
          <w:vertAlign w:val="baseline"/>
        </w:rPr>
        <w:t xml:space="preserve">This was very much on purpose by Rockstar, as this seems to be another meta-narrative choice.  We can examine thi</w:t>
      </w:r>
      <w:r>
        <w:rPr>
          <w:highlight w:val="none"/>
          <w:vertAlign w:val="baseline"/>
        </w:rPr>
        <w:t xml:space="preserve">s from several different artistic choices made: The silent protagonist is meant to be a self-insert, we are given no information about this character except that he has a family and that he is a criminal. Even his design is extremely unassuming, making it easy to place yourself in his shoes. We also see that our perspective shifts to see what The Director sees during the kills, accompanied by his displays of joy and sexual pleasure, which get more extreme based on the execution level. </w:t>
      </w:r>
      <w:r>
        <w:rPr>
          <w:highlight w:val="none"/>
          <w:vertAlign w:val="baseline"/>
        </w:rPr>
        <w:t xml:space="preserve">We, the players are playing a snuff film and these executions are absolutely key to that message. All these are specifically done to make the player a bit uncomfortable and ask if we, too, are just like this sick director who gets sexually excited by the taking of life. Lionel Starkweather is similar to Cash in that he is also a player surrogate. Where they differ, is that Starkweather is </w:t>
      </w:r>
      <w:r>
        <w:rPr>
          <w:highlight w:val="none"/>
          <w:vertAlign w:val="baseline"/>
        </w:rPr>
        <w:t xml:space="preserve">an accusatory mirror. After all, if we didn’t like the brutal kills, why would we keep going for the level 3 executions?</w:t>
      </w:r>
      <w:r>
        <w:rPr>
          <w:highlight w:val="none"/>
          <w:vertAlign w:val="baseline"/>
        </w:rPr>
      </w:r>
      <w:r/>
      <w:r>
        <w:rPr>
          <w:highlight w:val="none"/>
          <w:vertAlign w:val="baseline"/>
        </w:rPr>
      </w:r>
    </w:p>
    <w:p w14:paraId="3E33CCBC">
      <w:pPr>
        <w:pBdr/>
        <w:spacing w:line="480" w:lineRule="auto"/>
        <w:ind w:firstLine="708"/>
        <w:jc w:val="left"/>
        <w:rPr>
          <w:highlight w:val="none"/>
          <w:vertAlign w:val="baseline"/>
        </w:rPr>
      </w:pPr>
      <w:r>
        <w:rPr>
          <w:highlight w:val="none"/>
        </w:rPr>
        <w:tab/>
        <w:t xml:space="preserve">The emphasis of voyeurism and temptation in Manhunt attempts to bring the worst out of the player and accuses them of being like Starkweather. Hotline Miami internalizes this accusation and confronts them with their actions.</w:t>
      </w:r>
      <w:r>
        <w:rPr>
          <w:highlight w:val="none"/>
        </w:rPr>
      </w:r>
    </w:p>
    <w:p w14:paraId="1468FBA0">
      <w:pPr>
        <w:pBdr/>
        <w:spacing w:line="480" w:lineRule="auto"/>
        <w:ind w:firstLine="708"/>
        <w:jc w:val="left"/>
        <w:rPr>
          <w:highlight w:val="none"/>
          <w14:ligatures w14:val="none"/>
        </w:rPr>
      </w:pPr>
      <w:r>
        <w:rPr>
          <w:highlight w:val="none"/>
        </w:rPr>
      </w:r>
      <w:r>
        <w:rPr>
          <w:highlight w:val="none"/>
        </w:rPr>
        <w:t xml:space="preserve">In the late 00’s and 2010’s, </w:t>
      </w:r>
      <w:r>
        <w:rPr>
          <w:highlight w:val="none"/>
        </w:rPr>
        <w:t xml:space="preserve">mega-corporation Microsoft was pushing their lower budget and indie gaming platform on the Xbox 360 called Xbox Live Arcade. This gave a voice and platform for any game developer to expand their audience and reach players with their unique and experimental titles. Some of the most influential titles released on Xbox Live Arcade, including Braid in 2008, Super Meatboy in 2010 and Hotline Miami in 2012.</w:t>
      </w:r>
      <w:r>
        <w:rPr>
          <w:highlight w:val="none"/>
        </w:rPr>
      </w:r>
    </w:p>
    <w:p w14:paraId="0140CA57">
      <w:pPr>
        <w:pBdr/>
        <w:spacing w:line="480" w:lineRule="auto"/>
        <w:ind w:firstLine="708"/>
        <w:jc w:val="left"/>
        <w:rPr>
          <w:highlight w:val="none"/>
          <w14:ligatures w14:val="none"/>
        </w:rPr>
      </w:pPr>
      <w:r>
        <w:rPr>
          <w:highlight w:val="none"/>
        </w:rPr>
        <w:t xml:space="preserve">Hotline Miami was created by Swedish developer Dennaton games, a duo of friends, programmer </w:t>
      </w:r>
      <w:r>
        <w:rPr>
          <w:highlight w:val="none"/>
        </w:rPr>
        <w:t xml:space="preserve">Jonatan Söderström and artist Dennis Wedin</w:t>
      </w:r>
      <w:r>
        <w:rPr>
          <w:highlight w:val="none"/>
        </w:rPr>
        <w:t xml:space="preserve">. This was a colorful and bloody top-down shooter heavily inspired by David Lynch films, Kick-Ass (2010), Drive, and Cocaine Cowboys (2011). It melds an action movie with surreal metaphysical tension leading to a unique project that is simple to understand on a first playthrough, but reveals depth on subsequent runs.</w:t>
      </w:r>
      <w:r>
        <w:rPr>
          <w:highlight w:val="none"/>
        </w:rPr>
      </w:r>
      <w:r/>
      <w:r>
        <w:rPr>
          <w:highlight w:val="none"/>
        </w:rPr>
      </w:r>
    </w:p>
    <w:p w14:paraId="40B7AD30">
      <w:pPr>
        <w:pBdr/>
        <w:spacing w:line="480" w:lineRule="auto"/>
        <w:ind w:firstLine="708"/>
        <w:jc w:val="left"/>
        <w:rPr>
          <w:highlight w:val="none"/>
          <w14:ligatures w14:val="none"/>
        </w:rPr>
      </w:pPr>
      <w:r>
        <w:rPr>
          <w:highlight w:val="none"/>
        </w:rPr>
      </w:r>
      <w:r>
        <w:rPr>
          <w:highlight w:val="none"/>
        </w:rPr>
        <w:t xml:space="preserve">This is, first and foremost, an alternate history story. This version of Miami takes place in a world where the United States lost a war to Russia which resulted in a Nuclear attack on the West Coast. Since then, the United States and the USSR formed the Russo-American Coalition to have a truce and prevent nuclear war. This leads to America having a large Russian immigrant population and more importantly, Russian mafia presence. This leads to a growing disdain from the American people and the formation of an innocuous terrorist organization to form known as 50 blessings. </w:t>
      </w:r>
      <w:r>
        <w:rPr>
          <w:highlight w:val="none"/>
        </w:rPr>
        <w:t xml:space="preserve">Our protagonist joins this group unaware of the implications, believing it to just be a patriot group. However it isn’t long before he is influenced into carrying out assassinations. </w:t>
      </w:r>
      <w:r>
        <w:rPr>
          <w:highlight w:val="none"/>
        </w:rPr>
        <w:t xml:space="preserve">The player will take on the role of two main characters, but primarily we will be looking at the first and most recognizable, Richard Fritz, most commonly known as Jacket. </w:t>
      </w:r>
      <w:r>
        <w:rPr>
          <w:highlight w:val="none"/>
        </w:rPr>
        <w:t xml:space="preserve">He receives a rubber rooster mask in the mail and coercive phone calls to begin assassinating members of the mafia. </w:t>
      </w:r>
      <w:r/>
      <w:r>
        <w:rPr>
          <w:highlight w:val="none"/>
        </w:rPr>
      </w:r>
    </w:p>
    <w:p w14:paraId="33EE8F99">
      <w:pPr>
        <w:pBdr/>
        <w:spacing w:line="480" w:lineRule="auto"/>
        <w:ind w:firstLine="708"/>
        <w:jc w:val="left"/>
        <w:rPr>
          <w:highlight w:val="none"/>
          <w14:ligatures w14:val="none"/>
        </w:rPr>
      </w:pPr>
      <w:r>
        <w:rPr>
          <w:highlight w:val="none"/>
          <w14:ligatures w14:val="none"/>
        </w:rPr>
      </w:r>
      <w:r>
        <w:rPr>
          <w:highlight w:val="none"/>
          <w14:ligatures w14:val="none"/>
        </w:rPr>
        <w:t xml:space="preserve">There is a metaphysical entity wearing the rooster mask and dressed as Jacket, known as </w:t>
      </w:r>
      <w:r>
        <w:rPr>
          <w:highlight w:val="none"/>
          <w14:ligatures w14:val="none"/>
        </w:rPr>
        <w:t xml:space="preserve">Richard</w:t>
      </w:r>
      <w:r>
        <w:rPr>
          <w:highlight w:val="none"/>
          <w14:ligatures w14:val="none"/>
        </w:rPr>
        <w:t xml:space="preserve">. We get no answers about who or what Richard is, but it seems pertinent that his name is Richard, and he wears the same clothes and mask as Jacket. However, he is </w:t>
      </w:r>
      <w:r>
        <w:rPr>
          <w:i/>
          <w:iCs/>
          <w:highlight w:val="none"/>
          <w14:ligatures w14:val="none"/>
        </w:rPr>
        <w:t xml:space="preserve">not </w:t>
      </w:r>
      <w:r>
        <w:rPr>
          <w:i w:val="0"/>
          <w:iCs w:val="0"/>
          <w:highlight w:val="none"/>
          <w14:ligatures w14:val="none"/>
        </w:rPr>
        <w:t xml:space="preserve">Jacket, despite the resemblance. Specu</w:t>
      </w:r>
      <w:r>
        <w:rPr>
          <w:i w:val="0"/>
          <w:iCs w:val="0"/>
          <w:highlight w:val="none"/>
          <w14:ligatures w14:val="none"/>
        </w:rPr>
        <w:t xml:space="preserve">latively, many people believe Richard is the Grim Reaper or some </w:t>
      </w:r>
      <w:r>
        <w:rPr>
          <w:i w:val="0"/>
          <w:iCs w:val="0"/>
          <w:highlight w:val="none"/>
          <w14:ligatures w14:val="none"/>
        </w:rPr>
      </w:r>
      <w:r>
        <w:rPr>
          <w:i w:val="0"/>
          <w:iCs w:val="0"/>
          <w:highlight w:val="none"/>
          <w14:ligatures w14:val="none"/>
        </w:rPr>
        <w:t xml:space="preserve">anthropomorphized</w:t>
      </w:r>
      <w:r>
        <w:rPr>
          <w:i w:val="0"/>
          <w:iCs w:val="0"/>
          <w:highlight w:val="none"/>
          <w14:ligatures w14:val="none"/>
        </w:rPr>
        <w:t xml:space="preserve"> </w:t>
      </w:r>
      <w:r>
        <w:rPr>
          <w:i w:val="0"/>
          <w:iCs w:val="0"/>
          <w:highlight w:val="none"/>
          <w14:ligatures w14:val="none"/>
        </w:rPr>
        <w:t xml:space="preserve">representation of violence itself. This leans more into the David Lynch-esque dream-like reality that helped inspire the game. In fact, as far as dreams go, this is where we </w:t>
      </w:r>
      <w:r>
        <w:rPr>
          <w:i w:val="0"/>
          <w:iCs w:val="0"/>
          <w:highlight w:val="none"/>
          <w14:ligatures w14:val="none"/>
        </w:rPr>
        <w:t xml:space="preserve">primarily see Richard throughout the course of the game, in Jacket’s dreams. He asks Jacket 4 questions: Do you like hurting other people? Who is leaving the messages on your answering machine? Where are we right now? Why are we having this conversation? This character is vital for the meta-narrative.</w:t>
      </w:r>
      <w:r>
        <w:rPr>
          <w:highlight w:val="none"/>
        </w:rPr>
      </w:r>
      <w:r>
        <w:rPr>
          <w:highlight w:val="none"/>
          <w14:ligatures w14:val="none"/>
        </w:rPr>
      </w:r>
    </w:p>
    <w:p w14:paraId="64A1DEEE">
      <w:pPr>
        <w:pBdr/>
        <w:spacing w:line="480" w:lineRule="auto"/>
        <w:ind w:firstLine="708"/>
        <w:jc w:val="left"/>
        <w:rPr>
          <w:highlight w:val="none"/>
          <w14:ligatures w14:val="none"/>
        </w:rPr>
      </w:pPr>
      <w:r>
        <w:rPr>
          <w:highlight w:val="none"/>
        </w:rPr>
        <w:t xml:space="preserve">The artistic direction does a lot of heavy lifting in terms of tone: </w:t>
      </w:r>
      <w:r>
        <w:rPr>
          <w:highlight w:val="none"/>
          <w14:ligatures w14:val="none"/>
        </w:rPr>
        <w:t xml:space="preserve">The game’s color </w:t>
      </w:r>
      <w:r>
        <w:t xml:space="preserve">palette</w:t>
      </w:r>
      <w:r>
        <w:rPr>
          <w:highlight w:val="none"/>
          <w14:ligatures w14:val="none"/>
        </w:rPr>
        <w:t xml:space="preserve"> is extremely vibrant and saturated. When combined with the licensed synthwave soundtrack, creates a spectacle. Score points are flying across the screen. Music and colors feel like being in a nightclub. </w:t>
      </w:r>
      <w:r>
        <w:rPr>
          <w:highlight w:val="none"/>
        </w:rPr>
        <w:t xml:space="preserve">The point is to make the game look as video game-y as possible.</w:t>
      </w:r>
      <w:r>
        <w:rPr>
          <w:highlight w:val="none"/>
        </w:rPr>
      </w:r>
    </w:p>
    <w:p w14:paraId="411B853F">
      <w:pPr>
        <w:pBdr/>
        <w:spacing w:line="480" w:lineRule="auto"/>
        <w:ind w:firstLine="708"/>
        <w:jc w:val="left"/>
        <w:rPr>
          <w:highlight w:val="none"/>
          <w14:ligatures w14:val="none"/>
        </w:rPr>
      </w:pPr>
      <w:r>
        <w:rPr>
          <w:highlight w:val="none"/>
        </w:rPr>
      </w:r>
      <w:r>
        <w:rPr>
          <w:highlight w:val="none"/>
        </w:rPr>
        <w:t xml:space="preserve">The gameplay </w:t>
      </w:r>
      <w:r>
        <w:rPr>
          <w:i/>
          <w:iCs/>
          <w:highlight w:val="none"/>
        </w:rPr>
        <w:t xml:space="preserve">mechanics </w:t>
      </w:r>
      <w:r>
        <w:rPr>
          <w:i w:val="0"/>
          <w:iCs w:val="0"/>
          <w:highlight w:val="none"/>
        </w:rPr>
        <w:t xml:space="preserve">are</w:t>
      </w:r>
      <w:r>
        <w:rPr>
          <w:i/>
          <w:iCs/>
          <w:highlight w:val="none"/>
        </w:rPr>
        <w:t xml:space="preserve"> </w:t>
      </w:r>
      <w:r>
        <w:rPr>
          <w:highlight w:val="none"/>
        </w:rPr>
        <w:t xml:space="preserve">fairly simple, Jacket gets to a location, </w:t>
      </w:r>
      <w:r>
        <w:rPr>
          <w:highlight w:val="none"/>
        </w:rPr>
        <w:t xml:space="preserve">kills all the enemies, and leaves. </w:t>
      </w:r>
      <w:r>
        <w:rPr>
          <w:highlight w:val="none"/>
        </w:rPr>
        <w:t xml:space="preserve">When Jacket enters a level, he is given the choice between different animal masks, each offering a different perk to tackle the level with. The player can obtain additional masks in different ways, but almost universally, all masks are obtained by getting a high score, by getting better at killing. </w:t>
      </w:r>
      <w:r>
        <w:rPr>
          <w:highlight w:val="none"/>
        </w:rPr>
        <w:t xml:space="preserve">After the killing is all done, the player is simply left with a dull droning noise and the bodies of the dead. From there, the player simply has to leave the building, walking past all the destruction in silence to complete the mission.</w:t>
      </w:r>
      <w:r>
        <w:rPr>
          <w:highlight w:val="none"/>
          <w14:ligatures w14:val="none"/>
        </w:rPr>
        <w:t xml:space="preserve"> Hotline Miami’s gameplay loop rewards proficiency in killing with new masks, then taints it with a forced “walk of shame” through the aftermath.</w:t>
      </w:r>
      <w:r>
        <w:rPr>
          <w:highlight w:val="none"/>
        </w:rPr>
      </w:r>
    </w:p>
    <w:p w14:paraId="4896EFF3">
      <w:pPr>
        <w:pBdr/>
        <w:tabs>
          <w:tab w:val="left" w:leader="none" w:pos="6878"/>
        </w:tabs>
        <w:spacing w:line="480" w:lineRule="auto"/>
        <w:ind w:firstLine="708"/>
        <w:jc w:val="left"/>
        <w:rPr>
          <w:highlight w:val="none"/>
          <w14:ligatures w14:val="none"/>
        </w:rPr>
      </w:pPr>
      <w:r>
        <w:rPr>
          <w:highlight w:val="none"/>
        </w:rPr>
        <w:t xml:space="preserve"> </w:t>
      </w:r>
      <w:r>
        <w:rPr>
          <w:highlight w:val="none"/>
        </w:rPr>
        <w:t xml:space="preserve">J</w:t>
      </w:r>
      <w:r>
        <w:rPr>
          <w:highlight w:val="none"/>
        </w:rPr>
        <w:t xml:space="preserve">acket hides behind a mask while he commits these acts, offering a level of </w:t>
      </w:r>
      <w:r>
        <w:t xml:space="preserve">dissociation</w:t>
      </w:r>
      <w:r>
        <w:rPr>
          <w:highlight w:val="none"/>
        </w:rPr>
        <w:t xml:space="preserve">, not dissimilar to our tv screen.</w:t>
      </w:r>
      <w:r>
        <w:rPr>
          <w:highlight w:val="none"/>
        </w:rPr>
        <w:t xml:space="preserve"> We know this is an effective way to get normal people to commit more violent crimes. It allows a level of </w:t>
      </w:r>
      <w:r>
        <w:t xml:space="preserve">dissociation </w:t>
      </w:r>
      <w:r>
        <w:rPr>
          <w:highlight w:val="none"/>
        </w:rPr>
        <w:t xml:space="preserve">from the violence, the assailant can become anonymous. This is what psychologists refer to as ‘</w:t>
      </w:r>
      <w:r>
        <w:rPr>
          <w:highlight w:val="none"/>
        </w:rPr>
      </w:r>
      <w:r>
        <w:rPr>
          <w:highlight w:val="none"/>
        </w:rPr>
        <w:t xml:space="preserve">deindividuation</w:t>
      </w:r>
      <w:r>
        <w:rPr>
          <w:highlight w:val="none"/>
        </w:rPr>
      </w:r>
      <w:r>
        <w:rPr>
          <w:highlight w:val="none"/>
        </w:rPr>
        <w:t xml:space="preserve">’. </w:t>
      </w:r>
      <w:r>
        <w:rPr>
          <w:highlight w:val="none"/>
        </w:rPr>
        <w:t xml:space="preserve">A mask is more likely to increase violence when it (a) lowers perceived consequences and (b) sits inside a context that normalizes aggression (e.g., group dynamics, ideological framing, riot conditions, etc.)</w:t>
      </w:r>
      <w:r>
        <w:rPr>
          <w:highlight w:val="none"/>
        </w:rPr>
        <w:t xml:space="preserve">. Within the context of the game, Jacket wears masks which help him rationalize this irrational situation, and outside the game, the screen and video game-y spectacle helps the player. Just like Richard, the developers have been inspiring introspection and hold themselves accountable for what they’ve done.</w:t>
      </w:r>
      <w:r>
        <w:rPr>
          <w:highlight w:val="none"/>
          <w14:ligatures w14:val="none"/>
        </w:rPr>
        <w:tab/>
      </w:r>
      <w:r>
        <w:rPr>
          <w:highlight w:val="none"/>
          <w14:ligatures w14:val="none"/>
        </w:rPr>
      </w:r>
      <w:r>
        <w:rPr>
          <w:highlight w:val="none"/>
          <w14:ligatures w14:val="none"/>
        </w:rPr>
      </w:r>
    </w:p>
    <w:p w14:paraId="332D4A1C">
      <w:pPr>
        <w:pBdr/>
        <w:spacing w:line="480" w:lineRule="auto"/>
        <w:ind w:firstLine="708"/>
        <w:jc w:val="left"/>
        <w:rPr>
          <w:sz w:val="22"/>
          <w:szCs w:val="22"/>
          <w:highlight w:val="none"/>
        </w:rPr>
      </w:pPr>
      <w:r>
        <w:rPr>
          <w:sz w:val="22"/>
          <w:szCs w:val="22"/>
          <w:highlight w:val="none"/>
        </w:rPr>
        <w:t xml:space="preserve">The beauty of video games is that they can be any combination or proportion of music, action, simulation, art and video. What really separates gaming from other mediums is interaction. We are required to make choices, and clever developers will use that fact to communicate with us. Where a horror movie may frighten us by threatening characters with a killer, a game </w:t>
      </w:r>
      <w:r>
        <w:rPr>
          <w:i/>
          <w:iCs/>
          <w:sz w:val="22"/>
          <w:szCs w:val="22"/>
          <w:highlight w:val="none"/>
        </w:rPr>
        <w:t xml:space="preserve">will </w:t>
      </w:r>
      <w:r>
        <w:rPr>
          <w:sz w:val="22"/>
          <w:szCs w:val="22"/>
          <w:highlight w:val="none"/>
        </w:rPr>
        <w:t xml:space="preserve">force you run, or even </w:t>
      </w:r>
      <w:r>
        <w:rPr>
          <w:i/>
          <w:iCs/>
          <w:sz w:val="22"/>
          <w:szCs w:val="22"/>
          <w:highlight w:val="none"/>
        </w:rPr>
        <w:t xml:space="preserve">be </w:t>
      </w:r>
      <w:r>
        <w:rPr>
          <w:i w:val="0"/>
          <w:iCs w:val="0"/>
          <w:sz w:val="22"/>
          <w:szCs w:val="22"/>
          <w:highlight w:val="none"/>
        </w:rPr>
        <w:t xml:space="preserve">the slasher.</w:t>
      </w:r>
      <w:r>
        <w:rPr>
          <w:sz w:val="22"/>
          <w:szCs w:val="22"/>
          <w:highlight w:val="none"/>
        </w:rPr>
        <w:t xml:space="preserve"> These titles can push past the plot line towards and dare to step outside the game.</w:t>
      </w:r>
      <w:r>
        <w:rPr>
          <w:sz w:val="22"/>
          <w:szCs w:val="22"/>
          <w:highlight w:val="none"/>
        </w:rPr>
      </w:r>
    </w:p>
    <w:p w14:paraId="75E18C34">
      <w:pPr>
        <w:pBdr/>
        <w:spacing w:line="480" w:lineRule="auto"/>
        <w:ind w:firstLine="708"/>
        <w:jc w:val="left"/>
        <w:rPr>
          <w:sz w:val="22"/>
          <w:szCs w:val="22"/>
          <w:highlight w:val="none"/>
        </w:rPr>
      </w:pPr>
      <w:r>
        <w:rPr>
          <w:sz w:val="22"/>
          <w:szCs w:val="22"/>
          <w:highlight w:val="none"/>
        </w:rPr>
        <w:t xml:space="preserve"> At any point, if the player was sick of the violence, they would simply stop playing. In most games, the bodies of the dead disappear, but not these ones. This is often done for performance optimization, but these titles were specifically optimized and designed so that the game will still run perfectly fine. The developers use the fallen dead, not only to convey a story or a theme, but to talk to the player directly.</w:t>
      </w:r>
      <w:r>
        <w:rPr>
          <w:sz w:val="22"/>
          <w:szCs w:val="22"/>
          <w:highlight w:val="none"/>
        </w:rPr>
      </w:r>
      <w:r/>
    </w:p>
    <w:p w14:paraId="07186BD2">
      <w:pPr>
        <w:pBdr/>
        <w:shd w:val="nil" w:color="auto"/>
        <w:spacing w:line="480" w:lineRule="auto"/>
        <w:ind w:firstLine="708"/>
        <w:rPr>
          <w:highlight w:val="none"/>
        </w:rPr>
      </w:pPr>
      <w:r>
        <w:rPr>
          <w:highlight w:val="none"/>
        </w:rPr>
        <w:t xml:space="preserve">Metal Gear treats violence as an irreversible decision, something that counts and will come back to haunt you. It asks the player to reject the violence and see the enemy as people. Manhunt approaches this from a different angle, tempting them to be naughty. It offers cruelty with with no reward, and pressures them to dehumanize the adversary. Hotline Miami offers the player glorious spectacle and stimulation, only to snatch it away and force silence and internal thought.</w:t>
      </w:r>
      <w:r>
        <w:rPr>
          <w:highlight w:val="none"/>
        </w:rPr>
      </w:r>
    </w:p>
    <w:p w14:paraId="27A26007">
      <w:pPr>
        <w:pBdr/>
        <w:shd w:val="nil" w:color="000000"/>
        <w:spacing w:line="480" w:lineRule="auto"/>
        <w:ind w:firstLine="708"/>
        <w:rPr>
          <w:highlight w:val="none"/>
        </w:rPr>
      </w:pPr>
      <w:r>
        <w:rPr>
          <w:highlight w:val="none"/>
        </w:rPr>
        <w:t xml:space="preserve">To be clear, these games aren’t about </w:t>
      </w:r>
      <w:r>
        <w:rPr>
          <w:i/>
          <w:iCs/>
          <w:highlight w:val="none"/>
        </w:rPr>
        <w:t xml:space="preserve">violence</w:t>
      </w:r>
      <w:r>
        <w:rPr>
          <w:highlight w:val="none"/>
        </w:rPr>
        <w:t xml:space="preserve"> and they aren’t arguing the violence is justified- it is about the player’s </w:t>
      </w:r>
      <w:r>
        <w:rPr>
          <w:i/>
          <w:iCs/>
          <w:highlight w:val="none"/>
        </w:rPr>
        <w:t xml:space="preserve">relationship </w:t>
      </w:r>
      <w:r>
        <w:rPr>
          <w:highlight w:val="none"/>
        </w:rPr>
        <w:t xml:space="preserve">with violence. They are arguing that participation is never neutral; by playing, we are always choosing. Because we could always choose to stop playing, these games are asking why we keep returning to it. When we finally kill the big bad, when we finally win, when we finally turn the game off, we are left with a black mirror staring back at us, asking “Do you like hurting other people?”</w:t>
        <w:br w:type="page" w:clear="all"/>
      </w:r>
      <w:r>
        <w:rPr>
          <w:highlight w:val="none"/>
        </w:rPr>
      </w:r>
      <w:r/>
    </w:p>
    <w:p w14:paraId="7965CB03">
      <w:pPr>
        <w:pBdr/>
        <w:spacing w:line="480" w:lineRule="auto"/>
        <w:ind w:firstLine="0"/>
        <w:jc w:val="center"/>
        <w:rPr>
          <w:sz w:val="32"/>
          <w:szCs w:val="32"/>
          <w:highlight w:val="none"/>
        </w:rPr>
      </w:pPr>
      <w:r>
        <w:rPr>
          <w:sz w:val="32"/>
          <w:szCs w:val="32"/>
          <w:highlight w:val="none"/>
        </w:rPr>
        <w:t xml:space="preserve">References and Additional Reading </w:t>
      </w:r>
      <w:r>
        <w:rPr>
          <w:sz w:val="32"/>
          <w:szCs w:val="32"/>
          <w:highlight w:val="none"/>
        </w:rPr>
      </w:r>
      <w:r>
        <w:rPr>
          <w:sz w:val="32"/>
          <w:szCs w:val="32"/>
          <w:highlight w:val="none"/>
        </w:rPr>
      </w:r>
    </w:p>
    <w:p w14:paraId="46908271">
      <w:pPr>
        <w:pStyle w:val="914"/>
        <w:numPr>
          <w:ilvl w:val="0"/>
          <w:numId w:val="7"/>
        </w:numPr>
        <w:pBdr/>
        <w:spacing w:line="480" w:lineRule="auto"/>
        <w:ind/>
        <w:rPr>
          <w:highlight w:val="none"/>
        </w:rPr>
      </w:pPr>
      <w:r>
        <w:rPr>
          <w:highlight w:val="none"/>
        </w:rPr>
        <w:t xml:space="preserve">Hideo Kojima Biography, IGN 2007 </w:t>
      </w:r>
      <w:r>
        <w:rPr>
          <w:highlight w:val="none"/>
        </w:rPr>
      </w:r>
      <w:hyperlink r:id="rId10" w:tooltip="https://web.archive.org/web/20071116080116/http://stars.ign.com/objects/963/963391_biography.html" w:history="1">
        <w:r>
          <w:rPr>
            <w:rStyle w:val="896"/>
            <w:highlight w:val="none"/>
          </w:rPr>
          <w:t xml:space="preserve">https://web.archive.org/web/20071116080116/http://stars.ign.com/objects/963/963391_biography.html</w:t>
        </w:r>
        <w:r>
          <w:rPr>
            <w:rStyle w:val="896"/>
            <w:highlight w:val="none"/>
          </w:rPr>
        </w:r>
        <w:r>
          <w:rPr>
            <w:rStyle w:val="896"/>
            <w:highlight w:val="none"/>
          </w:rPr>
        </w:r>
      </w:hyperlink>
      <w:r>
        <w:rPr>
          <w:highlight w:val="none"/>
        </w:rPr>
      </w:r>
      <w:r>
        <w:rPr>
          <w:highlight w:val="none"/>
        </w:rPr>
      </w:r>
    </w:p>
    <w:p w14:paraId="550ACE7C">
      <w:pPr>
        <w:pStyle w:val="914"/>
        <w:numPr>
          <w:ilvl w:val="0"/>
          <w:numId w:val="9"/>
        </w:numPr>
        <w:pBdr/>
        <w:tabs>
          <w:tab w:val="center" w:leader="none" w:pos="4680"/>
        </w:tabs>
        <w:spacing w:line="480" w:lineRule="auto"/>
        <w:ind/>
        <w:rPr>
          <w:highlight w:val="none"/>
        </w:rPr>
      </w:pPr>
      <w:r>
        <w:rPr>
          <w:highlight w:val="none"/>
        </w:rPr>
        <w:t xml:space="preserve">The Creative Gene, Hideo Kojima</w:t>
      </w:r>
      <w:r>
        <w:rPr>
          <w:highlight w:val="none"/>
        </w:rPr>
        <w:t xml:space="preserve"> 2021</w:t>
      </w:r>
      <w:r>
        <w:rPr>
          <w:highlight w:val="none"/>
        </w:rPr>
      </w:r>
    </w:p>
    <w:p w14:paraId="22EA949A">
      <w:pPr>
        <w:pStyle w:val="914"/>
        <w:numPr>
          <w:ilvl w:val="0"/>
          <w:numId w:val="9"/>
        </w:numPr>
        <w:pBdr/>
        <w:tabs>
          <w:tab w:val="center" w:leader="none" w:pos="4680"/>
        </w:tabs>
        <w:spacing w:line="480" w:lineRule="auto"/>
        <w:ind/>
        <w:rPr>
          <w:highlight w:val="none"/>
        </w:rPr>
      </w:pPr>
      <w:r>
        <w:rPr>
          <w:highlight w:val="none"/>
        </w:rPr>
        <w:t xml:space="preserve">Manga in Theory and Practice, Hirohiko Araki</w:t>
      </w:r>
      <w:r>
        <w:rPr>
          <w:highlight w:val="none"/>
        </w:rPr>
      </w:r>
      <w:r>
        <w:rPr>
          <w:highlight w:val="none"/>
        </w:rPr>
      </w:r>
      <w:r>
        <w:rPr>
          <w:highlight w:val="none"/>
        </w:rPr>
      </w:r>
      <w:r>
        <w:rPr>
          <w:highlight w:val="none"/>
        </w:rPr>
        <w:t xml:space="preserve"> 2017</w:t>
      </w:r>
      <w:r>
        <w:rPr>
          <w:highlight w:val="none"/>
        </w:rPr>
      </w:r>
    </w:p>
    <w:p w14:paraId="10657C07">
      <w:pPr>
        <w:pStyle w:val="914"/>
        <w:numPr>
          <w:ilvl w:val="0"/>
          <w:numId w:val="7"/>
        </w:numPr>
        <w:pBdr/>
        <w:tabs>
          <w:tab w:val="center" w:leader="none" w:pos="4680"/>
        </w:tabs>
        <w:spacing w:line="480" w:lineRule="auto"/>
        <w:ind/>
        <w:rPr>
          <w:highlight w:val="none"/>
        </w:rPr>
      </w:pPr>
      <w:r>
        <w:rPr>
          <w:highlight w:val="none"/>
        </w:rPr>
      </w:r>
      <w:r>
        <w:rPr>
          <w:highlight w:val="none"/>
        </w:rPr>
        <w:t xml:space="preserve">Kishotenketsu for Beginners, </w:t>
      </w:r>
      <w:r>
        <w:rPr>
          <w:highlight w:val="none"/>
        </w:rPr>
        <w:t xml:space="preserve">Nils Odlund 2021</w:t>
        <w:br/>
      </w:r>
      <w:hyperlink r:id="rId11" w:tooltip="https://mythicscribes.com/plot/kishotenketsu/" w:history="1">
        <w:r>
          <w:rPr>
            <w:rStyle w:val="896"/>
            <w:highlight w:val="none"/>
          </w:rPr>
        </w:r>
        <w:r>
          <w:rPr>
            <w:rStyle w:val="896"/>
            <w:highlight w:val="none"/>
          </w:rPr>
          <w:t xml:space="preserve">https://mythicscribes.com/plot/kishotenketsu/</w:t>
        </w:r>
        <w:r>
          <w:rPr>
            <w:rStyle w:val="896"/>
            <w:highlight w:val="none"/>
          </w:rPr>
        </w:r>
      </w:hyperlink>
      <w:r>
        <w:rPr>
          <w:highlight w:val="none"/>
        </w:rPr>
      </w:r>
      <w:r>
        <w:rPr>
          <w:highlight w:val="none"/>
        </w:rPr>
      </w:r>
    </w:p>
    <w:p w14:paraId="640112F1">
      <w:pPr>
        <w:pStyle w:val="914"/>
        <w:numPr>
          <w:ilvl w:val="0"/>
          <w:numId w:val="7"/>
        </w:numPr>
        <w:pBdr/>
        <w:tabs>
          <w:tab w:val="center" w:leader="none" w:pos="4680"/>
        </w:tabs>
        <w:spacing w:line="480" w:lineRule="auto"/>
        <w:ind/>
        <w:rPr>
          <w:highlight w:val="none"/>
        </w:rPr>
      </w:pPr>
      <w:r>
        <w:rPr>
          <w:highlight w:val="none"/>
        </w:rPr>
        <w:t xml:space="preserve">Kishotenketsu: Exploring The Four Act Story Structure, John 2020 </w:t>
      </w:r>
      <w:r>
        <w:rPr>
          <w:highlight w:val="none"/>
        </w:rPr>
        <w:br/>
      </w:r>
      <w:hyperlink r:id="rId12" w:tooltip="https://artofnarrative.com/2020/07/08/kishotenketsu-exploring-the-four-act-story-structure/" w:history="1">
        <w:r>
          <w:rPr>
            <w:rStyle w:val="896"/>
            <w:highlight w:val="none"/>
          </w:rPr>
          <w:t xml:space="preserve">https://artofnarrative.com/2020/07/08/kishotenketsu-exploring-the-four-act-story-structure/</w:t>
        </w:r>
        <w:r>
          <w:rPr>
            <w:rStyle w:val="896"/>
            <w:highlight w:val="none"/>
          </w:rPr>
        </w:r>
        <w:r>
          <w:rPr>
            <w:rStyle w:val="896"/>
            <w:highlight w:val="none"/>
          </w:rPr>
        </w:r>
        <w:r>
          <w:rPr>
            <w:rStyle w:val="896"/>
            <w:highlight w:val="none"/>
          </w:rPr>
        </w:r>
        <w:r>
          <w:rPr>
            <w:rStyle w:val="896"/>
            <w:highlight w:val="none"/>
          </w:rPr>
        </w:r>
        <w:r>
          <w:rPr>
            <w:rStyle w:val="896"/>
            <w:highlight w:val="none"/>
          </w:rPr>
        </w:r>
      </w:hyperlink>
      <w:r>
        <w:rPr>
          <w:highlight w:val="none"/>
        </w:rPr>
      </w:r>
      <w:r>
        <w:rPr>
          <w:highlight w:val="none"/>
        </w:rPr>
      </w:r>
    </w:p>
    <w:p w14:paraId="0E1227EE">
      <w:pPr>
        <w:pStyle w:val="914"/>
        <w:numPr>
          <w:ilvl w:val="0"/>
          <w:numId w:val="7"/>
        </w:numPr>
        <w:pBdr/>
        <w:tabs>
          <w:tab w:val="center" w:leader="none" w:pos="4680"/>
        </w:tabs>
        <w:spacing w:line="480" w:lineRule="auto"/>
        <w:ind/>
        <w:rPr>
          <w:highlight w:val="none"/>
        </w:rPr>
      </w:pPr>
      <w:r>
        <w:rPr>
          <w:highlight w:val="none"/>
        </w:rPr>
      </w:r>
      <w:r>
        <w:rPr>
          <w:highlight w:val="none"/>
        </w:rPr>
        <w:t xml:space="preserve">GDC: Criterion reveals next-generation Renderware products</w:t>
      </w:r>
      <w:r>
        <w:rPr>
          <w:highlight w:val="none"/>
        </w:rPr>
        <w:t xml:space="preserve">, Rob Fahey 2004</w:t>
        <w:br/>
      </w:r>
      <w:hyperlink r:id="rId13" w:tooltip="https://www.gamesindustry.biz/gdc-criterion-reveals-next-generation-renderware-products" w:history="1">
        <w:r>
          <w:rPr>
            <w:rStyle w:val="896"/>
            <w:highlight w:val="none"/>
          </w:rPr>
          <w:t xml:space="preserve">https://www.gamesindustry.biz/gdc-criterion-reveals-next-generation-renderware-products</w:t>
        </w:r>
        <w:r>
          <w:rPr>
            <w:rStyle w:val="896"/>
            <w:highlight w:val="none"/>
          </w:rPr>
        </w:r>
        <w:r>
          <w:rPr>
            <w:rStyle w:val="896"/>
            <w:highlight w:val="none"/>
          </w:rPr>
        </w:r>
      </w:hyperlink>
      <w:r/>
      <w:r>
        <w:rPr>
          <w:highlight w:val="none"/>
        </w:rPr>
      </w:r>
    </w:p>
    <w:p w14:paraId="23AA91F9">
      <w:pPr>
        <w:pStyle w:val="914"/>
        <w:numPr>
          <w:ilvl w:val="0"/>
          <w:numId w:val="7"/>
        </w:numPr>
        <w:pBdr/>
        <w:tabs>
          <w:tab w:val="center" w:leader="none" w:pos="4680"/>
        </w:tabs>
        <w:spacing w:line="480" w:lineRule="auto"/>
        <w:ind/>
        <w:rPr>
          <w:highlight w:val="none"/>
        </w:rPr>
      </w:pPr>
      <w:r>
        <w:rPr>
          <w:highlight w:val="none"/>
        </w:rPr>
        <w:t xml:space="preserve">Manhunt Official Website, Rockstar Games 2001</w:t>
        <w:br/>
      </w:r>
      <w:r>
        <w:rPr>
          <w:highlight w:val="none"/>
        </w:rPr>
      </w:r>
      <w:r>
        <w:rPr>
          <w:highlight w:val="none"/>
        </w:rPr>
      </w:r>
      <w:hyperlink r:id="rId14" w:tooltip="https://www.rockstargames.com/games/manhunt" w:history="1">
        <w:r>
          <w:rPr>
            <w:rStyle w:val="896"/>
            <w:highlight w:val="none"/>
          </w:rPr>
          <w:t xml:space="preserve">https://www.rockstargames.com/games/manhunt</w:t>
        </w:r>
        <w:r>
          <w:rPr>
            <w:rStyle w:val="896"/>
            <w:highlight w:val="none"/>
          </w:rPr>
        </w:r>
        <w:r>
          <w:rPr>
            <w:rStyle w:val="896"/>
            <w:highlight w:val="none"/>
          </w:rPr>
        </w:r>
      </w:hyperlink>
      <w:r>
        <w:rPr>
          <w:highlight w:val="none"/>
        </w:rPr>
      </w:r>
      <w:r>
        <w:rPr>
          <w:highlight w:val="none"/>
        </w:rPr>
      </w:r>
      <w:r>
        <w:rPr>
          <w:highlight w:val="none"/>
        </w:rPr>
      </w:r>
    </w:p>
    <w:p w14:paraId="4D34C25B">
      <w:pPr>
        <w:pBdr/>
        <w:spacing w:line="480" w:lineRule="auto"/>
        <w:ind w:firstLine="708"/>
        <w:rPr>
          <w:highlight w:val="none"/>
        </w:rPr>
      </w:pPr>
      <w:r>
        <w:rPr>
          <w:highlight w:val="none"/>
        </w:rPr>
      </w:r>
      <w:r>
        <w:rPr>
          <w:highlight w:val="none"/>
        </w:rPr>
      </w:r>
      <w:r>
        <w:rPr>
          <w:highlight w:val="none"/>
        </w:rPr>
      </w:r>
    </w:p>
    <w:sectPr>
      <w:headerReference w:type="default" r:id="rId9"/>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w:panose1 w:val="00000500000000020000"/>
  </w:font>
  <w:font w:name="Symbol">
    <w:panose1 w:val="05010000000000000000"/>
  </w:font>
  <w:font w:name="Wingdings">
    <w:panose1 w:val="05000000000000000000"/>
  </w:font>
  <w:font w:name="Courier New">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28D6093">
    <w:pPr>
      <w:pStyle w:val="885"/>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F35E9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305ED42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7913527B"/>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305ED42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7913527B"/>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55B759FA"/>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6A235857"/>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
    <w:nsid w:val="31282FEE"/>
    <w:lvl w:ilvl="0">
      <w:isLgl w:val="false"/>
      <w:lvlJc w:val="left"/>
      <w:lvlText w:val="%1."/>
      <w:numFmt w:val="decimal"/>
      <w:pPr>
        <w:pBdr/>
        <w:spacing/>
        <w:ind w:hanging="360" w:left="1417"/>
      </w:pPr>
      <w:rPr/>
      <w:start w:val="1"/>
      <w:suff w:val="tab"/>
    </w:lvl>
    <w:lvl w:ilvl="1">
      <w:isLgl w:val="false"/>
      <w:lvlJc w:val="left"/>
      <w:lvlText w:val="%2."/>
      <w:numFmt w:val="lowerLetter"/>
      <w:pPr>
        <w:pBdr/>
        <w:spacing/>
        <w:ind w:hanging="360" w:left="2137"/>
      </w:pPr>
      <w:rPr/>
      <w:start w:val="1"/>
      <w:suff w:val="tab"/>
    </w:lvl>
    <w:lvl w:ilvl="2">
      <w:isLgl w:val="false"/>
      <w:lvlJc w:val="right"/>
      <w:lvlText w:val="%3."/>
      <w:numFmt w:val="lowerRoman"/>
      <w:pPr>
        <w:pBdr/>
        <w:spacing/>
        <w:ind w:hanging="180" w:left="2857"/>
      </w:pPr>
      <w:rPr/>
      <w:start w:val="1"/>
      <w:suff w:val="tab"/>
    </w:lvl>
    <w:lvl w:ilvl="3">
      <w:isLgl w:val="false"/>
      <w:lvlJc w:val="left"/>
      <w:lvlText w:val="%4."/>
      <w:numFmt w:val="decimal"/>
      <w:pPr>
        <w:pBdr/>
        <w:spacing/>
        <w:ind w:hanging="360" w:left="3577"/>
      </w:pPr>
      <w:rPr/>
      <w:start w:val="1"/>
      <w:suff w:val="tab"/>
    </w:lvl>
    <w:lvl w:ilvl="4">
      <w:isLgl w:val="false"/>
      <w:lvlJc w:val="left"/>
      <w:lvlText w:val="%5."/>
      <w:numFmt w:val="lowerLetter"/>
      <w:pPr>
        <w:pBdr/>
        <w:spacing/>
        <w:ind w:hanging="360" w:left="4297"/>
      </w:pPr>
      <w:rPr/>
      <w:start w:val="1"/>
      <w:suff w:val="tab"/>
    </w:lvl>
    <w:lvl w:ilvl="5">
      <w:isLgl w:val="false"/>
      <w:lvlJc w:val="right"/>
      <w:lvlText w:val="%6."/>
      <w:numFmt w:val="lowerRoman"/>
      <w:pPr>
        <w:pBdr/>
        <w:spacing/>
        <w:ind w:hanging="180" w:left="5017"/>
      </w:pPr>
      <w:rPr/>
      <w:start w:val="1"/>
      <w:suff w:val="tab"/>
    </w:lvl>
    <w:lvl w:ilvl="6">
      <w:isLgl w:val="false"/>
      <w:lvlJc w:val="left"/>
      <w:lvlText w:val="%7."/>
      <w:numFmt w:val="decimal"/>
      <w:pPr>
        <w:pBdr/>
        <w:spacing/>
        <w:ind w:hanging="360" w:left="5737"/>
      </w:pPr>
      <w:rPr/>
      <w:start w:val="1"/>
      <w:suff w:val="tab"/>
    </w:lvl>
    <w:lvl w:ilvl="7">
      <w:isLgl w:val="false"/>
      <w:lvlJc w:val="left"/>
      <w:lvlText w:val="%8."/>
      <w:numFmt w:val="lowerLetter"/>
      <w:pPr>
        <w:pBdr/>
        <w:spacing/>
        <w:ind w:hanging="360" w:left="6457"/>
      </w:pPr>
      <w:rPr/>
      <w:start w:val="1"/>
      <w:suff w:val="tab"/>
    </w:lvl>
    <w:lvl w:ilvl="8">
      <w:isLgl w:val="false"/>
      <w:lvlJc w:val="right"/>
      <w:lvlText w:val="%9."/>
      <w:numFmt w:val="lowerRoman"/>
      <w:pPr>
        <w:pBdr/>
        <w:spacing/>
        <w:ind w:hanging="180" w:left="7177"/>
      </w:pPr>
      <w:rPr/>
      <w:start w:val="1"/>
      <w:suff w:val="tab"/>
    </w:lvl>
  </w:abstractNum>
  <w:abstractNum w:abstractNumId="8">
    <w:nsid w:val="6A235857"/>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9">
    <w:nsid w:val="533E542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w:basedOn w:val="9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Table Grid Light"/>
    <w:basedOn w:val="9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1"/>
    <w:basedOn w:val="9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2"/>
    <w:basedOn w:val="9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3"/>
    <w:basedOn w:val="9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4"/>
    <w:basedOn w:val="9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Plain Table 5"/>
    <w:basedOn w:val="9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w:basedOn w:val="9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1"/>
    <w:basedOn w:val="9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2"/>
    <w:basedOn w:val="9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3"/>
    <w:basedOn w:val="9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4"/>
    <w:basedOn w:val="9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5"/>
    <w:basedOn w:val="9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1 Light - Accent 6"/>
    <w:basedOn w:val="9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w:basedOn w:val="9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1"/>
    <w:basedOn w:val="9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2"/>
    <w:basedOn w:val="9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3"/>
    <w:basedOn w:val="9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4"/>
    <w:basedOn w:val="9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5"/>
    <w:basedOn w:val="9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2 - Accent 6"/>
    <w:basedOn w:val="9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w:basedOn w:val="9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1"/>
    <w:basedOn w:val="9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2"/>
    <w:basedOn w:val="9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3"/>
    <w:basedOn w:val="9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4"/>
    <w:basedOn w:val="9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5"/>
    <w:basedOn w:val="9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3 - Accent 6"/>
    <w:basedOn w:val="9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w:basedOn w:val="9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1"/>
    <w:basedOn w:val="9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2"/>
    <w:basedOn w:val="9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3"/>
    <w:basedOn w:val="9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4"/>
    <w:basedOn w:val="9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5"/>
    <w:basedOn w:val="9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4 - Accent 6"/>
    <w:basedOn w:val="9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w:basedOn w:val="9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Accent 1"/>
    <w:basedOn w:val="9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2"/>
    <w:basedOn w:val="9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 Accent 3"/>
    <w:basedOn w:val="9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Accent 4"/>
    <w:basedOn w:val="9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5"/>
    <w:basedOn w:val="9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5 Dark - Accent 6"/>
    <w:basedOn w:val="9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6 Colorful"/>
    <w:basedOn w:val="9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8">
    <w:name w:val="Grid Table 6 Colorful - Accent 1"/>
    <w:basedOn w:val="9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9">
    <w:name w:val="Grid Table 6 Colorful - Accent 2"/>
    <w:basedOn w:val="9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0">
    <w:name w:val="Grid Table 6 Colorful - Accent 3"/>
    <w:basedOn w:val="9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1">
    <w:name w:val="Grid Table 6 Colorful - Accent 4"/>
    <w:basedOn w:val="9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2">
    <w:name w:val="Grid Table 6 Colorful - Accent 5"/>
    <w:basedOn w:val="9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6 Colorful - Accent 6"/>
    <w:basedOn w:val="9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4">
    <w:name w:val="Grid Table 7 Colorful"/>
    <w:basedOn w:val="9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1"/>
    <w:basedOn w:val="9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2"/>
    <w:basedOn w:val="9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3"/>
    <w:basedOn w:val="9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4"/>
    <w:basedOn w:val="9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5"/>
    <w:basedOn w:val="9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7 Colorful - Accent 6"/>
    <w:basedOn w:val="9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w:basedOn w:val="9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1"/>
    <w:basedOn w:val="9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2"/>
    <w:basedOn w:val="9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3"/>
    <w:basedOn w:val="9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4"/>
    <w:basedOn w:val="9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5"/>
    <w:basedOn w:val="9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1 Light - Accent 6"/>
    <w:basedOn w:val="9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w:basedOn w:val="9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1"/>
    <w:basedOn w:val="9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2"/>
    <w:basedOn w:val="9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3"/>
    <w:basedOn w:val="9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4"/>
    <w:basedOn w:val="9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5"/>
    <w:basedOn w:val="9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2 - Accent 6"/>
    <w:basedOn w:val="9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w:basedOn w:val="9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1"/>
    <w:basedOn w:val="9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2"/>
    <w:basedOn w:val="9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3"/>
    <w:basedOn w:val="9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4"/>
    <w:basedOn w:val="9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5"/>
    <w:basedOn w:val="9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3 - Accent 6"/>
    <w:basedOn w:val="9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w:basedOn w:val="9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1"/>
    <w:basedOn w:val="9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2"/>
    <w:basedOn w:val="9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3"/>
    <w:basedOn w:val="9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4"/>
    <w:basedOn w:val="9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5"/>
    <w:basedOn w:val="9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4 - Accent 6"/>
    <w:basedOn w:val="9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5 Dark"/>
    <w:basedOn w:val="9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1"/>
    <w:basedOn w:val="9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2"/>
    <w:basedOn w:val="9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3"/>
    <w:basedOn w:val="9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4"/>
    <w:basedOn w:val="9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5"/>
    <w:basedOn w:val="9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5 Dark - Accent 6"/>
    <w:basedOn w:val="9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6">
    <w:name w:val="List Table 6 Colorful"/>
    <w:basedOn w:val="9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1"/>
    <w:basedOn w:val="9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2"/>
    <w:basedOn w:val="9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3"/>
    <w:basedOn w:val="9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4"/>
    <w:basedOn w:val="9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5"/>
    <w:basedOn w:val="9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6 Colorful - Accent 6"/>
    <w:basedOn w:val="9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7 Colorful"/>
    <w:basedOn w:val="9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4">
    <w:name w:val="List Table 7 Colorful - Accent 1"/>
    <w:basedOn w:val="9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25">
    <w:name w:val="List Table 7 Colorful - Accent 2"/>
    <w:basedOn w:val="9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26">
    <w:name w:val="List Table 7 Colorful - Accent 3"/>
    <w:basedOn w:val="9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27">
    <w:name w:val="List Table 7 Colorful - Accent 4"/>
    <w:basedOn w:val="9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28">
    <w:name w:val="List Table 7 Colorful - Accent 5"/>
    <w:basedOn w:val="9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29">
    <w:name w:val="List Table 7 Colorful - Accent 6"/>
    <w:basedOn w:val="9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30">
    <w:name w:val="Lined - Accent"/>
    <w:basedOn w:val="9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1"/>
    <w:basedOn w:val="9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2"/>
    <w:basedOn w:val="9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3"/>
    <w:basedOn w:val="9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4"/>
    <w:basedOn w:val="9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5"/>
    <w:basedOn w:val="9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ned - Accent 6"/>
    <w:basedOn w:val="9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w:basedOn w:val="9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1"/>
    <w:basedOn w:val="9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2"/>
    <w:basedOn w:val="9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3"/>
    <w:basedOn w:val="9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4"/>
    <w:basedOn w:val="9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5"/>
    <w:basedOn w:val="9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amp; Lined - Accent 6"/>
    <w:basedOn w:val="9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w:basedOn w:val="9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1"/>
    <w:basedOn w:val="9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2"/>
    <w:basedOn w:val="9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3"/>
    <w:basedOn w:val="9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4"/>
    <w:basedOn w:val="9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5"/>
    <w:basedOn w:val="9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 Accent 6"/>
    <w:basedOn w:val="9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1">
    <w:name w:val="Heading 1"/>
    <w:basedOn w:val="910"/>
    <w:next w:val="910"/>
    <w:link w:val="861"/>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52">
    <w:name w:val="Heading 2"/>
    <w:basedOn w:val="910"/>
    <w:next w:val="910"/>
    <w:link w:val="862"/>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53">
    <w:name w:val="Heading 3"/>
    <w:basedOn w:val="910"/>
    <w:next w:val="910"/>
    <w:link w:val="86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54">
    <w:name w:val="Heading 4"/>
    <w:basedOn w:val="910"/>
    <w:next w:val="910"/>
    <w:link w:val="86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55">
    <w:name w:val="Heading 5"/>
    <w:basedOn w:val="910"/>
    <w:next w:val="910"/>
    <w:link w:val="86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56">
    <w:name w:val="Heading 6"/>
    <w:basedOn w:val="910"/>
    <w:next w:val="910"/>
    <w:link w:val="86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57">
    <w:name w:val="Heading 7"/>
    <w:basedOn w:val="910"/>
    <w:next w:val="910"/>
    <w:link w:val="86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8">
    <w:name w:val="Heading 8"/>
    <w:basedOn w:val="910"/>
    <w:next w:val="910"/>
    <w:link w:val="86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9">
    <w:name w:val="Heading 9"/>
    <w:basedOn w:val="910"/>
    <w:next w:val="910"/>
    <w:link w:val="86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60" w:default="1">
    <w:name w:val="Default Paragraph Font"/>
    <w:uiPriority w:val="1"/>
    <w:semiHidden/>
    <w:unhideWhenUsed/>
    <w:pPr>
      <w:pBdr/>
      <w:spacing/>
      <w:ind/>
    </w:pPr>
  </w:style>
  <w:style w:type="character" w:styleId="861">
    <w:name w:val="Heading 1 Char"/>
    <w:basedOn w:val="860"/>
    <w:link w:val="851"/>
    <w:uiPriority w:val="9"/>
    <w:pPr>
      <w:pBdr/>
      <w:spacing/>
      <w:ind/>
    </w:pPr>
    <w:rPr>
      <w:rFonts w:ascii="Arial" w:hAnsi="Arial" w:eastAsia="Arial" w:cs="Arial"/>
      <w:color w:val="0f4761" w:themeColor="accent1" w:themeShade="BF"/>
      <w:sz w:val="40"/>
      <w:szCs w:val="40"/>
    </w:rPr>
  </w:style>
  <w:style w:type="character" w:styleId="862">
    <w:name w:val="Heading 2 Char"/>
    <w:basedOn w:val="860"/>
    <w:link w:val="852"/>
    <w:uiPriority w:val="9"/>
    <w:pPr>
      <w:pBdr/>
      <w:spacing/>
      <w:ind/>
    </w:pPr>
    <w:rPr>
      <w:rFonts w:ascii="Arial" w:hAnsi="Arial" w:eastAsia="Arial" w:cs="Arial"/>
      <w:color w:val="0f4761" w:themeColor="accent1" w:themeShade="BF"/>
      <w:sz w:val="32"/>
      <w:szCs w:val="32"/>
    </w:rPr>
  </w:style>
  <w:style w:type="character" w:styleId="863">
    <w:name w:val="Heading 3 Char"/>
    <w:basedOn w:val="860"/>
    <w:link w:val="853"/>
    <w:uiPriority w:val="9"/>
    <w:pPr>
      <w:pBdr/>
      <w:spacing/>
      <w:ind/>
    </w:pPr>
    <w:rPr>
      <w:rFonts w:ascii="Arial" w:hAnsi="Arial" w:eastAsia="Arial" w:cs="Arial"/>
      <w:color w:val="0f4761" w:themeColor="accent1" w:themeShade="BF"/>
      <w:sz w:val="28"/>
      <w:szCs w:val="28"/>
    </w:rPr>
  </w:style>
  <w:style w:type="character" w:styleId="864">
    <w:name w:val="Heading 4 Char"/>
    <w:basedOn w:val="860"/>
    <w:link w:val="854"/>
    <w:uiPriority w:val="9"/>
    <w:pPr>
      <w:pBdr/>
      <w:spacing/>
      <w:ind/>
    </w:pPr>
    <w:rPr>
      <w:rFonts w:ascii="Arial" w:hAnsi="Arial" w:eastAsia="Arial" w:cs="Arial"/>
      <w:i/>
      <w:iCs/>
      <w:color w:val="0f4761" w:themeColor="accent1" w:themeShade="BF"/>
    </w:rPr>
  </w:style>
  <w:style w:type="character" w:styleId="865">
    <w:name w:val="Heading 5 Char"/>
    <w:basedOn w:val="860"/>
    <w:link w:val="855"/>
    <w:uiPriority w:val="9"/>
    <w:pPr>
      <w:pBdr/>
      <w:spacing/>
      <w:ind/>
    </w:pPr>
    <w:rPr>
      <w:rFonts w:ascii="Arial" w:hAnsi="Arial" w:eastAsia="Arial" w:cs="Arial"/>
      <w:color w:val="0f4761" w:themeColor="accent1" w:themeShade="BF"/>
    </w:rPr>
  </w:style>
  <w:style w:type="character" w:styleId="866">
    <w:name w:val="Heading 6 Char"/>
    <w:basedOn w:val="860"/>
    <w:link w:val="856"/>
    <w:uiPriority w:val="9"/>
    <w:pPr>
      <w:pBdr/>
      <w:spacing/>
      <w:ind/>
    </w:pPr>
    <w:rPr>
      <w:rFonts w:ascii="Arial" w:hAnsi="Arial" w:eastAsia="Arial" w:cs="Arial"/>
      <w:i/>
      <w:iCs/>
      <w:color w:val="595959" w:themeColor="text1" w:themeTint="A6"/>
    </w:rPr>
  </w:style>
  <w:style w:type="character" w:styleId="867">
    <w:name w:val="Heading 7 Char"/>
    <w:basedOn w:val="860"/>
    <w:link w:val="857"/>
    <w:uiPriority w:val="9"/>
    <w:pPr>
      <w:pBdr/>
      <w:spacing/>
      <w:ind/>
    </w:pPr>
    <w:rPr>
      <w:rFonts w:ascii="Arial" w:hAnsi="Arial" w:eastAsia="Arial" w:cs="Arial"/>
      <w:color w:val="595959" w:themeColor="text1" w:themeTint="A6"/>
    </w:rPr>
  </w:style>
  <w:style w:type="character" w:styleId="868">
    <w:name w:val="Heading 8 Char"/>
    <w:basedOn w:val="860"/>
    <w:link w:val="858"/>
    <w:uiPriority w:val="9"/>
    <w:pPr>
      <w:pBdr/>
      <w:spacing/>
      <w:ind/>
    </w:pPr>
    <w:rPr>
      <w:rFonts w:ascii="Arial" w:hAnsi="Arial" w:eastAsia="Arial" w:cs="Arial"/>
      <w:i/>
      <w:iCs/>
      <w:color w:val="272727" w:themeColor="text1" w:themeTint="D8"/>
    </w:rPr>
  </w:style>
  <w:style w:type="character" w:styleId="869">
    <w:name w:val="Heading 9 Char"/>
    <w:basedOn w:val="860"/>
    <w:link w:val="859"/>
    <w:uiPriority w:val="9"/>
    <w:pPr>
      <w:pBdr/>
      <w:spacing/>
      <w:ind/>
    </w:pPr>
    <w:rPr>
      <w:rFonts w:ascii="Arial" w:hAnsi="Arial" w:eastAsia="Arial" w:cs="Arial"/>
      <w:i/>
      <w:iCs/>
      <w:color w:val="272727" w:themeColor="text1" w:themeTint="D8"/>
    </w:rPr>
  </w:style>
  <w:style w:type="paragraph" w:styleId="870">
    <w:name w:val="Title"/>
    <w:basedOn w:val="910"/>
    <w:next w:val="910"/>
    <w:link w:val="871"/>
    <w:uiPriority w:val="10"/>
    <w:qFormat/>
    <w:pPr>
      <w:pBdr/>
      <w:spacing w:after="80" w:line="240" w:lineRule="auto"/>
      <w:ind/>
      <w:contextualSpacing w:val="true"/>
    </w:pPr>
    <w:rPr>
      <w:rFonts w:ascii="Arial" w:hAnsi="Arial" w:eastAsia="Arial" w:cs="Arial"/>
      <w:spacing w:val="-10"/>
      <w:sz w:val="56"/>
      <w:szCs w:val="56"/>
    </w:rPr>
  </w:style>
  <w:style w:type="character" w:styleId="871">
    <w:name w:val="Title Char"/>
    <w:basedOn w:val="860"/>
    <w:link w:val="870"/>
    <w:uiPriority w:val="10"/>
    <w:pPr>
      <w:pBdr/>
      <w:spacing/>
      <w:ind/>
    </w:pPr>
    <w:rPr>
      <w:rFonts w:ascii="Arial" w:hAnsi="Arial" w:eastAsia="Arial" w:cs="Arial"/>
      <w:spacing w:val="-10"/>
      <w:sz w:val="56"/>
      <w:szCs w:val="56"/>
    </w:rPr>
  </w:style>
  <w:style w:type="paragraph" w:styleId="872">
    <w:name w:val="Subtitle"/>
    <w:basedOn w:val="910"/>
    <w:next w:val="910"/>
    <w:link w:val="873"/>
    <w:uiPriority w:val="11"/>
    <w:qFormat/>
    <w:pPr>
      <w:numPr>
        <w:ilvl w:val="1"/>
      </w:numPr>
      <w:pBdr/>
      <w:spacing/>
      <w:ind/>
    </w:pPr>
    <w:rPr>
      <w:color w:val="595959" w:themeColor="text1" w:themeTint="A6"/>
      <w:spacing w:val="15"/>
      <w:sz w:val="28"/>
      <w:szCs w:val="28"/>
    </w:rPr>
  </w:style>
  <w:style w:type="character" w:styleId="873">
    <w:name w:val="Subtitle Char"/>
    <w:basedOn w:val="860"/>
    <w:link w:val="872"/>
    <w:uiPriority w:val="11"/>
    <w:pPr>
      <w:pBdr/>
      <w:spacing/>
      <w:ind/>
    </w:pPr>
    <w:rPr>
      <w:color w:val="595959" w:themeColor="text1" w:themeTint="A6"/>
      <w:spacing w:val="15"/>
      <w:sz w:val="28"/>
      <w:szCs w:val="28"/>
    </w:rPr>
  </w:style>
  <w:style w:type="paragraph" w:styleId="874">
    <w:name w:val="Quote"/>
    <w:basedOn w:val="910"/>
    <w:next w:val="910"/>
    <w:link w:val="875"/>
    <w:uiPriority w:val="29"/>
    <w:qFormat/>
    <w:pPr>
      <w:pBdr/>
      <w:spacing w:before="160"/>
      <w:ind/>
      <w:jc w:val="center"/>
    </w:pPr>
    <w:rPr>
      <w:i/>
      <w:iCs/>
      <w:color w:val="404040" w:themeColor="text1" w:themeTint="BF"/>
    </w:rPr>
  </w:style>
  <w:style w:type="character" w:styleId="875">
    <w:name w:val="Quote Char"/>
    <w:basedOn w:val="860"/>
    <w:link w:val="874"/>
    <w:uiPriority w:val="29"/>
    <w:pPr>
      <w:pBdr/>
      <w:spacing/>
      <w:ind/>
    </w:pPr>
    <w:rPr>
      <w:i/>
      <w:iCs/>
      <w:color w:val="404040" w:themeColor="text1" w:themeTint="BF"/>
    </w:rPr>
  </w:style>
  <w:style w:type="character" w:styleId="876">
    <w:name w:val="Intense Emphasis"/>
    <w:basedOn w:val="860"/>
    <w:uiPriority w:val="21"/>
    <w:qFormat/>
    <w:pPr>
      <w:pBdr/>
      <w:spacing/>
      <w:ind/>
    </w:pPr>
    <w:rPr>
      <w:i/>
      <w:iCs/>
      <w:color w:val="0f4761" w:themeColor="accent1" w:themeShade="BF"/>
    </w:rPr>
  </w:style>
  <w:style w:type="paragraph" w:styleId="877">
    <w:name w:val="Intense Quote"/>
    <w:basedOn w:val="910"/>
    <w:next w:val="910"/>
    <w:link w:val="87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8">
    <w:name w:val="Intense Quote Char"/>
    <w:basedOn w:val="860"/>
    <w:link w:val="877"/>
    <w:uiPriority w:val="30"/>
    <w:pPr>
      <w:pBdr/>
      <w:spacing/>
      <w:ind/>
    </w:pPr>
    <w:rPr>
      <w:i/>
      <w:iCs/>
      <w:color w:val="0f4761" w:themeColor="accent1" w:themeShade="BF"/>
    </w:rPr>
  </w:style>
  <w:style w:type="character" w:styleId="879">
    <w:name w:val="Intense Reference"/>
    <w:basedOn w:val="860"/>
    <w:uiPriority w:val="32"/>
    <w:qFormat/>
    <w:pPr>
      <w:pBdr/>
      <w:spacing/>
      <w:ind/>
    </w:pPr>
    <w:rPr>
      <w:b/>
      <w:bCs/>
      <w:smallCaps/>
      <w:color w:val="0f4761" w:themeColor="accent1" w:themeShade="BF"/>
      <w:spacing w:val="5"/>
    </w:rPr>
  </w:style>
  <w:style w:type="character" w:styleId="880">
    <w:name w:val="Subtle Emphasis"/>
    <w:basedOn w:val="860"/>
    <w:uiPriority w:val="19"/>
    <w:qFormat/>
    <w:pPr>
      <w:pBdr/>
      <w:spacing/>
      <w:ind/>
    </w:pPr>
    <w:rPr>
      <w:i/>
      <w:iCs/>
      <w:color w:val="404040" w:themeColor="text1" w:themeTint="BF"/>
    </w:rPr>
  </w:style>
  <w:style w:type="character" w:styleId="881">
    <w:name w:val="Emphasis"/>
    <w:basedOn w:val="860"/>
    <w:uiPriority w:val="20"/>
    <w:qFormat/>
    <w:pPr>
      <w:pBdr/>
      <w:spacing/>
      <w:ind/>
    </w:pPr>
    <w:rPr>
      <w:i/>
      <w:iCs/>
    </w:rPr>
  </w:style>
  <w:style w:type="character" w:styleId="882">
    <w:name w:val="Strong"/>
    <w:basedOn w:val="860"/>
    <w:uiPriority w:val="22"/>
    <w:qFormat/>
    <w:pPr>
      <w:pBdr/>
      <w:spacing/>
      <w:ind/>
    </w:pPr>
    <w:rPr>
      <w:b/>
      <w:bCs/>
    </w:rPr>
  </w:style>
  <w:style w:type="character" w:styleId="883">
    <w:name w:val="Subtle Reference"/>
    <w:basedOn w:val="860"/>
    <w:uiPriority w:val="31"/>
    <w:qFormat/>
    <w:pPr>
      <w:pBdr/>
      <w:spacing/>
      <w:ind/>
    </w:pPr>
    <w:rPr>
      <w:smallCaps/>
      <w:color w:val="5a5a5a" w:themeColor="text1" w:themeTint="A5"/>
    </w:rPr>
  </w:style>
  <w:style w:type="character" w:styleId="884">
    <w:name w:val="Book Title"/>
    <w:basedOn w:val="860"/>
    <w:uiPriority w:val="33"/>
    <w:qFormat/>
    <w:pPr>
      <w:pBdr/>
      <w:spacing/>
      <w:ind/>
    </w:pPr>
    <w:rPr>
      <w:b/>
      <w:bCs/>
      <w:i/>
      <w:iCs/>
      <w:spacing w:val="5"/>
    </w:rPr>
  </w:style>
  <w:style w:type="paragraph" w:styleId="885">
    <w:name w:val="Header"/>
    <w:basedOn w:val="910"/>
    <w:link w:val="886"/>
    <w:uiPriority w:val="99"/>
    <w:unhideWhenUsed/>
    <w:pPr>
      <w:pBdr/>
      <w:tabs>
        <w:tab w:val="center" w:leader="none" w:pos="4844"/>
        <w:tab w:val="right" w:leader="none" w:pos="9689"/>
      </w:tabs>
      <w:spacing w:after="0" w:line="240" w:lineRule="auto"/>
      <w:ind/>
    </w:pPr>
  </w:style>
  <w:style w:type="character" w:styleId="886">
    <w:name w:val="Header Char"/>
    <w:basedOn w:val="860"/>
    <w:link w:val="885"/>
    <w:uiPriority w:val="99"/>
    <w:pPr>
      <w:pBdr/>
      <w:spacing/>
      <w:ind/>
    </w:pPr>
  </w:style>
  <w:style w:type="paragraph" w:styleId="887">
    <w:name w:val="Footer"/>
    <w:basedOn w:val="910"/>
    <w:link w:val="888"/>
    <w:uiPriority w:val="99"/>
    <w:unhideWhenUsed/>
    <w:pPr>
      <w:pBdr/>
      <w:tabs>
        <w:tab w:val="center" w:leader="none" w:pos="4844"/>
        <w:tab w:val="right" w:leader="none" w:pos="9689"/>
      </w:tabs>
      <w:spacing w:after="0" w:line="240" w:lineRule="auto"/>
      <w:ind/>
    </w:pPr>
  </w:style>
  <w:style w:type="character" w:styleId="888">
    <w:name w:val="Footer Char"/>
    <w:basedOn w:val="860"/>
    <w:link w:val="887"/>
    <w:uiPriority w:val="99"/>
    <w:pPr>
      <w:pBdr/>
      <w:spacing/>
      <w:ind/>
    </w:pPr>
  </w:style>
  <w:style w:type="paragraph" w:styleId="889">
    <w:name w:val="Caption"/>
    <w:basedOn w:val="910"/>
    <w:next w:val="910"/>
    <w:uiPriority w:val="35"/>
    <w:unhideWhenUsed/>
    <w:qFormat/>
    <w:pPr>
      <w:pBdr/>
      <w:spacing w:after="200" w:line="240" w:lineRule="auto"/>
      <w:ind/>
    </w:pPr>
    <w:rPr>
      <w:i/>
      <w:iCs/>
      <w:color w:val="0e2841" w:themeColor="text2"/>
      <w:sz w:val="18"/>
      <w:szCs w:val="18"/>
    </w:rPr>
  </w:style>
  <w:style w:type="paragraph" w:styleId="890">
    <w:name w:val="footnote text"/>
    <w:basedOn w:val="910"/>
    <w:link w:val="891"/>
    <w:uiPriority w:val="99"/>
    <w:semiHidden/>
    <w:unhideWhenUsed/>
    <w:pPr>
      <w:pBdr/>
      <w:spacing w:after="0" w:line="240" w:lineRule="auto"/>
      <w:ind/>
    </w:pPr>
    <w:rPr>
      <w:sz w:val="20"/>
      <w:szCs w:val="20"/>
    </w:rPr>
  </w:style>
  <w:style w:type="character" w:styleId="891">
    <w:name w:val="Footnote Text Char"/>
    <w:basedOn w:val="860"/>
    <w:link w:val="890"/>
    <w:uiPriority w:val="99"/>
    <w:semiHidden/>
    <w:pPr>
      <w:pBdr/>
      <w:spacing/>
      <w:ind/>
    </w:pPr>
    <w:rPr>
      <w:sz w:val="20"/>
      <w:szCs w:val="20"/>
    </w:rPr>
  </w:style>
  <w:style w:type="character" w:styleId="892">
    <w:name w:val="footnote reference"/>
    <w:basedOn w:val="860"/>
    <w:uiPriority w:val="99"/>
    <w:semiHidden/>
    <w:unhideWhenUsed/>
    <w:pPr>
      <w:pBdr/>
      <w:spacing/>
      <w:ind/>
    </w:pPr>
    <w:rPr>
      <w:vertAlign w:val="superscript"/>
    </w:rPr>
  </w:style>
  <w:style w:type="paragraph" w:styleId="893">
    <w:name w:val="endnote text"/>
    <w:basedOn w:val="910"/>
    <w:link w:val="894"/>
    <w:uiPriority w:val="99"/>
    <w:semiHidden/>
    <w:unhideWhenUsed/>
    <w:pPr>
      <w:pBdr/>
      <w:spacing w:after="0" w:line="240" w:lineRule="auto"/>
      <w:ind/>
    </w:pPr>
    <w:rPr>
      <w:sz w:val="20"/>
      <w:szCs w:val="20"/>
    </w:rPr>
  </w:style>
  <w:style w:type="character" w:styleId="894">
    <w:name w:val="Endnote Text Char"/>
    <w:basedOn w:val="860"/>
    <w:link w:val="893"/>
    <w:uiPriority w:val="99"/>
    <w:semiHidden/>
    <w:pPr>
      <w:pBdr/>
      <w:spacing/>
      <w:ind/>
    </w:pPr>
    <w:rPr>
      <w:sz w:val="20"/>
      <w:szCs w:val="20"/>
    </w:rPr>
  </w:style>
  <w:style w:type="character" w:styleId="895">
    <w:name w:val="endnote reference"/>
    <w:basedOn w:val="860"/>
    <w:uiPriority w:val="99"/>
    <w:semiHidden/>
    <w:unhideWhenUsed/>
    <w:pPr>
      <w:pBdr/>
      <w:spacing/>
      <w:ind/>
    </w:pPr>
    <w:rPr>
      <w:vertAlign w:val="superscript"/>
    </w:rPr>
  </w:style>
  <w:style w:type="character" w:styleId="896">
    <w:name w:val="Hyperlink"/>
    <w:basedOn w:val="860"/>
    <w:uiPriority w:val="99"/>
    <w:unhideWhenUsed/>
    <w:pPr>
      <w:pBdr/>
      <w:spacing/>
      <w:ind/>
    </w:pPr>
    <w:rPr>
      <w:color w:val="0563c1" w:themeColor="hyperlink"/>
      <w:u w:val="single"/>
    </w:rPr>
  </w:style>
  <w:style w:type="character" w:styleId="897">
    <w:name w:val="FollowedHyperlink"/>
    <w:basedOn w:val="860"/>
    <w:uiPriority w:val="99"/>
    <w:semiHidden/>
    <w:unhideWhenUsed/>
    <w:pPr>
      <w:pBdr/>
      <w:spacing/>
      <w:ind/>
    </w:pPr>
    <w:rPr>
      <w:color w:val="954f72" w:themeColor="followedHyperlink"/>
      <w:u w:val="single"/>
    </w:rPr>
  </w:style>
  <w:style w:type="paragraph" w:styleId="898">
    <w:name w:val="toc 1"/>
    <w:basedOn w:val="910"/>
    <w:next w:val="910"/>
    <w:uiPriority w:val="39"/>
    <w:unhideWhenUsed/>
    <w:pPr>
      <w:pBdr/>
      <w:spacing w:after="100"/>
      <w:ind/>
    </w:pPr>
  </w:style>
  <w:style w:type="paragraph" w:styleId="899">
    <w:name w:val="toc 2"/>
    <w:basedOn w:val="910"/>
    <w:next w:val="910"/>
    <w:uiPriority w:val="39"/>
    <w:unhideWhenUsed/>
    <w:pPr>
      <w:pBdr/>
      <w:spacing w:after="100"/>
      <w:ind w:left="220"/>
    </w:pPr>
  </w:style>
  <w:style w:type="paragraph" w:styleId="900">
    <w:name w:val="toc 3"/>
    <w:basedOn w:val="910"/>
    <w:next w:val="910"/>
    <w:uiPriority w:val="39"/>
    <w:unhideWhenUsed/>
    <w:pPr>
      <w:pBdr/>
      <w:spacing w:after="100"/>
      <w:ind w:left="440"/>
    </w:pPr>
  </w:style>
  <w:style w:type="paragraph" w:styleId="901">
    <w:name w:val="toc 4"/>
    <w:basedOn w:val="910"/>
    <w:next w:val="910"/>
    <w:uiPriority w:val="39"/>
    <w:unhideWhenUsed/>
    <w:pPr>
      <w:pBdr/>
      <w:spacing w:after="100"/>
      <w:ind w:left="660"/>
    </w:pPr>
  </w:style>
  <w:style w:type="paragraph" w:styleId="902">
    <w:name w:val="toc 5"/>
    <w:basedOn w:val="910"/>
    <w:next w:val="910"/>
    <w:uiPriority w:val="39"/>
    <w:unhideWhenUsed/>
    <w:pPr>
      <w:pBdr/>
      <w:spacing w:after="100"/>
      <w:ind w:left="880"/>
    </w:pPr>
  </w:style>
  <w:style w:type="paragraph" w:styleId="903">
    <w:name w:val="toc 6"/>
    <w:basedOn w:val="910"/>
    <w:next w:val="910"/>
    <w:uiPriority w:val="39"/>
    <w:unhideWhenUsed/>
    <w:pPr>
      <w:pBdr/>
      <w:spacing w:after="100"/>
      <w:ind w:left="1100"/>
    </w:pPr>
  </w:style>
  <w:style w:type="paragraph" w:styleId="904">
    <w:name w:val="toc 7"/>
    <w:basedOn w:val="910"/>
    <w:next w:val="910"/>
    <w:uiPriority w:val="39"/>
    <w:unhideWhenUsed/>
    <w:pPr>
      <w:pBdr/>
      <w:spacing w:after="100"/>
      <w:ind w:left="1320"/>
    </w:pPr>
  </w:style>
  <w:style w:type="paragraph" w:styleId="905">
    <w:name w:val="toc 8"/>
    <w:basedOn w:val="910"/>
    <w:next w:val="910"/>
    <w:uiPriority w:val="39"/>
    <w:unhideWhenUsed/>
    <w:pPr>
      <w:pBdr/>
      <w:spacing w:after="100"/>
      <w:ind w:left="1540"/>
    </w:pPr>
  </w:style>
  <w:style w:type="paragraph" w:styleId="906">
    <w:name w:val="toc 9"/>
    <w:basedOn w:val="910"/>
    <w:next w:val="910"/>
    <w:uiPriority w:val="39"/>
    <w:unhideWhenUsed/>
    <w:pPr>
      <w:pBdr/>
      <w:spacing w:after="100"/>
      <w:ind w:left="1760"/>
    </w:pPr>
  </w:style>
  <w:style w:type="character" w:styleId="907">
    <w:name w:val="Placeholder Text"/>
    <w:basedOn w:val="860"/>
    <w:uiPriority w:val="99"/>
    <w:semiHidden/>
    <w:pPr>
      <w:pBdr/>
      <w:spacing/>
      <w:ind/>
    </w:pPr>
    <w:rPr>
      <w:color w:val="666666"/>
    </w:rPr>
  </w:style>
  <w:style w:type="paragraph" w:styleId="908">
    <w:name w:val="TOC Heading"/>
    <w:uiPriority w:val="39"/>
    <w:unhideWhenUsed/>
    <w:pPr>
      <w:pBdr/>
      <w:spacing/>
      <w:ind/>
    </w:pPr>
  </w:style>
  <w:style w:type="paragraph" w:styleId="909">
    <w:name w:val="table of figures"/>
    <w:basedOn w:val="910"/>
    <w:next w:val="910"/>
    <w:uiPriority w:val="99"/>
    <w:unhideWhenUsed/>
    <w:pPr>
      <w:pBdr/>
      <w:spacing w:after="0" w:afterAutospacing="0"/>
      <w:ind/>
    </w:pPr>
  </w:style>
  <w:style w:type="paragraph" w:styleId="910" w:default="1">
    <w:name w:val="Normal"/>
    <w:qFormat/>
    <w:pPr>
      <w:pBdr/>
      <w:spacing/>
      <w:ind/>
    </w:pPr>
  </w:style>
  <w:style w:type="table" w:styleId="9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12" w:default="1">
    <w:name w:val="No List"/>
    <w:uiPriority w:val="99"/>
    <w:semiHidden/>
    <w:unhideWhenUsed/>
    <w:pPr>
      <w:pBdr/>
      <w:spacing/>
      <w:ind/>
    </w:pPr>
  </w:style>
  <w:style w:type="paragraph" w:styleId="913">
    <w:name w:val="No Spacing"/>
    <w:basedOn w:val="910"/>
    <w:uiPriority w:val="1"/>
    <w:qFormat/>
    <w:pPr>
      <w:pBdr/>
      <w:spacing w:after="0" w:line="240" w:lineRule="auto"/>
      <w:ind/>
    </w:pPr>
  </w:style>
  <w:style w:type="paragraph" w:styleId="914">
    <w:name w:val="List Paragraph"/>
    <w:basedOn w:val="910"/>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yperlink" Target="https://web.archive.org/web/20071116080116/http://stars.ign.com/objects/963/963391_biography.html" TargetMode="External"/><Relationship Id="rId11" Type="http://schemas.openxmlformats.org/officeDocument/2006/relationships/hyperlink" Target="https://mythicscribes.com/plot/kishotenketsu/" TargetMode="External"/><Relationship Id="rId12" Type="http://schemas.openxmlformats.org/officeDocument/2006/relationships/hyperlink" Target="https://artofnarrative.com/2020/07/08/kishotenketsu-exploring-the-four-act-story-structure/" TargetMode="External"/><Relationship Id="rId13" Type="http://schemas.openxmlformats.org/officeDocument/2006/relationships/hyperlink" Target="https://www.gamesindustry.biz/gdc-criterion-reveals-next-generation-renderware-products" TargetMode="External"/><Relationship Id="rId14" Type="http://schemas.openxmlformats.org/officeDocument/2006/relationships/hyperlink" Target="https://www.rockstargames.com/games/manhunt"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2026-01-08T21:46:00Z</dcterms:modified>
</cp:coreProperties>
</file>