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Zadatak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stranici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http://appro.mit.jyu.fi/tools/biossimu/simu.html</w:t>
        </w:r>
      </w:hyperlink>
      <w:r>
        <w:rPr>
          <w:rFonts w:ascii="Calibri" w:hAnsi="Calibri" w:cs="Calibri" w:eastAsia="Calibri"/>
          <w:color w:val="auto"/>
          <w:spacing w:val="0"/>
          <w:position w:val="0"/>
          <w:sz w:val="22"/>
          <w:shd w:fill="auto" w:val="clear"/>
        </w:rPr>
        <w:t xml:space="preserve"> nalazi se simulacija BIOS-a.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Prou</w:t>
      </w:r>
      <w:r>
        <w:rPr>
          <w:rFonts w:ascii="Calibri" w:hAnsi="Calibri" w:cs="Calibri" w:eastAsia="Calibri"/>
          <w:color w:val="auto"/>
          <w:spacing w:val="0"/>
          <w:position w:val="0"/>
          <w:sz w:val="22"/>
          <w:shd w:fill="auto" w:val="clear"/>
        </w:rPr>
        <w:t xml:space="preserve">čiti izbornike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Standard CMOS Features, Advance BIOS Features, Advanced Chipset Features i Power menagment Setup“</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Standard CMOS Features“  </w:t>
      </w:r>
      <w:r>
        <w:rPr>
          <w:rFonts w:ascii="Calibri" w:hAnsi="Calibri" w:cs="Calibri" w:eastAsia="Calibri"/>
          <w:color w:val="auto"/>
          <w:spacing w:val="0"/>
          <w:position w:val="0"/>
          <w:sz w:val="22"/>
          <w:shd w:fill="auto" w:val="clear"/>
        </w:rPr>
        <w:t xml:space="preserve">što znači opcije IDE primary Master i primary Slave te IDE secondary master i secondary slave?</w:t>
        <w:br/>
        <w:t xml:space="preserve">IDE primary Master je hard disk s kojeg će se prvo učitati podatci, IDE primary Slave je drugi po redu, i onda nakon njih dolaze IDE secondary master pa secondary slave.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Što možemo narediti 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Standard CMOS Features“?</w:t>
        <w:br/>
        <w:t xml:space="preserve">Mo</w:t>
      </w:r>
      <w:r>
        <w:rPr>
          <w:rFonts w:ascii="Calibri" w:hAnsi="Calibri" w:cs="Calibri" w:eastAsia="Calibri"/>
          <w:color w:val="auto"/>
          <w:spacing w:val="0"/>
          <w:position w:val="0"/>
          <w:sz w:val="22"/>
          <w:shd w:fill="auto" w:val="clear"/>
        </w:rPr>
        <w:t xml:space="preserve">ž</w:t>
      </w:r>
      <w:r>
        <w:rPr>
          <w:rFonts w:ascii="Calibri" w:hAnsi="Calibri" w:cs="Calibri" w:eastAsia="Calibri"/>
          <w:color w:val="auto"/>
          <w:spacing w:val="0"/>
          <w:position w:val="0"/>
          <w:sz w:val="22"/>
          <w:shd w:fill="auto" w:val="clear"/>
        </w:rPr>
        <w:t xml:space="preserve">emo namjestiti sistemsko vrijeme</w:t>
      </w:r>
      <w:r>
        <w:rPr>
          <w:rFonts w:ascii="Calibri" w:hAnsi="Calibri" w:cs="Calibri" w:eastAsia="Calibri"/>
          <w:color w:val="auto"/>
          <w:spacing w:val="0"/>
          <w:position w:val="0"/>
          <w:sz w:val="22"/>
          <w:shd w:fill="auto" w:val="clear"/>
        </w:rPr>
        <w:t xml:space="preserve"> i datum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primary i secondarz master i slave, itd.</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Što možemo narediti 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Advance BIOS Features“?</w:t>
        <w:br/>
        <w:t xml:space="preserve">Anti-Virus, postavke za CPU, postavke za u</w:t>
      </w:r>
      <w:r>
        <w:rPr>
          <w:rFonts w:ascii="Calibri" w:hAnsi="Calibri" w:cs="Calibri" w:eastAsia="Calibri"/>
          <w:color w:val="auto"/>
          <w:spacing w:val="0"/>
          <w:position w:val="0"/>
          <w:sz w:val="22"/>
          <w:shd w:fill="auto" w:val="clear"/>
        </w:rPr>
        <w:t xml:space="preserve">ređaj s kojeg će se pokreće OS, itd.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Što možemo narediti 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Advanced Chipset Features“?</w:t>
        <w:br/>
      </w:r>
      <w:r>
        <w:rPr>
          <w:rFonts w:ascii="Calibri" w:hAnsi="Calibri" w:cs="Calibri" w:eastAsia="Calibri"/>
          <w:color w:val="auto"/>
          <w:spacing w:val="0"/>
          <w:position w:val="0"/>
          <w:sz w:val="22"/>
          <w:shd w:fill="auto" w:val="clear"/>
        </w:rPr>
        <w:t xml:space="preserve">Možemo namjestiti razne postavke vezane za chipset, npr. RAS to CAS odgoda, CAS vrijeme odgode, itd.</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Što možemo narediti 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Power Menagment Setup“?</w:t>
        <w:br/>
      </w:r>
      <w:r>
        <w:rPr>
          <w:rFonts w:ascii="Calibri" w:hAnsi="Calibri" w:cs="Calibri" w:eastAsia="Calibri"/>
          <w:color w:val="auto"/>
          <w:spacing w:val="0"/>
          <w:position w:val="0"/>
          <w:sz w:val="22"/>
          <w:shd w:fill="auto" w:val="clear"/>
        </w:rPr>
        <w:t xml:space="preserve">Sve postavke u vezi napajanja npr. što radi power button, WakeUp alarm, vrijeme alarm, koji gumb koristimo za paljenje računala, da se računalo automatski upali kada se vrati struja (ukoliko je struje nestalo), itd.</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se pode</w:t>
      </w:r>
      <w:r>
        <w:rPr>
          <w:rFonts w:ascii="Calibri" w:hAnsi="Calibri" w:cs="Calibri" w:eastAsia="Calibri"/>
          <w:color w:val="auto"/>
          <w:spacing w:val="0"/>
          <w:position w:val="0"/>
          <w:sz w:val="22"/>
          <w:shd w:fill="auto" w:val="clear"/>
        </w:rPr>
        <w:t xml:space="preserve">šava Boot Device i gdje?</w:t>
        <w:br/>
        <w:t xml:space="preserve">Boot device podesimo tako da u "Advanced BIOS features" promjenimo postavke za boot device (first boot device, second boot device, third boot device, boot other device). Možemo namjestiti s kojeg diska želimo pokrenuti 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Koje sve Boot Device mo</w:t>
      </w:r>
      <w:r>
        <w:rPr>
          <w:rFonts w:ascii="Calibri" w:hAnsi="Calibri" w:cs="Calibri" w:eastAsia="Calibri"/>
          <w:color w:val="auto"/>
          <w:spacing w:val="0"/>
          <w:position w:val="0"/>
          <w:sz w:val="22"/>
          <w:shd w:fill="auto" w:val="clear"/>
        </w:rPr>
        <w:t xml:space="preserve">žemo imati?</w:t>
        <w:br/>
        <w:t xml:space="preserve">Možemo koristiti hard disk (HDD-0, HDD-1, HDD-2, HDD-3), USB, CDROM, LAN, LS/ZIP i sa floppy diska.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pode</w:t>
      </w:r>
      <w:r>
        <w:rPr>
          <w:rFonts w:ascii="Calibri" w:hAnsi="Calibri" w:cs="Calibri" w:eastAsia="Calibri"/>
          <w:color w:val="auto"/>
          <w:spacing w:val="0"/>
          <w:position w:val="0"/>
          <w:sz w:val="22"/>
          <w:shd w:fill="auto" w:val="clear"/>
        </w:rPr>
        <w:t xml:space="preserve">šavamo vrijeme?</w:t>
        <w:br/>
        <w:t xml:space="preserve">Vrijeme podešavamo u "Standard CMOS features".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7"/>
          <w:shd w:fill="auto" w:val="clear"/>
        </w:rPr>
      </w:pPr>
      <w:r>
        <w:rPr>
          <w:rFonts w:ascii="Courier New" w:hAnsi="Courier New" w:cs="Courier New" w:eastAsia="Courier New"/>
          <w:color w:val="auto"/>
          <w:spacing w:val="0"/>
          <w:position w:val="0"/>
          <w:sz w:val="27"/>
          <w:shd w:fill="auto" w:val="clear"/>
        </w:rPr>
        <w:t xml:space="preserve">Napisati </w:t>
      </w:r>
      <w:r>
        <w:rPr>
          <w:rFonts w:ascii="Courier New" w:hAnsi="Courier New" w:cs="Courier New" w:eastAsia="Courier New"/>
          <w:color w:val="auto"/>
          <w:spacing w:val="0"/>
          <w:position w:val="0"/>
          <w:sz w:val="27"/>
          <w:shd w:fill="auto" w:val="clear"/>
        </w:rPr>
        <w:t xml:space="preserve">što je:</w:t>
      </w:r>
    </w:p>
    <w:p>
      <w:pPr>
        <w:spacing w:before="0" w:after="160" w:line="259"/>
        <w:ind w:right="0" w:left="0" w:firstLine="0"/>
        <w:jc w:val="left"/>
        <w:rPr>
          <w:rFonts w:ascii="Courier New" w:hAnsi="Courier New" w:cs="Courier New" w:eastAsia="Courier New"/>
          <w:b/>
          <w:color w:val="FFFFFF"/>
          <w:spacing w:val="0"/>
          <w:position w:val="0"/>
          <w:sz w:val="27"/>
          <w:shd w:fill="00009C" w:val="clear"/>
        </w:rPr>
      </w:pPr>
      <w:r>
        <w:rPr>
          <w:rFonts w:ascii="Courier New" w:hAnsi="Courier New" w:cs="Courier New" w:eastAsia="Courier New"/>
          <w:b/>
          <w:color w:val="FFFFFF"/>
          <w:spacing w:val="0"/>
          <w:position w:val="0"/>
          <w:sz w:val="27"/>
          <w:shd w:fill="00009C" w:val="clear"/>
        </w:rPr>
        <w:t xml:space="preserve">IDE Primary Master</w:t>
      </w:r>
      <w:r>
        <w:rPr>
          <w:rFonts w:ascii="Courier New" w:hAnsi="Courier New" w:cs="Courier New" w:eastAsia="Courier New"/>
          <w:b/>
          <w:color w:val="FFFFFF"/>
          <w:spacing w:val="0"/>
          <w:position w:val="0"/>
          <w:sz w:val="27"/>
          <w:shd w:fill="00009C" w:val="clear"/>
        </w:rPr>
        <w:t xml:space="preserve"> - Prvi disk s kojeg </w:t>
      </w:r>
      <w:r>
        <w:rPr>
          <w:rFonts w:ascii="Courier New" w:hAnsi="Courier New" w:cs="Courier New" w:eastAsia="Courier New"/>
          <w:b/>
          <w:color w:val="FFFFFF"/>
          <w:spacing w:val="0"/>
          <w:position w:val="0"/>
          <w:sz w:val="27"/>
          <w:shd w:fill="00009C" w:val="clear"/>
        </w:rPr>
        <w:t xml:space="preserve">će se učitati podatci.</w:t>
      </w:r>
    </w:p>
    <w:p>
      <w:pPr>
        <w:spacing w:before="0" w:after="160" w:line="259"/>
        <w:ind w:right="0" w:left="0" w:firstLine="0"/>
        <w:jc w:val="left"/>
        <w:rPr>
          <w:rFonts w:ascii="Courier New" w:hAnsi="Courier New" w:cs="Courier New" w:eastAsia="Courier New"/>
          <w:b/>
          <w:color w:val="FFFFFF"/>
          <w:spacing w:val="0"/>
          <w:position w:val="0"/>
          <w:sz w:val="27"/>
          <w:shd w:fill="00009C" w:val="clear"/>
        </w:rPr>
      </w:pPr>
      <w:r>
        <w:rPr>
          <w:rFonts w:ascii="Courier New" w:hAnsi="Courier New" w:cs="Courier New" w:eastAsia="Courier New"/>
          <w:b/>
          <w:color w:val="FFFFFF"/>
          <w:spacing w:val="0"/>
          <w:position w:val="0"/>
          <w:sz w:val="27"/>
          <w:shd w:fill="00009C" w:val="clear"/>
        </w:rPr>
        <w:t xml:space="preserve">IDE Primary Slave</w:t>
      </w:r>
      <w:r>
        <w:rPr>
          <w:rFonts w:ascii="Courier New" w:hAnsi="Courier New" w:cs="Courier New" w:eastAsia="Courier New"/>
          <w:b/>
          <w:color w:val="FFFFFF"/>
          <w:spacing w:val="0"/>
          <w:position w:val="0"/>
          <w:sz w:val="27"/>
          <w:shd w:fill="00009C" w:val="clear"/>
        </w:rPr>
        <w:t xml:space="preserve"> - Drugi disk s kojeg </w:t>
      </w:r>
      <w:r>
        <w:rPr>
          <w:rFonts w:ascii="Courier New" w:hAnsi="Courier New" w:cs="Courier New" w:eastAsia="Courier New"/>
          <w:b/>
          <w:color w:val="FFFFFF"/>
          <w:spacing w:val="0"/>
          <w:position w:val="0"/>
          <w:sz w:val="27"/>
          <w:shd w:fill="00009C" w:val="clear"/>
        </w:rPr>
        <w:t xml:space="preserve">će se učitati podatci.</w:t>
      </w:r>
    </w:p>
    <w:p>
      <w:pPr>
        <w:spacing w:before="0" w:after="160" w:line="259"/>
        <w:ind w:right="0" w:left="0" w:firstLine="0"/>
        <w:jc w:val="left"/>
        <w:rPr>
          <w:rFonts w:ascii="Courier New" w:hAnsi="Courier New" w:cs="Courier New" w:eastAsia="Courier New"/>
          <w:b/>
          <w:color w:val="FFFFFF"/>
          <w:spacing w:val="0"/>
          <w:position w:val="0"/>
          <w:sz w:val="27"/>
          <w:shd w:fill="00009C" w:val="clear"/>
        </w:rPr>
      </w:pPr>
      <w:r>
        <w:rPr>
          <w:rFonts w:ascii="Courier New" w:hAnsi="Courier New" w:cs="Courier New" w:eastAsia="Courier New"/>
          <w:b/>
          <w:color w:val="FFFFFF"/>
          <w:spacing w:val="0"/>
          <w:position w:val="0"/>
          <w:sz w:val="27"/>
          <w:shd w:fill="00009C" w:val="clear"/>
        </w:rPr>
        <w:t xml:space="preserve">IDE Secondary Master</w:t>
      </w:r>
      <w:r>
        <w:rPr>
          <w:rFonts w:ascii="Courier New" w:hAnsi="Courier New" w:cs="Courier New" w:eastAsia="Courier New"/>
          <w:b/>
          <w:color w:val="FFFFFF"/>
          <w:spacing w:val="0"/>
          <w:position w:val="0"/>
          <w:sz w:val="27"/>
          <w:shd w:fill="00009C" w:val="clear"/>
        </w:rPr>
        <w:t xml:space="preserve"> - Tre</w:t>
      </w:r>
      <w:r>
        <w:rPr>
          <w:rFonts w:ascii="Courier New" w:hAnsi="Courier New" w:cs="Courier New" w:eastAsia="Courier New"/>
          <w:b/>
          <w:color w:val="FFFFFF"/>
          <w:spacing w:val="0"/>
          <w:position w:val="0"/>
          <w:sz w:val="27"/>
          <w:shd w:fill="00009C" w:val="clear"/>
        </w:rPr>
        <w:t xml:space="preserve">ći disk s kojeg će se učitati podatci.</w:t>
      </w:r>
    </w:p>
    <w:p>
      <w:pPr>
        <w:spacing w:before="0" w:after="160" w:line="259"/>
        <w:ind w:right="0" w:left="0" w:firstLine="0"/>
        <w:jc w:val="left"/>
        <w:rPr>
          <w:rFonts w:ascii="Courier New" w:hAnsi="Courier New" w:cs="Courier New" w:eastAsia="Courier New"/>
          <w:b/>
          <w:color w:val="FFFFFF"/>
          <w:spacing w:val="0"/>
          <w:position w:val="0"/>
          <w:sz w:val="27"/>
          <w:shd w:fill="00009C" w:val="clear"/>
        </w:rPr>
      </w:pPr>
      <w:r>
        <w:rPr>
          <w:rFonts w:ascii="Courier New" w:hAnsi="Courier New" w:cs="Courier New" w:eastAsia="Courier New"/>
          <w:b/>
          <w:color w:val="FFFFFF"/>
          <w:spacing w:val="0"/>
          <w:position w:val="0"/>
          <w:sz w:val="27"/>
          <w:shd w:fill="00009C" w:val="clear"/>
        </w:rPr>
        <w:t xml:space="preserve">IDE Secondary Slave</w:t>
      </w:r>
      <w:r>
        <w:rPr>
          <w:rFonts w:ascii="Courier New" w:hAnsi="Courier New" w:cs="Courier New" w:eastAsia="Courier New"/>
          <w:b/>
          <w:color w:val="FFFFFF"/>
          <w:spacing w:val="0"/>
          <w:position w:val="0"/>
          <w:sz w:val="27"/>
          <w:shd w:fill="00009C" w:val="clear"/>
        </w:rPr>
        <w:t xml:space="preserve"> - </w:t>
      </w:r>
      <w:r>
        <w:rPr>
          <w:rFonts w:ascii="Courier New" w:hAnsi="Courier New" w:cs="Courier New" w:eastAsia="Courier New"/>
          <w:b/>
          <w:color w:val="FFFFFF"/>
          <w:spacing w:val="0"/>
          <w:position w:val="0"/>
          <w:sz w:val="27"/>
          <w:shd w:fill="00009C" w:val="clear"/>
        </w:rPr>
        <w:t xml:space="preserve">Četvrti disk s kojeg će se učitati podatci.</w:t>
      </w:r>
    </w:p>
    <w:p>
      <w:pPr>
        <w:spacing w:before="0" w:after="160" w:line="259"/>
        <w:ind w:right="0" w:left="0" w:firstLine="0"/>
        <w:jc w:val="left"/>
        <w:rPr>
          <w:rFonts w:ascii="Courier New" w:hAnsi="Courier New" w:cs="Courier New" w:eastAsia="Courier New"/>
          <w:b/>
          <w:color w:val="FFFFFF"/>
          <w:spacing w:val="0"/>
          <w:position w:val="0"/>
          <w:sz w:val="27"/>
          <w:shd w:fill="00009C" w:val="clear"/>
        </w:rPr>
      </w:pPr>
      <w:r>
        <w:rPr>
          <w:rFonts w:ascii="Courier New" w:hAnsi="Courier New" w:cs="Courier New" w:eastAsia="Courier New"/>
          <w:b/>
          <w:color w:val="FFFFFF"/>
          <w:spacing w:val="0"/>
          <w:position w:val="0"/>
          <w:sz w:val="27"/>
          <w:shd w:fill="00009C" w:val="clear"/>
        </w:rPr>
        <w:t xml:space="preserve">First Boot Device</w:t>
      </w:r>
      <w:r>
        <w:rPr>
          <w:rFonts w:ascii="Courier New" w:hAnsi="Courier New" w:cs="Courier New" w:eastAsia="Courier New"/>
          <w:b/>
          <w:color w:val="FFFFFF"/>
          <w:spacing w:val="0"/>
          <w:position w:val="0"/>
          <w:sz w:val="27"/>
          <w:shd w:fill="00009C" w:val="clear"/>
        </w:rPr>
        <w:t xml:space="preserve"> - Prvi ure</w:t>
      </w:r>
      <w:r>
        <w:rPr>
          <w:rFonts w:ascii="Courier New" w:hAnsi="Courier New" w:cs="Courier New" w:eastAsia="Courier New"/>
          <w:b/>
          <w:color w:val="FFFFFF"/>
          <w:spacing w:val="0"/>
          <w:position w:val="0"/>
          <w:sz w:val="27"/>
          <w:shd w:fill="00009C" w:val="clear"/>
        </w:rPr>
        <w:t xml:space="preserve">đaj s kojeg će se pokušati pokrenuti OS.</w:t>
      </w:r>
    </w:p>
    <w:p>
      <w:pPr>
        <w:spacing w:before="0" w:after="160" w:line="259"/>
        <w:ind w:right="0" w:left="0" w:firstLine="0"/>
        <w:jc w:val="left"/>
        <w:rPr>
          <w:rFonts w:ascii="Courier New" w:hAnsi="Courier New" w:cs="Courier New" w:eastAsia="Courier New"/>
          <w:b/>
          <w:color w:val="FFFFFF"/>
          <w:spacing w:val="0"/>
          <w:position w:val="0"/>
          <w:sz w:val="27"/>
          <w:shd w:fill="00009C" w:val="clear"/>
        </w:rPr>
      </w:pPr>
      <w:r>
        <w:rPr>
          <w:rFonts w:ascii="Courier New" w:hAnsi="Courier New" w:cs="Courier New" w:eastAsia="Courier New"/>
          <w:b/>
          <w:color w:val="FFFFFF"/>
          <w:spacing w:val="0"/>
          <w:position w:val="0"/>
          <w:sz w:val="27"/>
          <w:shd w:fill="00009C" w:val="clear"/>
        </w:rPr>
        <w:t xml:space="preserve">Second Boot Device</w:t>
      </w:r>
      <w:r>
        <w:rPr>
          <w:rFonts w:ascii="Courier New" w:hAnsi="Courier New" w:cs="Courier New" w:eastAsia="Courier New"/>
          <w:b/>
          <w:color w:val="FFFFFF"/>
          <w:spacing w:val="0"/>
          <w:position w:val="0"/>
          <w:sz w:val="27"/>
          <w:shd w:fill="00009C" w:val="clear"/>
        </w:rPr>
        <w:t xml:space="preserve"> - Drugi ure</w:t>
      </w:r>
      <w:r>
        <w:rPr>
          <w:rFonts w:ascii="Courier New" w:hAnsi="Courier New" w:cs="Courier New" w:eastAsia="Courier New"/>
          <w:b/>
          <w:color w:val="FFFFFF"/>
          <w:spacing w:val="0"/>
          <w:position w:val="0"/>
          <w:sz w:val="27"/>
          <w:shd w:fill="00009C" w:val="clear"/>
        </w:rPr>
        <w:t xml:space="preserve">đaj s kojeg će se pokušati pokrenuti OS ako na prvome nema OS-a.</w:t>
      </w:r>
    </w:p>
    <w:p>
      <w:pPr>
        <w:spacing w:before="0" w:after="160" w:line="259"/>
        <w:ind w:right="0" w:left="0" w:firstLine="0"/>
        <w:jc w:val="left"/>
        <w:rPr>
          <w:rFonts w:ascii="Courier New" w:hAnsi="Courier New" w:cs="Courier New" w:eastAsia="Courier New"/>
          <w:b/>
          <w:color w:val="FFFFFF"/>
          <w:spacing w:val="0"/>
          <w:position w:val="0"/>
          <w:sz w:val="27"/>
          <w:shd w:fill="00009C" w:val="clear"/>
        </w:rPr>
      </w:pPr>
      <w:r>
        <w:rPr>
          <w:rFonts w:ascii="Courier New" w:hAnsi="Courier New" w:cs="Courier New" w:eastAsia="Courier New"/>
          <w:b/>
          <w:color w:val="FFFFFF"/>
          <w:spacing w:val="0"/>
          <w:position w:val="0"/>
          <w:sz w:val="27"/>
          <w:shd w:fill="00009C" w:val="clear"/>
        </w:rPr>
        <w:t xml:space="preserve">Third Boot Device</w:t>
      </w:r>
      <w:r>
        <w:rPr>
          <w:rFonts w:ascii="Courier New" w:hAnsi="Courier New" w:cs="Courier New" w:eastAsia="Courier New"/>
          <w:b/>
          <w:color w:val="FFFFFF"/>
          <w:spacing w:val="0"/>
          <w:position w:val="0"/>
          <w:sz w:val="27"/>
          <w:shd w:fill="00009C" w:val="clear"/>
        </w:rPr>
        <w:t xml:space="preserve"> - Tre</w:t>
      </w:r>
      <w:r>
        <w:rPr>
          <w:rFonts w:ascii="Courier New" w:hAnsi="Courier New" w:cs="Courier New" w:eastAsia="Courier New"/>
          <w:b/>
          <w:color w:val="FFFFFF"/>
          <w:spacing w:val="0"/>
          <w:position w:val="0"/>
          <w:sz w:val="27"/>
          <w:shd w:fill="00009C" w:val="clear"/>
        </w:rPr>
        <w:t xml:space="preserve">ći uređaj s kojeg će se pokušati pokrenuti OS ako na prvom i drugom nema OS-a.</w:t>
      </w:r>
    </w:p>
    <w:p>
      <w:pPr>
        <w:spacing w:before="0" w:after="160" w:line="259"/>
        <w:ind w:right="0" w:left="0" w:firstLine="0"/>
        <w:jc w:val="left"/>
        <w:rPr>
          <w:rFonts w:ascii="Courier New" w:hAnsi="Courier New" w:cs="Courier New" w:eastAsia="Courier New"/>
          <w:b/>
          <w:color w:val="FFFFFF"/>
          <w:spacing w:val="0"/>
          <w:position w:val="0"/>
          <w:sz w:val="27"/>
          <w:shd w:fill="00009C" w:val="clear"/>
        </w:rPr>
      </w:pPr>
      <w:r>
        <w:rPr>
          <w:rFonts w:ascii="Courier New" w:hAnsi="Courier New" w:cs="Courier New" w:eastAsia="Courier New"/>
          <w:b/>
          <w:color w:val="FFFFFF"/>
          <w:spacing w:val="0"/>
          <w:position w:val="0"/>
          <w:sz w:val="27"/>
          <w:shd w:fill="00009C" w:val="clear"/>
        </w:rPr>
        <w:t xml:space="preserve">Što su Latencije Ram memorije - Vrijeme potrebno procesoru da dođe to nekog podatka pohranjenog u RAM memoriji.</w:t>
      </w:r>
    </w:p>
    <w:p>
      <w:pPr>
        <w:spacing w:before="0" w:after="160" w:line="259"/>
        <w:ind w:right="0" w:left="0" w:firstLine="0"/>
        <w:jc w:val="left"/>
        <w:rPr>
          <w:rFonts w:ascii="Courier New" w:hAnsi="Courier New" w:cs="Courier New" w:eastAsia="Courier New"/>
          <w:b/>
          <w:color w:val="FFFFFF"/>
          <w:spacing w:val="0"/>
          <w:position w:val="0"/>
          <w:sz w:val="27"/>
          <w:shd w:fill="00009C" w:val="clear"/>
        </w:rPr>
      </w:pPr>
      <w:r>
        <w:rPr>
          <w:rFonts w:ascii="Courier New" w:hAnsi="Courier New" w:cs="Courier New" w:eastAsia="Courier New"/>
          <w:b/>
          <w:color w:val="FFFFFF"/>
          <w:spacing w:val="0"/>
          <w:position w:val="0"/>
          <w:sz w:val="27"/>
          <w:shd w:fill="00009C" w:val="clear"/>
        </w:rPr>
        <w:t xml:space="preserve">WakeUp by Alarm</w:t>
      </w:r>
      <w:r>
        <w:rPr>
          <w:rFonts w:ascii="Courier New" w:hAnsi="Courier New" w:cs="Courier New" w:eastAsia="Courier New"/>
          <w:b/>
          <w:color w:val="FFFFFF"/>
          <w:spacing w:val="0"/>
          <w:position w:val="0"/>
          <w:sz w:val="27"/>
          <w:shd w:fill="00009C" w:val="clear"/>
        </w:rPr>
        <w:t xml:space="preserve"> - Naredba koja </w:t>
      </w:r>
      <w:r>
        <w:rPr>
          <w:rFonts w:ascii="Courier New" w:hAnsi="Courier New" w:cs="Courier New" w:eastAsia="Courier New"/>
          <w:b/>
          <w:color w:val="FFFFFF"/>
          <w:spacing w:val="0"/>
          <w:position w:val="0"/>
          <w:sz w:val="27"/>
          <w:shd w:fill="00009C" w:val="clear"/>
        </w:rPr>
        <w:t xml:space="preserve">će upaliti računalo u neko određeno doba.</w:t>
      </w:r>
    </w:p>
    <w:p>
      <w:pPr>
        <w:spacing w:before="0" w:after="160" w:line="259"/>
        <w:ind w:right="0" w:left="0" w:firstLine="0"/>
        <w:jc w:val="left"/>
        <w:rPr>
          <w:rFonts w:ascii="Courier New" w:hAnsi="Courier New" w:cs="Courier New" w:eastAsia="Courier New"/>
          <w:b/>
          <w:color w:val="FFFFFF"/>
          <w:spacing w:val="0"/>
          <w:position w:val="0"/>
          <w:sz w:val="27"/>
          <w:shd w:fill="auto" w:val="clear"/>
        </w:rPr>
      </w:pPr>
      <w:r>
        <w:rPr>
          <w:rFonts w:ascii="Courier New" w:hAnsi="Courier New" w:cs="Courier New" w:eastAsia="Courier New"/>
          <w:b/>
          <w:color w:val="FFFFFF"/>
          <w:spacing w:val="0"/>
          <w:position w:val="0"/>
          <w:sz w:val="27"/>
          <w:shd w:fill="00009C" w:val="clear"/>
        </w:rPr>
        <w:t xml:space="preserve">Restore On AC Power Loss</w:t>
      </w:r>
      <w:r>
        <w:rPr>
          <w:rFonts w:ascii="Courier New" w:hAnsi="Courier New" w:cs="Courier New" w:eastAsia="Courier New"/>
          <w:b/>
          <w:color w:val="FFFFFF"/>
          <w:spacing w:val="0"/>
          <w:position w:val="0"/>
          <w:sz w:val="27"/>
          <w:shd w:fill="00009C" w:val="clear"/>
        </w:rPr>
        <w:t xml:space="preserve"> - Ako do</w:t>
      </w:r>
      <w:r>
        <w:rPr>
          <w:rFonts w:ascii="Courier New" w:hAnsi="Courier New" w:cs="Courier New" w:eastAsia="Courier New"/>
          <w:b/>
          <w:color w:val="FFFFFF"/>
          <w:spacing w:val="0"/>
          <w:position w:val="0"/>
          <w:sz w:val="27"/>
          <w:shd w:fill="00009C" w:val="clear"/>
        </w:rPr>
        <w:t xml:space="preserve">đe do nestanka struje, računalo će se automatski upaliti kada se ona vrati ukoliko je ova opcija uključena.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836"/>
        <w:gridCol w:w="4452"/>
      </w:tblGrid>
      <w:tr>
        <w:trPr>
          <w:trHeight w:val="1" w:hRule="atLeast"/>
          <w:jc w:val="left"/>
        </w:trPr>
        <w:tc>
          <w:tcPr>
            <w:tcW w:w="4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Stariji ure</w:t>
            </w:r>
            <w:r>
              <w:rPr>
                <w:rFonts w:ascii="Calibri" w:hAnsi="Calibri" w:cs="Calibri" w:eastAsia="Calibri"/>
                <w:b/>
                <w:color w:val="auto"/>
                <w:spacing w:val="0"/>
                <w:position w:val="0"/>
                <w:sz w:val="22"/>
                <w:u w:val="single"/>
                <w:shd w:fill="auto" w:val="clear"/>
              </w:rPr>
              <w:t xml:space="preserve">đaji koji su koristili IDE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ATA su</w:t>
            </w:r>
            <w:r>
              <w:rPr>
                <w:rFonts w:ascii="Calibri" w:hAnsi="Calibri" w:cs="Calibri" w:eastAsia="Calibri"/>
                <w:b/>
                <w:color w:val="auto"/>
                <w:spacing w:val="0"/>
                <w:position w:val="0"/>
                <w:sz w:val="22"/>
                <w:u w:val="single"/>
                <w:shd w:fill="auto" w:val="clear"/>
              </w:rPr>
              <w:t xml:space="preserve">čelja</w:t>
            </w:r>
          </w:p>
        </w:tc>
        <w:tc>
          <w:tcPr>
            <w:tcW w:w="4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252525"/>
                <w:spacing w:val="0"/>
                <w:position w:val="0"/>
                <w:sz w:val="21"/>
                <w:u w:val="single"/>
                <w:shd w:fill="FFFFFF" w:val="clear"/>
              </w:rPr>
            </w:pPr>
            <w:r>
              <w:rPr>
                <w:rFonts w:ascii="Arial" w:hAnsi="Arial" w:cs="Arial" w:eastAsia="Arial"/>
                <w:b/>
                <w:color w:val="252525"/>
                <w:spacing w:val="0"/>
                <w:position w:val="0"/>
                <w:sz w:val="21"/>
                <w:u w:val="single"/>
                <w:shd w:fill="FFFFFF" w:val="clear"/>
              </w:rPr>
              <w:t xml:space="preserve">Noviji ure</w:t>
            </w:r>
            <w:r>
              <w:rPr>
                <w:rFonts w:ascii="Arial" w:hAnsi="Arial" w:cs="Arial" w:eastAsia="Arial"/>
                <w:b/>
                <w:color w:val="252525"/>
                <w:spacing w:val="0"/>
                <w:position w:val="0"/>
                <w:sz w:val="21"/>
                <w:u w:val="single"/>
                <w:shd w:fill="FFFFFF" w:val="clear"/>
              </w:rPr>
              <w:t xml:space="preserve">đaji koji koriste SATA sučelja</w:t>
            </w:r>
          </w:p>
          <w:p>
            <w:pPr>
              <w:spacing w:before="0" w:after="0" w:line="240"/>
              <w:ind w:right="0" w:left="0" w:firstLine="0"/>
              <w:jc w:val="left"/>
              <w:rPr>
                <w:spacing w:val="0"/>
                <w:position w:val="0"/>
              </w:rPr>
            </w:pPr>
          </w:p>
        </w:tc>
      </w:tr>
      <w:tr>
        <w:trPr>
          <w:trHeight w:val="1" w:hRule="atLeast"/>
          <w:jc w:val="left"/>
        </w:trPr>
        <w:tc>
          <w:tcPr>
            <w:tcW w:w="4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Odabir jumper-a kod ure</w:t>
            </w:r>
            <w:r>
              <w:rPr>
                <w:rFonts w:ascii="Calibri" w:hAnsi="Calibri" w:cs="Calibri" w:eastAsia="Calibri"/>
                <w:color w:val="auto"/>
                <w:spacing w:val="0"/>
                <w:position w:val="0"/>
                <w:sz w:val="22"/>
                <w:shd w:fill="auto" w:val="clear"/>
              </w:rPr>
              <w:t xml:space="preserve">đaja jeli master ili slave. Može biti do dva uređaja na jednom kanalu.</w:t>
            </w:r>
          </w:p>
        </w:tc>
        <w:tc>
          <w:tcPr>
            <w:tcW w:w="4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252525"/>
                <w:spacing w:val="0"/>
                <w:position w:val="0"/>
                <w:sz w:val="21"/>
                <w:shd w:fill="FFFFFF" w:val="clear"/>
              </w:rPr>
              <w:t xml:space="preserve">Nema jumpera za odabir na kojem je kanalu. Jedan ure</w:t>
            </w:r>
            <w:r>
              <w:rPr>
                <w:rFonts w:ascii="Arial" w:hAnsi="Arial" w:cs="Arial" w:eastAsia="Arial"/>
                <w:color w:val="252525"/>
                <w:spacing w:val="0"/>
                <w:position w:val="0"/>
                <w:sz w:val="21"/>
                <w:shd w:fill="FFFFFF" w:val="clear"/>
              </w:rPr>
              <w:t xml:space="preserve">đaj je na jednom kanalu sam.</w:t>
            </w:r>
          </w:p>
        </w:tc>
      </w:tr>
      <w:tr>
        <w:trPr>
          <w:trHeight w:val="1" w:hRule="atLeast"/>
          <w:jc w:val="left"/>
        </w:trPr>
        <w:tc>
          <w:tcPr>
            <w:tcW w:w="4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435" w:dyaOrig="3974">
                <v:rect xmlns:o="urn:schemas-microsoft-com:office:office" xmlns:v="urn:schemas-microsoft-com:vml" id="rectole0000000000" style="width:221.750000pt;height:198.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tc>
        <w:tc>
          <w:tcPr>
            <w:tcW w:w="4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859" w:dyaOrig="2707">
                <v:rect xmlns:o="urn:schemas-microsoft-com:office:office" xmlns:v="urn:schemas-microsoft-com:vml" id="rectole0000000001" style="width:192.950000pt;height:135.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c>
      </w:tr>
      <w:tr>
        <w:trPr>
          <w:trHeight w:val="1" w:hRule="atLeast"/>
          <w:jc w:val="left"/>
        </w:trPr>
        <w:tc>
          <w:tcPr>
            <w:tcW w:w="4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Kablovi PATA</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Kablovi SATA</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160" w:dyaOrig="1627">
                <v:rect xmlns:o="urn:schemas-microsoft-com:office:office" xmlns:v="urn:schemas-microsoft-com:vml" id="rectole0000000002" style="width:108.000000pt;height:81.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tc>
        <w:tc>
          <w:tcPr>
            <w:tcW w:w="4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729" w:dyaOrig="2793">
                <v:rect xmlns:o="urn:schemas-microsoft-com:office:office" xmlns:v="urn:schemas-microsoft-com:vml" id="rectole0000000003" style="width:186.450000pt;height:139.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tc>
      </w:tr>
      <w:tr>
        <w:trPr>
          <w:trHeight w:val="1" w:hRule="atLeast"/>
          <w:jc w:val="left"/>
        </w:trPr>
        <w:tc>
          <w:tcPr>
            <w:tcW w:w="4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960" w:dyaOrig="2880">
                <v:rect xmlns:o="urn:schemas-microsoft-com:office:office" xmlns:v="urn:schemas-microsoft-com:vml" id="rectole0000000004" style="width:198.000000pt;height:144.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tc>
        <w:tc>
          <w:tcPr>
            <w:tcW w:w="4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686" w:dyaOrig="2505">
                <v:rect xmlns:o="urn:schemas-microsoft-com:office:office" xmlns:v="urn:schemas-microsoft-com:vml" id="rectole0000000005" style="width:184.300000pt;height:125.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tc>
      </w:tr>
    </w:tbl>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9">
    <w:abstractNumId w:val="24"/>
  </w:num>
  <w:num w:numId="12">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appro.mit.jyu.fi/tools/biossimu/simu.html" Id="docRId0" Type="http://schemas.openxmlformats.org/officeDocument/2006/relationships/hyperlink"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