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n69itw2cng1c" w:id="0"/>
      <w:bookmarkEnd w:id="0"/>
      <w:r w:rsidDel="00000000" w:rsidR="00000000" w:rsidRPr="00000000">
        <w:rPr>
          <w:b w:val="1"/>
          <w:rtl w:val="0"/>
        </w:rPr>
        <w:t xml:space="preserve">Github Organization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https://github.com/DomainNER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vay9za2ex8o" w:id="1"/>
      <w:bookmarkEnd w:id="1"/>
      <w:r w:rsidDel="00000000" w:rsidR="00000000" w:rsidRPr="00000000">
        <w:rPr>
          <w:rtl w:val="0"/>
        </w:rPr>
        <w:t xml:space="preserve">Papers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http://www.scielo.org.mx/scielo.php?script=sci_arttext&amp;pid=S1405-55462017000400681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https://www.aclweb.org/anthology/W99-0613.pdf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*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Neural Architectures for Named Entity 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color w:val="695d46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Named Entity Recognition in Tweets: An Experimental 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color w:val="695d46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Named Entity Recognition through Classifier Combination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color w:val="695d46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Named Entity Recognition using an HMM-based Chunk Tagger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*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Named Entity Recognition with Bidirectional LSTM-CNNs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 w:line="288" w:lineRule="auto"/>
        <w:ind w:left="720" w:hanging="360"/>
        <w:rPr>
          <w:color w:val="695d46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Early results for named entity recognition with conditional random fields, feature induction and web-enhanced lexicons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j8ynaqo5posj" w:id="2"/>
      <w:bookmarkEnd w:id="2"/>
      <w:r w:rsidDel="00000000" w:rsidR="00000000" w:rsidRPr="00000000">
        <w:rPr>
          <w:rtl w:val="0"/>
        </w:rPr>
        <w:t xml:space="preserve">Videos/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Video: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sentdex - Named Entity Recognition</w:t>
        </w:r>
      </w:hyperlink>
      <w:r w:rsidDel="00000000" w:rsidR="00000000" w:rsidRPr="00000000">
        <w:rPr>
          <w:rtl w:val="0"/>
        </w:rPr>
        <w:t xml:space="preserve"> (NLTK)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*Article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NER with keras and tensorflow</w:t>
        </w:r>
      </w:hyperlink>
      <w:r w:rsidDel="00000000" w:rsidR="00000000" w:rsidRPr="00000000">
        <w:rPr>
          <w:rtl w:val="0"/>
        </w:rPr>
        <w:t xml:space="preserve"> (Deep-Learning)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knb0rb392qv0" w:id="3"/>
      <w:bookmarkEnd w:id="3"/>
      <w:r w:rsidDel="00000000" w:rsidR="00000000" w:rsidRPr="00000000">
        <w:rPr>
          <w:rtl w:val="0"/>
        </w:rPr>
        <w:t xml:space="preserve">WNUT NER in Twitter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twitter_nlp/data/annotated/wnut16 at master · aritter/twitter_nlp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whp9hbv3xs57" w:id="4"/>
      <w:bookmarkEnd w:id="4"/>
      <w:r w:rsidDel="00000000" w:rsidR="00000000" w:rsidRPr="00000000">
        <w:rPr>
          <w:rtl w:val="0"/>
        </w:rPr>
        <w:t xml:space="preserve">To Learn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Fuzzy String Matching - fuzzywuzzy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Learning: LSTM Models, CRF(Conditional Random Field), Word Embeddings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clweb.org/anthology/W03-0425.pdf" TargetMode="External"/><Relationship Id="rId10" Type="http://schemas.openxmlformats.org/officeDocument/2006/relationships/hyperlink" Target="https://www.aclweb.org/anthology/D11-1141.pdf" TargetMode="External"/><Relationship Id="rId13" Type="http://schemas.openxmlformats.org/officeDocument/2006/relationships/hyperlink" Target="https://www.mitpressjournals.org/doi/pdf/10.1162/tacl_a_00104" TargetMode="External"/><Relationship Id="rId12" Type="http://schemas.openxmlformats.org/officeDocument/2006/relationships/hyperlink" Target="https://www.aclweb.org/anthology/P02-1060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1603.01360.pdf%EF%BC%9ANeural" TargetMode="External"/><Relationship Id="rId15" Type="http://schemas.openxmlformats.org/officeDocument/2006/relationships/hyperlink" Target="https://www.youtube.com/watch?v=LFXsG7fueyk" TargetMode="External"/><Relationship Id="rId14" Type="http://schemas.openxmlformats.org/officeDocument/2006/relationships/hyperlink" Target="https://dl.acm.org/doi/10.3115/1119176.1119206" TargetMode="External"/><Relationship Id="rId17" Type="http://schemas.openxmlformats.org/officeDocument/2006/relationships/hyperlink" Target="https://github.com/aritter/twitter_nlp/tree/master/data/annotated/wnut16" TargetMode="External"/><Relationship Id="rId16" Type="http://schemas.openxmlformats.org/officeDocument/2006/relationships/hyperlink" Target="https://towardsdatascience.com/named-entity-recognition-ner-meeting-industrys-requirement-by-applying-state-of-the-art-deep-698d2b3b4ed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omainNER" TargetMode="External"/><Relationship Id="rId7" Type="http://schemas.openxmlformats.org/officeDocument/2006/relationships/hyperlink" Target="http://www.scielo.org.mx/scielo.php?script=sci_arttext&amp;pid=S1405-55462017000400681" TargetMode="External"/><Relationship Id="rId8" Type="http://schemas.openxmlformats.org/officeDocument/2006/relationships/hyperlink" Target="https://www.aclweb.org/anthology/W99-06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