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3BC5" w:rsidRDefault="00F414B1">
      <w:pPr>
        <w:spacing w:after="20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UI Replication Activity</w:t>
      </w:r>
    </w:p>
    <w:p w:rsidR="00A43BC5" w:rsidRDefault="00F414B1">
      <w:r>
        <w:rPr>
          <w:b/>
          <w:bCs/>
        </w:rPr>
        <w:t>General Instructions:</w:t>
      </w:r>
      <w:r>
        <w:t xml:space="preserve"> Recreate the provided profile UI in Flutter, ensuring accurate UI replication, proper use of widgets, variable-based data, appropriate data types, image assets, and fallback values for missing data.</w:t>
      </w:r>
    </w:p>
    <w:p w:rsidR="00A43BC5" w:rsidRDefault="00A43BC5"/>
    <w:p w:rsidR="00A43BC5" w:rsidRDefault="00F414B1">
      <w:pPr>
        <w:jc w:val="center"/>
        <w:sectPr w:rsidR="00A43BC5">
          <w:headerReference w:type="default" r:id="rId6"/>
          <w:headerReference w:type="first" r:id="rId7"/>
          <w:footerReference w:type="first" r:id="rId8"/>
          <w:pgSz w:w="15840" w:h="12240" w:orient="landscape"/>
          <w:pgMar w:top="720" w:right="720" w:bottom="720" w:left="720" w:header="720" w:footer="720" w:gutter="0"/>
          <w:pgNumType w:start="1"/>
          <w:cols w:space="720"/>
          <w:titlePg/>
        </w:sectPr>
      </w:pPr>
      <w:r>
        <w:rPr>
          <w:noProof/>
          <w:lang w:val="en-US"/>
        </w:rPr>
        <w:drawing>
          <wp:inline distT="114300" distB="114300" distL="114300" distR="114300">
            <wp:extent cx="3051801" cy="51996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1801" cy="519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43BC5" w:rsidRDefault="00F414B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Grading Criteria:</w:t>
      </w:r>
    </w:p>
    <w:p w:rsidR="00A43BC5" w:rsidRDefault="00A43BC5"/>
    <w:tbl>
      <w:tblPr>
        <w:tblStyle w:val="a"/>
        <w:tblW w:w="14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8565"/>
        <w:gridCol w:w="1425"/>
        <w:gridCol w:w="1335"/>
      </w:tblGrid>
      <w:tr w:rsidR="00A43BC5">
        <w:trPr>
          <w:trHeight w:val="50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F414B1">
            <w:r>
              <w:rPr>
                <w:b/>
                <w:bCs/>
              </w:rPr>
              <w:t>Criteria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F414B1">
            <w:r>
              <w:rPr>
                <w:b/>
                <w:bCs/>
              </w:rPr>
              <w:t>Description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F414B1">
            <w:r>
              <w:rPr>
                <w:b/>
                <w:bCs/>
              </w:rPr>
              <w:t>Points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F414B1">
            <w:pPr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</w:tr>
      <w:tr w:rsidR="00A43BC5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F414B1">
            <w:r>
              <w:rPr>
                <w:b/>
                <w:bCs/>
              </w:rPr>
              <w:t>UI Replication Accuracy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F414B1">
            <w:r>
              <w:t>Accurately reproduces the provided game UI, including overall structure, positioning, proportions, and major elements.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F414B1">
            <w:r>
              <w:rPr>
                <w:b/>
                <w:bCs/>
              </w:rPr>
              <w:t>30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A43BC5">
            <w:pPr>
              <w:rPr>
                <w:color w:val="FF0000"/>
              </w:rPr>
            </w:pPr>
          </w:p>
        </w:tc>
      </w:tr>
      <w:tr w:rsidR="00A43BC5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F414B1">
            <w:r>
              <w:rPr>
                <w:b/>
                <w:bCs/>
              </w:rPr>
              <w:t>Widget &amp; Layout Structure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F414B1">
            <w:r>
              <w:t xml:space="preserve">Correctly uses </w:t>
            </w:r>
            <w:r>
              <w:rPr>
                <w:rFonts w:ascii="Roboto Mono" w:eastAsia="Roboto Mono" w:hAnsi="Roboto Mono" w:cs="Roboto Mono"/>
                <w:color w:val="188038"/>
              </w:rPr>
              <w:t>Text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Column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Row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Card</w:t>
            </w:r>
            <w:r>
              <w:t>, and appropriate layout widgets to construct the UI.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F414B1">
            <w:r>
              <w:rPr>
                <w:b/>
                <w:bCs/>
              </w:rPr>
              <w:t>20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A43BC5">
            <w:pPr>
              <w:rPr>
                <w:color w:val="FF0000"/>
              </w:rPr>
            </w:pPr>
          </w:p>
        </w:tc>
      </w:tr>
      <w:tr w:rsidR="00A43BC5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F414B1">
            <w:r>
              <w:rPr>
                <w:b/>
                <w:bCs/>
              </w:rPr>
              <w:t>Data Variables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F414B1">
            <w:r>
              <w:t>All displayed data is declared as variables and uses appropriate data types.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F414B1">
            <w:r>
              <w:rPr>
                <w:b/>
                <w:bCs/>
              </w:rPr>
              <w:t>20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A43BC5">
            <w:pPr>
              <w:rPr>
                <w:color w:val="FF0000"/>
              </w:rPr>
            </w:pPr>
          </w:p>
        </w:tc>
      </w:tr>
      <w:tr w:rsidR="00A43BC5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F414B1">
            <w:r>
              <w:rPr>
                <w:b/>
                <w:bCs/>
              </w:rPr>
              <w:t>Dynamic Data Display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F414B1">
            <w:r>
              <w:t>Variables are properly connected to the UI so changing the data changes the displayed content.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F414B1">
            <w:r>
              <w:rPr>
                <w:b/>
                <w:bCs/>
              </w:rPr>
              <w:t>10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A43BC5">
            <w:pPr>
              <w:rPr>
                <w:color w:val="FF0000"/>
              </w:rPr>
            </w:pPr>
          </w:p>
        </w:tc>
      </w:tr>
      <w:tr w:rsidR="00A43BC5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F414B1">
            <w:r>
              <w:rPr>
                <w:b/>
                <w:bCs/>
              </w:rPr>
              <w:t>Fallback / Missing Data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F414B1">
            <w:r>
              <w:t>Missing or una</w:t>
            </w:r>
            <w:r>
              <w:t>vailable data has appropriate fallback values or visuals instead of leaving a broken/empty UI.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F414B1">
            <w:r>
              <w:rPr>
                <w:b/>
                <w:bCs/>
              </w:rPr>
              <w:t>10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A43BC5">
            <w:pPr>
              <w:rPr>
                <w:color w:val="FF0000"/>
              </w:rPr>
            </w:pPr>
          </w:p>
        </w:tc>
      </w:tr>
      <w:tr w:rsidR="00A43BC5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F414B1">
            <w:r>
              <w:rPr>
                <w:b/>
                <w:bCs/>
              </w:rPr>
              <w:t>Assets &amp; Images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F414B1">
            <w:r>
              <w:t>Correctly uses project assets and displays the required images, preferably through image variables.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F414B1">
            <w:r>
              <w:rPr>
                <w:b/>
                <w:bCs/>
              </w:rPr>
              <w:t>5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A43BC5">
            <w:pPr>
              <w:rPr>
                <w:color w:val="FF0000"/>
              </w:rPr>
            </w:pPr>
          </w:p>
        </w:tc>
      </w:tr>
      <w:tr w:rsidR="00A43BC5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F414B1">
            <w:r>
              <w:rPr>
                <w:b/>
                <w:bCs/>
              </w:rPr>
              <w:t>Styling &amp; Visual Details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F414B1">
            <w:r>
              <w:t>Applies appropriate colors, typography, spacing, borders, cards, and other visual details from the reference.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F414B1">
            <w:r>
              <w:rPr>
                <w:b/>
                <w:bCs/>
              </w:rPr>
              <w:t>5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A43BC5">
            <w:pPr>
              <w:rPr>
                <w:color w:val="FF0000"/>
              </w:rPr>
            </w:pPr>
          </w:p>
        </w:tc>
      </w:tr>
      <w:tr w:rsidR="00A43BC5">
        <w:trPr>
          <w:trHeight w:val="770"/>
        </w:trPr>
        <w:tc>
          <w:tcPr>
            <w:tcW w:w="303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F414B1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8565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A43BC5"/>
        </w:tc>
        <w:tc>
          <w:tcPr>
            <w:tcW w:w="1425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F414B1">
            <w:pPr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335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3BC5" w:rsidRDefault="00A43BC5"/>
        </w:tc>
      </w:tr>
    </w:tbl>
    <w:p w:rsidR="00A43BC5" w:rsidRDefault="00A43BC5"/>
    <w:p w:rsidR="00A43BC5" w:rsidRDefault="00F414B1">
      <w:r>
        <w:t>Icon Hints:</w:t>
      </w:r>
    </w:p>
    <w:p w:rsidR="00A43BC5" w:rsidRDefault="00F414B1">
      <w:proofErr w:type="gramStart"/>
      <w:r>
        <w:t>person</w:t>
      </w:r>
      <w:proofErr w:type="gramEnd"/>
      <w:r>
        <w:t xml:space="preserve">, </w:t>
      </w:r>
      <w:proofErr w:type="spellStart"/>
      <w:r>
        <w:t>play_circle</w:t>
      </w:r>
      <w:proofErr w:type="spellEnd"/>
      <w:r>
        <w:t xml:space="preserve">, </w:t>
      </w:r>
      <w:proofErr w:type="spellStart"/>
      <w:r>
        <w:t>dark_mode</w:t>
      </w:r>
      <w:proofErr w:type="spellEnd"/>
      <w:r>
        <w:t xml:space="preserve">, </w:t>
      </w:r>
      <w:proofErr w:type="spellStart"/>
      <w:r>
        <w:t>mobile_friendly</w:t>
      </w:r>
      <w:proofErr w:type="spellEnd"/>
      <w:r>
        <w:t>, monitor, search</w:t>
      </w:r>
    </w:p>
    <w:p w:rsidR="00A43BC5" w:rsidRDefault="00F414B1">
      <w:r>
        <w:br w:type="page"/>
      </w:r>
    </w:p>
    <w:p w:rsidR="00A43BC5" w:rsidRDefault="00F414B1">
      <w:pPr>
        <w:rPr>
          <w:b/>
          <w:bCs/>
        </w:rPr>
      </w:pPr>
      <w:r>
        <w:rPr>
          <w:b/>
          <w:bCs/>
        </w:rPr>
        <w:lastRenderedPageBreak/>
        <w:t>Insert your application screenshot here:</w:t>
      </w:r>
    </w:p>
    <w:p w:rsidR="00A43BC5" w:rsidRDefault="009F3AF0">
      <w:r>
        <w:rPr>
          <w:noProof/>
          <w:lang w:val="en-US"/>
        </w:rPr>
        <w:drawing>
          <wp:inline distT="0" distB="0" distL="0" distR="0">
            <wp:extent cx="5576118" cy="601980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02 22032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865" cy="603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43BC5">
      <w:pgSz w:w="15840" w:h="12240" w:orient="landscape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14B1" w:rsidRDefault="00F414B1">
      <w:pPr>
        <w:spacing w:line="240" w:lineRule="auto"/>
      </w:pPr>
      <w:r>
        <w:separator/>
      </w:r>
    </w:p>
  </w:endnote>
  <w:endnote w:type="continuationSeparator" w:id="0">
    <w:p w:rsidR="00F414B1" w:rsidRDefault="00F414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21095F77-B9DA-428C-8976-FF8D4C272A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FED589C-E490-457C-A201-189CB3516E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7215ADB-277B-468C-8339-E89EE975683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BC5" w:rsidRDefault="00A43BC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14B1" w:rsidRDefault="00F414B1">
      <w:pPr>
        <w:spacing w:line="240" w:lineRule="auto"/>
      </w:pPr>
      <w:r>
        <w:separator/>
      </w:r>
    </w:p>
  </w:footnote>
  <w:footnote w:type="continuationSeparator" w:id="0">
    <w:p w:rsidR="00F414B1" w:rsidRDefault="00F414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BC5" w:rsidRDefault="00A43BC5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BC5" w:rsidRDefault="00F414B1">
    <w:r>
      <w:rPr>
        <w:b/>
        <w:bCs/>
      </w:rPr>
      <w:t>Name:</w:t>
    </w: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BC5"/>
    <w:rsid w:val="009F3AF0"/>
    <w:rsid w:val="00A43BC5"/>
    <w:rsid w:val="00F4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D8DA5A-92FD-49FC-BF3E-C414F92D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2026-09-02T14:05:00Z</dcterms:created>
  <dcterms:modified xsi:type="dcterms:W3CDTF">2026-09-02T14:06:00Z</dcterms:modified>
</cp:coreProperties>
</file>