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D16B" w14:textId="77777777" w:rsidR="008E46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E46E8">
        <w:rPr>
          <w:lang w:val="en-US"/>
        </w:rPr>
        <w:t xml:space="preserve">MSE, fuzzy inference: </w:t>
      </w:r>
      <w:r w:rsidR="008E46E8" w:rsidRPr="008E46E8">
        <w:rPr>
          <w:lang w:val="en-US"/>
        </w:rPr>
        <w:t>406729.9548355843</w:t>
      </w:r>
    </w:p>
    <w:p w14:paraId="00000002" w14:textId="1701509B" w:rsidR="00EB11F0" w:rsidRPr="008E46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E46E8">
        <w:rPr>
          <w:lang w:val="en-US"/>
        </w:rPr>
        <w:t xml:space="preserve">MSE, linear regression: </w:t>
      </w:r>
      <w:r w:rsidR="008E46E8" w:rsidRPr="008E46E8">
        <w:rPr>
          <w:lang w:val="en-US"/>
        </w:rPr>
        <w:t>38939.90483812363</w:t>
      </w:r>
    </w:p>
    <w:sectPr w:rsidR="00EB11F0" w:rsidRPr="008E46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F0"/>
    <w:rsid w:val="008E46E8"/>
    <w:rsid w:val="00E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E48F"/>
  <w15:docId w15:val="{A5F0395D-D780-45A9-9EC4-FB0AF4B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Греков</cp:lastModifiedBy>
  <cp:revision>2</cp:revision>
  <dcterms:created xsi:type="dcterms:W3CDTF">2023-01-13T01:19:00Z</dcterms:created>
  <dcterms:modified xsi:type="dcterms:W3CDTF">2023-01-13T01:19:00Z</dcterms:modified>
</cp:coreProperties>
</file>