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ДЕРЖАВНА СЛУЖБА УКРАЇНИ З НАДЗВИЧАЙНИХ СИТУАЦІЙ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ЛЬВІВСЬКИЙ ДЕРЖАВНИЙ УНІВЕРСИТЕТ БЕЗПЕКИ ЖИТТЄДІЯЛЬНОСТІ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10" w:leader="none"/>
        </w:tabs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управління інформаційною безпекою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850" w:left="0" w:firstLine="340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470" w:dyaOrig="2632">
          <v:rect xmlns:o="urn:schemas-microsoft-com:office:office" xmlns:v="urn:schemas-microsoft-com:vml" id="rectole0000000000" style="width:123.500000pt;height:13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 виконання лабораторної роботи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Виконав :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КБ11с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Дмитро Борденюк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Перевірив: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Тарас РЕПЕТИЛО</w:t>
      </w:r>
    </w:p>
    <w:p>
      <w:pPr>
        <w:spacing w:before="0" w:after="0" w:line="240"/>
        <w:ind w:right="-85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85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85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85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85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 2022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Підпрограми (функції) в мові програмування 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Ознайомитися із особливостями застосування функцій у мові С.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Варіант 1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1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044">
          <v:rect xmlns:o="urn:schemas-microsoft-com:office:office" xmlns:v="urn:schemas-microsoft-com:vml" id="rectole0000000001" style="width:415.500000pt;height:152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25"/>
        <w:ind w:right="0" w:left="0" w:firstLine="0"/>
        <w:jc w:val="center"/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31"/>
          <w:shd w:fill="FFFFFF" w:val="clear"/>
        </w:rPr>
        <w:t xml:space="preserve">Код програми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80" w:dyaOrig="13424">
          <v:rect xmlns:o="urn:schemas-microsoft-com:office:office" xmlns:v="urn:schemas-microsoft-com:vml" id="rectole0000000002" style="width:384.000000pt;height:671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5200D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5200D"/>
          <w:spacing w:val="0"/>
          <w:position w:val="0"/>
          <w:sz w:val="21"/>
          <w:shd w:fill="FFFFFF" w:val="clear"/>
        </w:rPr>
      </w:pPr>
      <w:r>
        <w:object w:dxaOrig="7620" w:dyaOrig="13394">
          <v:rect xmlns:o="urn:schemas-microsoft-com:office:office" xmlns:v="urn:schemas-microsoft-com:vml" id="rectole0000000003" style="width:381.000000pt;height:669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5200D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5200D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2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594">
          <v:rect xmlns:o="urn:schemas-microsoft-com:office:office" xmlns:v="urn:schemas-microsoft-com:vml" id="rectole0000000004" style="width:415.500000pt;height:129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B5200D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5200D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5200D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31"/>
          <w:shd w:fill="FFFFFF" w:val="clear"/>
        </w:rPr>
        <w:t xml:space="preserve">                                       </w:t>
      </w:r>
      <w:r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31"/>
          <w:shd w:fill="FFFFFF" w:val="clear"/>
        </w:rPr>
        <w:t xml:space="preserve">Код програми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20" w:dyaOrig="14385">
          <v:rect xmlns:o="urn:schemas-microsoft-com:office:office" xmlns:v="urn:schemas-microsoft-com:vml" id="rectole0000000005" style="width:366.000000pt;height:719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7724" w:dyaOrig="14414">
          <v:rect xmlns:o="urn:schemas-microsoft-com:office:office" xmlns:v="urn:schemas-microsoft-com:vml" id="rectole0000000006" style="width:386.200000pt;height:720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0110" w:dyaOrig="3284">
          <v:rect xmlns:o="urn:schemas-microsoft-com:office:office" xmlns:v="urn:schemas-microsoft-com:vml" id="rectole0000000007" style="width:505.500000pt;height:164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