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FB" w:rsidRDefault="007F44D3">
      <w:pPr>
        <w:spacing w:after="0"/>
        <w:ind w:left="0" w:firstLine="0"/>
        <w:jc w:val="left"/>
      </w:pPr>
      <w:r>
        <w:rPr>
          <w:noProof/>
        </w:rPr>
        <w:drawing>
          <wp:inline distT="0" distB="0" distL="0" distR="0">
            <wp:extent cx="1359408" cy="42519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B29FB" w:rsidRDefault="007F44D3">
      <w:pPr>
        <w:pStyle w:val="Ttulo1"/>
        <w:ind w:left="-5" w:hanging="10"/>
      </w:pPr>
      <w:r>
        <w:rPr>
          <w:b w:val="0"/>
          <w:sz w:val="22"/>
        </w:rPr>
        <w:t xml:space="preserve">APLICACIONES MÓVILES </w:t>
      </w:r>
    </w:p>
    <w:p w:rsidR="008B29FB" w:rsidRDefault="007F44D3">
      <w:pPr>
        <w:spacing w:after="0"/>
        <w:ind w:left="-5" w:right="6189"/>
        <w:jc w:val="left"/>
      </w:pPr>
      <w:r>
        <w:rPr>
          <w:b/>
          <w:sz w:val="18"/>
        </w:rPr>
        <w:t xml:space="preserve">INGENIERÍA TELEMÁTICA </w:t>
      </w:r>
    </w:p>
    <w:p w:rsidR="008B29FB" w:rsidRDefault="007F44D3">
      <w:pPr>
        <w:spacing w:after="0"/>
        <w:ind w:left="-5" w:right="6189"/>
        <w:jc w:val="left"/>
      </w:pPr>
      <w:r>
        <w:rPr>
          <w:b/>
          <w:sz w:val="18"/>
        </w:rPr>
        <w:t xml:space="preserve">INGENIERÍA DE SISTEMAS </w:t>
      </w:r>
    </w:p>
    <w:p w:rsidR="008B29FB" w:rsidRDefault="007F44D3">
      <w:pPr>
        <w:spacing w:after="239"/>
        <w:ind w:left="-5" w:right="6189"/>
        <w:jc w:val="left"/>
      </w:pPr>
      <w:r>
        <w:rPr>
          <w:b/>
          <w:sz w:val="18"/>
        </w:rPr>
        <w:t xml:space="preserve"> </w:t>
      </w:r>
      <w:r>
        <w:rPr>
          <w:sz w:val="22"/>
        </w:rPr>
        <w:t xml:space="preserve"> </w:t>
      </w:r>
    </w:p>
    <w:p w:rsidR="008B29FB" w:rsidRDefault="007F44D3">
      <w:pPr>
        <w:pStyle w:val="Ttulo1"/>
      </w:pPr>
      <w:r>
        <w:t xml:space="preserve">Examen Práctico 1 </w:t>
      </w:r>
    </w:p>
    <w:p w:rsidR="008B29FB" w:rsidRDefault="007F44D3">
      <w:pPr>
        <w:spacing w:after="159"/>
      </w:pPr>
      <w:r>
        <w:t xml:space="preserve">Desarrolle una aplicación móvil en Android que cumpla con los siguientes requerimientos: </w:t>
      </w:r>
    </w:p>
    <w:p w:rsidR="008B29FB" w:rsidRDefault="007F44D3">
      <w:pPr>
        <w:spacing w:after="162"/>
      </w:pPr>
      <w:proofErr w:type="spellStart"/>
      <w:r>
        <w:rPr>
          <w:b/>
        </w:rPr>
        <w:t>Icesi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</w:t>
      </w:r>
      <w:proofErr w:type="spellEnd"/>
      <w:r>
        <w:t xml:space="preserve">, empresa desarrolladora de experiencias educativas interactivas, lo buscó a usted para que desarrolle la aplicación </w:t>
      </w:r>
      <w:proofErr w:type="spellStart"/>
      <w:r w:rsidR="00624E2E">
        <w:rPr>
          <w:b/>
          <w:i/>
        </w:rPr>
        <w:t>Arith</w:t>
      </w:r>
      <w:r>
        <w:rPr>
          <w:b/>
          <w:i/>
        </w:rPr>
        <w:t>GO</w:t>
      </w:r>
      <w:proofErr w:type="spellEnd"/>
      <w:r>
        <w:t xml:space="preserve">. La aplicación se trata de una experiencia inversiva en la que el usuario podrá desplazarse a lo largo del mapa de la universidad y podrá encontrar operaciones aritméticas para resolver. </w:t>
      </w:r>
    </w:p>
    <w:p w:rsidR="008B29FB" w:rsidRDefault="007F44D3">
      <w:pPr>
        <w:spacing w:after="199"/>
      </w:pPr>
      <w:proofErr w:type="spellStart"/>
      <w:r>
        <w:rPr>
          <w:b/>
        </w:rPr>
        <w:t>Icesi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Games</w:t>
      </w:r>
      <w:proofErr w:type="spellEnd"/>
      <w:r>
        <w:t xml:space="preserve"> le pidió un demo beta para lo antes posible y espera ver las siguientes funcionalidades: </w:t>
      </w:r>
    </w:p>
    <w:p w:rsidR="008B29FB" w:rsidRDefault="007F44D3">
      <w:pPr>
        <w:numPr>
          <w:ilvl w:val="0"/>
          <w:numId w:val="1"/>
        </w:numPr>
        <w:spacing w:after="1"/>
        <w:ind w:hanging="360"/>
      </w:pPr>
      <w:r>
        <w:t>Dos zonas en la universidad (escogidas por usted), que cuando la persona se ubique dentro de ella, aparezca</w:t>
      </w:r>
      <w:r w:rsidR="00624E2E">
        <w:t xml:space="preserve"> automáticamente</w:t>
      </w:r>
      <w:r>
        <w:t xml:space="preserve"> </w:t>
      </w:r>
      <w:r w:rsidR="00624E2E">
        <w:t>una pantalla con un problema aritmético a resolver.</w:t>
      </w:r>
    </w:p>
    <w:p w:rsidR="00624E2E" w:rsidRDefault="00624E2E" w:rsidP="00624E2E">
      <w:pPr>
        <w:spacing w:after="1"/>
        <w:ind w:left="1070" w:firstLine="0"/>
      </w:pPr>
    </w:p>
    <w:p w:rsidR="00624E2E" w:rsidRDefault="00624E2E">
      <w:pPr>
        <w:numPr>
          <w:ilvl w:val="0"/>
          <w:numId w:val="1"/>
        </w:numPr>
        <w:spacing w:after="1"/>
        <w:ind w:hanging="360"/>
      </w:pPr>
      <w:r>
        <w:t>Cada problema resuelto otorga 1 punto. Cada error resta 1 punto.</w:t>
      </w:r>
    </w:p>
    <w:p w:rsidR="008B29FB" w:rsidRDefault="007F44D3">
      <w:pPr>
        <w:spacing w:after="37"/>
        <w:ind w:left="1070" w:firstLine="0"/>
        <w:jc w:val="left"/>
      </w:pPr>
      <w:r>
        <w:t xml:space="preserve"> </w:t>
      </w:r>
    </w:p>
    <w:p w:rsidR="008B29FB" w:rsidRDefault="007F44D3">
      <w:pPr>
        <w:numPr>
          <w:ilvl w:val="0"/>
          <w:numId w:val="1"/>
        </w:numPr>
        <w:ind w:hanging="360"/>
      </w:pPr>
      <w:r>
        <w:t xml:space="preserve">Ubicarse dentro de la zona de la biblioteca, hace aparecer un botón donde puede entrar a una actividad de canje. Son cinco premios canjeables por puntos de </w:t>
      </w:r>
      <w:proofErr w:type="spellStart"/>
      <w:r w:rsidR="00624E2E">
        <w:rPr>
          <w:b/>
          <w:i/>
        </w:rPr>
        <w:t>Arith</w:t>
      </w:r>
      <w:r>
        <w:rPr>
          <w:b/>
          <w:i/>
        </w:rPr>
        <w:t>GO</w:t>
      </w:r>
      <w:proofErr w:type="spellEnd"/>
      <w:r>
        <w:t xml:space="preserve">, que tienen un costo en la </w:t>
      </w:r>
      <w:r>
        <w:rPr>
          <w:b/>
          <w:i/>
        </w:rPr>
        <w:t xml:space="preserve">Tienda </w:t>
      </w:r>
      <w:proofErr w:type="spellStart"/>
      <w:r>
        <w:rPr>
          <w:b/>
          <w:i/>
        </w:rPr>
        <w:t>Icesi</w:t>
      </w:r>
      <w:proofErr w:type="spellEnd"/>
      <w:r>
        <w:t>, según la siguiente lista</w:t>
      </w:r>
      <w:r>
        <w:rPr>
          <w:b/>
          <w:i/>
        </w:rPr>
        <w:t>:</w:t>
      </w:r>
      <w:r>
        <w:t xml:space="preserve"> </w:t>
      </w:r>
    </w:p>
    <w:p w:rsidR="008B29FB" w:rsidRDefault="007F44D3">
      <w:pPr>
        <w:numPr>
          <w:ilvl w:val="1"/>
          <w:numId w:val="1"/>
        </w:numPr>
        <w:ind w:hanging="360"/>
      </w:pPr>
      <w:r>
        <w:t xml:space="preserve">Lapicero </w:t>
      </w:r>
      <w:proofErr w:type="spellStart"/>
      <w:r>
        <w:t>Icesi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20 puntos. </w:t>
      </w:r>
    </w:p>
    <w:p w:rsidR="008B29FB" w:rsidRDefault="007F44D3">
      <w:pPr>
        <w:numPr>
          <w:ilvl w:val="1"/>
          <w:numId w:val="1"/>
        </w:numPr>
        <w:ind w:hanging="360"/>
      </w:pPr>
      <w:r>
        <w:t xml:space="preserve">Cuaderno </w:t>
      </w:r>
      <w:r>
        <w:rPr>
          <w:rFonts w:ascii="Wingdings" w:eastAsia="Wingdings" w:hAnsi="Wingdings" w:cs="Wingdings"/>
        </w:rPr>
        <w:t></w:t>
      </w:r>
      <w:r>
        <w:t xml:space="preserve">30 puntos. </w:t>
      </w:r>
    </w:p>
    <w:p w:rsidR="008B29FB" w:rsidRDefault="007F44D3">
      <w:pPr>
        <w:numPr>
          <w:ilvl w:val="1"/>
          <w:numId w:val="1"/>
        </w:numPr>
        <w:ind w:hanging="360"/>
      </w:pPr>
      <w:r>
        <w:t xml:space="preserve">Libreta </w:t>
      </w:r>
      <w:proofErr w:type="spellStart"/>
      <w:r>
        <w:t>Icesi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40 puntos </w:t>
      </w:r>
    </w:p>
    <w:p w:rsidR="008B29FB" w:rsidRDefault="007F44D3">
      <w:pPr>
        <w:numPr>
          <w:ilvl w:val="1"/>
          <w:numId w:val="1"/>
        </w:numPr>
        <w:ind w:hanging="360"/>
      </w:pPr>
      <w:r>
        <w:t xml:space="preserve">Camiseta </w:t>
      </w:r>
      <w:proofErr w:type="spellStart"/>
      <w:r>
        <w:t>Icesi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80 puntos </w:t>
      </w:r>
    </w:p>
    <w:p w:rsidR="008B29FB" w:rsidRDefault="007F44D3">
      <w:pPr>
        <w:numPr>
          <w:ilvl w:val="1"/>
          <w:numId w:val="1"/>
        </w:numPr>
        <w:spacing w:after="3"/>
        <w:ind w:hanging="360"/>
      </w:pPr>
      <w:r>
        <w:t xml:space="preserve">Saco </w:t>
      </w:r>
      <w:proofErr w:type="spellStart"/>
      <w:r>
        <w:t>Icesi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100 puntos </w:t>
      </w:r>
    </w:p>
    <w:p w:rsidR="008B29FB" w:rsidRDefault="007F44D3">
      <w:pPr>
        <w:spacing w:after="35"/>
        <w:ind w:left="1790" w:firstLine="0"/>
        <w:jc w:val="left"/>
      </w:pPr>
      <w:r>
        <w:t xml:space="preserve"> </w:t>
      </w:r>
    </w:p>
    <w:p w:rsidR="008B29FB" w:rsidRDefault="007F44D3">
      <w:pPr>
        <w:pStyle w:val="Ttulo2"/>
        <w:ind w:left="-5"/>
      </w:pPr>
      <w:r>
        <w:t>Mínimos Técnicos</w:t>
      </w:r>
      <w:r>
        <w:rPr>
          <w:b w:val="0"/>
        </w:rPr>
        <w:t xml:space="preserve"> </w:t>
      </w:r>
    </w:p>
    <w:p w:rsidR="008B29FB" w:rsidRDefault="007F44D3">
      <w:pPr>
        <w:numPr>
          <w:ilvl w:val="0"/>
          <w:numId w:val="2"/>
        </w:numPr>
        <w:spacing w:after="37"/>
        <w:ind w:hanging="360"/>
      </w:pPr>
      <w:r>
        <w:t xml:space="preserve">Cada pregunta aritmética debe mostrarse en una </w:t>
      </w:r>
      <w:proofErr w:type="spellStart"/>
      <w:r>
        <w:rPr>
          <w:b/>
        </w:rPr>
        <w:t>Activity</w:t>
      </w:r>
      <w:proofErr w:type="spellEnd"/>
      <w:r w:rsidR="00624E2E">
        <w:rPr>
          <w:b/>
        </w:rPr>
        <w:t>/</w:t>
      </w:r>
      <w:proofErr w:type="spellStart"/>
      <w:r w:rsidR="00624E2E">
        <w:rPr>
          <w:b/>
        </w:rPr>
        <w:t>Fragment</w:t>
      </w:r>
      <w:proofErr w:type="spellEnd"/>
      <w:r>
        <w:t xml:space="preserve"> aparte de la del Mapa. </w:t>
      </w:r>
    </w:p>
    <w:p w:rsidR="008B29FB" w:rsidRDefault="007F44D3">
      <w:pPr>
        <w:numPr>
          <w:ilvl w:val="0"/>
          <w:numId w:val="2"/>
        </w:numPr>
        <w:ind w:hanging="360"/>
      </w:pPr>
      <w:r>
        <w:t xml:space="preserve">La zona de canjes debe mostrarse en una </w:t>
      </w:r>
      <w:proofErr w:type="spellStart"/>
      <w:r>
        <w:rPr>
          <w:b/>
        </w:rPr>
        <w:t>Activity</w:t>
      </w:r>
      <w:proofErr w:type="spellEnd"/>
      <w:r w:rsidR="00624E2E">
        <w:rPr>
          <w:b/>
        </w:rPr>
        <w:t>/</w:t>
      </w:r>
      <w:proofErr w:type="spellStart"/>
      <w:r w:rsidR="00624E2E">
        <w:rPr>
          <w:b/>
        </w:rPr>
        <w:t>Fragment</w:t>
      </w:r>
      <w:proofErr w:type="spellEnd"/>
      <w:r>
        <w:t xml:space="preserve"> aparte.  </w:t>
      </w:r>
    </w:p>
    <w:p w:rsidR="008B29FB" w:rsidRDefault="007F44D3" w:rsidP="007F44D3">
      <w:pPr>
        <w:numPr>
          <w:ilvl w:val="0"/>
          <w:numId w:val="2"/>
        </w:numPr>
        <w:ind w:hanging="360"/>
      </w:pPr>
      <w:r>
        <w:t xml:space="preserve">Las preguntas deben estar compuestas por dos </w:t>
      </w:r>
      <w:proofErr w:type="spellStart"/>
      <w:r>
        <w:t>operandos</w:t>
      </w:r>
      <w:proofErr w:type="spellEnd"/>
      <w:r>
        <w:t xml:space="preserve"> y un operador. Elija cuatro operadores para la generación de todas las preguntas (pueden ser la suma, resta, multiplicación y división). </w:t>
      </w:r>
    </w:p>
    <w:p w:rsidR="008B29FB" w:rsidRDefault="007F44D3">
      <w:pPr>
        <w:numPr>
          <w:ilvl w:val="0"/>
          <w:numId w:val="3"/>
        </w:numPr>
        <w:ind w:hanging="360"/>
      </w:pPr>
      <w:r>
        <w:t xml:space="preserve">Las preguntas deben generarse de forma aleatoria. </w:t>
      </w:r>
    </w:p>
    <w:p w:rsidR="008B29FB" w:rsidRDefault="007F44D3">
      <w:pPr>
        <w:numPr>
          <w:ilvl w:val="0"/>
          <w:numId w:val="3"/>
        </w:numPr>
        <w:spacing w:after="162"/>
        <w:ind w:hanging="360"/>
      </w:pPr>
      <w:proofErr w:type="gramStart"/>
      <w:r>
        <w:t>Deben</w:t>
      </w:r>
      <w:proofErr w:type="gramEnd"/>
      <w:r>
        <w:t xml:space="preserve"> haber mínimo 3 zonas reactivas: La biblioteca y dos más que usted escoja. </w:t>
      </w:r>
    </w:p>
    <w:p w:rsidR="0047262F" w:rsidRDefault="0047262F">
      <w:pPr>
        <w:numPr>
          <w:ilvl w:val="0"/>
          <w:numId w:val="3"/>
        </w:numPr>
        <w:spacing w:after="162"/>
        <w:ind w:hanging="360"/>
      </w:pPr>
      <w:r>
        <w:lastRenderedPageBreak/>
        <w:t xml:space="preserve">Los puntos deben quedar guardados de modo </w:t>
      </w:r>
      <w:proofErr w:type="gramStart"/>
      <w:r>
        <w:t>que</w:t>
      </w:r>
      <w:proofErr w:type="gramEnd"/>
      <w:r>
        <w:t xml:space="preserve"> al cerrar y volver a abrir la aplicación, pueda ver mi último puntaje.</w:t>
      </w:r>
    </w:p>
    <w:p w:rsidR="00425501" w:rsidRDefault="00425501">
      <w:pPr>
        <w:pStyle w:val="Ttulo2"/>
        <w:spacing w:after="423"/>
        <w:ind w:left="-5"/>
      </w:pPr>
    </w:p>
    <w:p w:rsidR="00425501" w:rsidRDefault="00425501">
      <w:pPr>
        <w:pStyle w:val="Ttulo2"/>
        <w:spacing w:after="423"/>
        <w:ind w:left="-5"/>
      </w:pPr>
    </w:p>
    <w:p w:rsidR="00425501" w:rsidRDefault="00425501">
      <w:pPr>
        <w:pStyle w:val="Ttulo2"/>
        <w:spacing w:after="423"/>
        <w:ind w:left="-5"/>
      </w:pPr>
    </w:p>
    <w:p w:rsidR="008B29FB" w:rsidRPr="00425501" w:rsidRDefault="007F44D3">
      <w:pPr>
        <w:pStyle w:val="Ttulo2"/>
        <w:spacing w:after="423"/>
        <w:ind w:left="-5"/>
        <w:rPr>
          <w:sz w:val="32"/>
        </w:rPr>
      </w:pPr>
      <w:r w:rsidRPr="00425501">
        <w:rPr>
          <w:sz w:val="32"/>
        </w:rPr>
        <w:t xml:space="preserve">Calificación </w:t>
      </w:r>
    </w:p>
    <w:p w:rsidR="008B29FB" w:rsidRDefault="007F44D3">
      <w:pPr>
        <w:pStyle w:val="Ttulo2"/>
        <w:ind w:left="-5"/>
      </w:pPr>
      <w:r>
        <w:t xml:space="preserve">Rúbrica Navegación en mapa  </w:t>
      </w:r>
    </w:p>
    <w:p w:rsidR="008B29FB" w:rsidRDefault="007F44D3">
      <w:pPr>
        <w:numPr>
          <w:ilvl w:val="0"/>
          <w:numId w:val="5"/>
        </w:numPr>
        <w:ind w:hanging="360"/>
      </w:pPr>
      <w:r>
        <w:t>Existe un marcador que permite saber en qué p</w:t>
      </w:r>
      <w:r w:rsidR="00425501">
        <w:t>arte del mapa estoy parado. (1/9</w:t>
      </w:r>
      <w:r>
        <w:t xml:space="preserve"> puntos) </w:t>
      </w:r>
    </w:p>
    <w:p w:rsidR="008B29FB" w:rsidRDefault="007F44D3">
      <w:pPr>
        <w:numPr>
          <w:ilvl w:val="0"/>
          <w:numId w:val="5"/>
        </w:numPr>
        <w:ind w:hanging="360"/>
      </w:pPr>
      <w:r>
        <w:t>La cámara del mapa me sigue, se centr</w:t>
      </w:r>
      <w:r w:rsidR="00425501">
        <w:t>a en donde yo me encuentro. (1/9</w:t>
      </w:r>
      <w:r>
        <w:t xml:space="preserve"> puntos) </w:t>
      </w:r>
    </w:p>
    <w:p w:rsidR="008B29FB" w:rsidRDefault="00624E2E">
      <w:pPr>
        <w:numPr>
          <w:ilvl w:val="0"/>
          <w:numId w:val="5"/>
        </w:numPr>
        <w:ind w:hanging="360"/>
      </w:pPr>
      <w:r>
        <w:t>La aplicación muestra c</w:t>
      </w:r>
      <w:r w:rsidR="007F44D3">
        <w:t>uando estoy</w:t>
      </w:r>
      <w:r>
        <w:t xml:space="preserve"> parado</w:t>
      </w:r>
      <w:r w:rsidR="007F44D3">
        <w:t xml:space="preserve"> en una zona </w:t>
      </w:r>
      <w:r>
        <w:t>reactiva</w:t>
      </w:r>
      <w:r w:rsidR="00425501">
        <w:t xml:space="preserve"> (1/9</w:t>
      </w:r>
      <w:r w:rsidR="007F44D3">
        <w:t xml:space="preserve"> puntos) </w:t>
      </w:r>
    </w:p>
    <w:p w:rsidR="00624E2E" w:rsidRDefault="00624E2E" w:rsidP="00624E2E">
      <w:pPr>
        <w:ind w:left="705" w:firstLine="0"/>
      </w:pPr>
    </w:p>
    <w:p w:rsidR="008B29FB" w:rsidRDefault="007F44D3" w:rsidP="00624E2E">
      <w:pPr>
        <w:pStyle w:val="Ttulo2"/>
      </w:pPr>
      <w:r>
        <w:t xml:space="preserve">Generación de preguntas </w:t>
      </w:r>
    </w:p>
    <w:p w:rsidR="008B29FB" w:rsidRDefault="00624E2E">
      <w:pPr>
        <w:numPr>
          <w:ilvl w:val="0"/>
          <w:numId w:val="6"/>
        </w:numPr>
        <w:ind w:hanging="360"/>
      </w:pPr>
      <w:r>
        <w:t>La aplicación g</w:t>
      </w:r>
      <w:r w:rsidR="007F44D3">
        <w:t xml:space="preserve">enera preguntas aleatorias de dos </w:t>
      </w:r>
      <w:proofErr w:type="spellStart"/>
      <w:r w:rsidR="007F44D3">
        <w:t>operando</w:t>
      </w:r>
      <w:r w:rsidR="00425501">
        <w:t>s</w:t>
      </w:r>
      <w:proofErr w:type="spellEnd"/>
      <w:r w:rsidR="00425501">
        <w:t xml:space="preserve"> y un operador. (1/9</w:t>
      </w:r>
      <w:r w:rsidR="007F44D3">
        <w:t xml:space="preserve"> puntos) </w:t>
      </w:r>
    </w:p>
    <w:p w:rsidR="008B29FB" w:rsidRDefault="007F44D3">
      <w:pPr>
        <w:numPr>
          <w:ilvl w:val="0"/>
          <w:numId w:val="6"/>
        </w:numPr>
        <w:ind w:hanging="360"/>
      </w:pPr>
      <w:r>
        <w:t>El sistema valida que la pregunta haya sido respondida correctamente</w:t>
      </w:r>
      <w:r w:rsidR="00425501">
        <w:t>. (1/9</w:t>
      </w:r>
      <w:r>
        <w:t xml:space="preserve"> puntos) </w:t>
      </w:r>
    </w:p>
    <w:p w:rsidR="00624E2E" w:rsidRDefault="007F44D3" w:rsidP="0047262F">
      <w:pPr>
        <w:numPr>
          <w:ilvl w:val="0"/>
          <w:numId w:val="6"/>
        </w:numPr>
        <w:spacing w:after="159"/>
        <w:ind w:hanging="360"/>
      </w:pPr>
      <w:r>
        <w:t>Acertar en una preg</w:t>
      </w:r>
      <w:r w:rsidR="0047262F">
        <w:t xml:space="preserve">unta permite al usuario ir sumando puntos. Equivocarme le resta puntos </w:t>
      </w:r>
      <w:r w:rsidR="00425501">
        <w:t>(1/9</w:t>
      </w:r>
      <w:r>
        <w:t xml:space="preserve"> puntos) </w:t>
      </w:r>
    </w:p>
    <w:p w:rsidR="008B29FB" w:rsidRDefault="007F44D3" w:rsidP="00624E2E">
      <w:pPr>
        <w:pStyle w:val="Ttulo2"/>
      </w:pPr>
      <w:r>
        <w:t xml:space="preserve">Canje </w:t>
      </w:r>
    </w:p>
    <w:p w:rsidR="008B29FB" w:rsidRDefault="007F44D3" w:rsidP="00624E2E">
      <w:pPr>
        <w:pStyle w:val="Prrafodelista"/>
        <w:numPr>
          <w:ilvl w:val="0"/>
          <w:numId w:val="7"/>
        </w:numPr>
      </w:pPr>
      <w:r>
        <w:t>La actividad de canje me permite usar los puntos recolectados en la aplicación</w:t>
      </w:r>
      <w:r w:rsidRPr="00624E2E">
        <w:rPr>
          <w:b/>
        </w:rPr>
        <w:t xml:space="preserve">. </w:t>
      </w:r>
      <w:r w:rsidR="00425501">
        <w:t>(1/9</w:t>
      </w:r>
      <w:r>
        <w:t xml:space="preserve"> puntos) </w:t>
      </w:r>
    </w:p>
    <w:p w:rsidR="0047262F" w:rsidRDefault="0047262F" w:rsidP="0047262F">
      <w:pPr>
        <w:rPr>
          <w:b/>
        </w:rPr>
      </w:pPr>
    </w:p>
    <w:p w:rsidR="0047262F" w:rsidRDefault="0047262F" w:rsidP="0047262F">
      <w:pPr>
        <w:rPr>
          <w:b/>
        </w:rPr>
      </w:pPr>
      <w:r>
        <w:rPr>
          <w:b/>
        </w:rPr>
        <w:t>Persistencia</w:t>
      </w:r>
    </w:p>
    <w:p w:rsidR="0047262F" w:rsidRDefault="0047262F" w:rsidP="0047262F">
      <w:pPr>
        <w:pStyle w:val="Prrafodelista"/>
        <w:numPr>
          <w:ilvl w:val="0"/>
          <w:numId w:val="8"/>
        </w:numPr>
      </w:pPr>
      <w:r>
        <w:t xml:space="preserve">Almacena los puntos usando persistencia. </w:t>
      </w:r>
      <w:r w:rsidR="00425501">
        <w:t>(1/9</w:t>
      </w:r>
      <w:r>
        <w:t xml:space="preserve"> puntos)</w:t>
      </w:r>
    </w:p>
    <w:p w:rsidR="0047262F" w:rsidRDefault="0047262F" w:rsidP="0047262F"/>
    <w:p w:rsidR="0047262F" w:rsidRPr="0047262F" w:rsidRDefault="0047262F" w:rsidP="0047262F">
      <w:pPr>
        <w:rPr>
          <w:b/>
        </w:rPr>
      </w:pPr>
      <w:r w:rsidRPr="0047262F">
        <w:rPr>
          <w:b/>
        </w:rPr>
        <w:t>Generales</w:t>
      </w:r>
    </w:p>
    <w:p w:rsidR="00624E2E" w:rsidRDefault="0047262F" w:rsidP="0047262F">
      <w:pPr>
        <w:pStyle w:val="Prrafodelista"/>
        <w:numPr>
          <w:ilvl w:val="0"/>
          <w:numId w:val="9"/>
        </w:numPr>
      </w:pPr>
      <w:r>
        <w:t xml:space="preserve">Usa al menos 3 </w:t>
      </w:r>
      <w:proofErr w:type="spellStart"/>
      <w:r>
        <w:t>Views</w:t>
      </w:r>
      <w:proofErr w:type="spellEnd"/>
      <w:r>
        <w:t xml:space="preserve"> diferentes de </w:t>
      </w:r>
      <w:proofErr w:type="spellStart"/>
      <w:r>
        <w:t>RelativeLayout</w:t>
      </w:r>
      <w:proofErr w:type="spellEnd"/>
      <w:r>
        <w:t xml:space="preserve">,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ImageView</w:t>
      </w:r>
      <w:proofErr w:type="spellEnd"/>
      <w:r>
        <w:t xml:space="preserve">, </w:t>
      </w:r>
      <w:proofErr w:type="spellStart"/>
      <w:r>
        <w:t>TextView</w:t>
      </w:r>
      <w:proofErr w:type="spellEnd"/>
      <w:r>
        <w:t xml:space="preserve"> y </w:t>
      </w:r>
      <w:proofErr w:type="spellStart"/>
      <w:r>
        <w:t>EditText</w:t>
      </w:r>
      <w:proofErr w:type="spellEnd"/>
      <w:r>
        <w:t xml:space="preserve">. </w:t>
      </w:r>
      <w:r w:rsidR="00425501">
        <w:t>(1/9</w:t>
      </w:r>
      <w:bookmarkStart w:id="0" w:name="_GoBack"/>
      <w:bookmarkEnd w:id="0"/>
      <w:r>
        <w:t xml:space="preserve"> puntos)</w:t>
      </w:r>
    </w:p>
    <w:p w:rsidR="0047262F" w:rsidRDefault="0047262F" w:rsidP="00624E2E"/>
    <w:p w:rsidR="00624E2E" w:rsidRDefault="00624E2E" w:rsidP="00624E2E">
      <w:pPr>
        <w:rPr>
          <w:b/>
        </w:rPr>
      </w:pPr>
      <w:r w:rsidRPr="00624E2E">
        <w:rPr>
          <w:b/>
        </w:rPr>
        <w:t>NOTA</w:t>
      </w:r>
    </w:p>
    <w:p w:rsidR="00624E2E" w:rsidRPr="00624E2E" w:rsidRDefault="00624E2E" w:rsidP="00624E2E">
      <w:r>
        <w:t xml:space="preserve">Entre el ejercicio del parcial y Tienda </w:t>
      </w:r>
      <w:proofErr w:type="spellStart"/>
      <w:r>
        <w:t>Icesi</w:t>
      </w:r>
      <w:proofErr w:type="spellEnd"/>
      <w:r>
        <w:t>, no hay relación alguna.</w:t>
      </w:r>
    </w:p>
    <w:sectPr w:rsidR="00624E2E" w:rsidRPr="00624E2E">
      <w:pgSz w:w="12240" w:h="15840"/>
      <w:pgMar w:top="708" w:right="1696" w:bottom="14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01C"/>
    <w:multiLevelType w:val="hybridMultilevel"/>
    <w:tmpl w:val="4A32C4B2"/>
    <w:lvl w:ilvl="0" w:tplc="CF00AD2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DAE2A1B"/>
    <w:multiLevelType w:val="hybridMultilevel"/>
    <w:tmpl w:val="EB12DA7C"/>
    <w:lvl w:ilvl="0" w:tplc="8982CE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8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12FE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E7A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E95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226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CC18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9481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CF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14A91"/>
    <w:multiLevelType w:val="hybridMultilevel"/>
    <w:tmpl w:val="B6347024"/>
    <w:lvl w:ilvl="0" w:tplc="A538EF18">
      <w:start w:val="1"/>
      <w:numFmt w:val="decimal"/>
      <w:lvlText w:val="%1.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66D12">
      <w:start w:val="1"/>
      <w:numFmt w:val="lowerLetter"/>
      <w:lvlText w:val="%2.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7A02B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06CA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6A46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410B8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6C60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6F98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A8AD5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D24E92"/>
    <w:multiLevelType w:val="hybridMultilevel"/>
    <w:tmpl w:val="08ACFF2C"/>
    <w:lvl w:ilvl="0" w:tplc="E6FE22E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271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61B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4AF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0F7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8E8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6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086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6BC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135C34"/>
    <w:multiLevelType w:val="hybridMultilevel"/>
    <w:tmpl w:val="D4767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32599"/>
    <w:multiLevelType w:val="hybridMultilevel"/>
    <w:tmpl w:val="481824B2"/>
    <w:lvl w:ilvl="0" w:tplc="37E0DD9A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F4EB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675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6E8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CBF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807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A8F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0B7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E45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954B0B"/>
    <w:multiLevelType w:val="hybridMultilevel"/>
    <w:tmpl w:val="784EAF74"/>
    <w:lvl w:ilvl="0" w:tplc="945CFB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C2B5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235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F5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74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073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23F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A9B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022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3B233F"/>
    <w:multiLevelType w:val="hybridMultilevel"/>
    <w:tmpl w:val="45265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34BA3"/>
    <w:multiLevelType w:val="hybridMultilevel"/>
    <w:tmpl w:val="CB5627B4"/>
    <w:lvl w:ilvl="0" w:tplc="9FFE7D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A20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29D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E64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F072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C28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365E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2619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4CC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FB"/>
    <w:rsid w:val="00425501"/>
    <w:rsid w:val="0047262F"/>
    <w:rsid w:val="00624E2E"/>
    <w:rsid w:val="007F44D3"/>
    <w:rsid w:val="008B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B95E"/>
  <w15:docId w15:val="{6EC6FE8C-5C83-4FED-8C39-AE8A127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9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2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cp:lastModifiedBy>Domiciano Rincon Nino</cp:lastModifiedBy>
  <cp:revision>3</cp:revision>
  <cp:lastPrinted>2019-10-01T20:24:00Z</cp:lastPrinted>
  <dcterms:created xsi:type="dcterms:W3CDTF">2019-10-01T20:24:00Z</dcterms:created>
  <dcterms:modified xsi:type="dcterms:W3CDTF">2019-10-01T20:45:00Z</dcterms:modified>
</cp:coreProperties>
</file>