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2" w:rsidRDefault="007B08F3">
      <w:pPr>
        <w:spacing w:after="406" w:line="259" w:lineRule="auto"/>
        <w:ind w:left="0" w:right="0" w:firstLine="0"/>
        <w:jc w:val="left"/>
      </w:pPr>
      <w:r>
        <w:t xml:space="preserve"> </w:t>
      </w:r>
    </w:p>
    <w:p w:rsidR="00C84262" w:rsidRPr="00F009FB" w:rsidRDefault="007B08F3">
      <w:pPr>
        <w:spacing w:after="0" w:line="259" w:lineRule="auto"/>
        <w:ind w:right="0"/>
        <w:jc w:val="left"/>
        <w:rPr>
          <w:b/>
        </w:rPr>
      </w:pPr>
      <w:r w:rsidRPr="00145BB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0" wp14:anchorId="59DF13B6" wp14:editId="5E040F32">
            <wp:simplePos x="0" y="0"/>
            <wp:positionH relativeFrom="column">
              <wp:posOffset>-304</wp:posOffset>
            </wp:positionH>
            <wp:positionV relativeFrom="paragraph">
              <wp:posOffset>-239252</wp:posOffset>
            </wp:positionV>
            <wp:extent cx="838200" cy="8382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FB" w:rsidRPr="00145BBC">
        <w:rPr>
          <w:b/>
          <w:noProof/>
          <w:sz w:val="32"/>
        </w:rPr>
        <w:t>P</w:t>
      </w:r>
      <w:r w:rsidR="00F009FB" w:rsidRPr="00F009FB">
        <w:rPr>
          <w:b/>
          <w:noProof/>
        </w:rPr>
        <w:t>ROGRAMACIÓN EN RED</w:t>
      </w:r>
    </w:p>
    <w:p w:rsidR="00C84262" w:rsidRPr="00F009FB" w:rsidRDefault="00F009FB">
      <w:pPr>
        <w:spacing w:after="0" w:line="259" w:lineRule="auto"/>
        <w:ind w:right="0"/>
        <w:jc w:val="left"/>
        <w:rPr>
          <w:sz w:val="18"/>
        </w:rPr>
      </w:pPr>
      <w:r w:rsidRPr="00F009FB">
        <w:t>Ingeniería telemática</w:t>
      </w:r>
    </w:p>
    <w:p w:rsidR="00C84262" w:rsidRDefault="007B08F3">
      <w:pPr>
        <w:spacing w:after="0" w:line="259" w:lineRule="auto"/>
        <w:ind w:left="132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:rsidR="00C84262" w:rsidRDefault="007B08F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84262" w:rsidRDefault="007B08F3">
      <w:pPr>
        <w:spacing w:after="143" w:line="259" w:lineRule="auto"/>
        <w:ind w:left="0" w:right="0" w:firstLine="0"/>
        <w:jc w:val="left"/>
      </w:pPr>
      <w:r>
        <w:t xml:space="preserve"> </w:t>
      </w:r>
    </w:p>
    <w:p w:rsidR="00C84262" w:rsidRDefault="00145BBC">
      <w:pPr>
        <w:pStyle w:val="Ttulo1"/>
      </w:pPr>
      <w:r>
        <w:t>Examen Parcial 1</w:t>
      </w:r>
      <w:r w:rsidR="007B08F3">
        <w:t xml:space="preserve"> </w:t>
      </w:r>
      <w:r w:rsidR="00CF7F02">
        <w:t>(Práctico)</w:t>
      </w:r>
    </w:p>
    <w:p w:rsidR="00C84262" w:rsidRDefault="007B08F3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18516F" w:rsidRDefault="00CF7F02" w:rsidP="0018516F">
      <w:r>
        <w:t xml:space="preserve">La empresa de videojuegos universitarios </w:t>
      </w:r>
      <w:proofErr w:type="spellStart"/>
      <w:r>
        <w:t>Eldomi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tiene el proyecto de desarrollar un pequeño juego inspirado en el popular juego de STOP.</w:t>
      </w:r>
    </w:p>
    <w:p w:rsidR="00CF7F02" w:rsidRDefault="00CF7F02" w:rsidP="0018516F"/>
    <w:p w:rsidR="00866979" w:rsidRDefault="00866979" w:rsidP="0018516F">
      <w:r>
        <w:t xml:space="preserve">El juego a desarrollar empieza por la fase de conexión, donde el servidor espera a los jugadores. Una vez conectados, el servidor envía a los participantes una letra al azar, que es mostrada en la pantalla de cada jugador. </w:t>
      </w:r>
    </w:p>
    <w:p w:rsidR="00866979" w:rsidRDefault="00866979" w:rsidP="0018516F"/>
    <w:p w:rsidR="00CF7F02" w:rsidRDefault="00866979" w:rsidP="0018516F">
      <w:r>
        <w:t>Luego de mostrar la letra, todos los jugadores empiezan a jugar, encontrando y escribiendo palabras que comiencen por la letra recibida, en cuatro distintas categorías: Nombre, Apellido, Lugar, Animal.</w:t>
      </w:r>
    </w:p>
    <w:p w:rsidR="00866979" w:rsidRDefault="00866979" w:rsidP="00866979">
      <w:pPr>
        <w:ind w:left="0" w:firstLine="0"/>
      </w:pPr>
    </w:p>
    <w:p w:rsidR="00866979" w:rsidRDefault="00866979" w:rsidP="00866979">
      <w:pPr>
        <w:ind w:left="0" w:firstLine="0"/>
      </w:pPr>
      <w:r>
        <w:t>La ronda finaliza cuando cualquiera de los jugadores pulse sobre el botón STOP. En ese momento, los jugadores ya no pueden escribir nada y reciben el puntaje según la regla tradicional: 50 puntos si la palabra está repetida y 100 puntos si la palabra no está repetida.</w:t>
      </w:r>
    </w:p>
    <w:p w:rsidR="00022A6E" w:rsidRDefault="00022A6E" w:rsidP="00866979">
      <w:pPr>
        <w:ind w:left="0" w:firstLine="0"/>
      </w:pPr>
    </w:p>
    <w:p w:rsidR="00022A6E" w:rsidRDefault="00022A6E" w:rsidP="00866979">
      <w:pPr>
        <w:ind w:left="0" w:firstLine="0"/>
      </w:pPr>
      <w:r>
        <w:t>Es necesario que en la pantalla de cada jugador aparezcan las respuestas del contendor cuando ya se hay</w:t>
      </w:r>
      <w:bookmarkStart w:id="0" w:name="_GoBack"/>
      <w:bookmarkEnd w:id="0"/>
      <w:r>
        <w:t>a anunciado el STOP. Gráficamente se espera algo como la figura 1.</w:t>
      </w:r>
    </w:p>
    <w:p w:rsidR="00022A6E" w:rsidRDefault="00022A6E" w:rsidP="00866979">
      <w:pPr>
        <w:ind w:left="0" w:firstLine="0"/>
      </w:pPr>
    </w:p>
    <w:p w:rsidR="00022A6E" w:rsidRDefault="00153E0F" w:rsidP="00022A6E">
      <w:pPr>
        <w:ind w:left="0" w:firstLine="0"/>
        <w:jc w:val="center"/>
      </w:pPr>
      <w:r>
        <w:rPr>
          <w:noProof/>
        </w:rPr>
        <w:drawing>
          <wp:inline distT="0" distB="0" distL="0" distR="0" wp14:anchorId="1085A657" wp14:editId="238DBF06">
            <wp:extent cx="2821119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8" t="12790" r="23290" b="15191"/>
                    <a:stretch/>
                  </pic:blipFill>
                  <pic:spPr bwMode="auto">
                    <a:xfrm>
                      <a:off x="0" y="0"/>
                      <a:ext cx="2860903" cy="171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4B642" wp14:editId="21CA8981">
            <wp:extent cx="2831217" cy="170151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8" t="13184" r="23290" b="14797"/>
                    <a:stretch/>
                  </pic:blipFill>
                  <pic:spPr bwMode="auto">
                    <a:xfrm>
                      <a:off x="0" y="0"/>
                      <a:ext cx="2833381" cy="170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0F" w:rsidRDefault="00153E0F" w:rsidP="00022A6E">
      <w:pPr>
        <w:ind w:left="0" w:firstLine="0"/>
        <w:jc w:val="center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153E0F" w:rsidRDefault="00153E0F" w:rsidP="00022A6E">
      <w:pPr>
        <w:ind w:left="0" w:firstLine="0"/>
        <w:jc w:val="center"/>
      </w:pPr>
    </w:p>
    <w:p w:rsidR="00284B45" w:rsidRPr="00284B45" w:rsidRDefault="00022A6E" w:rsidP="00022A6E">
      <w:pPr>
        <w:ind w:left="0" w:firstLine="0"/>
        <w:jc w:val="center"/>
        <w:rPr>
          <w:sz w:val="16"/>
          <w:szCs w:val="16"/>
        </w:rPr>
      </w:pPr>
      <w:r w:rsidRPr="00284B45">
        <w:rPr>
          <w:sz w:val="16"/>
          <w:szCs w:val="16"/>
        </w:rPr>
        <w:t>Figura 1. Ilustración del ejercicio del parcial</w:t>
      </w:r>
      <w:r w:rsidR="00153E0F" w:rsidRPr="00284B45">
        <w:rPr>
          <w:sz w:val="16"/>
          <w:szCs w:val="16"/>
        </w:rPr>
        <w:t xml:space="preserve">. </w:t>
      </w:r>
    </w:p>
    <w:p w:rsidR="00022A6E" w:rsidRPr="00284B45" w:rsidRDefault="00153E0F" w:rsidP="00022A6E">
      <w:pPr>
        <w:ind w:left="0" w:firstLine="0"/>
        <w:jc w:val="center"/>
        <w:rPr>
          <w:sz w:val="16"/>
          <w:szCs w:val="16"/>
        </w:rPr>
      </w:pPr>
      <w:r w:rsidRPr="00284B45">
        <w:rPr>
          <w:sz w:val="16"/>
          <w:szCs w:val="16"/>
        </w:rPr>
        <w:t>A) Desarrollo del juego. B) Fase de puntuación</w:t>
      </w:r>
    </w:p>
    <w:p w:rsidR="00866979" w:rsidRDefault="00866979" w:rsidP="00866979">
      <w:pPr>
        <w:ind w:left="0" w:firstLine="0"/>
      </w:pPr>
    </w:p>
    <w:p w:rsidR="00866979" w:rsidRDefault="00866979" w:rsidP="00866979">
      <w:pPr>
        <w:ind w:left="0" w:firstLine="0"/>
      </w:pPr>
      <w:r>
        <w:t>Para el desarrollo, no es necesario preguntar por la validez de la</w:t>
      </w:r>
      <w:r w:rsidR="00022A6E">
        <w:t>s</w:t>
      </w:r>
      <w:r>
        <w:t xml:space="preserve"> palabra</w:t>
      </w:r>
      <w:r w:rsidR="00022A6E">
        <w:t>s escritas</w:t>
      </w:r>
      <w:r>
        <w:t>.</w:t>
      </w:r>
    </w:p>
    <w:p w:rsidR="00866979" w:rsidRDefault="00866979" w:rsidP="0018516F"/>
    <w:p w:rsidR="00866979" w:rsidRDefault="00866979" w:rsidP="0018516F">
      <w:r>
        <w:t>La empresa quiere limitar el juego para que pueda ser jugado sólo de a dos personas. Así que se debe limitar el juego para que sólo admita 2 personas.</w:t>
      </w:r>
    </w:p>
    <w:p w:rsidR="0018516F" w:rsidRDefault="0018516F" w:rsidP="0018516F">
      <w:pPr>
        <w:jc w:val="center"/>
      </w:pPr>
    </w:p>
    <w:p w:rsidR="0018516F" w:rsidRDefault="0018516F" w:rsidP="0018516F"/>
    <w:p w:rsidR="0018516F" w:rsidRDefault="0018516F" w:rsidP="0018516F"/>
    <w:p w:rsidR="00153E0F" w:rsidRDefault="00153E0F" w:rsidP="0018516F"/>
    <w:p w:rsidR="00153E0F" w:rsidRDefault="00153E0F" w:rsidP="0018516F"/>
    <w:p w:rsidR="0018516F" w:rsidRDefault="0018516F" w:rsidP="0018516F"/>
    <w:p w:rsidR="00145BBC" w:rsidRDefault="00145BBC" w:rsidP="00145BBC">
      <w:pPr>
        <w:rPr>
          <w:b/>
        </w:rPr>
      </w:pPr>
      <w:r>
        <w:rPr>
          <w:b/>
        </w:rPr>
        <w:t>Objetivos</w:t>
      </w:r>
    </w:p>
    <w:p w:rsidR="00C77C2C" w:rsidRPr="00C77C2C" w:rsidRDefault="00153E0F" w:rsidP="00C77C2C">
      <w:pPr>
        <w:pStyle w:val="Prrafodelista"/>
        <w:numPr>
          <w:ilvl w:val="0"/>
          <w:numId w:val="3"/>
        </w:numPr>
      </w:pPr>
      <w:r>
        <w:t>1 punto</w:t>
      </w:r>
      <w:r>
        <w:t xml:space="preserve"> - La conexión </w:t>
      </w:r>
      <w:proofErr w:type="spellStart"/>
      <w:r>
        <w:t>multihilo</w:t>
      </w:r>
      <w:proofErr w:type="spellEnd"/>
      <w:r>
        <w:t xml:space="preserve"> funciona.</w:t>
      </w:r>
    </w:p>
    <w:p w:rsidR="00153E0F" w:rsidRDefault="00153E0F" w:rsidP="0006017A">
      <w:pPr>
        <w:pStyle w:val="Prrafodelista"/>
        <w:numPr>
          <w:ilvl w:val="0"/>
          <w:numId w:val="3"/>
        </w:numPr>
      </w:pPr>
      <w:r>
        <w:t>0.5 punto</w:t>
      </w:r>
      <w:r>
        <w:t xml:space="preserve"> - </w:t>
      </w:r>
      <w:r w:rsidR="00145BBC">
        <w:t>El juego sólo permite el ingreso de dos jugadores para comenzar la ronda. Si hay un tercer usuario que in</w:t>
      </w:r>
      <w:r w:rsidR="00C77C2C">
        <w:t>tenta conectarse al servidor, el servidor se desconecta de ese tercer jugador.</w:t>
      </w:r>
    </w:p>
    <w:p w:rsidR="00C77C2C" w:rsidRDefault="00153E0F" w:rsidP="0006017A">
      <w:pPr>
        <w:pStyle w:val="Prrafodelista"/>
        <w:numPr>
          <w:ilvl w:val="0"/>
          <w:numId w:val="3"/>
        </w:numPr>
      </w:pPr>
      <w:r>
        <w:t xml:space="preserve">1.5 puntos - </w:t>
      </w:r>
      <w:r w:rsidR="00C77C2C">
        <w:t>El programa está modelado correctamente. Sus clases del modelo presentan variables suficientes y necesarias para el funcionamiento correcto del juego.</w:t>
      </w:r>
    </w:p>
    <w:p w:rsidR="00C77C2C" w:rsidRDefault="008E115C" w:rsidP="00145BBC">
      <w:pPr>
        <w:pStyle w:val="Prrafodelista"/>
        <w:numPr>
          <w:ilvl w:val="0"/>
          <w:numId w:val="3"/>
        </w:numPr>
      </w:pPr>
      <w:r>
        <w:t>0.5 punto</w:t>
      </w:r>
      <w:r>
        <w:t xml:space="preserve"> - </w:t>
      </w:r>
      <w:r w:rsidR="003C7BFF">
        <w:t xml:space="preserve">Implementa </w:t>
      </w:r>
      <w:proofErr w:type="spellStart"/>
      <w:r w:rsidR="003C7BFF">
        <w:t>serialización</w:t>
      </w:r>
      <w:proofErr w:type="spellEnd"/>
      <w:r w:rsidR="003C7BFF">
        <w:t xml:space="preserve"> usando JSON</w:t>
      </w:r>
      <w:r w:rsidR="00213ACD">
        <w:t xml:space="preserve"> para el intercambio de mensajes</w:t>
      </w:r>
      <w:r w:rsidR="00C77C2C">
        <w:t>.</w:t>
      </w:r>
    </w:p>
    <w:p w:rsidR="00C77C2C" w:rsidRDefault="008E115C" w:rsidP="00145BBC">
      <w:pPr>
        <w:pStyle w:val="Prrafodelista"/>
        <w:numPr>
          <w:ilvl w:val="0"/>
          <w:numId w:val="3"/>
        </w:numPr>
      </w:pPr>
      <w:r>
        <w:t>1.5 punto</w:t>
      </w:r>
      <w:r>
        <w:t xml:space="preserve"> - </w:t>
      </w:r>
      <w:r w:rsidR="00C77C2C">
        <w:t>Funcionamiento general del juego. Puedo jugar po</w:t>
      </w:r>
      <w:r>
        <w:t>r lo menos una ronda.</w:t>
      </w:r>
    </w:p>
    <w:p w:rsidR="00CF7F02" w:rsidRDefault="00CF7F02" w:rsidP="00CF7F02"/>
    <w:p w:rsidR="00CF7F02" w:rsidRDefault="00CF7F02" w:rsidP="00CF7F02">
      <w:pPr>
        <w:rPr>
          <w:b/>
        </w:rPr>
      </w:pPr>
      <w:r w:rsidRPr="00CF7F02">
        <w:rPr>
          <w:b/>
        </w:rPr>
        <w:t>NOTA</w:t>
      </w:r>
      <w:r>
        <w:rPr>
          <w:b/>
        </w:rPr>
        <w:t>: La interfaz gráfica no tiene que ser compleja. Puede ser suficientemente simple para jugar una ronda.</w:t>
      </w:r>
    </w:p>
    <w:p w:rsidR="00CF7F02" w:rsidRDefault="00CF7F02" w:rsidP="00CF7F02">
      <w:pPr>
        <w:rPr>
          <w:b/>
        </w:rPr>
      </w:pPr>
    </w:p>
    <w:p w:rsidR="00CF7F02" w:rsidRPr="008E115C" w:rsidRDefault="00CF7F02" w:rsidP="00CF7F02">
      <w:pPr>
        <w:rPr>
          <w:b/>
        </w:rPr>
      </w:pPr>
      <w:r>
        <w:rPr>
          <w:b/>
        </w:rPr>
        <w:t xml:space="preserve">Adicionalmente, es suficiente con que funcione en </w:t>
      </w:r>
      <w:proofErr w:type="spellStart"/>
      <w:r w:rsidRPr="00CF7F02">
        <w:rPr>
          <w:b/>
          <w:i/>
        </w:rPr>
        <w:t>localhost</w:t>
      </w:r>
      <w:proofErr w:type="spellEnd"/>
      <w:r w:rsidR="008E115C">
        <w:rPr>
          <w:b/>
        </w:rPr>
        <w:t>.</w:t>
      </w:r>
    </w:p>
    <w:p w:rsidR="00C77C2C" w:rsidRPr="00145BBC" w:rsidRDefault="00C77C2C" w:rsidP="00C77C2C">
      <w:pPr>
        <w:pStyle w:val="Prrafodelista"/>
        <w:ind w:firstLine="0"/>
      </w:pPr>
    </w:p>
    <w:p w:rsidR="0018516F" w:rsidRPr="0018516F" w:rsidRDefault="0018516F" w:rsidP="009A73B9">
      <w:pPr>
        <w:spacing w:after="14" w:line="259" w:lineRule="auto"/>
        <w:ind w:left="0" w:right="0" w:firstLine="0"/>
        <w:jc w:val="left"/>
        <w:rPr>
          <w:rFonts w:ascii="Consolas" w:hAnsi="Consolas"/>
        </w:rPr>
      </w:pPr>
    </w:p>
    <w:sectPr w:rsidR="0018516F" w:rsidRPr="0018516F">
      <w:pgSz w:w="11909" w:h="16834"/>
      <w:pgMar w:top="364" w:right="1435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731"/>
    <w:multiLevelType w:val="hybridMultilevel"/>
    <w:tmpl w:val="06C04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4EE9"/>
    <w:multiLevelType w:val="hybridMultilevel"/>
    <w:tmpl w:val="A24CF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7690"/>
    <w:multiLevelType w:val="hybridMultilevel"/>
    <w:tmpl w:val="AB2088DC"/>
    <w:lvl w:ilvl="0" w:tplc="FBA0AEAC">
      <w:start w:val="1"/>
      <w:numFmt w:val="upperLetter"/>
      <w:lvlText w:val="(%1)"/>
      <w:lvlJc w:val="left"/>
      <w:pPr>
        <w:ind w:left="3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9203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079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04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2ED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40D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272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7A75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676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2"/>
    <w:rsid w:val="00022A6E"/>
    <w:rsid w:val="00145BBC"/>
    <w:rsid w:val="00153E0F"/>
    <w:rsid w:val="0018516F"/>
    <w:rsid w:val="001A5E80"/>
    <w:rsid w:val="00213ACD"/>
    <w:rsid w:val="00284B45"/>
    <w:rsid w:val="003C7BFF"/>
    <w:rsid w:val="006F26C2"/>
    <w:rsid w:val="007B08F3"/>
    <w:rsid w:val="00866979"/>
    <w:rsid w:val="008E115C"/>
    <w:rsid w:val="009A73B9"/>
    <w:rsid w:val="00C77C2C"/>
    <w:rsid w:val="00C84262"/>
    <w:rsid w:val="00CC7089"/>
    <w:rsid w:val="00CF7F02"/>
    <w:rsid w:val="00F009FB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470F"/>
  <w15:docId w15:val="{DAC43C02-5FC1-4DD3-B3AE-CF4A306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character" w:styleId="Hipervnculo">
    <w:name w:val="Hyperlink"/>
    <w:basedOn w:val="Fuentedeprrafopredeter"/>
    <w:uiPriority w:val="99"/>
    <w:semiHidden/>
    <w:unhideWhenUsed/>
    <w:rsid w:val="006F26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Rincon Nino</cp:lastModifiedBy>
  <cp:revision>12</cp:revision>
  <cp:lastPrinted>2019-04-05T15:55:00Z</cp:lastPrinted>
  <dcterms:created xsi:type="dcterms:W3CDTF">2019-04-05T15:52:00Z</dcterms:created>
  <dcterms:modified xsi:type="dcterms:W3CDTF">2019-09-16T01:23:00Z</dcterms:modified>
</cp:coreProperties>
</file>