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CB6D" w14:textId="5AC17BDA" w:rsidR="00952D56" w:rsidRDefault="00952D56">
      <w:pPr>
        <w:rPr>
          <w:lang w:val="es-ES"/>
        </w:rPr>
      </w:pPr>
      <w:r>
        <w:rPr>
          <w:lang w:val="es-ES"/>
        </w:rPr>
        <w:t>Chiles en Nogada</w:t>
      </w:r>
    </w:p>
    <w:p w14:paraId="1E020CEE" w14:textId="0C36E92F" w:rsidR="00E5246F" w:rsidRDefault="00E5246F">
      <w:pPr>
        <w:rPr>
          <w:lang w:val="es-ES"/>
        </w:rPr>
      </w:pPr>
      <w:r>
        <w:rPr>
          <w:lang w:val="es-ES"/>
        </w:rPr>
        <w:t>El platillo más esperado</w:t>
      </w:r>
    </w:p>
    <w:p w14:paraId="0428CDAC" w14:textId="2C66E83F" w:rsidR="00952D56" w:rsidRDefault="00952D56">
      <w:pPr>
        <w:rPr>
          <w:lang w:val="es-ES"/>
        </w:rPr>
      </w:pPr>
    </w:p>
    <w:p w14:paraId="596E44C4" w14:textId="649D29B4" w:rsidR="00952D56" w:rsidRDefault="00952D56" w:rsidP="00952D56">
      <w:pPr>
        <w:rPr>
          <w:lang w:val="es-ES"/>
        </w:rPr>
      </w:pPr>
      <w:r>
        <w:rPr>
          <w:lang w:val="es-ES"/>
        </w:rPr>
        <w:t xml:space="preserve">El Casino Monterrey da la bienvenida a uno de los platillos mexicanos más esperados de la temporada, el Chile en Nogada, </w:t>
      </w:r>
      <w:r w:rsidRPr="00952D56">
        <w:rPr>
          <w:lang w:val="es-ES"/>
        </w:rPr>
        <w:t>un platillo creado por las monjas agustinas del convento de Santa Mónica en Puebla para celebrar la Independencia de México.</w:t>
      </w:r>
    </w:p>
    <w:p w14:paraId="7C55D333" w14:textId="6D4954E9" w:rsidR="00952D56" w:rsidRDefault="00952D56" w:rsidP="00952D56">
      <w:pPr>
        <w:rPr>
          <w:lang w:val="es-ES"/>
        </w:rPr>
      </w:pPr>
    </w:p>
    <w:p w14:paraId="6A90CA3A" w14:textId="394D694A" w:rsidR="00482401" w:rsidRPr="00482401" w:rsidRDefault="00482401" w:rsidP="00482401">
      <w:r>
        <w:t>Un</w:t>
      </w:r>
      <w:r w:rsidRPr="00482401">
        <w:t xml:space="preserve"> platillo mexicano por excelencia que se prepara con </w:t>
      </w:r>
      <w:r w:rsidRPr="00482401">
        <w:fldChar w:fldCharType="begin"/>
      </w:r>
      <w:r w:rsidRPr="00482401">
        <w:instrText xml:space="preserve"> HYPERLINK "https://es.wikipedia.org/wiki/Chile_poblano" \o "Chile poblano" </w:instrText>
      </w:r>
      <w:r w:rsidRPr="00482401">
        <w:fldChar w:fldCharType="separate"/>
      </w:r>
      <w:r w:rsidRPr="00482401">
        <w:rPr>
          <w:rStyle w:val="Hipervnculo"/>
          <w:u w:val="none"/>
        </w:rPr>
        <w:t>chile poblano</w:t>
      </w:r>
      <w:r w:rsidRPr="00482401">
        <w:rPr>
          <w:lang w:val="es-ES"/>
        </w:rPr>
        <w:fldChar w:fldCharType="end"/>
      </w:r>
      <w:r w:rsidRPr="00482401">
        <w:t>, relleno de un guisado de </w:t>
      </w:r>
      <w:r w:rsidRPr="00482401">
        <w:fldChar w:fldCharType="begin"/>
      </w:r>
      <w:r w:rsidRPr="00482401">
        <w:instrText xml:space="preserve"> HYPERLINK "https://es.wikipedia.org/wiki/Picadillo" \o "Picadillo" </w:instrText>
      </w:r>
      <w:r w:rsidRPr="00482401">
        <w:fldChar w:fldCharType="separate"/>
      </w:r>
      <w:r w:rsidRPr="00482401">
        <w:rPr>
          <w:rStyle w:val="Hipervnculo"/>
          <w:u w:val="none"/>
        </w:rPr>
        <w:t>picadillo</w:t>
      </w:r>
      <w:r w:rsidRPr="00482401">
        <w:rPr>
          <w:lang w:val="es-ES"/>
        </w:rPr>
        <w:fldChar w:fldCharType="end"/>
      </w:r>
      <w:r w:rsidRPr="00482401">
        <w:t> y </w:t>
      </w:r>
      <w:r w:rsidRPr="00482401">
        <w:fldChar w:fldCharType="begin"/>
      </w:r>
      <w:r w:rsidRPr="00482401">
        <w:instrText xml:space="preserve"> HYPERLINK "https://es.wikipedia.org/wiki/Frutas" \o "Frutas" </w:instrText>
      </w:r>
      <w:r w:rsidRPr="00482401">
        <w:fldChar w:fldCharType="separate"/>
      </w:r>
      <w:r w:rsidRPr="00482401">
        <w:rPr>
          <w:rStyle w:val="Hipervnculo"/>
          <w:u w:val="none"/>
        </w:rPr>
        <w:t>frutas</w:t>
      </w:r>
      <w:r w:rsidRPr="00482401">
        <w:rPr>
          <w:lang w:val="es-ES"/>
        </w:rPr>
        <w:fldChar w:fldCharType="end"/>
      </w:r>
      <w:r w:rsidRPr="00482401">
        <w:t>, que incluye </w:t>
      </w:r>
      <w:r w:rsidRPr="00482401">
        <w:fldChar w:fldCharType="begin"/>
      </w:r>
      <w:r w:rsidRPr="00482401">
        <w:instrText xml:space="preserve"> HYPERLINK "https://es.wikipedia.org/wiki/Acitr%C3%B3n" \o "Acitrón" </w:instrText>
      </w:r>
      <w:r w:rsidRPr="00482401">
        <w:fldChar w:fldCharType="separate"/>
      </w:r>
      <w:r w:rsidRPr="00482401">
        <w:rPr>
          <w:rStyle w:val="Hipervnculo"/>
          <w:u w:val="none"/>
        </w:rPr>
        <w:t>acitrón</w:t>
      </w:r>
      <w:r w:rsidRPr="00482401">
        <w:rPr>
          <w:lang w:val="es-ES"/>
        </w:rPr>
        <w:fldChar w:fldCharType="end"/>
      </w:r>
      <w:r w:rsidRPr="00482401">
        <w:t>, y para finalizar, se cubre con crema de </w:t>
      </w:r>
      <w:r w:rsidRPr="00482401">
        <w:fldChar w:fldCharType="begin"/>
      </w:r>
      <w:r w:rsidRPr="00482401">
        <w:instrText xml:space="preserve"> HYPERLINK "https://es.wikipedia.org/wiki/Juglans_regia" \o "Juglans regia" </w:instrText>
      </w:r>
      <w:r w:rsidRPr="00482401">
        <w:fldChar w:fldCharType="separate"/>
      </w:r>
      <w:r w:rsidRPr="00482401">
        <w:rPr>
          <w:rStyle w:val="Hipervnculo"/>
          <w:u w:val="none"/>
        </w:rPr>
        <w:t>nuez de Castilla</w:t>
      </w:r>
      <w:r w:rsidRPr="00482401">
        <w:rPr>
          <w:lang w:val="es-ES"/>
        </w:rPr>
        <w:fldChar w:fldCharType="end"/>
      </w:r>
      <w:r w:rsidRPr="00482401">
        <w:t> (</w:t>
      </w:r>
      <w:r w:rsidRPr="00482401">
        <w:fldChar w:fldCharType="begin"/>
      </w:r>
      <w:r w:rsidRPr="00482401">
        <w:instrText xml:space="preserve"> HYPERLINK "https://es.wikipedia.org/wiki/Nogada" \o "Nogada" </w:instrText>
      </w:r>
      <w:r w:rsidRPr="00482401">
        <w:fldChar w:fldCharType="separate"/>
      </w:r>
      <w:r w:rsidRPr="00482401">
        <w:rPr>
          <w:rStyle w:val="Hipervnculo"/>
          <w:u w:val="none"/>
        </w:rPr>
        <w:t>nogada</w:t>
      </w:r>
      <w:r w:rsidRPr="00482401">
        <w:rPr>
          <w:lang w:val="es-ES"/>
        </w:rPr>
        <w:fldChar w:fldCharType="end"/>
      </w:r>
      <w:r w:rsidRPr="00482401">
        <w:t>), hojas de </w:t>
      </w:r>
      <w:r w:rsidRPr="00482401">
        <w:fldChar w:fldCharType="begin"/>
      </w:r>
      <w:r w:rsidRPr="00482401">
        <w:instrText xml:space="preserve"> HYPERLINK "https://es.wikipedia.org/wiki/Petroselinum_crispum" \o "Petroselinum crispum" </w:instrText>
      </w:r>
      <w:r w:rsidRPr="00482401">
        <w:fldChar w:fldCharType="separate"/>
      </w:r>
      <w:r w:rsidRPr="00482401">
        <w:rPr>
          <w:rStyle w:val="Hipervnculo"/>
          <w:u w:val="none"/>
        </w:rPr>
        <w:t>perejil</w:t>
      </w:r>
      <w:r w:rsidRPr="00482401">
        <w:rPr>
          <w:lang w:val="es-ES"/>
        </w:rPr>
        <w:fldChar w:fldCharType="end"/>
      </w:r>
      <w:r w:rsidRPr="00482401">
        <w:t> y granos de </w:t>
      </w:r>
      <w:r w:rsidRPr="00482401">
        <w:fldChar w:fldCharType="begin"/>
      </w:r>
      <w:r w:rsidRPr="00482401">
        <w:instrText xml:space="preserve"> HYPERLINK "https://es.wikipedia.org/wiki/Punica_granatum" \o "Punica granatum" </w:instrText>
      </w:r>
      <w:r w:rsidRPr="00482401">
        <w:fldChar w:fldCharType="separate"/>
      </w:r>
      <w:r w:rsidRPr="00482401">
        <w:rPr>
          <w:rStyle w:val="Hipervnculo"/>
          <w:u w:val="none"/>
        </w:rPr>
        <w:t>granada</w:t>
      </w:r>
      <w:r w:rsidRPr="00482401">
        <w:rPr>
          <w:lang w:val="es-ES"/>
        </w:rPr>
        <w:fldChar w:fldCharType="end"/>
      </w:r>
      <w:r w:rsidRPr="00482401">
        <w:t>. Los colores del chile en nogada son: </w:t>
      </w:r>
      <w:r w:rsidRPr="00482401">
        <w:fldChar w:fldCharType="begin"/>
      </w:r>
      <w:r w:rsidRPr="00482401">
        <w:instrText xml:space="preserve"> HYPERLINK "https://es.wikipedia.org/wiki/Verde_(color)" \o "Verde (color)" </w:instrText>
      </w:r>
      <w:r w:rsidRPr="00482401">
        <w:fldChar w:fldCharType="separate"/>
      </w:r>
      <w:r w:rsidRPr="00482401">
        <w:rPr>
          <w:rStyle w:val="Hipervnculo"/>
          <w:u w:val="none"/>
        </w:rPr>
        <w:t>verde</w:t>
      </w:r>
      <w:r w:rsidRPr="00482401">
        <w:rPr>
          <w:lang w:val="es-ES"/>
        </w:rPr>
        <w:fldChar w:fldCharType="end"/>
      </w:r>
      <w:r w:rsidRPr="00482401">
        <w:t> (del perejil), </w:t>
      </w:r>
      <w:r w:rsidRPr="00482401">
        <w:fldChar w:fldCharType="begin"/>
      </w:r>
      <w:r w:rsidRPr="00482401">
        <w:instrText xml:space="preserve"> HYPERLINK "https://es.wikipedia.org/wiki/Blanco_(color)" \o "Blanco (color)" </w:instrText>
      </w:r>
      <w:r w:rsidRPr="00482401">
        <w:fldChar w:fldCharType="separate"/>
      </w:r>
      <w:r w:rsidRPr="00482401">
        <w:rPr>
          <w:rStyle w:val="Hipervnculo"/>
          <w:u w:val="none"/>
        </w:rPr>
        <w:t>blanco</w:t>
      </w:r>
      <w:r w:rsidRPr="00482401">
        <w:rPr>
          <w:lang w:val="es-ES"/>
        </w:rPr>
        <w:fldChar w:fldCharType="end"/>
      </w:r>
      <w:r w:rsidRPr="00482401">
        <w:t> (de la nogada) y </w:t>
      </w:r>
      <w:r w:rsidRPr="00482401">
        <w:fldChar w:fldCharType="begin"/>
      </w:r>
      <w:r w:rsidRPr="00482401">
        <w:instrText xml:space="preserve"> HYPERLINK "https://es.wikipedia.org/wiki/Rojo_(color)" \o "Rojo (color)" </w:instrText>
      </w:r>
      <w:r w:rsidRPr="00482401">
        <w:fldChar w:fldCharType="separate"/>
      </w:r>
      <w:r w:rsidRPr="00482401">
        <w:rPr>
          <w:rStyle w:val="Hipervnculo"/>
          <w:u w:val="none"/>
        </w:rPr>
        <w:t>rojo</w:t>
      </w:r>
      <w:r w:rsidRPr="00482401">
        <w:rPr>
          <w:lang w:val="es-ES"/>
        </w:rPr>
        <w:fldChar w:fldCharType="end"/>
      </w:r>
      <w:r w:rsidRPr="00482401">
        <w:t> (de la granada), que simbolizan a los colores de la </w:t>
      </w:r>
      <w:r w:rsidRPr="00482401">
        <w:fldChar w:fldCharType="begin"/>
      </w:r>
      <w:r w:rsidRPr="00482401">
        <w:instrText xml:space="preserve"> HYPERLINK "https://es.wikipedia.org/wiki/Bandera_de_M%C3%A9xico" \o "Bandera de México" </w:instrText>
      </w:r>
      <w:r w:rsidRPr="00482401">
        <w:fldChar w:fldCharType="separate"/>
      </w:r>
      <w:r w:rsidRPr="00482401">
        <w:rPr>
          <w:rStyle w:val="Hipervnculo"/>
          <w:u w:val="none"/>
        </w:rPr>
        <w:t>bandera de México</w:t>
      </w:r>
      <w:r w:rsidRPr="00482401">
        <w:rPr>
          <w:lang w:val="es-ES"/>
        </w:rPr>
        <w:fldChar w:fldCharType="end"/>
      </w:r>
      <w:r w:rsidRPr="00482401">
        <w:t xml:space="preserve">. </w:t>
      </w:r>
    </w:p>
    <w:p w14:paraId="314B5EBD" w14:textId="77777777" w:rsidR="00482401" w:rsidRDefault="00482401" w:rsidP="00952D56">
      <w:pPr>
        <w:rPr>
          <w:lang w:val="es-ES"/>
        </w:rPr>
      </w:pPr>
    </w:p>
    <w:p w14:paraId="6C2FAAFC" w14:textId="568544E2" w:rsidR="00952D56" w:rsidRDefault="00952D56" w:rsidP="00952D56">
      <w:pPr>
        <w:rPr>
          <w:lang w:val="es-ES"/>
        </w:rPr>
      </w:pPr>
      <w:r>
        <w:rPr>
          <w:lang w:val="es-ES"/>
        </w:rPr>
        <w:t xml:space="preserve">El Restaurante </w:t>
      </w:r>
      <w:proofErr w:type="spellStart"/>
      <w:r>
        <w:rPr>
          <w:lang w:val="es-ES"/>
        </w:rPr>
        <w:t>Kuali</w:t>
      </w:r>
      <w:proofErr w:type="spellEnd"/>
      <w:r>
        <w:rPr>
          <w:lang w:val="es-ES"/>
        </w:rPr>
        <w:t xml:space="preserve"> fue el encargado de recibir a los </w:t>
      </w:r>
      <w:r w:rsidR="00482401">
        <w:rPr>
          <w:lang w:val="es-ES"/>
        </w:rPr>
        <w:t>socios</w:t>
      </w:r>
      <w:r>
        <w:rPr>
          <w:lang w:val="es-ES"/>
        </w:rPr>
        <w:t xml:space="preserve"> </w:t>
      </w:r>
      <w:r w:rsidR="00482401">
        <w:rPr>
          <w:lang w:val="es-ES"/>
        </w:rPr>
        <w:t>que degustaron una cena de 3 tiempos, un menú exclusivo donde el protagonista fue el Chile en Nogada.</w:t>
      </w:r>
    </w:p>
    <w:p w14:paraId="51B07FB9" w14:textId="7B20AC14" w:rsidR="00482401" w:rsidRDefault="00482401" w:rsidP="00952D56">
      <w:pPr>
        <w:rPr>
          <w:lang w:val="es-ES"/>
        </w:rPr>
      </w:pPr>
    </w:p>
    <w:p w14:paraId="2F766D3C" w14:textId="77777777" w:rsidR="00482401" w:rsidRPr="00952D56" w:rsidRDefault="00482401" w:rsidP="00952D56">
      <w:pPr>
        <w:rPr>
          <w:lang w:val="es-ES"/>
        </w:rPr>
      </w:pPr>
    </w:p>
    <w:p w14:paraId="02E88B89" w14:textId="06E699D4" w:rsidR="00952D56" w:rsidRDefault="00EA784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Sugerencia de </w:t>
      </w:r>
      <w:r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 w:rsidRPr="00EA784B">
        <w:rPr>
          <w:rFonts w:ascii="Calibri" w:hAnsi="Calibri" w:cs="Calibri"/>
          <w:color w:val="000000"/>
          <w:shd w:val="clear" w:color="auto" w:fill="FFFFFF"/>
        </w:rPr>
        <w:t>Manuel Cano, Cecy Olvera de Cano, Marce González  y Sergio Meade</w:t>
      </w:r>
    </w:p>
    <w:p w14:paraId="629F2906" w14:textId="4D4D0652" w:rsidR="00EA784B" w:rsidRDefault="00EA784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Opción dos:</w:t>
      </w:r>
    </w:p>
    <w:p w14:paraId="04F8B241" w14:textId="077D7B4C" w:rsidR="00EA784B" w:rsidRPr="00952D56" w:rsidRDefault="00EA784B">
      <w:pPr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O foto de Chile en Nogada</w:t>
      </w:r>
    </w:p>
    <w:sectPr w:rsidR="00EA784B" w:rsidRPr="00952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56"/>
    <w:rsid w:val="00482401"/>
    <w:rsid w:val="00952D56"/>
    <w:rsid w:val="00E5246F"/>
    <w:rsid w:val="00EA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32E6C"/>
  <w15:chartTrackingRefBased/>
  <w15:docId w15:val="{A540535E-0EC9-7148-8803-8DE9104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4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803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0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0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858">
              <w:marLeft w:val="0"/>
              <w:marRight w:val="0"/>
              <w:marTop w:val="0"/>
              <w:marBottom w:val="6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3</cp:revision>
  <dcterms:created xsi:type="dcterms:W3CDTF">2023-08-14T23:53:00Z</dcterms:created>
  <dcterms:modified xsi:type="dcterms:W3CDTF">2023-08-15T15:13:00Z</dcterms:modified>
</cp:coreProperties>
</file>