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7E61" w14:textId="334339E2" w:rsidR="00571B04" w:rsidRPr="0095281C" w:rsidRDefault="00571B04" w:rsidP="00571B04">
      <w:pPr>
        <w:spacing w:line="360" w:lineRule="auto"/>
        <w:jc w:val="center"/>
        <w:rPr>
          <w:rFonts w:eastAsia="Calibri"/>
          <w:szCs w:val="28"/>
          <w:lang w:eastAsia="en-US"/>
        </w:rPr>
      </w:pPr>
      <w:bookmarkStart w:id="0" w:name="_Hlk17132805"/>
      <w:r w:rsidRPr="0095281C">
        <w:rPr>
          <w:rFonts w:eastAsia="Calibri"/>
          <w:szCs w:val="28"/>
          <w:lang w:eastAsia="en-US"/>
        </w:rPr>
        <w:t>Министерство науки и высшего образования Российской Федерации</w:t>
      </w:r>
    </w:p>
    <w:p w14:paraId="1CBC2901" w14:textId="77777777" w:rsidR="00571B04" w:rsidRPr="0095281C" w:rsidRDefault="00571B04" w:rsidP="00571B04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97DD610" w14:textId="77777777" w:rsidR="00571B04" w:rsidRPr="0095281C" w:rsidRDefault="00571B04" w:rsidP="00571B04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ТОМСКИЙ ГОСУДАРСТВЕННЫЙ УНИВЕРСИТЕТ СИСТЕМ УПРАВЛЕНИЯ И РАДИОЭЛЕКТРОНИКИ (ТУСУР)</w:t>
      </w:r>
    </w:p>
    <w:p w14:paraId="6B8A27AF" w14:textId="77777777" w:rsidR="00571B04" w:rsidRPr="0095281C" w:rsidRDefault="00571B04" w:rsidP="00571B04">
      <w:pPr>
        <w:spacing w:line="360" w:lineRule="auto"/>
        <w:jc w:val="center"/>
        <w:rPr>
          <w:rFonts w:eastAsia="Calibri"/>
          <w:szCs w:val="28"/>
          <w:lang w:eastAsia="en-US"/>
        </w:rPr>
      </w:pPr>
    </w:p>
    <w:p w14:paraId="2E2158CA" w14:textId="77777777" w:rsidR="00571B04" w:rsidRPr="0095281C" w:rsidRDefault="00571B04" w:rsidP="00571B04">
      <w:pPr>
        <w:spacing w:line="360" w:lineRule="auto"/>
        <w:jc w:val="center"/>
        <w:rPr>
          <w:rFonts w:eastAsia="Calibri"/>
          <w:szCs w:val="28"/>
          <w:lang w:eastAsia="en-US"/>
        </w:rPr>
      </w:pPr>
      <w:r w:rsidRPr="00FF3AB7">
        <w:t>Кафедра телекоммуникации и основ радиотехники</w:t>
      </w:r>
      <w:r>
        <w:t xml:space="preserve"> </w:t>
      </w:r>
      <w:r w:rsidRPr="00FF3AB7">
        <w:t>(ТОР)</w:t>
      </w:r>
    </w:p>
    <w:p w14:paraId="50580CBB" w14:textId="77777777" w:rsidR="00571B04" w:rsidRPr="0095281C" w:rsidRDefault="00571B04" w:rsidP="00571B04">
      <w:pPr>
        <w:spacing w:line="360" w:lineRule="auto"/>
        <w:rPr>
          <w:rFonts w:eastAsia="Calibri"/>
          <w:szCs w:val="28"/>
          <w:lang w:eastAsia="en-US"/>
        </w:rPr>
      </w:pPr>
    </w:p>
    <w:p w14:paraId="5CED497C" w14:textId="77777777" w:rsidR="00915467" w:rsidRPr="00FF3AB7" w:rsidRDefault="00FD4A67" w:rsidP="00915467">
      <w:pPr>
        <w:pStyle w:val="a3"/>
        <w:ind w:firstLine="0"/>
        <w:jc w:val="center"/>
        <w:rPr>
          <w:b/>
        </w:rPr>
      </w:pPr>
      <w:r w:rsidRPr="00FD4A67">
        <w:t xml:space="preserve">Входной контроль </w:t>
      </w:r>
      <w:r w:rsidR="0095491C">
        <w:t xml:space="preserve">узлов управления </w:t>
      </w:r>
      <w:r w:rsidR="001411FB">
        <w:t>стерео-рентгеновского генератора</w:t>
      </w:r>
      <w:r w:rsidRPr="00FD4A67">
        <w:t>.</w:t>
      </w:r>
      <w:r>
        <w:br/>
      </w:r>
      <w:r w:rsidR="00915467" w:rsidRPr="00FF3AB7">
        <w:rPr>
          <w:b/>
        </w:rPr>
        <w:t>ОТЧЕТ</w:t>
      </w:r>
    </w:p>
    <w:p w14:paraId="1628F4F0" w14:textId="77777777" w:rsidR="00915467" w:rsidRPr="00FF3AB7" w:rsidRDefault="00915467" w:rsidP="00915467">
      <w:pPr>
        <w:pStyle w:val="a3"/>
        <w:ind w:firstLine="0"/>
        <w:jc w:val="center"/>
      </w:pPr>
      <w:r w:rsidRPr="00FF3AB7">
        <w:t>ПО РЕЗУЛЬТАТАМ</w:t>
      </w:r>
    </w:p>
    <w:p w14:paraId="3C495B54" w14:textId="77777777" w:rsidR="00915467" w:rsidRDefault="00915467" w:rsidP="00915467">
      <w:pPr>
        <w:pStyle w:val="a3"/>
        <w:ind w:firstLine="0"/>
        <w:jc w:val="center"/>
      </w:pPr>
      <w:r w:rsidRPr="00FF3AB7">
        <w:t>производственной практики: практика по получению профессиональных умений и опыта профессиональной деятельности</w:t>
      </w:r>
    </w:p>
    <w:p w14:paraId="65416B92" w14:textId="77777777" w:rsidR="00571B04" w:rsidRPr="0095281C" w:rsidRDefault="00571B04" w:rsidP="00571B04">
      <w:pPr>
        <w:tabs>
          <w:tab w:val="left" w:pos="7938"/>
        </w:tabs>
        <w:spacing w:line="360" w:lineRule="auto"/>
        <w:ind w:right="849"/>
        <w:jc w:val="center"/>
        <w:rPr>
          <w:rFonts w:eastAsia="Calibri"/>
          <w:szCs w:val="28"/>
          <w:lang w:eastAsia="en-US"/>
        </w:rPr>
      </w:pPr>
    </w:p>
    <w:p w14:paraId="19C8B9E0" w14:textId="77777777" w:rsidR="00571B04" w:rsidRPr="0095281C" w:rsidRDefault="00571B04" w:rsidP="00571B04">
      <w:pPr>
        <w:tabs>
          <w:tab w:val="left" w:pos="7938"/>
        </w:tabs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Студент гр. 146-2</w:t>
      </w:r>
    </w:p>
    <w:p w14:paraId="448F8730" w14:textId="77777777" w:rsidR="00571B04" w:rsidRPr="009549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_________</w:t>
      </w:r>
      <w:r w:rsidR="0095491C">
        <w:rPr>
          <w:rFonts w:eastAsia="Calibri"/>
          <w:szCs w:val="28"/>
          <w:lang w:eastAsia="en-US"/>
        </w:rPr>
        <w:t>Д.А. Маурер</w:t>
      </w:r>
    </w:p>
    <w:p w14:paraId="51421AD9" w14:textId="77777777" w:rsidR="00571B04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«_</w:t>
      </w:r>
      <w:proofErr w:type="gramStart"/>
      <w:r w:rsidRPr="0095281C">
        <w:rPr>
          <w:rFonts w:eastAsia="Calibri"/>
          <w:szCs w:val="28"/>
          <w:lang w:eastAsia="en-US"/>
        </w:rPr>
        <w:t>_»_</w:t>
      </w:r>
      <w:proofErr w:type="gramEnd"/>
      <w:r w:rsidRPr="0095281C">
        <w:rPr>
          <w:rFonts w:eastAsia="Calibri"/>
          <w:szCs w:val="28"/>
          <w:lang w:eastAsia="en-US"/>
        </w:rPr>
        <w:t>______2019 г.</w:t>
      </w:r>
    </w:p>
    <w:p w14:paraId="700CCB93" w14:textId="77777777" w:rsidR="00571B04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</w:p>
    <w:p w14:paraId="35EAB0F4" w14:textId="77777777" w:rsidR="00571B04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571B04">
        <w:rPr>
          <w:rFonts w:eastAsia="Calibri"/>
          <w:szCs w:val="28"/>
          <w:lang w:eastAsia="en-US"/>
        </w:rPr>
        <w:t xml:space="preserve">Руководитель практики от </w:t>
      </w:r>
      <w:r>
        <w:rPr>
          <w:rFonts w:eastAsia="Calibri"/>
          <w:szCs w:val="28"/>
          <w:lang w:eastAsia="en-US"/>
        </w:rPr>
        <w:t>профильной организации</w:t>
      </w:r>
    </w:p>
    <w:p w14:paraId="07933F82" w14:textId="77777777" w:rsidR="0095491C" w:rsidRPr="0095491C" w:rsidRDefault="0095491C" w:rsidP="0095491C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491C">
        <w:rPr>
          <w:rFonts w:eastAsia="Calibri"/>
          <w:szCs w:val="28"/>
          <w:lang w:eastAsia="en-US"/>
        </w:rPr>
        <w:t>Коммерческий директор</w:t>
      </w:r>
    </w:p>
    <w:p w14:paraId="36F820EA" w14:textId="77777777" w:rsidR="0095491C" w:rsidRDefault="0095491C" w:rsidP="0095491C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491C">
        <w:rPr>
          <w:rFonts w:eastAsia="Calibri"/>
          <w:szCs w:val="28"/>
          <w:lang w:eastAsia="en-US"/>
        </w:rPr>
        <w:t>ООО «Л.М.Э. «Биоток»</w:t>
      </w:r>
    </w:p>
    <w:p w14:paraId="68137DCF" w14:textId="77777777" w:rsidR="00571B04" w:rsidRPr="00800884" w:rsidRDefault="00255FC7" w:rsidP="0095491C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800884">
        <w:rPr>
          <w:rFonts w:eastAsia="Calibri"/>
          <w:szCs w:val="28"/>
          <w:lang w:eastAsia="en-US"/>
        </w:rPr>
        <w:t>__________</w:t>
      </w:r>
      <w:r w:rsidR="0095491C">
        <w:rPr>
          <w:rFonts w:eastAsia="Calibri"/>
          <w:szCs w:val="28"/>
          <w:lang w:eastAsia="en-US"/>
        </w:rPr>
        <w:t xml:space="preserve">А.И. </w:t>
      </w:r>
      <w:proofErr w:type="spellStart"/>
      <w:r w:rsidR="0095491C">
        <w:rPr>
          <w:rFonts w:eastAsia="Calibri"/>
          <w:szCs w:val="28"/>
          <w:lang w:eastAsia="en-US"/>
        </w:rPr>
        <w:t>Буллер</w:t>
      </w:r>
      <w:proofErr w:type="spellEnd"/>
    </w:p>
    <w:p w14:paraId="4ECE4F02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800884">
        <w:rPr>
          <w:rFonts w:eastAsia="Calibri"/>
          <w:szCs w:val="28"/>
          <w:lang w:eastAsia="en-US"/>
        </w:rPr>
        <w:t>«_</w:t>
      </w:r>
      <w:proofErr w:type="gramStart"/>
      <w:r w:rsidRPr="00800884">
        <w:rPr>
          <w:rFonts w:eastAsia="Calibri"/>
          <w:szCs w:val="28"/>
          <w:lang w:eastAsia="en-US"/>
        </w:rPr>
        <w:t>_»_</w:t>
      </w:r>
      <w:proofErr w:type="gramEnd"/>
      <w:r w:rsidRPr="00800884">
        <w:rPr>
          <w:rFonts w:eastAsia="Calibri"/>
          <w:szCs w:val="28"/>
          <w:lang w:eastAsia="en-US"/>
        </w:rPr>
        <w:t>______2019 г.</w:t>
      </w:r>
    </w:p>
    <w:p w14:paraId="5BB9CD47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</w:p>
    <w:p w14:paraId="0204F690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Руководитель</w:t>
      </w:r>
      <w:r w:rsidRPr="00571B04">
        <w:t xml:space="preserve"> </w:t>
      </w:r>
      <w:r>
        <w:rPr>
          <w:rFonts w:eastAsia="Calibri"/>
          <w:szCs w:val="28"/>
          <w:lang w:eastAsia="en-US"/>
        </w:rPr>
        <w:t>практики от университета</w:t>
      </w:r>
    </w:p>
    <w:p w14:paraId="137396A8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 xml:space="preserve">Доцент кафедры </w:t>
      </w:r>
      <w:r>
        <w:rPr>
          <w:rFonts w:eastAsia="Calibri"/>
          <w:szCs w:val="28"/>
          <w:lang w:eastAsia="en-US"/>
        </w:rPr>
        <w:t>ТОР</w:t>
      </w:r>
    </w:p>
    <w:p w14:paraId="5467622E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канд. физ.-мат. н</w:t>
      </w:r>
      <w:r w:rsidRPr="0095281C">
        <w:rPr>
          <w:rFonts w:eastAsia="Calibri"/>
          <w:szCs w:val="28"/>
          <w:lang w:eastAsia="en-US"/>
        </w:rPr>
        <w:t>аук</w:t>
      </w:r>
    </w:p>
    <w:p w14:paraId="1D2E6391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__________</w:t>
      </w:r>
      <w:proofErr w:type="gramStart"/>
      <w:r>
        <w:rPr>
          <w:rFonts w:eastAsia="Calibri"/>
          <w:szCs w:val="28"/>
          <w:lang w:eastAsia="en-US"/>
        </w:rPr>
        <w:t>А.И.</w:t>
      </w:r>
      <w:proofErr w:type="gramEnd"/>
      <w:r>
        <w:rPr>
          <w:rFonts w:eastAsia="Calibri"/>
          <w:szCs w:val="28"/>
          <w:lang w:eastAsia="en-US"/>
        </w:rPr>
        <w:t xml:space="preserve"> Попова</w:t>
      </w:r>
    </w:p>
    <w:p w14:paraId="17AE77E3" w14:textId="77777777" w:rsidR="00571B04" w:rsidRPr="0095281C" w:rsidRDefault="00571B04" w:rsidP="00571B04">
      <w:pPr>
        <w:spacing w:line="360" w:lineRule="auto"/>
        <w:ind w:right="849"/>
        <w:jc w:val="right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«_</w:t>
      </w:r>
      <w:proofErr w:type="gramStart"/>
      <w:r w:rsidRPr="0095281C">
        <w:rPr>
          <w:rFonts w:eastAsia="Calibri"/>
          <w:szCs w:val="28"/>
          <w:lang w:eastAsia="en-US"/>
        </w:rPr>
        <w:t>_»_</w:t>
      </w:r>
      <w:proofErr w:type="gramEnd"/>
      <w:r w:rsidRPr="0095281C">
        <w:rPr>
          <w:rFonts w:eastAsia="Calibri"/>
          <w:szCs w:val="28"/>
          <w:lang w:eastAsia="en-US"/>
        </w:rPr>
        <w:t>______2019 г.</w:t>
      </w:r>
    </w:p>
    <w:p w14:paraId="1B39FA83" w14:textId="77777777" w:rsidR="00571B04" w:rsidRDefault="00571B04" w:rsidP="00DC4A2D">
      <w:pPr>
        <w:jc w:val="center"/>
        <w:rPr>
          <w:rFonts w:eastAsia="Calibri"/>
          <w:szCs w:val="28"/>
          <w:lang w:eastAsia="en-US"/>
        </w:rPr>
      </w:pPr>
      <w:r w:rsidRPr="0095281C">
        <w:rPr>
          <w:rFonts w:eastAsia="Calibri"/>
          <w:szCs w:val="28"/>
          <w:lang w:eastAsia="en-US"/>
        </w:rPr>
        <w:t>Томск 201</w:t>
      </w:r>
      <w:r w:rsidRPr="00372AFD">
        <w:rPr>
          <w:rFonts w:eastAsia="Calibri"/>
          <w:szCs w:val="28"/>
          <w:lang w:eastAsia="en-US"/>
        </w:rPr>
        <w:t>9</w:t>
      </w:r>
    </w:p>
    <w:p w14:paraId="1A4C2C2A" w14:textId="77777777" w:rsidR="0095491C" w:rsidRDefault="0095491C" w:rsidP="00DC4A2D">
      <w:pPr>
        <w:jc w:val="center"/>
        <w:rPr>
          <w:rFonts w:eastAsia="Calibri"/>
          <w:szCs w:val="28"/>
          <w:lang w:eastAsia="en-US"/>
        </w:rPr>
      </w:pPr>
    </w:p>
    <w:p w14:paraId="7747000D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lastRenderedPageBreak/>
        <w:t>Министерство науки и высшего образования Российской Федерации</w:t>
      </w:r>
    </w:p>
    <w:p w14:paraId="79D9E6C9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 xml:space="preserve">Федеральное государственное бюджетное образовательное </w:t>
      </w:r>
    </w:p>
    <w:p w14:paraId="377794CC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>учреждение высшего образования</w:t>
      </w:r>
    </w:p>
    <w:p w14:paraId="01941F9E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 xml:space="preserve">ТОМСКИЙ ГОСУДАРСТВЕННЫЙ УНИВЕРСИТЕТ СИСТЕМ </w:t>
      </w:r>
    </w:p>
    <w:p w14:paraId="2A8DAB25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>
        <w:rPr>
          <w:szCs w:val="24"/>
        </w:rPr>
        <w:t>УПРАВЛЕНИЯ И РАДИОЭЛЕКТРОНИКИ</w:t>
      </w:r>
      <w:r w:rsidRPr="00FF3AB7">
        <w:rPr>
          <w:szCs w:val="24"/>
        </w:rPr>
        <w:t xml:space="preserve"> (ТУСУР)</w:t>
      </w:r>
    </w:p>
    <w:p w14:paraId="17EB6D82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</w:p>
    <w:p w14:paraId="3DD4C2A5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 xml:space="preserve">Кафедра телекоммуникации и основ </w:t>
      </w:r>
      <w:proofErr w:type="gramStart"/>
      <w:r w:rsidRPr="00FF3AB7">
        <w:rPr>
          <w:szCs w:val="24"/>
        </w:rPr>
        <w:t>радиотехники(</w:t>
      </w:r>
      <w:proofErr w:type="gramEnd"/>
      <w:r w:rsidRPr="00FF3AB7">
        <w:rPr>
          <w:szCs w:val="24"/>
        </w:rPr>
        <w:t>ТОР)</w:t>
      </w:r>
    </w:p>
    <w:p w14:paraId="263C0ECB" w14:textId="77777777" w:rsidR="006757D0" w:rsidRDefault="006757D0" w:rsidP="006757D0">
      <w:pPr>
        <w:pStyle w:val="a3"/>
        <w:ind w:firstLine="6804"/>
      </w:pPr>
      <w:r w:rsidRPr="00224C39">
        <w:t>УТВЕРЖДАЮ</w:t>
      </w:r>
    </w:p>
    <w:p w14:paraId="6910519E" w14:textId="77777777" w:rsidR="006757D0" w:rsidRDefault="006757D0" w:rsidP="006757D0">
      <w:pPr>
        <w:pStyle w:val="a3"/>
        <w:ind w:firstLine="6804"/>
      </w:pPr>
      <w:r>
        <w:t>Зав. кафедрой ТОР</w:t>
      </w:r>
    </w:p>
    <w:p w14:paraId="32180C5E" w14:textId="77777777" w:rsidR="006757D0" w:rsidRDefault="006757D0" w:rsidP="006757D0">
      <w:pPr>
        <w:pStyle w:val="a3"/>
        <w:ind w:firstLine="6804"/>
      </w:pPr>
      <w:r>
        <w:t>Богомолов С. И.</w:t>
      </w:r>
    </w:p>
    <w:p w14:paraId="5F9F3030" w14:textId="77777777" w:rsidR="006757D0" w:rsidRPr="00224C39" w:rsidRDefault="006757D0" w:rsidP="006757D0">
      <w:pPr>
        <w:pStyle w:val="a3"/>
        <w:ind w:firstLine="6804"/>
      </w:pPr>
      <w:r>
        <w:t>________________</w:t>
      </w:r>
    </w:p>
    <w:p w14:paraId="79088A8F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>ЗАДАНИЕ</w:t>
      </w:r>
    </w:p>
    <w:p w14:paraId="57B88A15" w14:textId="77777777" w:rsidR="006757D0" w:rsidRDefault="006757D0" w:rsidP="006757D0">
      <w:pPr>
        <w:pStyle w:val="a3"/>
        <w:ind w:firstLine="0"/>
        <w:jc w:val="center"/>
        <w:rPr>
          <w:szCs w:val="24"/>
        </w:rPr>
      </w:pPr>
      <w:r>
        <w:rPr>
          <w:szCs w:val="24"/>
        </w:rPr>
        <w:t>н</w:t>
      </w:r>
      <w:r w:rsidRPr="00FF3AB7">
        <w:rPr>
          <w:szCs w:val="24"/>
        </w:rPr>
        <w:t>а производственную практику</w:t>
      </w:r>
      <w:r>
        <w:rPr>
          <w:szCs w:val="24"/>
        </w:rPr>
        <w:t>:</w:t>
      </w:r>
      <w:r w:rsidRPr="00FF3AB7">
        <w:rPr>
          <w:szCs w:val="24"/>
        </w:rPr>
        <w:t xml:space="preserve"> </w:t>
      </w:r>
      <w:r w:rsidRPr="00FF3AB7">
        <w:t>практика по получению профессиональных умений и опыта профессиональной деятельности</w:t>
      </w:r>
    </w:p>
    <w:p w14:paraId="5D962477" w14:textId="77777777" w:rsidR="006757D0" w:rsidRPr="00FF3AB7" w:rsidRDefault="006757D0" w:rsidP="006757D0">
      <w:pPr>
        <w:pStyle w:val="a3"/>
        <w:ind w:firstLine="0"/>
        <w:jc w:val="center"/>
        <w:rPr>
          <w:szCs w:val="24"/>
        </w:rPr>
      </w:pPr>
      <w:r w:rsidRPr="00FF3AB7">
        <w:rPr>
          <w:szCs w:val="24"/>
        </w:rPr>
        <w:t>студенту гр. 146-2</w:t>
      </w:r>
      <w:r>
        <w:rPr>
          <w:szCs w:val="24"/>
        </w:rPr>
        <w:t xml:space="preserve"> радиотехнического факультета</w:t>
      </w:r>
    </w:p>
    <w:p w14:paraId="6401C517" w14:textId="77777777" w:rsidR="006757D0" w:rsidRPr="00584B7E" w:rsidRDefault="0095491C" w:rsidP="006757D0">
      <w:pPr>
        <w:pStyle w:val="a3"/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Маурер Данилу Александровичу</w:t>
      </w:r>
    </w:p>
    <w:p w14:paraId="32F2F7B8" w14:textId="43EAAC1A" w:rsidR="006757D0" w:rsidRPr="00584B7E" w:rsidRDefault="006757D0" w:rsidP="006757D0">
      <w:pPr>
        <w:pStyle w:val="a3"/>
        <w:numPr>
          <w:ilvl w:val="0"/>
          <w:numId w:val="1"/>
        </w:numPr>
        <w:ind w:left="851" w:hanging="425"/>
      </w:pPr>
      <w:r w:rsidRPr="00584B7E">
        <w:t>Тема практики:</w:t>
      </w:r>
      <w:r w:rsidR="00A62D94" w:rsidRPr="00584B7E">
        <w:t xml:space="preserve"> Входной контроль</w:t>
      </w:r>
      <w:r w:rsidR="00221F3B" w:rsidRPr="00584B7E">
        <w:t xml:space="preserve"> печатных узлов</w:t>
      </w:r>
      <w:r w:rsidR="00371302">
        <w:t>.</w:t>
      </w:r>
    </w:p>
    <w:p w14:paraId="2E162B0E" w14:textId="537D7F8B" w:rsidR="006757D0" w:rsidRPr="00584B7E" w:rsidRDefault="006757D0" w:rsidP="006757D0">
      <w:pPr>
        <w:pStyle w:val="a3"/>
        <w:numPr>
          <w:ilvl w:val="0"/>
          <w:numId w:val="1"/>
        </w:numPr>
        <w:ind w:left="851" w:hanging="425"/>
      </w:pPr>
      <w:r w:rsidRPr="00584B7E">
        <w:t>Цель практики:</w:t>
      </w:r>
      <w:r w:rsidR="00A62D94" w:rsidRPr="00584B7E">
        <w:t xml:space="preserve"> Получение навыков проведения входного контроля </w:t>
      </w:r>
      <w:r w:rsidR="00386026" w:rsidRPr="00584B7E">
        <w:t xml:space="preserve">печатных узлов </w:t>
      </w:r>
    </w:p>
    <w:p w14:paraId="237E906E" w14:textId="77777777" w:rsidR="00A62D94" w:rsidRPr="00584B7E" w:rsidRDefault="006757D0" w:rsidP="006757D0">
      <w:pPr>
        <w:pStyle w:val="a3"/>
        <w:numPr>
          <w:ilvl w:val="0"/>
          <w:numId w:val="1"/>
        </w:numPr>
        <w:ind w:left="851" w:hanging="425"/>
      </w:pPr>
      <w:r w:rsidRPr="00584B7E">
        <w:t>Задачи практики:</w:t>
      </w:r>
      <w:r w:rsidR="00A62D94" w:rsidRPr="00584B7E">
        <w:t xml:space="preserve"> </w:t>
      </w:r>
      <w:r w:rsidR="00386026">
        <w:t xml:space="preserve"> </w:t>
      </w:r>
    </w:p>
    <w:p w14:paraId="4977855B" w14:textId="77777777" w:rsidR="006757D0" w:rsidRPr="00584B7E" w:rsidRDefault="00A62D94" w:rsidP="00A62D94">
      <w:pPr>
        <w:pStyle w:val="a3"/>
        <w:numPr>
          <w:ilvl w:val="0"/>
          <w:numId w:val="4"/>
        </w:numPr>
      </w:pPr>
      <w:r w:rsidRPr="00584B7E">
        <w:t>Получить представление о структуре предприятия;</w:t>
      </w:r>
    </w:p>
    <w:p w14:paraId="0943D325" w14:textId="77777777" w:rsidR="00A62D94" w:rsidRPr="00584B7E" w:rsidRDefault="00A62D94" w:rsidP="00A62D94">
      <w:pPr>
        <w:pStyle w:val="a3"/>
        <w:numPr>
          <w:ilvl w:val="0"/>
          <w:numId w:val="4"/>
        </w:numPr>
      </w:pPr>
      <w:r w:rsidRPr="00584B7E">
        <w:t>Ознакомиться с должностными инструкциями и обеспечением безопасности жизнедеятельности</w:t>
      </w:r>
      <w:r>
        <w:t xml:space="preserve"> на предприятии</w:t>
      </w:r>
      <w:r w:rsidR="00584B7E">
        <w:t xml:space="preserve">. </w:t>
      </w:r>
      <w:r w:rsidR="00584B7E" w:rsidRPr="00584B7E">
        <w:t>Проводить работу в соответствии с ними</w:t>
      </w:r>
      <w:r w:rsidRPr="00584B7E">
        <w:t>;</w:t>
      </w:r>
    </w:p>
    <w:p w14:paraId="0A07F92D" w14:textId="77777777" w:rsidR="00A62D94" w:rsidRPr="00FD4A67" w:rsidRDefault="004061D9" w:rsidP="00A62D94">
      <w:pPr>
        <w:pStyle w:val="a3"/>
        <w:numPr>
          <w:ilvl w:val="0"/>
          <w:numId w:val="4"/>
        </w:numPr>
      </w:pPr>
      <w:r w:rsidRPr="00FD4A67">
        <w:t xml:space="preserve">Приобрести навыки работы </w:t>
      </w:r>
      <w:r w:rsidR="00A62D94" w:rsidRPr="00FD4A67">
        <w:t>с техническими характеристиками оборудования, контрольно</w:t>
      </w:r>
      <w:r w:rsidR="00221F3B" w:rsidRPr="00FD4A67">
        <w:t>-</w:t>
      </w:r>
      <w:r w:rsidR="00A62D94" w:rsidRPr="00FD4A67">
        <w:t>измерительной аппаратуры</w:t>
      </w:r>
      <w:r w:rsidR="009A4E75" w:rsidRPr="00FD4A67">
        <w:t>;</w:t>
      </w:r>
    </w:p>
    <w:p w14:paraId="6EEEF8CE" w14:textId="77777777" w:rsidR="009A4E75" w:rsidRPr="00FD4A67" w:rsidRDefault="009A4E75" w:rsidP="00A62D94">
      <w:pPr>
        <w:pStyle w:val="a3"/>
        <w:numPr>
          <w:ilvl w:val="0"/>
          <w:numId w:val="4"/>
        </w:numPr>
      </w:pPr>
      <w:r>
        <w:t xml:space="preserve">Освоить навыки пайки </w:t>
      </w:r>
      <w:r w:rsidR="00C37EF5" w:rsidRPr="00584B7E">
        <w:t>чип</w:t>
      </w:r>
      <w:r w:rsidR="00584B7E" w:rsidRPr="00584B7E">
        <w:t>-</w:t>
      </w:r>
      <w:r w:rsidR="00C37EF5" w:rsidRPr="00584B7E">
        <w:t xml:space="preserve"> и выводных</w:t>
      </w:r>
      <w:r w:rsidR="00584B7E">
        <w:t xml:space="preserve"> элементов,</w:t>
      </w:r>
      <w:r>
        <w:t xml:space="preserve"> входного </w:t>
      </w:r>
      <w:r w:rsidRPr="00FD4A67">
        <w:t>контроля изделий.</w:t>
      </w:r>
    </w:p>
    <w:p w14:paraId="60CBDF49" w14:textId="77777777" w:rsidR="006757D0" w:rsidRPr="00FD4A67" w:rsidRDefault="006757D0" w:rsidP="006757D0">
      <w:pPr>
        <w:pStyle w:val="a3"/>
        <w:numPr>
          <w:ilvl w:val="0"/>
          <w:numId w:val="1"/>
        </w:numPr>
        <w:ind w:left="851" w:hanging="425"/>
      </w:pPr>
      <w:r w:rsidRPr="00FD4A67">
        <w:t xml:space="preserve">Исходные данные для практики: </w:t>
      </w:r>
    </w:p>
    <w:p w14:paraId="0841D574" w14:textId="77777777" w:rsidR="001411FB" w:rsidRPr="001411FB" w:rsidRDefault="001411FB" w:rsidP="001411FB">
      <w:pPr>
        <w:pStyle w:val="a3"/>
        <w:numPr>
          <w:ilvl w:val="0"/>
          <w:numId w:val="5"/>
        </w:numPr>
        <w:rPr>
          <w:color w:val="FF0000"/>
        </w:rPr>
      </w:pPr>
      <w:r w:rsidRPr="001411FB">
        <w:rPr>
          <w:color w:val="FF0000"/>
        </w:rPr>
        <w:t>ГОСТ Р МЭК 61192-1-2010</w:t>
      </w:r>
      <w:r>
        <w:rPr>
          <w:color w:val="FF0000"/>
        </w:rPr>
        <w:t xml:space="preserve"> </w:t>
      </w:r>
      <w:r w:rsidRPr="001411FB">
        <w:rPr>
          <w:color w:val="FF0000"/>
        </w:rPr>
        <w:t>НАЦИОНАЛЬНЫЙ СТАНДАРТ РОССИЙСКОЙ ФЕДЕРАЦИИПЕЧАТНЫЕ УЗЛЫ. ТРЕБОВАНИЯ К КАЧЕСТВУ</w:t>
      </w:r>
    </w:p>
    <w:p w14:paraId="60A68620" w14:textId="77777777" w:rsidR="006757D0" w:rsidRDefault="006757D0" w:rsidP="006757D0">
      <w:pPr>
        <w:pStyle w:val="a3"/>
        <w:numPr>
          <w:ilvl w:val="0"/>
          <w:numId w:val="1"/>
        </w:numPr>
        <w:ind w:left="851" w:hanging="425"/>
      </w:pPr>
      <w:r>
        <w:t>Технические требования к отчету по практике:</w:t>
      </w:r>
      <w:r w:rsidRPr="006C078F">
        <w:t xml:space="preserve"> </w:t>
      </w:r>
      <w:r>
        <w:t xml:space="preserve">оформление должно соответствовать </w:t>
      </w:r>
      <w:r w:rsidRPr="006C078F">
        <w:t>[</w:t>
      </w:r>
      <w:r>
        <w:t>ОС ТУСУР 01-2013</w:t>
      </w:r>
      <w:r w:rsidRPr="006C078F">
        <w:t>]</w:t>
      </w:r>
      <w:r w:rsidR="00FD4A67">
        <w:t>.</w:t>
      </w:r>
    </w:p>
    <w:p w14:paraId="6F74624C" w14:textId="77777777" w:rsidR="006757D0" w:rsidRDefault="006757D0" w:rsidP="006757D0">
      <w:pPr>
        <w:pStyle w:val="a3"/>
        <w:ind w:firstLine="426"/>
      </w:pPr>
    </w:p>
    <w:p w14:paraId="5EEBF44B" w14:textId="77777777" w:rsidR="006757D0" w:rsidRDefault="006757D0" w:rsidP="006757D0">
      <w:pPr>
        <w:pStyle w:val="a3"/>
        <w:ind w:firstLine="426"/>
      </w:pPr>
      <w:r>
        <w:lastRenderedPageBreak/>
        <w:t xml:space="preserve">Дата выдачи: </w:t>
      </w:r>
      <w:r w:rsidRPr="00A04BEE">
        <w:t>«____» _______________ 2019 г.</w:t>
      </w:r>
    </w:p>
    <w:p w14:paraId="1D07D6A9" w14:textId="77777777" w:rsidR="006757D0" w:rsidRDefault="006757D0" w:rsidP="006757D0">
      <w:pPr>
        <w:pStyle w:val="a3"/>
        <w:ind w:firstLine="426"/>
        <w:rPr>
          <w:szCs w:val="24"/>
        </w:rPr>
      </w:pPr>
    </w:p>
    <w:p w14:paraId="50C2DD12" w14:textId="77777777" w:rsidR="006757D0" w:rsidRPr="00A04BEE" w:rsidRDefault="006757D0" w:rsidP="006757D0">
      <w:pPr>
        <w:pStyle w:val="a3"/>
        <w:ind w:firstLine="426"/>
      </w:pPr>
      <w:r w:rsidRPr="00FF3AB7">
        <w:rPr>
          <w:szCs w:val="24"/>
        </w:rPr>
        <w:t>Руководитель практики от университета</w:t>
      </w:r>
    </w:p>
    <w:tbl>
      <w:tblPr>
        <w:tblW w:w="8880" w:type="dxa"/>
        <w:tblInd w:w="4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2"/>
        <w:gridCol w:w="2203"/>
        <w:gridCol w:w="2505"/>
      </w:tblGrid>
      <w:tr w:rsidR="006757D0" w:rsidRPr="006F5373" w14:paraId="3CDC7DF1" w14:textId="77777777" w:rsidTr="00D11487">
        <w:tc>
          <w:tcPr>
            <w:tcW w:w="4172" w:type="dxa"/>
            <w:shd w:val="clear" w:color="auto" w:fill="auto"/>
          </w:tcPr>
          <w:p w14:paraId="5EA7E6E9" w14:textId="77777777" w:rsidR="006757D0" w:rsidRPr="006757D0" w:rsidRDefault="006757D0" w:rsidP="006757D0">
            <w:pPr>
              <w:pStyle w:val="a3"/>
              <w:spacing w:line="240" w:lineRule="auto"/>
              <w:ind w:firstLine="0"/>
              <w:jc w:val="center"/>
              <w:rPr>
                <w:u w:val="single"/>
                <w:lang w:eastAsia="zh-CN" w:bidi="en-US"/>
              </w:rPr>
            </w:pPr>
            <w:r w:rsidRPr="006757D0">
              <w:rPr>
                <w:szCs w:val="24"/>
                <w:u w:val="single"/>
              </w:rPr>
              <w:t>Доцент каф. ТОР</w:t>
            </w:r>
          </w:p>
        </w:tc>
        <w:tc>
          <w:tcPr>
            <w:tcW w:w="2203" w:type="dxa"/>
            <w:shd w:val="clear" w:color="auto" w:fill="auto"/>
          </w:tcPr>
          <w:p w14:paraId="6A525DA5" w14:textId="77777777" w:rsidR="006757D0" w:rsidRPr="006F5373" w:rsidRDefault="006757D0" w:rsidP="006757D0">
            <w:pPr>
              <w:pStyle w:val="a3"/>
              <w:spacing w:line="240" w:lineRule="auto"/>
              <w:ind w:firstLine="0"/>
              <w:jc w:val="center"/>
              <w:rPr>
                <w:szCs w:val="24"/>
                <w:lang w:eastAsia="zh-CN" w:bidi="en-US"/>
              </w:rPr>
            </w:pPr>
            <w:r>
              <w:t>__________</w:t>
            </w:r>
          </w:p>
        </w:tc>
        <w:tc>
          <w:tcPr>
            <w:tcW w:w="2505" w:type="dxa"/>
            <w:shd w:val="clear" w:color="auto" w:fill="auto"/>
          </w:tcPr>
          <w:p w14:paraId="74DF7D72" w14:textId="77777777" w:rsidR="006757D0" w:rsidRPr="006757D0" w:rsidRDefault="006757D0" w:rsidP="006757D0">
            <w:pPr>
              <w:pStyle w:val="a3"/>
              <w:spacing w:line="240" w:lineRule="auto"/>
              <w:ind w:firstLine="0"/>
              <w:jc w:val="center"/>
              <w:rPr>
                <w:szCs w:val="24"/>
                <w:u w:val="single"/>
                <w:lang w:eastAsia="zh-CN" w:bidi="en-US"/>
              </w:rPr>
            </w:pPr>
            <w:r w:rsidRPr="006757D0">
              <w:rPr>
                <w:szCs w:val="24"/>
                <w:u w:val="single"/>
              </w:rPr>
              <w:t xml:space="preserve">Попова </w:t>
            </w:r>
            <w:proofErr w:type="gramStart"/>
            <w:r w:rsidRPr="006757D0">
              <w:rPr>
                <w:szCs w:val="24"/>
                <w:u w:val="single"/>
              </w:rPr>
              <w:t>А.И.</w:t>
            </w:r>
            <w:proofErr w:type="gramEnd"/>
          </w:p>
        </w:tc>
      </w:tr>
      <w:tr w:rsidR="006757D0" w:rsidRPr="006F5373" w14:paraId="45000D84" w14:textId="77777777" w:rsidTr="00D11487">
        <w:tc>
          <w:tcPr>
            <w:tcW w:w="4172" w:type="dxa"/>
            <w:shd w:val="clear" w:color="auto" w:fill="auto"/>
          </w:tcPr>
          <w:p w14:paraId="71D86662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  <w:r>
              <w:rPr>
                <w:sz w:val="16"/>
                <w:szCs w:val="16"/>
                <w:lang w:eastAsia="zh-CN" w:bidi="en-US"/>
              </w:rPr>
              <w:t>(должность)</w:t>
            </w:r>
          </w:p>
        </w:tc>
        <w:tc>
          <w:tcPr>
            <w:tcW w:w="2203" w:type="dxa"/>
            <w:shd w:val="clear" w:color="auto" w:fill="auto"/>
          </w:tcPr>
          <w:p w14:paraId="15DCA3A8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2140A">
              <w:rPr>
                <w:sz w:val="16"/>
                <w:szCs w:val="16"/>
              </w:rPr>
              <w:t>(подпись)</w:t>
            </w:r>
          </w:p>
        </w:tc>
        <w:tc>
          <w:tcPr>
            <w:tcW w:w="2505" w:type="dxa"/>
            <w:shd w:val="clear" w:color="auto" w:fill="auto"/>
          </w:tcPr>
          <w:p w14:paraId="4C7F26CB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  <w:r>
              <w:rPr>
                <w:sz w:val="16"/>
                <w:szCs w:val="16"/>
                <w:lang w:eastAsia="zh-CN" w:bidi="en-US"/>
              </w:rPr>
              <w:t>(Ф.И.О.)</w:t>
            </w:r>
          </w:p>
        </w:tc>
      </w:tr>
    </w:tbl>
    <w:p w14:paraId="2E135DA4" w14:textId="77777777" w:rsidR="006757D0" w:rsidRDefault="006757D0" w:rsidP="006757D0">
      <w:pPr>
        <w:pStyle w:val="a3"/>
        <w:ind w:firstLine="426"/>
        <w:rPr>
          <w:szCs w:val="24"/>
        </w:rPr>
      </w:pPr>
    </w:p>
    <w:p w14:paraId="37FC2A81" w14:textId="77777777" w:rsidR="006757D0" w:rsidRDefault="006757D0" w:rsidP="006757D0">
      <w:pPr>
        <w:pStyle w:val="a3"/>
        <w:ind w:firstLine="426"/>
        <w:rPr>
          <w:szCs w:val="24"/>
        </w:rPr>
      </w:pPr>
      <w:r>
        <w:rPr>
          <w:szCs w:val="24"/>
        </w:rPr>
        <w:t>Согласовано:</w:t>
      </w:r>
    </w:p>
    <w:p w14:paraId="5FF76D1B" w14:textId="77777777" w:rsidR="006757D0" w:rsidRDefault="006757D0" w:rsidP="006757D0">
      <w:pPr>
        <w:pStyle w:val="a3"/>
        <w:ind w:firstLine="426"/>
        <w:rPr>
          <w:szCs w:val="24"/>
        </w:rPr>
      </w:pPr>
      <w:r w:rsidRPr="00800884">
        <w:rPr>
          <w:szCs w:val="24"/>
        </w:rPr>
        <w:t>Руководитель практики от предприятия</w:t>
      </w:r>
    </w:p>
    <w:tbl>
      <w:tblPr>
        <w:tblW w:w="8875" w:type="dxa"/>
        <w:tblInd w:w="4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2"/>
        <w:gridCol w:w="2198"/>
        <w:gridCol w:w="2505"/>
      </w:tblGrid>
      <w:tr w:rsidR="006757D0" w:rsidRPr="006F5373" w14:paraId="1A075BF1" w14:textId="77777777" w:rsidTr="00D11487">
        <w:tc>
          <w:tcPr>
            <w:tcW w:w="4172" w:type="dxa"/>
            <w:shd w:val="clear" w:color="auto" w:fill="auto"/>
          </w:tcPr>
          <w:p w14:paraId="32218145" w14:textId="77777777" w:rsidR="006757D0" w:rsidRPr="00D11487" w:rsidRDefault="001411FB" w:rsidP="001411FB">
            <w:pPr>
              <w:pStyle w:val="a3"/>
              <w:jc w:val="center"/>
              <w:rPr>
                <w:u w:val="single"/>
                <w:lang w:eastAsia="zh-CN" w:bidi="en-US"/>
              </w:rPr>
            </w:pPr>
            <w:r w:rsidRPr="001411FB">
              <w:rPr>
                <w:u w:val="single"/>
                <w:lang w:eastAsia="zh-CN" w:bidi="en-US"/>
              </w:rPr>
              <w:t>Коммерческий директор</w:t>
            </w:r>
          </w:p>
        </w:tc>
        <w:tc>
          <w:tcPr>
            <w:tcW w:w="2198" w:type="dxa"/>
            <w:shd w:val="clear" w:color="auto" w:fill="auto"/>
          </w:tcPr>
          <w:p w14:paraId="4A691373" w14:textId="77777777" w:rsidR="006757D0" w:rsidRPr="006F5373" w:rsidRDefault="006757D0" w:rsidP="006757D0">
            <w:pPr>
              <w:pStyle w:val="a3"/>
              <w:spacing w:line="240" w:lineRule="auto"/>
              <w:ind w:firstLine="0"/>
              <w:jc w:val="center"/>
              <w:rPr>
                <w:szCs w:val="24"/>
                <w:lang w:eastAsia="zh-CN" w:bidi="en-US"/>
              </w:rPr>
            </w:pPr>
            <w:r>
              <w:t>__________</w:t>
            </w:r>
          </w:p>
        </w:tc>
        <w:tc>
          <w:tcPr>
            <w:tcW w:w="2505" w:type="dxa"/>
            <w:shd w:val="clear" w:color="auto" w:fill="auto"/>
          </w:tcPr>
          <w:p w14:paraId="3C1C0562" w14:textId="77777777" w:rsidR="006757D0" w:rsidRPr="00D11487" w:rsidRDefault="0098343C" w:rsidP="00D11487">
            <w:pPr>
              <w:pStyle w:val="a3"/>
              <w:spacing w:line="240" w:lineRule="auto"/>
              <w:ind w:firstLine="0"/>
              <w:jc w:val="center"/>
              <w:rPr>
                <w:szCs w:val="24"/>
                <w:u w:val="single"/>
                <w:lang w:eastAsia="zh-CN" w:bidi="en-US"/>
              </w:rPr>
            </w:pPr>
            <w:proofErr w:type="spellStart"/>
            <w:r>
              <w:rPr>
                <w:szCs w:val="24"/>
                <w:u w:val="single"/>
                <w:lang w:eastAsia="zh-CN" w:bidi="en-US"/>
              </w:rPr>
              <w:t>Буллер</w:t>
            </w:r>
            <w:proofErr w:type="spellEnd"/>
            <w:r>
              <w:rPr>
                <w:szCs w:val="24"/>
                <w:u w:val="single"/>
                <w:lang w:eastAsia="zh-CN" w:bidi="en-US"/>
              </w:rPr>
              <w:t xml:space="preserve"> А.И.</w:t>
            </w:r>
          </w:p>
        </w:tc>
      </w:tr>
      <w:tr w:rsidR="006757D0" w:rsidRPr="00E2140A" w14:paraId="78E96F54" w14:textId="77777777" w:rsidTr="00D11487">
        <w:tc>
          <w:tcPr>
            <w:tcW w:w="4172" w:type="dxa"/>
            <w:shd w:val="clear" w:color="auto" w:fill="auto"/>
          </w:tcPr>
          <w:p w14:paraId="275EF023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  <w:r>
              <w:rPr>
                <w:sz w:val="16"/>
                <w:szCs w:val="16"/>
                <w:lang w:eastAsia="zh-CN" w:bidi="en-US"/>
              </w:rPr>
              <w:t>(должность)</w:t>
            </w:r>
          </w:p>
        </w:tc>
        <w:tc>
          <w:tcPr>
            <w:tcW w:w="2198" w:type="dxa"/>
            <w:shd w:val="clear" w:color="auto" w:fill="auto"/>
          </w:tcPr>
          <w:p w14:paraId="002F426A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2140A">
              <w:rPr>
                <w:sz w:val="16"/>
                <w:szCs w:val="16"/>
              </w:rPr>
              <w:t>(подпись)</w:t>
            </w:r>
          </w:p>
        </w:tc>
        <w:tc>
          <w:tcPr>
            <w:tcW w:w="2505" w:type="dxa"/>
            <w:shd w:val="clear" w:color="auto" w:fill="auto"/>
          </w:tcPr>
          <w:p w14:paraId="30138BDD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  <w:r>
              <w:rPr>
                <w:sz w:val="16"/>
                <w:szCs w:val="16"/>
                <w:lang w:eastAsia="zh-CN" w:bidi="en-US"/>
              </w:rPr>
              <w:t>(Ф.И.О.)</w:t>
            </w:r>
          </w:p>
        </w:tc>
      </w:tr>
    </w:tbl>
    <w:p w14:paraId="2E60F422" w14:textId="77777777" w:rsidR="006757D0" w:rsidRDefault="006757D0" w:rsidP="006757D0">
      <w:pPr>
        <w:pStyle w:val="a3"/>
        <w:ind w:firstLine="426"/>
        <w:rPr>
          <w:szCs w:val="24"/>
        </w:rPr>
      </w:pPr>
    </w:p>
    <w:p w14:paraId="588297B0" w14:textId="77777777" w:rsidR="006757D0" w:rsidRDefault="006757D0" w:rsidP="006757D0">
      <w:pPr>
        <w:pStyle w:val="a3"/>
        <w:ind w:firstLine="426"/>
        <w:rPr>
          <w:szCs w:val="24"/>
        </w:rPr>
      </w:pPr>
      <w:r>
        <w:rPr>
          <w:szCs w:val="24"/>
        </w:rPr>
        <w:t>Задание принял к исполнению «____» _______________ 2019 г.</w:t>
      </w:r>
    </w:p>
    <w:tbl>
      <w:tblPr>
        <w:tblW w:w="8245" w:type="dxa"/>
        <w:tblInd w:w="42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42"/>
        <w:gridCol w:w="2198"/>
        <w:gridCol w:w="2505"/>
      </w:tblGrid>
      <w:tr w:rsidR="006757D0" w14:paraId="688F7714" w14:textId="77777777" w:rsidTr="00D11487">
        <w:tc>
          <w:tcPr>
            <w:tcW w:w="3542" w:type="dxa"/>
            <w:shd w:val="clear" w:color="auto" w:fill="auto"/>
          </w:tcPr>
          <w:p w14:paraId="250224E3" w14:textId="77777777" w:rsidR="006757D0" w:rsidRPr="006757D0" w:rsidRDefault="006757D0" w:rsidP="00771F2C">
            <w:pPr>
              <w:pStyle w:val="a3"/>
              <w:spacing w:line="240" w:lineRule="auto"/>
              <w:ind w:firstLine="0"/>
              <w:rPr>
                <w:u w:val="single"/>
              </w:rPr>
            </w:pPr>
            <w:r w:rsidRPr="006757D0">
              <w:rPr>
                <w:u w:val="single"/>
              </w:rPr>
              <w:t>Студент гр. 146-2</w:t>
            </w:r>
          </w:p>
        </w:tc>
        <w:tc>
          <w:tcPr>
            <w:tcW w:w="2198" w:type="dxa"/>
            <w:shd w:val="clear" w:color="auto" w:fill="auto"/>
          </w:tcPr>
          <w:p w14:paraId="5E4DEC29" w14:textId="77777777" w:rsidR="006757D0" w:rsidRPr="006F5373" w:rsidRDefault="006757D0" w:rsidP="006757D0">
            <w:pPr>
              <w:pStyle w:val="a3"/>
              <w:spacing w:line="240" w:lineRule="auto"/>
              <w:ind w:firstLine="0"/>
              <w:jc w:val="center"/>
            </w:pPr>
            <w:r>
              <w:t>__________</w:t>
            </w:r>
          </w:p>
        </w:tc>
        <w:tc>
          <w:tcPr>
            <w:tcW w:w="2505" w:type="dxa"/>
            <w:shd w:val="clear" w:color="auto" w:fill="auto"/>
          </w:tcPr>
          <w:p w14:paraId="6E69B69C" w14:textId="77777777" w:rsidR="006757D0" w:rsidRPr="006757D0" w:rsidRDefault="001411FB" w:rsidP="006757D0">
            <w:pPr>
              <w:pStyle w:val="a3"/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Маурер Д.А</w:t>
            </w:r>
            <w:r w:rsidR="006757D0" w:rsidRPr="006757D0">
              <w:rPr>
                <w:u w:val="single"/>
              </w:rPr>
              <w:t>.</w:t>
            </w:r>
          </w:p>
        </w:tc>
      </w:tr>
      <w:tr w:rsidR="006757D0" w14:paraId="577BD566" w14:textId="77777777" w:rsidTr="00D11487">
        <w:tc>
          <w:tcPr>
            <w:tcW w:w="3542" w:type="dxa"/>
            <w:shd w:val="clear" w:color="auto" w:fill="auto"/>
          </w:tcPr>
          <w:p w14:paraId="62D83692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</w:p>
        </w:tc>
        <w:tc>
          <w:tcPr>
            <w:tcW w:w="2198" w:type="dxa"/>
            <w:shd w:val="clear" w:color="auto" w:fill="auto"/>
          </w:tcPr>
          <w:p w14:paraId="1BB265FE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E2140A">
              <w:rPr>
                <w:sz w:val="16"/>
                <w:szCs w:val="16"/>
              </w:rPr>
              <w:t>(подпись)</w:t>
            </w:r>
          </w:p>
        </w:tc>
        <w:tc>
          <w:tcPr>
            <w:tcW w:w="2505" w:type="dxa"/>
            <w:shd w:val="clear" w:color="auto" w:fill="auto"/>
          </w:tcPr>
          <w:p w14:paraId="25FF8AC8" w14:textId="77777777" w:rsidR="006757D0" w:rsidRPr="00E2140A" w:rsidRDefault="006757D0" w:rsidP="00771F2C">
            <w:pPr>
              <w:pStyle w:val="a3"/>
              <w:spacing w:line="240" w:lineRule="auto"/>
              <w:ind w:firstLine="0"/>
              <w:jc w:val="center"/>
              <w:rPr>
                <w:sz w:val="16"/>
                <w:szCs w:val="16"/>
                <w:lang w:eastAsia="zh-CN" w:bidi="en-US"/>
              </w:rPr>
            </w:pPr>
            <w:r>
              <w:rPr>
                <w:sz w:val="16"/>
                <w:szCs w:val="16"/>
                <w:lang w:eastAsia="zh-CN" w:bidi="en-US"/>
              </w:rPr>
              <w:t>(Ф.И.О.)</w:t>
            </w:r>
          </w:p>
        </w:tc>
      </w:tr>
    </w:tbl>
    <w:p w14:paraId="44B6937B" w14:textId="77777777" w:rsidR="006757D0" w:rsidRDefault="006757D0" w:rsidP="006757D0">
      <w:pPr>
        <w:rPr>
          <w:sz w:val="24"/>
        </w:rPr>
      </w:pPr>
      <w:r>
        <w:br w:type="page"/>
      </w:r>
    </w:p>
    <w:bookmarkEnd w:id="0" w:displacedByCustomXml="next"/>
    <w:sdt>
      <w:sdtPr>
        <w:rPr>
          <w:rFonts w:eastAsia="Times New Roman" w:cs="Times New Roman"/>
          <w:b w:val="0"/>
          <w:szCs w:val="24"/>
        </w:rPr>
        <w:id w:val="13734193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449EF7" w14:textId="77777777" w:rsidR="0067706C" w:rsidRPr="00A62D94" w:rsidRDefault="0067706C">
          <w:pPr>
            <w:pStyle w:val="a5"/>
            <w:rPr>
              <w:b w:val="0"/>
            </w:rPr>
          </w:pPr>
          <w:r w:rsidRPr="00A62D94">
            <w:rPr>
              <w:rStyle w:val="a6"/>
              <w:b/>
            </w:rPr>
            <w:t>Оглавление</w:t>
          </w:r>
        </w:p>
        <w:p w14:paraId="7F0F34C6" w14:textId="659AEA32" w:rsidR="00371302" w:rsidRDefault="006770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0933" w:history="1">
            <w:r w:rsidR="00371302" w:rsidRPr="000F4583">
              <w:rPr>
                <w:rStyle w:val="a8"/>
                <w:noProof/>
              </w:rPr>
              <w:t>Введение</w:t>
            </w:r>
            <w:r w:rsidR="00371302">
              <w:rPr>
                <w:noProof/>
                <w:webHidden/>
              </w:rPr>
              <w:tab/>
            </w:r>
            <w:r w:rsidR="00371302">
              <w:rPr>
                <w:noProof/>
                <w:webHidden/>
              </w:rPr>
              <w:fldChar w:fldCharType="begin"/>
            </w:r>
            <w:r w:rsidR="00371302">
              <w:rPr>
                <w:noProof/>
                <w:webHidden/>
              </w:rPr>
              <w:instrText xml:space="preserve"> PAGEREF _Toc18080933 \h </w:instrText>
            </w:r>
            <w:r w:rsidR="00371302">
              <w:rPr>
                <w:noProof/>
                <w:webHidden/>
              </w:rPr>
            </w:r>
            <w:r w:rsidR="00371302">
              <w:rPr>
                <w:noProof/>
                <w:webHidden/>
              </w:rPr>
              <w:fldChar w:fldCharType="separate"/>
            </w:r>
            <w:r w:rsidR="00371302">
              <w:rPr>
                <w:noProof/>
                <w:webHidden/>
              </w:rPr>
              <w:t>5</w:t>
            </w:r>
            <w:r w:rsidR="00371302">
              <w:rPr>
                <w:noProof/>
                <w:webHidden/>
              </w:rPr>
              <w:fldChar w:fldCharType="end"/>
            </w:r>
          </w:hyperlink>
        </w:p>
        <w:p w14:paraId="05688F76" w14:textId="4B8B12BF" w:rsidR="00371302" w:rsidRDefault="00371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80934" w:history="1">
            <w:r w:rsidRPr="000F4583">
              <w:rPr>
                <w:rStyle w:val="a8"/>
                <w:noProof/>
              </w:rPr>
              <w:t>1 Проведение входного контроля печатных плат рентгенографического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5B57" w14:textId="79509D49" w:rsidR="00371302" w:rsidRDefault="00371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80935" w:history="1">
            <w:r w:rsidRPr="000F4583">
              <w:rPr>
                <w:rStyle w:val="a8"/>
                <w:noProof/>
              </w:rPr>
              <w:t>2. Загрузка программы управления в плату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D84C" w14:textId="29192A05" w:rsidR="00371302" w:rsidRDefault="00371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80936" w:history="1">
            <w:r w:rsidRPr="000F458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0681" w14:textId="3814550A" w:rsidR="0067706C" w:rsidRDefault="0067706C">
          <w:r>
            <w:rPr>
              <w:b/>
              <w:bCs/>
            </w:rPr>
            <w:fldChar w:fldCharType="end"/>
          </w:r>
        </w:p>
      </w:sdtContent>
    </w:sdt>
    <w:p w14:paraId="67FF3D88" w14:textId="77777777" w:rsidR="00771F2C" w:rsidRDefault="00771F2C" w:rsidP="00571B04">
      <w:pPr>
        <w:jc w:val="center"/>
        <w:rPr>
          <w:rFonts w:eastAsia="Calibri"/>
          <w:szCs w:val="28"/>
          <w:highlight w:val="red"/>
          <w:lang w:eastAsia="en-US"/>
        </w:rPr>
      </w:pPr>
    </w:p>
    <w:p w14:paraId="45E86CDD" w14:textId="77777777" w:rsidR="00771F2C" w:rsidRDefault="00771F2C">
      <w:pPr>
        <w:spacing w:after="160" w:line="259" w:lineRule="auto"/>
        <w:rPr>
          <w:rFonts w:eastAsia="Calibri"/>
          <w:szCs w:val="28"/>
          <w:highlight w:val="red"/>
          <w:lang w:eastAsia="en-US"/>
        </w:rPr>
      </w:pPr>
      <w:r>
        <w:rPr>
          <w:rFonts w:eastAsia="Calibri"/>
          <w:szCs w:val="28"/>
          <w:highlight w:val="red"/>
          <w:lang w:eastAsia="en-US"/>
        </w:rPr>
        <w:br w:type="page"/>
      </w:r>
    </w:p>
    <w:p w14:paraId="00A527B1" w14:textId="77777777" w:rsidR="00915467" w:rsidRPr="00A62D94" w:rsidRDefault="00792D5F" w:rsidP="00A62D94">
      <w:pPr>
        <w:pStyle w:val="1"/>
        <w:rPr>
          <w:rStyle w:val="a6"/>
          <w:b/>
          <w:bCs w:val="0"/>
        </w:rPr>
      </w:pPr>
      <w:bookmarkStart w:id="1" w:name="_Toc18080933"/>
      <w:r w:rsidRPr="00A62D94">
        <w:rPr>
          <w:rStyle w:val="a6"/>
          <w:b/>
          <w:bCs w:val="0"/>
        </w:rPr>
        <w:lastRenderedPageBreak/>
        <w:t>Введение</w:t>
      </w:r>
      <w:bookmarkEnd w:id="1"/>
    </w:p>
    <w:p w14:paraId="5AF056C3" w14:textId="77777777" w:rsidR="00792D5F" w:rsidRPr="00B838E5" w:rsidRDefault="00792D5F" w:rsidP="00B838E5">
      <w:pPr>
        <w:spacing w:line="360" w:lineRule="auto"/>
        <w:jc w:val="center"/>
        <w:rPr>
          <w:rStyle w:val="a6"/>
          <w:rFonts w:eastAsia="Calibri"/>
          <w:szCs w:val="28"/>
        </w:rPr>
      </w:pPr>
    </w:p>
    <w:p w14:paraId="513D7026" w14:textId="77777777" w:rsidR="001411FB" w:rsidRPr="00E27F9B" w:rsidRDefault="001411FB" w:rsidP="001411FB">
      <w:pPr>
        <w:pStyle w:val="af"/>
      </w:pPr>
      <w:r>
        <w:t>Л</w:t>
      </w:r>
      <w:r w:rsidRPr="00E27F9B">
        <w:t>аборатория медицинской электроники «Биоток» является одним из ведущих производителей оборудования для диагностики и лечения ритма сердца в России и странах СНГ.</w:t>
      </w:r>
    </w:p>
    <w:p w14:paraId="3D044A08" w14:textId="77777777" w:rsidR="001411FB" w:rsidRPr="00E27F9B" w:rsidRDefault="001411FB" w:rsidP="001411FB">
      <w:pPr>
        <w:pStyle w:val="af"/>
      </w:pPr>
      <w:r w:rsidRPr="00E27F9B">
        <w:t>Биоток выпускает полный спектр изделий, необходимых для хирургических и рентген-эндоваскулярных вмешательств:</w:t>
      </w:r>
    </w:p>
    <w:p w14:paraId="6898E1C8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r>
        <w:t>к</w:t>
      </w:r>
      <w:r w:rsidRPr="00392CE9">
        <w:t xml:space="preserve">омплекс для электрофизиологических исследований и </w:t>
      </w:r>
      <w:proofErr w:type="spellStart"/>
      <w:r w:rsidRPr="00392CE9">
        <w:t>электроанатомического</w:t>
      </w:r>
      <w:proofErr w:type="spellEnd"/>
      <w:r w:rsidRPr="00392CE9">
        <w:t xml:space="preserve"> картирования (</w:t>
      </w:r>
      <w:proofErr w:type="spellStart"/>
      <w:r w:rsidRPr="00392CE9">
        <w:t>нефлюороскопическая</w:t>
      </w:r>
      <w:proofErr w:type="spellEnd"/>
      <w:r w:rsidRPr="00392CE9">
        <w:t xml:space="preserve"> навигация);</w:t>
      </w:r>
    </w:p>
    <w:p w14:paraId="4C1A9D6E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r w:rsidRPr="00392CE9">
        <w:t xml:space="preserve">стерео </w:t>
      </w:r>
      <w:proofErr w:type="spellStart"/>
      <w:r w:rsidRPr="00392CE9">
        <w:t>рентгенотелевизионная</w:t>
      </w:r>
      <w:proofErr w:type="spellEnd"/>
      <w:r w:rsidRPr="00392CE9">
        <w:t xml:space="preserve"> установка;</w:t>
      </w:r>
    </w:p>
    <w:p w14:paraId="341674C1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r w:rsidRPr="00392CE9">
        <w:t xml:space="preserve">мобильная </w:t>
      </w:r>
      <w:proofErr w:type="spellStart"/>
      <w:r w:rsidRPr="00392CE9">
        <w:t>рентгенотелевизионная</w:t>
      </w:r>
      <w:proofErr w:type="spellEnd"/>
      <w:r w:rsidRPr="00392CE9">
        <w:t xml:space="preserve"> установка типа С-дуга;</w:t>
      </w:r>
    </w:p>
    <w:p w14:paraId="5C89EA40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r w:rsidRPr="00392CE9">
        <w:t>диагностический электрокардиостимулятор;</w:t>
      </w:r>
    </w:p>
    <w:p w14:paraId="31EC86CC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proofErr w:type="spellStart"/>
      <w:r w:rsidRPr="00392CE9">
        <w:t>эндокардиальный</w:t>
      </w:r>
      <w:proofErr w:type="spellEnd"/>
      <w:r w:rsidRPr="00392CE9">
        <w:t xml:space="preserve"> и </w:t>
      </w:r>
      <w:proofErr w:type="spellStart"/>
      <w:r w:rsidRPr="00392CE9">
        <w:t>эпикардиальный</w:t>
      </w:r>
      <w:proofErr w:type="spellEnd"/>
      <w:r w:rsidRPr="00392CE9">
        <w:t xml:space="preserve"> РЧ-генератор;</w:t>
      </w:r>
    </w:p>
    <w:p w14:paraId="59FC0903" w14:textId="77777777" w:rsidR="001411FB" w:rsidRPr="00392CE9" w:rsidRDefault="001411FB" w:rsidP="001411FB">
      <w:pPr>
        <w:pStyle w:val="af"/>
        <w:numPr>
          <w:ilvl w:val="0"/>
          <w:numId w:val="6"/>
        </w:numPr>
        <w:ind w:left="0" w:firstLine="709"/>
      </w:pPr>
      <w:proofErr w:type="spellStart"/>
      <w:r w:rsidRPr="00392CE9">
        <w:t>эндокардиальные</w:t>
      </w:r>
      <w:proofErr w:type="spellEnd"/>
      <w:r w:rsidRPr="00392CE9">
        <w:t xml:space="preserve"> катетеры и </w:t>
      </w:r>
      <w:proofErr w:type="spellStart"/>
      <w:r w:rsidRPr="00392CE9">
        <w:t>эпикардиальные</w:t>
      </w:r>
      <w:proofErr w:type="spellEnd"/>
      <w:r w:rsidRPr="00392CE9">
        <w:t xml:space="preserve"> электроды для диагностики и РЧ-</w:t>
      </w:r>
      <w:proofErr w:type="spellStart"/>
      <w:r w:rsidRPr="00392CE9">
        <w:t>аблации</w:t>
      </w:r>
      <w:proofErr w:type="spellEnd"/>
      <w:r w:rsidRPr="00392CE9">
        <w:t xml:space="preserve"> и </w:t>
      </w:r>
      <w:proofErr w:type="gramStart"/>
      <w:r w:rsidRPr="00392CE9">
        <w:t>т.д.</w:t>
      </w:r>
      <w:proofErr w:type="gramEnd"/>
    </w:p>
    <w:p w14:paraId="34F2AE2E" w14:textId="77777777" w:rsidR="00EB01BC" w:rsidRDefault="00EB01BC" w:rsidP="00B838E5">
      <w:pPr>
        <w:spacing w:line="360" w:lineRule="auto"/>
        <w:ind w:firstLine="567"/>
        <w:jc w:val="both"/>
        <w:rPr>
          <w:szCs w:val="28"/>
        </w:rPr>
      </w:pPr>
    </w:p>
    <w:p w14:paraId="5D10D860" w14:textId="77777777" w:rsidR="001411FB" w:rsidRDefault="001411FB" w:rsidP="00A62D94">
      <w:pPr>
        <w:pStyle w:val="1"/>
        <w:rPr>
          <w:rStyle w:val="a6"/>
          <w:b/>
          <w:bCs w:val="0"/>
        </w:rPr>
      </w:pPr>
    </w:p>
    <w:p w14:paraId="6A49C785" w14:textId="77777777" w:rsidR="001411FB" w:rsidRDefault="001411FB" w:rsidP="00A62D94">
      <w:pPr>
        <w:pStyle w:val="1"/>
        <w:rPr>
          <w:rStyle w:val="a6"/>
          <w:b/>
          <w:bCs w:val="0"/>
        </w:rPr>
      </w:pPr>
    </w:p>
    <w:p w14:paraId="2B7821B1" w14:textId="77777777" w:rsidR="001411FB" w:rsidRDefault="001411FB">
      <w:pPr>
        <w:spacing w:after="160" w:line="259" w:lineRule="auto"/>
        <w:rPr>
          <w:rStyle w:val="a6"/>
          <w:rFonts w:eastAsiaTheme="majorEastAsia" w:cstheme="majorBidi"/>
          <w:bCs w:val="0"/>
          <w:szCs w:val="32"/>
        </w:rPr>
      </w:pPr>
      <w:r>
        <w:rPr>
          <w:rStyle w:val="a6"/>
          <w:b w:val="0"/>
          <w:bCs w:val="0"/>
        </w:rPr>
        <w:br w:type="page"/>
      </w:r>
    </w:p>
    <w:p w14:paraId="3AB15E1D" w14:textId="61E5BC93" w:rsidR="00EB01BC" w:rsidRPr="00A62D94" w:rsidRDefault="00EB01BC" w:rsidP="00A62D94">
      <w:pPr>
        <w:pStyle w:val="1"/>
        <w:rPr>
          <w:rStyle w:val="a6"/>
          <w:b/>
          <w:bCs w:val="0"/>
        </w:rPr>
      </w:pPr>
      <w:bookmarkStart w:id="2" w:name="_Toc18080934"/>
      <w:r w:rsidRPr="00A62D94">
        <w:rPr>
          <w:rStyle w:val="a6"/>
          <w:b/>
          <w:bCs w:val="0"/>
        </w:rPr>
        <w:lastRenderedPageBreak/>
        <w:t>1 Проведение входного контроля</w:t>
      </w:r>
      <w:r w:rsidR="00371302">
        <w:rPr>
          <w:rStyle w:val="a6"/>
          <w:b/>
          <w:bCs w:val="0"/>
        </w:rPr>
        <w:t xml:space="preserve"> печатных плат рентгенографического комплекса</w:t>
      </w:r>
      <w:bookmarkEnd w:id="2"/>
    </w:p>
    <w:p w14:paraId="41745E12" w14:textId="77777777" w:rsidR="001411FB" w:rsidRDefault="001411FB" w:rsidP="00EB01BC">
      <w:pPr>
        <w:spacing w:line="360" w:lineRule="auto"/>
        <w:ind w:firstLine="567"/>
        <w:jc w:val="both"/>
        <w:rPr>
          <w:rStyle w:val="a6"/>
          <w:b w:val="0"/>
        </w:rPr>
      </w:pPr>
    </w:p>
    <w:p w14:paraId="2849A2B8" w14:textId="77777777" w:rsidR="004206E5" w:rsidRDefault="004206E5" w:rsidP="00EB01BC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 xml:space="preserve">Проверка элементов платы на их целостность и правильную пайку является важным этапом, т.к. даже один неисправный компонент может привести к выведению из строя дорогостоящих элементов платы, некачественная пайка может привести к </w:t>
      </w:r>
      <w:r w:rsidR="00C37EF5" w:rsidRPr="00FD4A67">
        <w:rPr>
          <w:rStyle w:val="a6"/>
          <w:b w:val="0"/>
        </w:rPr>
        <w:t>повреждению</w:t>
      </w:r>
      <w:r w:rsidRPr="00FD4A67">
        <w:rPr>
          <w:rStyle w:val="a6"/>
          <w:b w:val="0"/>
        </w:rPr>
        <w:t xml:space="preserve"> </w:t>
      </w:r>
      <w:r w:rsidR="00C37EF5" w:rsidRPr="00FD4A67">
        <w:rPr>
          <w:rStyle w:val="a6"/>
          <w:b w:val="0"/>
        </w:rPr>
        <w:t>компонентов</w:t>
      </w:r>
      <w:r>
        <w:rPr>
          <w:rStyle w:val="a6"/>
          <w:b w:val="0"/>
        </w:rPr>
        <w:t xml:space="preserve"> в процессе транспортировки или установки, что приведёт к нарушению работы, поэтому </w:t>
      </w:r>
      <w:r w:rsidR="00C37EF5">
        <w:rPr>
          <w:rStyle w:val="a6"/>
          <w:b w:val="0"/>
        </w:rPr>
        <w:t xml:space="preserve">необходим </w:t>
      </w:r>
      <w:r>
        <w:rPr>
          <w:rStyle w:val="a6"/>
          <w:b w:val="0"/>
        </w:rPr>
        <w:t>входной контроль.</w:t>
      </w:r>
    </w:p>
    <w:p w14:paraId="2BF43FF1" w14:textId="77777777" w:rsidR="0013245A" w:rsidRDefault="0013245A" w:rsidP="00EB01BC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>Входной контроль печатной платы можно разделить на несколько этапов:</w:t>
      </w:r>
    </w:p>
    <w:p w14:paraId="5445C4E2" w14:textId="77777777" w:rsidR="0013245A" w:rsidRDefault="00A67763" w:rsidP="00A67763">
      <w:pPr>
        <w:pStyle w:val="a7"/>
        <w:numPr>
          <w:ilvl w:val="0"/>
          <w:numId w:val="7"/>
        </w:numPr>
        <w:spacing w:line="360" w:lineRule="auto"/>
        <w:jc w:val="both"/>
        <w:rPr>
          <w:rStyle w:val="a6"/>
          <w:b w:val="0"/>
        </w:rPr>
      </w:pPr>
      <w:r>
        <w:rPr>
          <w:rStyle w:val="a6"/>
          <w:b w:val="0"/>
        </w:rPr>
        <w:t>Визуальный контроль печатной платы.</w:t>
      </w:r>
    </w:p>
    <w:p w14:paraId="139F051F" w14:textId="77777777" w:rsidR="00A67763" w:rsidRDefault="00A67763" w:rsidP="00A67763">
      <w:pPr>
        <w:pStyle w:val="a7"/>
        <w:numPr>
          <w:ilvl w:val="0"/>
          <w:numId w:val="7"/>
        </w:numPr>
        <w:spacing w:line="360" w:lineRule="auto"/>
        <w:jc w:val="both"/>
        <w:rPr>
          <w:rStyle w:val="a6"/>
          <w:b w:val="0"/>
        </w:rPr>
      </w:pPr>
      <w:r>
        <w:rPr>
          <w:rStyle w:val="a6"/>
          <w:b w:val="0"/>
        </w:rPr>
        <w:t xml:space="preserve">Проверка печатной платы на короткие замыкания </w:t>
      </w:r>
      <w:r w:rsidR="0098343C">
        <w:rPr>
          <w:rStyle w:val="a6"/>
          <w:b w:val="0"/>
        </w:rPr>
        <w:t>и обрывы</w:t>
      </w:r>
      <w:r>
        <w:rPr>
          <w:rStyle w:val="a6"/>
          <w:b w:val="0"/>
        </w:rPr>
        <w:t>.</w:t>
      </w:r>
    </w:p>
    <w:p w14:paraId="569422C5" w14:textId="77777777" w:rsidR="009D5085" w:rsidRDefault="009D5085" w:rsidP="00A67763">
      <w:pPr>
        <w:pStyle w:val="a7"/>
        <w:numPr>
          <w:ilvl w:val="0"/>
          <w:numId w:val="7"/>
        </w:numPr>
        <w:spacing w:line="360" w:lineRule="auto"/>
        <w:jc w:val="both"/>
        <w:rPr>
          <w:rStyle w:val="a6"/>
          <w:b w:val="0"/>
        </w:rPr>
      </w:pPr>
      <w:r>
        <w:rPr>
          <w:rStyle w:val="a6"/>
          <w:b w:val="0"/>
        </w:rPr>
        <w:t>Загрузка прошивки в микроконтроллер.</w:t>
      </w:r>
    </w:p>
    <w:p w14:paraId="0C06B55D" w14:textId="77777777" w:rsidR="00A67763" w:rsidRDefault="00A67763" w:rsidP="00A67763">
      <w:pPr>
        <w:pStyle w:val="a7"/>
        <w:numPr>
          <w:ilvl w:val="0"/>
          <w:numId w:val="7"/>
        </w:numPr>
        <w:spacing w:line="360" w:lineRule="auto"/>
        <w:jc w:val="both"/>
        <w:rPr>
          <w:rStyle w:val="a6"/>
          <w:b w:val="0"/>
        </w:rPr>
      </w:pPr>
      <w:r>
        <w:rPr>
          <w:rStyle w:val="a6"/>
          <w:b w:val="0"/>
        </w:rPr>
        <w:t>Проверка узлов синхронизации на стенде.</w:t>
      </w:r>
    </w:p>
    <w:p w14:paraId="7868636F" w14:textId="77777777" w:rsidR="00A67763" w:rsidRDefault="00A67763" w:rsidP="00E2092E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>Визуальный контроль печатной платы очень важный этап в производстве. Он позволяет выявить дефект производства печатной платы</w:t>
      </w:r>
      <w:r w:rsidR="00E2092E">
        <w:rPr>
          <w:rStyle w:val="a6"/>
          <w:b w:val="0"/>
        </w:rPr>
        <w:t xml:space="preserve"> и предотвратить выход устройства из строя. Следу</w:t>
      </w:r>
      <w:r w:rsidR="009D5085">
        <w:rPr>
          <w:rStyle w:val="a6"/>
          <w:b w:val="0"/>
        </w:rPr>
        <w:t>ющ</w:t>
      </w:r>
      <w:r w:rsidR="00E2092E">
        <w:rPr>
          <w:rStyle w:val="a6"/>
          <w:b w:val="0"/>
        </w:rPr>
        <w:t>ие дефекты можно выявить при визуальном осмотре:</w:t>
      </w:r>
    </w:p>
    <w:p w14:paraId="57BB916F" w14:textId="77777777" w:rsidR="00E2092E" w:rsidRDefault="007C214F" w:rsidP="0098343C">
      <w:pPr>
        <w:pStyle w:val="a7"/>
        <w:numPr>
          <w:ilvl w:val="0"/>
          <w:numId w:val="8"/>
        </w:numPr>
        <w:spacing w:line="360" w:lineRule="auto"/>
        <w:ind w:left="426"/>
        <w:jc w:val="both"/>
        <w:rPr>
          <w:rStyle w:val="a6"/>
          <w:b w:val="0"/>
        </w:rPr>
      </w:pPr>
      <w:r>
        <w:rPr>
          <w:rStyle w:val="a6"/>
          <w:b w:val="0"/>
        </w:rPr>
        <w:t xml:space="preserve">Дефект холодной пайки - </w:t>
      </w:r>
      <w:r w:rsidRPr="007C214F">
        <w:rPr>
          <w:rStyle w:val="a6"/>
          <w:b w:val="0"/>
        </w:rPr>
        <w:t>дефект пайки, при котором не образуется прочного паяного соединения (надёжного электрического контакта). Вызывается: недостаточной температурой при пайке, недостаточной адгезией паяемых поверхностей (вызванной недостаточным качеством применяемого флюса, плохой зачисткой паяемых мест), смещением паяемых элементов в процессе охлаждения.</w:t>
      </w:r>
    </w:p>
    <w:p w14:paraId="51C72FC2" w14:textId="77777777" w:rsidR="007C214F" w:rsidRDefault="007C214F" w:rsidP="0098343C">
      <w:pPr>
        <w:pStyle w:val="a7"/>
        <w:spacing w:line="360" w:lineRule="auto"/>
        <w:ind w:left="426" w:hanging="360"/>
        <w:jc w:val="both"/>
        <w:rPr>
          <w:rStyle w:val="a6"/>
          <w:b w:val="0"/>
        </w:rPr>
      </w:pPr>
    </w:p>
    <w:p w14:paraId="617FF68C" w14:textId="77777777" w:rsidR="007C214F" w:rsidRDefault="007C214F" w:rsidP="0098343C">
      <w:pPr>
        <w:pStyle w:val="a7"/>
        <w:spacing w:line="360" w:lineRule="auto"/>
        <w:ind w:left="426" w:hanging="360"/>
        <w:jc w:val="center"/>
        <w:rPr>
          <w:rStyle w:val="a6"/>
          <w:b w:val="0"/>
        </w:rPr>
      </w:pPr>
      <w:r>
        <w:rPr>
          <w:noProof/>
        </w:rPr>
        <w:drawing>
          <wp:inline distT="0" distB="0" distL="0" distR="0" wp14:anchorId="5A906C30" wp14:editId="71934B05">
            <wp:extent cx="2095500" cy="1466850"/>
            <wp:effectExtent l="0" t="0" r="0" b="0"/>
            <wp:docPr id="20" name="Рисунок 20" descr="https://upload.wikimedia.org/wikipedia/commons/thumb/2/20/Cold_solder_joint2.jpg/220px-Cold_solder_jo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0/Cold_solder_joint2.jpg/220px-Cold_solder_joint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473C" w14:textId="77777777" w:rsidR="007C214F" w:rsidRDefault="007C214F" w:rsidP="0098343C">
      <w:pPr>
        <w:pStyle w:val="a7"/>
        <w:spacing w:line="360" w:lineRule="auto"/>
        <w:ind w:left="426" w:hanging="360"/>
        <w:jc w:val="center"/>
        <w:rPr>
          <w:rStyle w:val="a6"/>
          <w:b w:val="0"/>
        </w:rPr>
      </w:pPr>
      <w:r>
        <w:rPr>
          <w:rStyle w:val="a6"/>
          <w:b w:val="0"/>
        </w:rPr>
        <w:lastRenderedPageBreak/>
        <w:t>Рисунок 1.1 – Дефект холодной пайки.</w:t>
      </w:r>
      <w:r w:rsidR="00D04DA3">
        <w:rPr>
          <w:rStyle w:val="a6"/>
          <w:b w:val="0"/>
        </w:rPr>
        <w:t xml:space="preserve"> </w:t>
      </w:r>
    </w:p>
    <w:p w14:paraId="0F136B44" w14:textId="77777777" w:rsidR="00C11BBC" w:rsidRPr="00C11BBC" w:rsidRDefault="00C11BBC" w:rsidP="0098343C">
      <w:pPr>
        <w:pStyle w:val="a7"/>
        <w:numPr>
          <w:ilvl w:val="0"/>
          <w:numId w:val="8"/>
        </w:numPr>
        <w:spacing w:line="360" w:lineRule="auto"/>
        <w:ind w:left="426"/>
        <w:jc w:val="both"/>
        <w:rPr>
          <w:bCs/>
        </w:rPr>
      </w:pPr>
      <w:r>
        <w:rPr>
          <w:bCs/>
        </w:rPr>
        <w:t>Замыкание контактов припоем – дефект пайки, при котором</w:t>
      </w:r>
      <w:r w:rsidR="00492B59">
        <w:rPr>
          <w:bCs/>
        </w:rPr>
        <w:t xml:space="preserve"> соседние выводы печатной платы или ножки микросхемы замыкаются между собой припоем. Это приводит к</w:t>
      </w:r>
      <w:r w:rsidR="00204D5A">
        <w:rPr>
          <w:bCs/>
        </w:rPr>
        <w:t xml:space="preserve"> неправильному функционированию устройства, </w:t>
      </w:r>
      <w:r w:rsidR="00492B59">
        <w:rPr>
          <w:bCs/>
        </w:rPr>
        <w:t>выходу из строя</w:t>
      </w:r>
      <w:r w:rsidR="00204D5A">
        <w:rPr>
          <w:bCs/>
        </w:rPr>
        <w:t xml:space="preserve"> печатной платы или ее </w:t>
      </w:r>
      <w:r w:rsidR="00492B59">
        <w:rPr>
          <w:bCs/>
        </w:rPr>
        <w:t>компонентов</w:t>
      </w:r>
      <w:r w:rsidR="00204D5A">
        <w:rPr>
          <w:bCs/>
        </w:rPr>
        <w:t>. Вызывается: избытком припоя, использование неподходящего жала, неаккуратность работника.</w:t>
      </w:r>
    </w:p>
    <w:p w14:paraId="7706D875" w14:textId="77777777" w:rsidR="00C11BBC" w:rsidRDefault="00C11BBC" w:rsidP="0098343C">
      <w:pPr>
        <w:spacing w:line="360" w:lineRule="auto"/>
        <w:ind w:left="426" w:hanging="360"/>
        <w:jc w:val="center"/>
        <w:rPr>
          <w:rStyle w:val="a6"/>
          <w:b w:val="0"/>
        </w:rPr>
      </w:pPr>
      <w:r>
        <w:rPr>
          <w:noProof/>
        </w:rPr>
        <w:drawing>
          <wp:inline distT="0" distB="0" distL="0" distR="0" wp14:anchorId="3AB1FA00" wp14:editId="58D09D27">
            <wp:extent cx="1466850" cy="1466850"/>
            <wp:effectExtent l="0" t="0" r="0" b="0"/>
            <wp:docPr id="21" name="Рисунок 21" descr="ÐÐ°ÑÑÐ¸Ð½ÐºÐ¸ Ð¿Ð¾ Ð·Ð°Ð¿ÑÐ¾ÑÑ Ð´ÐµÑÐµÐºÑÑ Ð¿Ð°Ð¹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´ÐµÑÐµÐºÑÑ Ð¿Ð°Ð¹ÐºÐ¸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05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AE8A7" w14:textId="77777777" w:rsidR="00204D5A" w:rsidRDefault="00204D5A" w:rsidP="0098343C">
      <w:pPr>
        <w:spacing w:line="360" w:lineRule="auto"/>
        <w:ind w:left="426" w:hanging="360"/>
        <w:jc w:val="center"/>
        <w:rPr>
          <w:rStyle w:val="a6"/>
          <w:b w:val="0"/>
        </w:rPr>
      </w:pPr>
      <w:proofErr w:type="gramStart"/>
      <w:r>
        <w:rPr>
          <w:rStyle w:val="a6"/>
          <w:b w:val="0"/>
        </w:rPr>
        <w:t>Рисунок  1.2</w:t>
      </w:r>
      <w:proofErr w:type="gramEnd"/>
      <w:r>
        <w:rPr>
          <w:rStyle w:val="a6"/>
          <w:b w:val="0"/>
        </w:rPr>
        <w:t xml:space="preserve"> – Замыкание контактов припоем.</w:t>
      </w:r>
    </w:p>
    <w:p w14:paraId="23AC3B17" w14:textId="77777777" w:rsidR="00A22249" w:rsidRDefault="00204D5A" w:rsidP="0098343C">
      <w:pPr>
        <w:pStyle w:val="a7"/>
        <w:numPr>
          <w:ilvl w:val="0"/>
          <w:numId w:val="8"/>
        </w:numPr>
        <w:spacing w:line="360" w:lineRule="auto"/>
        <w:ind w:left="426"/>
        <w:jc w:val="both"/>
        <w:rPr>
          <w:rStyle w:val="a6"/>
          <w:b w:val="0"/>
        </w:rPr>
      </w:pPr>
      <w:r>
        <w:rPr>
          <w:rStyle w:val="a6"/>
          <w:b w:val="0"/>
        </w:rPr>
        <w:t>Обрыв контактных площадок на печатной плате</w:t>
      </w:r>
      <w:r w:rsidR="00A22249">
        <w:rPr>
          <w:rStyle w:val="a6"/>
          <w:b w:val="0"/>
        </w:rPr>
        <w:t xml:space="preserve"> – дефект изготовления печатной платы, при котором контактная площадка отрывается от основания печатной платы. Вызывается: дефектом на производстве печатной платы, перегревом площадки </w:t>
      </w:r>
      <w:proofErr w:type="gramStart"/>
      <w:r w:rsidR="00A22249">
        <w:rPr>
          <w:rStyle w:val="a6"/>
          <w:b w:val="0"/>
        </w:rPr>
        <w:t>при пайки</w:t>
      </w:r>
      <w:proofErr w:type="gramEnd"/>
      <w:r w:rsidR="00A22249">
        <w:rPr>
          <w:rStyle w:val="a6"/>
          <w:b w:val="0"/>
        </w:rPr>
        <w:t xml:space="preserve"> компонентов, физически усилием к сильно-выступающим компонентам. </w:t>
      </w:r>
    </w:p>
    <w:p w14:paraId="2163B4D4" w14:textId="77777777" w:rsidR="00A22249" w:rsidRDefault="00A22249" w:rsidP="0098343C">
      <w:pPr>
        <w:pStyle w:val="a7"/>
        <w:spacing w:line="360" w:lineRule="auto"/>
        <w:ind w:left="426" w:hanging="360"/>
        <w:jc w:val="center"/>
        <w:rPr>
          <w:rStyle w:val="a6"/>
          <w:b w:val="0"/>
        </w:rPr>
      </w:pPr>
      <w:r>
        <w:rPr>
          <w:noProof/>
        </w:rPr>
        <w:drawing>
          <wp:inline distT="0" distB="0" distL="0" distR="0" wp14:anchorId="5629C220" wp14:editId="1B09211D">
            <wp:extent cx="2861369" cy="1425026"/>
            <wp:effectExtent l="0" t="0" r="0" b="3810"/>
            <wp:docPr id="22" name="Рисунок 22" descr="https://masterpaiki.ru/wp-content/uploads/2017/05/2-3-treshhinyi-v-payke-raz'ema-pitaniy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sterpaiki.ru/wp-content/uploads/2017/05/2-3-treshhinyi-v-payke-raz'ema-pitaniya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59" cy="14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E9D5" w14:textId="77777777" w:rsidR="00A22249" w:rsidRDefault="00A22249" w:rsidP="0098343C">
      <w:pPr>
        <w:pStyle w:val="a7"/>
        <w:spacing w:line="360" w:lineRule="auto"/>
        <w:ind w:left="426" w:hanging="360"/>
        <w:jc w:val="center"/>
        <w:rPr>
          <w:rStyle w:val="a6"/>
          <w:b w:val="0"/>
        </w:rPr>
      </w:pPr>
      <w:r>
        <w:rPr>
          <w:rStyle w:val="a6"/>
          <w:b w:val="0"/>
        </w:rPr>
        <w:t>Рисунок 1.3 – Обрыв контактной площадки.</w:t>
      </w:r>
    </w:p>
    <w:p w14:paraId="3543486D" w14:textId="77777777" w:rsidR="0098343C" w:rsidRDefault="0098343C" w:rsidP="0098343C">
      <w:pPr>
        <w:pStyle w:val="a7"/>
        <w:spacing w:line="360" w:lineRule="auto"/>
        <w:ind w:left="1287"/>
        <w:rPr>
          <w:rStyle w:val="a6"/>
          <w:b w:val="0"/>
        </w:rPr>
      </w:pPr>
    </w:p>
    <w:p w14:paraId="713E5257" w14:textId="77777777" w:rsidR="0098343C" w:rsidRDefault="0098343C" w:rsidP="0098343C">
      <w:pPr>
        <w:spacing w:line="360" w:lineRule="auto"/>
        <w:ind w:firstLine="567"/>
        <w:jc w:val="both"/>
        <w:rPr>
          <w:rStyle w:val="a6"/>
          <w:b w:val="0"/>
        </w:rPr>
      </w:pPr>
      <w:r w:rsidRPr="0098343C">
        <w:rPr>
          <w:rStyle w:val="a6"/>
          <w:b w:val="0"/>
        </w:rPr>
        <w:t xml:space="preserve">После устранения недостатков, выявленных на этапе визуального контроля, </w:t>
      </w:r>
      <w:r>
        <w:rPr>
          <w:rStyle w:val="a6"/>
          <w:b w:val="0"/>
        </w:rPr>
        <w:t xml:space="preserve">необходимо при помощи мультиметра проверить изделие </w:t>
      </w:r>
      <w:r w:rsidR="00D82996">
        <w:rPr>
          <w:rStyle w:val="a6"/>
          <w:b w:val="0"/>
        </w:rPr>
        <w:t xml:space="preserve">на наличие обрывов и коротких замыканий линий питания. </w:t>
      </w:r>
      <w:r w:rsidR="009D5085">
        <w:rPr>
          <w:rStyle w:val="a6"/>
          <w:b w:val="0"/>
        </w:rPr>
        <w:t xml:space="preserve">Для этого необходимо установить мультиметр в режим </w:t>
      </w:r>
      <w:r w:rsidR="009D5085" w:rsidRPr="009D5085">
        <w:rPr>
          <w:rStyle w:val="a6"/>
          <w:b w:val="0"/>
        </w:rPr>
        <w:t>“</w:t>
      </w:r>
      <w:r w:rsidR="009D5085">
        <w:rPr>
          <w:rStyle w:val="a6"/>
          <w:b w:val="0"/>
        </w:rPr>
        <w:t xml:space="preserve">звуковой </w:t>
      </w:r>
      <w:proofErr w:type="spellStart"/>
      <w:r w:rsidR="009D5085">
        <w:rPr>
          <w:rStyle w:val="a6"/>
          <w:b w:val="0"/>
        </w:rPr>
        <w:t>прозвонки</w:t>
      </w:r>
      <w:proofErr w:type="spellEnd"/>
      <w:r w:rsidR="009D5085">
        <w:rPr>
          <w:rStyle w:val="a6"/>
          <w:b w:val="0"/>
        </w:rPr>
        <w:t xml:space="preserve"> цепи</w:t>
      </w:r>
      <w:r w:rsidR="009D5085" w:rsidRPr="009D5085">
        <w:rPr>
          <w:rStyle w:val="a6"/>
          <w:b w:val="0"/>
        </w:rPr>
        <w:t>”</w:t>
      </w:r>
      <w:r w:rsidR="009D5085">
        <w:rPr>
          <w:rStyle w:val="a6"/>
          <w:b w:val="0"/>
        </w:rPr>
        <w:t xml:space="preserve">. В </w:t>
      </w:r>
      <w:r w:rsidR="009D5085">
        <w:rPr>
          <w:rStyle w:val="a6"/>
          <w:b w:val="0"/>
        </w:rPr>
        <w:lastRenderedPageBreak/>
        <w:t>этом режиме, при наличии короткого замыкания, прибор издает звуковой сигнал.</w:t>
      </w:r>
    </w:p>
    <w:p w14:paraId="7EE9BE26" w14:textId="77777777" w:rsidR="009D5085" w:rsidRPr="00A54111" w:rsidRDefault="00A54111" w:rsidP="009D5085">
      <w:pPr>
        <w:spacing w:line="360" w:lineRule="auto"/>
        <w:ind w:firstLine="567"/>
        <w:jc w:val="center"/>
        <w:rPr>
          <w:noProof/>
          <w:lang w:val="en-US"/>
        </w:rPr>
      </w:pPr>
      <w:r w:rsidRPr="00A54111">
        <w:rPr>
          <w:noProof/>
        </w:rPr>
        <w:drawing>
          <wp:inline distT="0" distB="0" distL="0" distR="0" wp14:anchorId="4848270F" wp14:editId="130F35E8">
            <wp:extent cx="1943100" cy="35735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478" cy="359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C67" w14:textId="6ACBF064" w:rsidR="0072058D" w:rsidRDefault="009D5085" w:rsidP="0040107E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 xml:space="preserve">Рисунок 1.4 – мультиметр </w:t>
      </w:r>
      <w:r>
        <w:rPr>
          <w:noProof/>
          <w:lang w:val="en-US"/>
        </w:rPr>
        <w:t>APPA</w:t>
      </w:r>
      <w:r w:rsidRPr="009D5085">
        <w:rPr>
          <w:noProof/>
        </w:rPr>
        <w:t xml:space="preserve"> 506 </w:t>
      </w:r>
      <w:r>
        <w:rPr>
          <w:noProof/>
        </w:rPr>
        <w:t>в режиме прозвонки цепи.</w:t>
      </w:r>
      <w:r w:rsidR="002957FE" w:rsidRPr="002957FE">
        <w:rPr>
          <w:noProof/>
        </w:rPr>
        <w:t xml:space="preserve"> </w:t>
      </w:r>
    </w:p>
    <w:p w14:paraId="2CD20A97" w14:textId="77777777" w:rsidR="0072058D" w:rsidRDefault="0072058D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4CB6AC5" w14:textId="45496699" w:rsidR="0040107E" w:rsidRPr="00371302" w:rsidRDefault="00371302" w:rsidP="00371302">
      <w:pPr>
        <w:pStyle w:val="1"/>
        <w:rPr>
          <w:rStyle w:val="a6"/>
          <w:b/>
          <w:bCs w:val="0"/>
        </w:rPr>
      </w:pPr>
      <w:bookmarkStart w:id="3" w:name="_Toc18080935"/>
      <w:r w:rsidRPr="00371302">
        <w:rPr>
          <w:rStyle w:val="a6"/>
          <w:b/>
          <w:bCs w:val="0"/>
        </w:rPr>
        <w:lastRenderedPageBreak/>
        <w:t>2. Загрузка программы управления в плату</w:t>
      </w:r>
      <w:bookmarkEnd w:id="3"/>
    </w:p>
    <w:p w14:paraId="654E0769" w14:textId="77777777" w:rsidR="00371302" w:rsidRDefault="00371302" w:rsidP="008924D0">
      <w:pPr>
        <w:spacing w:line="360" w:lineRule="auto"/>
        <w:ind w:firstLine="567"/>
        <w:jc w:val="both"/>
        <w:rPr>
          <w:noProof/>
        </w:rPr>
      </w:pPr>
    </w:p>
    <w:p w14:paraId="78D0B018" w14:textId="458047C4" w:rsidR="008924D0" w:rsidRDefault="00A54111" w:rsidP="008924D0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 xml:space="preserve">Следующим этапом проверки, является загрузка прошивки в микроконтроллеры платы, при помощи адаптера </w:t>
      </w:r>
      <w:r>
        <w:rPr>
          <w:noProof/>
          <w:lang w:val="en-US"/>
        </w:rPr>
        <w:t>ST</w:t>
      </w:r>
      <w:r w:rsidRPr="00A54111">
        <w:rPr>
          <w:noProof/>
        </w:rPr>
        <w:t xml:space="preserve"> </w:t>
      </w:r>
      <w:r>
        <w:rPr>
          <w:noProof/>
          <w:lang w:val="en-US"/>
        </w:rPr>
        <w:t>Link</w:t>
      </w:r>
      <w:r w:rsidRPr="00A54111">
        <w:rPr>
          <w:noProof/>
        </w:rPr>
        <w:t xml:space="preserve"> </w:t>
      </w:r>
      <w:r>
        <w:rPr>
          <w:noProof/>
          <w:lang w:val="en-US"/>
        </w:rPr>
        <w:t>v</w:t>
      </w:r>
      <w:r w:rsidRPr="00A54111">
        <w:rPr>
          <w:noProof/>
        </w:rPr>
        <w:t>2</w:t>
      </w:r>
      <w:r w:rsidR="0045690E">
        <w:rPr>
          <w:noProof/>
        </w:rPr>
        <w:t xml:space="preserve"> подключенному к микроконтроллеру по интерфейсту </w:t>
      </w:r>
      <w:r w:rsidR="0045690E">
        <w:rPr>
          <w:noProof/>
          <w:lang w:val="en-US"/>
        </w:rPr>
        <w:t>SWD</w:t>
      </w:r>
      <w:r w:rsidR="0045690E" w:rsidRPr="0045690E">
        <w:rPr>
          <w:noProof/>
        </w:rPr>
        <w:t xml:space="preserve"> </w:t>
      </w:r>
      <w:r>
        <w:rPr>
          <w:noProof/>
        </w:rPr>
        <w:t xml:space="preserve">и </w:t>
      </w:r>
      <w:r w:rsidR="00AE79C3">
        <w:rPr>
          <w:noProof/>
        </w:rPr>
        <w:t xml:space="preserve">утилиты </w:t>
      </w:r>
      <w:r w:rsidR="00AE79C3">
        <w:rPr>
          <w:noProof/>
          <w:lang w:val="en-US"/>
        </w:rPr>
        <w:t>STM</w:t>
      </w:r>
      <w:r w:rsidR="00AE79C3" w:rsidRPr="00AE79C3">
        <w:rPr>
          <w:noProof/>
        </w:rPr>
        <w:t xml:space="preserve">32 </w:t>
      </w:r>
      <w:r w:rsidR="00AE79C3">
        <w:rPr>
          <w:noProof/>
          <w:lang w:val="en-US"/>
        </w:rPr>
        <w:t>ST</w:t>
      </w:r>
      <w:r w:rsidR="00AE79C3" w:rsidRPr="00AE79C3">
        <w:rPr>
          <w:noProof/>
        </w:rPr>
        <w:t>-</w:t>
      </w:r>
      <w:r w:rsidR="00AE79C3">
        <w:rPr>
          <w:noProof/>
          <w:lang w:val="en-US"/>
        </w:rPr>
        <w:t>LINK</w:t>
      </w:r>
      <w:r w:rsidR="00AE79C3" w:rsidRPr="00AE79C3">
        <w:rPr>
          <w:noProof/>
        </w:rPr>
        <w:t xml:space="preserve"> </w:t>
      </w:r>
      <w:r w:rsidR="00AE79C3">
        <w:rPr>
          <w:noProof/>
          <w:lang w:val="en-US"/>
        </w:rPr>
        <w:t>Utility</w:t>
      </w:r>
      <w:r w:rsidR="00AE79C3" w:rsidRPr="00AE79C3">
        <w:rPr>
          <w:noProof/>
        </w:rPr>
        <w:t>.</w:t>
      </w:r>
    </w:p>
    <w:p w14:paraId="693E3FB2" w14:textId="082E71CE" w:rsidR="00AE79C3" w:rsidRDefault="00AE79C3" w:rsidP="008924D0">
      <w:pPr>
        <w:spacing w:line="360" w:lineRule="auto"/>
        <w:ind w:firstLine="567"/>
        <w:jc w:val="center"/>
        <w:rPr>
          <w:noProof/>
        </w:rPr>
      </w:pPr>
      <w:r>
        <w:rPr>
          <w:noProof/>
        </w:rPr>
        <w:drawing>
          <wp:inline distT="0" distB="0" distL="0" distR="0" wp14:anchorId="4993B563" wp14:editId="40BE5692">
            <wp:extent cx="3840480" cy="2804720"/>
            <wp:effectExtent l="0" t="0" r="7620" b="0"/>
            <wp:docPr id="2" name="Рисунок 2" descr="https://www.st.com/content/ccc/fragment/product_related/rpn_information/board_photo/group0/34/3d/b5/98/e2/6d/41/48/stm32-st-link-utility.jpg/files/stm32-st-link-utility.jpg/_jcr_content/translations/en.stm32-st-link-ut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.com/content/ccc/fragment/product_related/rpn_information/board_photo/group0/34/3d/b5/98/e2/6d/41/48/stm32-st-link-utility.jpg/files/stm32-st-link-utility.jpg/_jcr_content/translations/en.stm32-st-link-util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71" cy="28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6C5A" w14:textId="77777777" w:rsidR="0045690E" w:rsidRPr="0045690E" w:rsidRDefault="0045690E" w:rsidP="00AE79C3">
      <w:pPr>
        <w:spacing w:line="360" w:lineRule="auto"/>
        <w:ind w:firstLine="567"/>
        <w:jc w:val="center"/>
        <w:rPr>
          <w:noProof/>
        </w:rPr>
      </w:pPr>
      <w:r>
        <w:rPr>
          <w:noProof/>
        </w:rPr>
        <w:t xml:space="preserve">Рисунок 1.5 – Рабочее окно программы </w:t>
      </w:r>
      <w:r>
        <w:rPr>
          <w:noProof/>
          <w:lang w:val="en-US"/>
        </w:rPr>
        <w:t>STM</w:t>
      </w:r>
      <w:r w:rsidRPr="00AE79C3">
        <w:rPr>
          <w:noProof/>
        </w:rPr>
        <w:t xml:space="preserve">32 </w:t>
      </w:r>
      <w:r>
        <w:rPr>
          <w:noProof/>
          <w:lang w:val="en-US"/>
        </w:rPr>
        <w:t>ST</w:t>
      </w:r>
      <w:r w:rsidRPr="00AE79C3">
        <w:rPr>
          <w:noProof/>
        </w:rPr>
        <w:t>-</w:t>
      </w:r>
      <w:r>
        <w:rPr>
          <w:noProof/>
          <w:lang w:val="en-US"/>
        </w:rPr>
        <w:t>LINK</w:t>
      </w:r>
      <w:r w:rsidRPr="00AE79C3">
        <w:rPr>
          <w:noProof/>
        </w:rPr>
        <w:t xml:space="preserve"> </w:t>
      </w:r>
      <w:r>
        <w:rPr>
          <w:noProof/>
          <w:lang w:val="en-US"/>
        </w:rPr>
        <w:t>Utility</w:t>
      </w:r>
    </w:p>
    <w:p w14:paraId="7BD8FAE5" w14:textId="1C827BF7" w:rsidR="009D5085" w:rsidRDefault="0045690E" w:rsidP="0040107E">
      <w:pPr>
        <w:spacing w:line="360" w:lineRule="auto"/>
        <w:jc w:val="center"/>
        <w:rPr>
          <w:noProof/>
        </w:rPr>
      </w:pPr>
      <w:r w:rsidRPr="0045690E">
        <w:rPr>
          <w:noProof/>
        </w:rPr>
        <w:drawing>
          <wp:inline distT="0" distB="0" distL="0" distR="0" wp14:anchorId="6A953A1D" wp14:editId="79E34E43">
            <wp:extent cx="1188823" cy="285012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2FE8" w14:textId="53F0C914" w:rsidR="0045690E" w:rsidRDefault="0045690E" w:rsidP="0045690E">
      <w:pPr>
        <w:spacing w:line="360" w:lineRule="auto"/>
        <w:ind w:firstLine="567"/>
        <w:jc w:val="center"/>
        <w:rPr>
          <w:noProof/>
        </w:rPr>
      </w:pPr>
      <w:r>
        <w:rPr>
          <w:noProof/>
        </w:rPr>
        <w:t xml:space="preserve">Рисунок 1.6 </w:t>
      </w:r>
      <w:r w:rsidR="00DC35F3">
        <w:rPr>
          <w:noProof/>
        </w:rPr>
        <w:t>–</w:t>
      </w:r>
      <w:r>
        <w:rPr>
          <w:noProof/>
        </w:rPr>
        <w:t xml:space="preserve"> </w:t>
      </w:r>
      <w:r w:rsidR="00DC35F3">
        <w:rPr>
          <w:noProof/>
        </w:rPr>
        <w:t xml:space="preserve">программатор </w:t>
      </w:r>
      <w:r w:rsidR="00DC35F3">
        <w:rPr>
          <w:noProof/>
          <w:lang w:val="en-US"/>
        </w:rPr>
        <w:t>ST</w:t>
      </w:r>
      <w:r w:rsidR="00DC35F3" w:rsidRPr="00DC35F3">
        <w:rPr>
          <w:noProof/>
        </w:rPr>
        <w:t>-</w:t>
      </w:r>
      <w:r w:rsidR="00DC35F3">
        <w:rPr>
          <w:noProof/>
          <w:lang w:val="en-US"/>
        </w:rPr>
        <w:t>LINK</w:t>
      </w:r>
      <w:r w:rsidR="00DC35F3" w:rsidRPr="00DC35F3">
        <w:rPr>
          <w:noProof/>
        </w:rPr>
        <w:t xml:space="preserve"> </w:t>
      </w:r>
      <w:r w:rsidR="00DC35F3">
        <w:rPr>
          <w:noProof/>
          <w:lang w:val="en-US"/>
        </w:rPr>
        <w:t>V</w:t>
      </w:r>
      <w:r w:rsidR="00DC35F3" w:rsidRPr="00225454">
        <w:rPr>
          <w:noProof/>
        </w:rPr>
        <w:t>2</w:t>
      </w:r>
    </w:p>
    <w:p w14:paraId="16D66AD6" w14:textId="77777777" w:rsidR="008924D0" w:rsidRDefault="008924D0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D53A902" w14:textId="77777777" w:rsidR="002957FE" w:rsidRDefault="002957FE" w:rsidP="0040107E">
      <w:pPr>
        <w:spacing w:line="360" w:lineRule="auto"/>
        <w:ind w:firstLine="567"/>
        <w:jc w:val="both"/>
        <w:rPr>
          <w:noProof/>
        </w:rPr>
      </w:pPr>
    </w:p>
    <w:p w14:paraId="24A613AF" w14:textId="02611AE1" w:rsidR="0040107E" w:rsidRPr="00371302" w:rsidRDefault="0072058D" w:rsidP="00371302">
      <w:pPr>
        <w:pStyle w:val="a7"/>
        <w:numPr>
          <w:ilvl w:val="0"/>
          <w:numId w:val="9"/>
        </w:numPr>
        <w:spacing w:line="360" w:lineRule="auto"/>
        <w:jc w:val="center"/>
        <w:rPr>
          <w:rStyle w:val="a6"/>
        </w:rPr>
      </w:pPr>
      <w:r w:rsidRPr="00371302">
        <w:rPr>
          <w:rStyle w:val="a6"/>
        </w:rPr>
        <w:t>Проверка узлов платы управления рентгенографическим комплексом.</w:t>
      </w:r>
    </w:p>
    <w:p w14:paraId="613943AB" w14:textId="456DD36A" w:rsidR="004C7375" w:rsidRDefault="006620FF" w:rsidP="004C7375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 xml:space="preserve">После загрузки прошивки в плату управления, производится тестирование отдельных узлов платы. Первым этапом тестирования является проверка интерфеса </w:t>
      </w:r>
      <w:r>
        <w:rPr>
          <w:noProof/>
          <w:lang w:val="en-US"/>
        </w:rPr>
        <w:t>Ethernet</w:t>
      </w:r>
      <w:r>
        <w:rPr>
          <w:noProof/>
        </w:rPr>
        <w:t xml:space="preserve">, который используется для связи платы управления с другими устройствами рентгенографичесого коплекса. После включения платы управления в сеть производится проверка связи. Суть проверки заключается в отправки пакета по протоколу </w:t>
      </w:r>
      <w:r>
        <w:rPr>
          <w:noProof/>
          <w:lang w:val="en-US"/>
        </w:rPr>
        <w:t>UDP</w:t>
      </w:r>
      <w:r w:rsidRPr="006620FF">
        <w:rPr>
          <w:noProof/>
        </w:rPr>
        <w:t xml:space="preserve"> </w:t>
      </w:r>
      <w:r>
        <w:rPr>
          <w:noProof/>
        </w:rPr>
        <w:t xml:space="preserve">ожидание ответа </w:t>
      </w:r>
      <w:r w:rsidR="004C7375">
        <w:rPr>
          <w:noProof/>
        </w:rPr>
        <w:t xml:space="preserve">от устройства.  Для отправки и приема пакетов была использована утилита </w:t>
      </w:r>
      <w:r w:rsidR="004C7375">
        <w:rPr>
          <w:noProof/>
          <w:lang w:val="en-US"/>
        </w:rPr>
        <w:t>NetCat</w:t>
      </w:r>
      <w:r w:rsidR="004C7375" w:rsidRPr="00BD515F">
        <w:rPr>
          <w:noProof/>
        </w:rPr>
        <w:t>.</w:t>
      </w:r>
      <w:r w:rsidR="00BD515F">
        <w:rPr>
          <w:noProof/>
        </w:rPr>
        <w:t xml:space="preserve"> </w:t>
      </w:r>
      <w:r w:rsidR="00BD515F">
        <w:rPr>
          <w:noProof/>
          <w:lang w:val="en-US"/>
        </w:rPr>
        <w:t>NetCat</w:t>
      </w:r>
      <w:r w:rsidR="00371302">
        <w:rPr>
          <w:noProof/>
        </w:rPr>
        <w:t xml:space="preserve"> </w:t>
      </w:r>
      <w:r w:rsidR="00BD515F" w:rsidRPr="00BD515F">
        <w:rPr>
          <w:noProof/>
        </w:rPr>
        <w:t>— утилита Unix, позволяющая устанавливать соединения TCP и UDP, принимать оттуда данные и передавать их.</w:t>
      </w:r>
      <w:r w:rsidR="00371302">
        <w:rPr>
          <w:noProof/>
        </w:rPr>
        <w:t xml:space="preserve"> </w:t>
      </w:r>
    </w:p>
    <w:p w14:paraId="21545BEE" w14:textId="310D4231" w:rsidR="00371302" w:rsidRPr="00BF607B" w:rsidRDefault="00371302" w:rsidP="004C7375">
      <w:pPr>
        <w:spacing w:line="360" w:lineRule="auto"/>
        <w:ind w:firstLine="567"/>
        <w:jc w:val="both"/>
        <w:rPr>
          <w:noProof/>
        </w:rPr>
      </w:pPr>
      <w:r>
        <w:rPr>
          <w:noProof/>
        </w:rPr>
        <w:t xml:space="preserve">Для передачи пакет на плату управления посредством утилиты </w:t>
      </w:r>
      <w:r>
        <w:rPr>
          <w:noProof/>
          <w:lang w:val="en-US"/>
        </w:rPr>
        <w:t>NetCat</w:t>
      </w:r>
      <w:r w:rsidRPr="00371302">
        <w:rPr>
          <w:noProof/>
        </w:rPr>
        <w:t xml:space="preserve"> </w:t>
      </w:r>
      <w:r w:rsidR="00BF607B">
        <w:rPr>
          <w:noProof/>
        </w:rPr>
        <w:t xml:space="preserve">используется комманда </w:t>
      </w:r>
      <w:bookmarkStart w:id="4" w:name="_GoBack"/>
      <w:bookmarkEnd w:id="4"/>
    </w:p>
    <w:p w14:paraId="56287D26" w14:textId="17E8795B" w:rsidR="00BD515F" w:rsidRPr="004C7375" w:rsidRDefault="00BD515F" w:rsidP="00371302">
      <w:pPr>
        <w:spacing w:line="360" w:lineRule="auto"/>
        <w:jc w:val="both"/>
        <w:rPr>
          <w:noProof/>
        </w:rPr>
      </w:pPr>
    </w:p>
    <w:p w14:paraId="57F5F3C6" w14:textId="77777777" w:rsidR="0072058D" w:rsidRDefault="0072058D" w:rsidP="0040107E">
      <w:pPr>
        <w:spacing w:line="360" w:lineRule="auto"/>
        <w:ind w:firstLine="567"/>
        <w:jc w:val="both"/>
        <w:rPr>
          <w:noProof/>
        </w:rPr>
      </w:pPr>
    </w:p>
    <w:p w14:paraId="534D7489" w14:textId="5D7C823C" w:rsidR="0040107E" w:rsidRDefault="0040107E" w:rsidP="0040107E">
      <w:pPr>
        <w:spacing w:line="360" w:lineRule="auto"/>
        <w:ind w:firstLine="567"/>
        <w:jc w:val="both"/>
        <w:rPr>
          <w:noProof/>
        </w:rPr>
      </w:pPr>
    </w:p>
    <w:p w14:paraId="0C9D292B" w14:textId="77777777" w:rsidR="0040107E" w:rsidRPr="008924D0" w:rsidRDefault="0040107E" w:rsidP="0040107E">
      <w:pPr>
        <w:spacing w:line="360" w:lineRule="auto"/>
        <w:ind w:firstLine="567"/>
        <w:jc w:val="both"/>
        <w:rPr>
          <w:noProof/>
        </w:rPr>
      </w:pPr>
    </w:p>
    <w:p w14:paraId="3FD26245" w14:textId="0510D1BA" w:rsidR="002957FE" w:rsidRDefault="002957FE" w:rsidP="0045690E">
      <w:pPr>
        <w:spacing w:line="360" w:lineRule="auto"/>
        <w:ind w:firstLine="567"/>
        <w:jc w:val="center"/>
        <w:rPr>
          <w:noProof/>
        </w:rPr>
      </w:pPr>
    </w:p>
    <w:p w14:paraId="714A8C2F" w14:textId="77777777" w:rsidR="002957FE" w:rsidRDefault="002957FE" w:rsidP="0045690E">
      <w:pPr>
        <w:spacing w:line="360" w:lineRule="auto"/>
        <w:ind w:firstLine="567"/>
        <w:jc w:val="center"/>
        <w:rPr>
          <w:noProof/>
        </w:rPr>
      </w:pPr>
    </w:p>
    <w:p w14:paraId="5CE3F147" w14:textId="2FAC2AED" w:rsidR="00225454" w:rsidRDefault="00225454" w:rsidP="00225454">
      <w:pPr>
        <w:spacing w:line="360" w:lineRule="auto"/>
        <w:ind w:firstLine="567"/>
        <w:rPr>
          <w:noProof/>
        </w:rPr>
      </w:pPr>
    </w:p>
    <w:p w14:paraId="7AF7A2C8" w14:textId="092CC6F3" w:rsidR="00225454" w:rsidRDefault="00225454" w:rsidP="00225454">
      <w:pPr>
        <w:spacing w:line="360" w:lineRule="auto"/>
        <w:ind w:firstLine="567"/>
        <w:rPr>
          <w:noProof/>
        </w:rPr>
      </w:pPr>
    </w:p>
    <w:p w14:paraId="15D90829" w14:textId="77777777" w:rsidR="00225454" w:rsidRPr="00DC35F3" w:rsidRDefault="00225454" w:rsidP="00225454">
      <w:pPr>
        <w:spacing w:line="360" w:lineRule="auto"/>
        <w:ind w:firstLine="567"/>
        <w:rPr>
          <w:noProof/>
        </w:rPr>
      </w:pPr>
    </w:p>
    <w:p w14:paraId="7720B5EA" w14:textId="77777777" w:rsidR="009D5085" w:rsidRDefault="009D5085" w:rsidP="0098343C">
      <w:pPr>
        <w:spacing w:line="360" w:lineRule="auto"/>
        <w:ind w:firstLine="567"/>
        <w:jc w:val="both"/>
        <w:rPr>
          <w:noProof/>
        </w:rPr>
      </w:pPr>
    </w:p>
    <w:p w14:paraId="3CEFBBA8" w14:textId="77777777" w:rsidR="009D5085" w:rsidRPr="009D5085" w:rsidRDefault="009D5085" w:rsidP="0098343C">
      <w:pPr>
        <w:spacing w:line="360" w:lineRule="auto"/>
        <w:ind w:firstLine="567"/>
        <w:jc w:val="both"/>
        <w:rPr>
          <w:rStyle w:val="a6"/>
          <w:b w:val="0"/>
        </w:rPr>
      </w:pPr>
    </w:p>
    <w:p w14:paraId="53FEFA5D" w14:textId="77777777" w:rsidR="004A713F" w:rsidRPr="00A22249" w:rsidRDefault="004A713F" w:rsidP="00A22249">
      <w:pPr>
        <w:pStyle w:val="a7"/>
        <w:spacing w:line="360" w:lineRule="auto"/>
        <w:ind w:left="1287"/>
        <w:jc w:val="center"/>
        <w:rPr>
          <w:rStyle w:val="a6"/>
          <w:b w:val="0"/>
        </w:rPr>
      </w:pPr>
    </w:p>
    <w:p w14:paraId="77D7B5EC" w14:textId="77777777" w:rsidR="001411FB" w:rsidRDefault="001411FB" w:rsidP="00EB01BC">
      <w:pPr>
        <w:spacing w:line="360" w:lineRule="auto"/>
        <w:ind w:firstLine="567"/>
        <w:jc w:val="both"/>
        <w:rPr>
          <w:rStyle w:val="a6"/>
          <w:b w:val="0"/>
        </w:rPr>
      </w:pPr>
    </w:p>
    <w:p w14:paraId="296B0D68" w14:textId="77777777" w:rsidR="00EC6234" w:rsidRDefault="004206E5" w:rsidP="001411FB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 xml:space="preserve"> </w:t>
      </w:r>
    </w:p>
    <w:p w14:paraId="0AEE0D33" w14:textId="77777777" w:rsidR="001411FB" w:rsidRDefault="001411FB">
      <w:pPr>
        <w:spacing w:after="160" w:line="259" w:lineRule="auto"/>
        <w:rPr>
          <w:rStyle w:val="a6"/>
          <w:rFonts w:eastAsiaTheme="majorEastAsia" w:cstheme="majorBidi"/>
          <w:bCs w:val="0"/>
          <w:szCs w:val="32"/>
        </w:rPr>
      </w:pPr>
      <w:r>
        <w:rPr>
          <w:rStyle w:val="a6"/>
          <w:b w:val="0"/>
          <w:bCs w:val="0"/>
        </w:rPr>
        <w:br w:type="page"/>
      </w:r>
    </w:p>
    <w:p w14:paraId="697D1CC4" w14:textId="77777777" w:rsidR="00EC6234" w:rsidRDefault="00EC6234" w:rsidP="00A62D94">
      <w:pPr>
        <w:pStyle w:val="1"/>
        <w:rPr>
          <w:rStyle w:val="a6"/>
          <w:b/>
          <w:bCs w:val="0"/>
        </w:rPr>
      </w:pPr>
      <w:bookmarkStart w:id="5" w:name="_Toc18080936"/>
      <w:r w:rsidRPr="00A62D94">
        <w:rPr>
          <w:rStyle w:val="a6"/>
          <w:b/>
          <w:bCs w:val="0"/>
        </w:rPr>
        <w:lastRenderedPageBreak/>
        <w:t>Заключение</w:t>
      </w:r>
      <w:bookmarkEnd w:id="5"/>
    </w:p>
    <w:p w14:paraId="7FC570BA" w14:textId="77777777" w:rsidR="00A62D94" w:rsidRPr="00A62D94" w:rsidRDefault="00A62D94" w:rsidP="00A62D94"/>
    <w:p w14:paraId="5482947E" w14:textId="77777777" w:rsidR="00EC6234" w:rsidRDefault="00EC6234" w:rsidP="0067706C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>В ходе пр</w:t>
      </w:r>
      <w:r w:rsidR="0067706C">
        <w:rPr>
          <w:rStyle w:val="a6"/>
          <w:b w:val="0"/>
        </w:rPr>
        <w:t>оизводственной практики были освоены навыки пайки и выявления дефектов плат и корпусов, изучены способы контроля качества продукции и сборки коаксиальных переходов, а также особенности калибровки соответствующих приборов.</w:t>
      </w:r>
    </w:p>
    <w:p w14:paraId="3087889B" w14:textId="77777777" w:rsidR="001411FB" w:rsidRPr="00EC6234" w:rsidRDefault="0067706C" w:rsidP="001411FB">
      <w:pPr>
        <w:spacing w:line="360" w:lineRule="auto"/>
        <w:ind w:firstLine="567"/>
        <w:jc w:val="both"/>
        <w:rPr>
          <w:rStyle w:val="a6"/>
          <w:b w:val="0"/>
        </w:rPr>
      </w:pPr>
      <w:r>
        <w:rPr>
          <w:rStyle w:val="a6"/>
          <w:b w:val="0"/>
        </w:rPr>
        <w:t>Осмотр является необходимым действием на каждом этапе производства, своевременное выявление проблем может не только сэкономить время, но и предотвратить ошибки, которые могут привести к значительным затратам средств и ресурсов</w:t>
      </w:r>
      <w:r w:rsidR="00A62D94">
        <w:rPr>
          <w:rStyle w:val="a6"/>
          <w:b w:val="0"/>
        </w:rPr>
        <w:t>.</w:t>
      </w:r>
    </w:p>
    <w:sectPr w:rsidR="001411FB" w:rsidRPr="00EC623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600E7" w14:textId="77777777" w:rsidR="00E05DCD" w:rsidRDefault="00E05DCD" w:rsidP="00E23849">
      <w:r>
        <w:separator/>
      </w:r>
    </w:p>
  </w:endnote>
  <w:endnote w:type="continuationSeparator" w:id="0">
    <w:p w14:paraId="5E6EE20C" w14:textId="77777777" w:rsidR="00E05DCD" w:rsidRDefault="00E05DCD" w:rsidP="00E2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137F8" w14:textId="77777777" w:rsidR="00E05DCD" w:rsidRDefault="00E05DCD" w:rsidP="00E23849">
      <w:r>
        <w:separator/>
      </w:r>
    </w:p>
  </w:footnote>
  <w:footnote w:type="continuationSeparator" w:id="0">
    <w:p w14:paraId="5DF246D0" w14:textId="77777777" w:rsidR="00E05DCD" w:rsidRDefault="00E05DCD" w:rsidP="00E2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0347736"/>
      <w:docPartObj>
        <w:docPartGallery w:val="Page Numbers (Top of Page)"/>
        <w:docPartUnique/>
      </w:docPartObj>
    </w:sdtPr>
    <w:sdtContent>
      <w:p w14:paraId="4E448027" w14:textId="77777777" w:rsidR="00913AC0" w:rsidRDefault="00913AC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34F5269E" w14:textId="77777777" w:rsidR="00913AC0" w:rsidRDefault="00913AC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133"/>
    <w:multiLevelType w:val="hybridMultilevel"/>
    <w:tmpl w:val="95963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5615F"/>
    <w:multiLevelType w:val="hybridMultilevel"/>
    <w:tmpl w:val="7144D8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61484"/>
    <w:multiLevelType w:val="hybridMultilevel"/>
    <w:tmpl w:val="707E29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772907"/>
    <w:multiLevelType w:val="hybridMultilevel"/>
    <w:tmpl w:val="3154D0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F617A25"/>
    <w:multiLevelType w:val="hybridMultilevel"/>
    <w:tmpl w:val="052242FE"/>
    <w:lvl w:ilvl="0" w:tplc="C562BA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512607"/>
    <w:multiLevelType w:val="hybridMultilevel"/>
    <w:tmpl w:val="3D7E77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25054B2"/>
    <w:multiLevelType w:val="hybridMultilevel"/>
    <w:tmpl w:val="4D2051A4"/>
    <w:lvl w:ilvl="0" w:tplc="CD2A7D6E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319071B"/>
    <w:multiLevelType w:val="hybridMultilevel"/>
    <w:tmpl w:val="97D40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4D17F46"/>
    <w:multiLevelType w:val="hybridMultilevel"/>
    <w:tmpl w:val="EEF835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B04"/>
    <w:rsid w:val="000A6F2D"/>
    <w:rsid w:val="000F585F"/>
    <w:rsid w:val="0013245A"/>
    <w:rsid w:val="001411FB"/>
    <w:rsid w:val="001B45AC"/>
    <w:rsid w:val="001D36AC"/>
    <w:rsid w:val="00204D5A"/>
    <w:rsid w:val="00221F3B"/>
    <w:rsid w:val="00225454"/>
    <w:rsid w:val="00255FC7"/>
    <w:rsid w:val="002957FE"/>
    <w:rsid w:val="002D59A7"/>
    <w:rsid w:val="002F64A1"/>
    <w:rsid w:val="00316987"/>
    <w:rsid w:val="0033274A"/>
    <w:rsid w:val="00332A35"/>
    <w:rsid w:val="00335166"/>
    <w:rsid w:val="00371302"/>
    <w:rsid w:val="00386026"/>
    <w:rsid w:val="00394037"/>
    <w:rsid w:val="003A32A4"/>
    <w:rsid w:val="003B5F0C"/>
    <w:rsid w:val="003E0FDB"/>
    <w:rsid w:val="0040107E"/>
    <w:rsid w:val="004061D9"/>
    <w:rsid w:val="004167C1"/>
    <w:rsid w:val="004206E5"/>
    <w:rsid w:val="00446B46"/>
    <w:rsid w:val="0045690E"/>
    <w:rsid w:val="00492B59"/>
    <w:rsid w:val="004A713F"/>
    <w:rsid w:val="004C7375"/>
    <w:rsid w:val="00543703"/>
    <w:rsid w:val="00550749"/>
    <w:rsid w:val="00571B04"/>
    <w:rsid w:val="00584B7E"/>
    <w:rsid w:val="005A68DD"/>
    <w:rsid w:val="005E08DA"/>
    <w:rsid w:val="006620FF"/>
    <w:rsid w:val="006757D0"/>
    <w:rsid w:val="0067706C"/>
    <w:rsid w:val="006F2EFC"/>
    <w:rsid w:val="0072058D"/>
    <w:rsid w:val="00771F2C"/>
    <w:rsid w:val="00791CC8"/>
    <w:rsid w:val="00792D5F"/>
    <w:rsid w:val="007C214F"/>
    <w:rsid w:val="007E62A4"/>
    <w:rsid w:val="00800884"/>
    <w:rsid w:val="008924D0"/>
    <w:rsid w:val="008D2452"/>
    <w:rsid w:val="00913AC0"/>
    <w:rsid w:val="00915467"/>
    <w:rsid w:val="00932C4C"/>
    <w:rsid w:val="00947D68"/>
    <w:rsid w:val="0095491C"/>
    <w:rsid w:val="00960ED1"/>
    <w:rsid w:val="0098343C"/>
    <w:rsid w:val="00991DF2"/>
    <w:rsid w:val="009A4E75"/>
    <w:rsid w:val="009D5085"/>
    <w:rsid w:val="00A22249"/>
    <w:rsid w:val="00A54111"/>
    <w:rsid w:val="00A62D94"/>
    <w:rsid w:val="00A67763"/>
    <w:rsid w:val="00AE79C3"/>
    <w:rsid w:val="00B42CA3"/>
    <w:rsid w:val="00B838E5"/>
    <w:rsid w:val="00BD515F"/>
    <w:rsid w:val="00BF607B"/>
    <w:rsid w:val="00C11BBC"/>
    <w:rsid w:val="00C37EF5"/>
    <w:rsid w:val="00CE12F0"/>
    <w:rsid w:val="00D0170B"/>
    <w:rsid w:val="00D04DA3"/>
    <w:rsid w:val="00D11487"/>
    <w:rsid w:val="00D82996"/>
    <w:rsid w:val="00DA60B0"/>
    <w:rsid w:val="00DB545B"/>
    <w:rsid w:val="00DC35F3"/>
    <w:rsid w:val="00DC4A2D"/>
    <w:rsid w:val="00E05DCD"/>
    <w:rsid w:val="00E2092E"/>
    <w:rsid w:val="00E23849"/>
    <w:rsid w:val="00E300A2"/>
    <w:rsid w:val="00E56620"/>
    <w:rsid w:val="00E64EDE"/>
    <w:rsid w:val="00EB01BC"/>
    <w:rsid w:val="00EC548C"/>
    <w:rsid w:val="00EC6234"/>
    <w:rsid w:val="00EF06DE"/>
    <w:rsid w:val="00EF2D06"/>
    <w:rsid w:val="00F36190"/>
    <w:rsid w:val="00FD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103F"/>
  <w15:docId w15:val="{997C5D4B-A245-4D4F-9A0D-1C548D73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B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D94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6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ПЗ"/>
    <w:basedOn w:val="a"/>
    <w:link w:val="a4"/>
    <w:qFormat/>
    <w:rsid w:val="00915467"/>
    <w:pPr>
      <w:spacing w:line="360" w:lineRule="auto"/>
      <w:ind w:firstLine="851"/>
      <w:jc w:val="both"/>
    </w:pPr>
    <w:rPr>
      <w:rFonts w:eastAsiaTheme="minorHAnsi" w:cstheme="minorBidi"/>
      <w:sz w:val="24"/>
      <w:szCs w:val="22"/>
      <w:lang w:eastAsia="en-US"/>
    </w:rPr>
  </w:style>
  <w:style w:type="character" w:customStyle="1" w:styleId="a4">
    <w:name w:val="Основной текст ПЗ Знак"/>
    <w:basedOn w:val="a0"/>
    <w:link w:val="a3"/>
    <w:rsid w:val="0091546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A62D9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771F2C"/>
    <w:pPr>
      <w:spacing w:line="259" w:lineRule="auto"/>
      <w:outlineLvl w:val="9"/>
    </w:pPr>
  </w:style>
  <w:style w:type="character" w:styleId="a6">
    <w:name w:val="Strong"/>
    <w:basedOn w:val="a0"/>
    <w:uiPriority w:val="22"/>
    <w:qFormat/>
    <w:rsid w:val="00792D5F"/>
    <w:rPr>
      <w:b/>
      <w:bCs/>
    </w:rPr>
  </w:style>
  <w:style w:type="paragraph" w:styleId="a7">
    <w:name w:val="List Paragraph"/>
    <w:basedOn w:val="a"/>
    <w:uiPriority w:val="34"/>
    <w:qFormat/>
    <w:rsid w:val="00B838E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31698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D94"/>
    <w:pPr>
      <w:spacing w:after="100"/>
    </w:pPr>
  </w:style>
  <w:style w:type="character" w:styleId="a8">
    <w:name w:val="Hyperlink"/>
    <w:basedOn w:val="a0"/>
    <w:uiPriority w:val="99"/>
    <w:unhideWhenUsed/>
    <w:rsid w:val="00A62D94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37EF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7EF5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E238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2384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E238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2384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Стиль текста"/>
    <w:basedOn w:val="a"/>
    <w:rsid w:val="001411FB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kern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2940F-299A-4970-A7E9-BF5B1CFC7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11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Maurer Danil</dc:creator>
  <cp:keywords/>
  <dc:description/>
  <cp:lastModifiedBy>Маурер ДАнил</cp:lastModifiedBy>
  <cp:revision>1</cp:revision>
  <dcterms:created xsi:type="dcterms:W3CDTF">2019-07-31T14:11:00Z</dcterms:created>
  <dcterms:modified xsi:type="dcterms:W3CDTF">2019-08-30T11:27:00Z</dcterms:modified>
</cp:coreProperties>
</file>