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DOMINCE ASEBEROS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Full-Stack Developer &amp; Computer Science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+63 992 679 6729 | daseberos@gmail.com | Philippines</w:t>
        <w:br w:type="textWrapping"/>
        <w:t xml:space="preserve">dominceaseberos.vercel.app | github.com/DominceeAseberos| linkedin.com/in/domincee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br w:type="textWrapping"/>
        <w:t xml:space="preserve">University of Mindanao – Tagum City, Philippines</w:t>
        <w:br w:type="textWrapping"/>
        <w:t xml:space="preserve">2023 – Present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pursuing a BS in Computer Science with a focus on software development, AI, and modern application technologies.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RELEVANT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(NLP)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Modeling &amp; Simulation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Development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Management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Structures &amp; Algorithms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Python, JavaScript, Dart, HTML5, CSS3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React, Vite, Tailwind CSS, GSAP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FastAPI, Flask, REST API, WebSockets / SSE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Flutter, Riverpod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Databases: </w:t>
      </w:r>
      <w:r w:rsidDel="00000000" w:rsidR="00000000" w:rsidRPr="00000000">
        <w:rPr>
          <w:rtl w:val="0"/>
        </w:rPr>
        <w:t xml:space="preserve">PostgreSQL (Supabase), SQLite, Firebase Firestore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Git, GitHub, VS Code, Supabase, Firebase, Vercel, Netlify, Render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Technologies: </w:t>
      </w:r>
      <w:r w:rsidDel="00000000" w:rsidR="00000000" w:rsidRPr="00000000">
        <w:rPr>
          <w:rtl w:val="0"/>
        </w:rPr>
        <w:t xml:space="preserve">OpenCV, scikit-learn, scikit-image, Chart.js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Catsy Coffee | </w:t>
      </w:r>
      <w:r w:rsidDel="00000000" w:rsidR="00000000" w:rsidRPr="00000000">
        <w:rPr>
          <w:i w:val="1"/>
          <w:iCs w:val="1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i w:val="1"/>
          <w:iCs w:val="1"/>
          <w:rtl w:val="0"/>
        </w:rPr>
        <w:t xml:space="preserve">FastAPI, Python, React (Vite), Flutter, Dart, Supabase (PostgreSQL), WebSockets / SSE,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 multi-platform cafe operations system with a FastAPI backend, React storefront, and Flutter POS application.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 offline-first transaction system using local SQLite persistence and queue-based synchronization.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real-time stock synchronization using PostgreSQL triggers with SSE / WebSockets.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Banana Leaf Disease Detector | </w:t>
      </w:r>
      <w:r w:rsidDel="00000000" w:rsidR="00000000" w:rsidRPr="00000000">
        <w:rPr>
          <w:i w:val="1"/>
          <w:iCs w:val="1"/>
          <w:rtl w:val="0"/>
        </w:rPr>
        <w:t xml:space="preserve">ML &amp;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i w:val="1"/>
          <w:iCs w:val="1"/>
          <w:rtl w:val="0"/>
        </w:rPr>
        <w:t xml:space="preserve">Python, Flask, Firebase Firestore, scikit-learn (KNN), OpenCV, scikit-image,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computer vision pipeline extracting 59 image features using GLCM, LBP, HOG, and HSV/LAB analysis.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 human-in-the-loop training workflow storing corrected predictions in Firebase for future optimization.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Flask web app with confidence scoring, scan history, cloud logging, and visualization dashboards.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Baylora | </w:t>
      </w:r>
      <w:r w:rsidDel="00000000" w:rsidR="00000000" w:rsidRPr="00000000">
        <w:rPr>
          <w:i w:val="1"/>
          <w:iCs w:val="1"/>
          <w:rtl w:val="0"/>
        </w:rPr>
        <w:t xml:space="preserve">Solo 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i w:val="1"/>
          <w:iCs w:val="1"/>
          <w:rtl w:val="0"/>
        </w:rPr>
        <w:t xml:space="preserve">Flutter, Dart, Riverpod, Supabase (PostgreSQL, Auth,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cross-platform marketplace application supporting cash, barter, and hybrid transaction workflows.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expired listing cleanup using Supabase pg_cron for backend maintenance.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Refactored frontend publishing systems to improve null-safety, modularity, and scalability.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Developer &amp; Independent Project Builder</w:t>
      </w:r>
      <w:r w:rsidDel="00000000" w:rsidR="00000000" w:rsidRPr="00000000">
        <w:rPr>
          <w:rtl w:val="0"/>
        </w:rPr>
        <w:br w:type="textWrapping"/>
        <w:t xml:space="preserve">2023 – Present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and maintaining full-stack, mobile, and ML-based projects through academic and personal initiatives.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Practicing API integration, real-time systems, offline-first architecture, and cloud deployment workflows.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Continuously learning and exploring modern technologies to solve real-world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Freelance Web Developer</w:t>
        <w:br w:type="textWrapping"/>
      </w:r>
      <w:r w:rsidDel="00000000" w:rsidR="00000000" w:rsidRPr="00000000">
        <w:rPr>
          <w:rtl w:val="0"/>
        </w:rPr>
        <w:t xml:space="preserve">2023 – Present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responsive WordPress landing pages for clients and small businesses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Customized layouts, UI sections, and content structures based on client requirements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Improved mobile responsiveness and basic SEO optimization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Worked with modern design tools and deployment workflows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TOOLS &amp;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VS Code, Git, GitHub, Vercel, Netlify, Render, Supabase, Firebase, Figma, Postman, </w:t>
      </w:r>
    </w:p>
    <w:sectPr>
      <w:pgSz w:h="15840" w:w="12240" w:orient="portrait"/>
      <w:pgMar w:bottom="648" w:top="648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