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FLEETPULSE</w:t>
      </w:r>
    </w:p>
    <w:p>
      <w:pPr>
        <w:jc w:val="center"/>
      </w:pPr>
      <w:r>
        <w:rPr>
          <w:b/>
          <w:sz w:val="50"/>
        </w:rPr>
        <w:t>MASTER EXECUTION PLAN FOR ANTIGRAVITY</w:t>
      </w:r>
    </w:p>
    <w:p>
      <w:pPr>
        <w:jc w:val="center"/>
      </w:pPr>
      <w:r>
        <w:rPr>
          <w:i/>
        </w:rPr>
        <w:t>Connected Vehicle Intelligence Hackathon — build specification, architecture, UI, implementation stages, evidence and submission</w:t>
      </w:r>
    </w:p>
    <w:tbl>
      <w:tblPr>
        <w:tblStyle w:val="TableGrid"/>
        <w:tblW w:type="auto" w:w="0"/>
        <w:tblLook w:firstColumn="1" w:firstRow="1" w:lastColumn="0" w:lastRow="0" w:noHBand="0" w:noVBand="1" w:val="04A0"/>
      </w:tblPr>
      <w:tblGrid>
        <w:gridCol w:w="10368"/>
      </w:tblGrid>
      <w:tr>
        <w:tc>
          <w:tcPr>
            <w:tcW w:type="dxa" w:w="10368"/>
            <w:shd w:fill="F2F5F7"/>
            <w:tcMar>
              <w:top w:w="100" w:type="dxa"/>
              <w:start w:w="100" w:type="dxa"/>
              <w:bottom w:w="100" w:type="dxa"/>
              <w:end w:w="100" w:type="dxa"/>
            </w:tcMar>
          </w:tcPr>
          <w:p>
            <w:r>
              <w:rPr>
                <w:b/>
              </w:rPr>
              <w:t>DIRECTIVE TO THE CODING AGENT</w:t>
              <w:br/>
            </w:r>
            <w:r>
              <w:t xml:space="preserve">Build a production-quality connected-vehicle intelligence platform called FleetPulse. </w:t>
              <w:br/>
              <w:t xml:space="preserve">Do not treat this as a collection of mock screens. Build a working end-to-end system whose </w:t>
              <w:br/>
              <w:t xml:space="preserve">real-time path can ingest and process the hackathon's 100K+ events/sec target, whose UI visibly </w:t>
              <w:br/>
              <w:t>updates from the stream, and whose engineering claims are backed by automated tests and measured evidence.</w:t>
              <w:br/>
              <w:t>Use the official problem statement and solution-document template as the source of truth for requirements.</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8F0F7"/>
            <w:tcMar>
              <w:top w:w="70" w:type="dxa"/>
              <w:start w:w="70" w:type="dxa"/>
              <w:bottom w:w="70" w:type="dxa"/>
              <w:end w:w="70" w:type="dxa"/>
            </w:tcMar>
          </w:tcPr>
          <w:p>
            <w:r>
              <w:rPr>
                <w:b/>
                <w:sz w:val="16"/>
              </w:rPr>
              <w:t>Decision</w:t>
            </w:r>
          </w:p>
        </w:tc>
        <w:tc>
          <w:tcPr>
            <w:tcW w:type="dxa" w:w="5184"/>
            <w:shd w:fill="E8F0F7"/>
            <w:tcMar>
              <w:top w:w="70" w:type="dxa"/>
              <w:start w:w="70" w:type="dxa"/>
              <w:bottom w:w="70" w:type="dxa"/>
              <w:end w:w="70" w:type="dxa"/>
            </w:tcMar>
          </w:tcPr>
          <w:p>
            <w:r>
              <w:rPr>
                <w:b/>
                <w:sz w:val="16"/>
              </w:rPr>
              <w:t>Locked direction</w:t>
            </w:r>
          </w:p>
        </w:tc>
      </w:tr>
      <w:tr>
        <w:tc>
          <w:tcPr>
            <w:tcW w:type="dxa" w:w="5184"/>
            <w:tcMar>
              <w:top w:w="70" w:type="dxa"/>
              <w:start w:w="70" w:type="dxa"/>
              <w:bottom w:w="70" w:type="dxa"/>
              <w:end w:w="70" w:type="dxa"/>
            </w:tcMar>
          </w:tcPr>
          <w:p>
            <w:r>
              <w:rPr>
                <w:sz w:val="16"/>
              </w:rPr>
              <w:t>Primary user</w:t>
            </w:r>
          </w:p>
        </w:tc>
        <w:tc>
          <w:tcPr>
            <w:tcW w:type="dxa" w:w="5184"/>
            <w:tcMar>
              <w:top w:w="70" w:type="dxa"/>
              <w:start w:w="70" w:type="dxa"/>
              <w:bottom w:w="70" w:type="dxa"/>
              <w:end w:w="70" w:type="dxa"/>
            </w:tcMar>
          </w:tcPr>
          <w:p>
            <w:r>
              <w:rPr>
                <w:sz w:val="16"/>
              </w:rPr>
              <w:t>Fleet Manager</w:t>
            </w:r>
          </w:p>
        </w:tc>
      </w:tr>
      <w:tr>
        <w:tc>
          <w:tcPr>
            <w:tcW w:type="dxa" w:w="5184"/>
            <w:tcMar>
              <w:top w:w="70" w:type="dxa"/>
              <w:start w:w="70" w:type="dxa"/>
              <w:bottom w:w="70" w:type="dxa"/>
              <w:end w:w="70" w:type="dxa"/>
            </w:tcMar>
          </w:tcPr>
          <w:p>
            <w:r>
              <w:rPr>
                <w:sz w:val="16"/>
              </w:rPr>
              <w:t>Problem</w:t>
            </w:r>
          </w:p>
        </w:tc>
        <w:tc>
          <w:tcPr>
            <w:tcW w:type="dxa" w:w="5184"/>
            <w:tcMar>
              <w:top w:w="70" w:type="dxa"/>
              <w:start w:w="70" w:type="dxa"/>
              <w:bottom w:w="70" w:type="dxa"/>
              <w:end w:w="70" w:type="dxa"/>
            </w:tcMar>
          </w:tcPr>
          <w:p>
            <w:r>
              <w:rPr>
                <w:sz w:val="16"/>
              </w:rPr>
              <w:t>Predictive fleet reliability: identify vehicles at elevated maintenance/failure risk, explain why, quantify operational exposure, and prioritise action.</w:t>
            </w:r>
          </w:p>
        </w:tc>
      </w:tr>
      <w:tr>
        <w:tc>
          <w:tcPr>
            <w:tcW w:type="dxa" w:w="5184"/>
            <w:tcMar>
              <w:top w:w="70" w:type="dxa"/>
              <w:start w:w="70" w:type="dxa"/>
              <w:bottom w:w="70" w:type="dxa"/>
              <w:end w:w="70" w:type="dxa"/>
            </w:tcMar>
          </w:tcPr>
          <w:p>
            <w:r>
              <w:rPr>
                <w:sz w:val="16"/>
              </w:rPr>
              <w:t>Core differentiator</w:t>
            </w:r>
          </w:p>
        </w:tc>
        <w:tc>
          <w:tcPr>
            <w:tcW w:type="dxa" w:w="5184"/>
            <w:tcMar>
              <w:top w:w="70" w:type="dxa"/>
              <w:start w:w="70" w:type="dxa"/>
              <w:bottom w:w="70" w:type="dxa"/>
              <w:end w:w="70" w:type="dxa"/>
            </w:tcMar>
          </w:tcPr>
          <w:p>
            <w:r>
              <w:rPr>
                <w:sz w:val="16"/>
              </w:rPr>
              <w:t>Risk-to-impact prioritisation: probability × exposure × urgency, with evidence behind every high-risk vehicle.</w:t>
            </w:r>
          </w:p>
        </w:tc>
      </w:tr>
      <w:tr>
        <w:tc>
          <w:tcPr>
            <w:tcW w:type="dxa" w:w="5184"/>
            <w:tcMar>
              <w:top w:w="70" w:type="dxa"/>
              <w:start w:w="70" w:type="dxa"/>
              <w:bottom w:w="70" w:type="dxa"/>
              <w:end w:w="70" w:type="dxa"/>
            </w:tcMar>
          </w:tcPr>
          <w:p>
            <w:r>
              <w:rPr>
                <w:sz w:val="16"/>
              </w:rPr>
              <w:t>Primary stack</w:t>
            </w:r>
          </w:p>
        </w:tc>
        <w:tc>
          <w:tcPr>
            <w:tcW w:type="dxa" w:w="5184"/>
            <w:tcMar>
              <w:top w:w="70" w:type="dxa"/>
              <w:start w:w="70" w:type="dxa"/>
              <w:bottom w:w="70" w:type="dxa"/>
              <w:end w:w="70" w:type="dxa"/>
            </w:tcMar>
          </w:tcPr>
          <w:p>
            <w:r>
              <w:rPr>
                <w:sz w:val="16"/>
              </w:rPr>
              <w:t>React + TypeScript; FastAPI + Python; MQTT; Kafka; Apache Flink; PostgreSQL; MongoDB; ClickHouse; Redis; S3/MinIO + Parquet; optional pgvector.</w:t>
            </w:r>
          </w:p>
        </w:tc>
      </w:tr>
      <w:tr>
        <w:tc>
          <w:tcPr>
            <w:tcW w:type="dxa" w:w="5184"/>
            <w:tcMar>
              <w:top w:w="70" w:type="dxa"/>
              <w:start w:w="70" w:type="dxa"/>
              <w:bottom w:w="70" w:type="dxa"/>
              <w:end w:w="70" w:type="dxa"/>
            </w:tcMar>
          </w:tcPr>
          <w:p>
            <w:r>
              <w:rPr>
                <w:sz w:val="16"/>
              </w:rPr>
              <w:t>ML</w:t>
            </w:r>
          </w:p>
        </w:tc>
        <w:tc>
          <w:tcPr>
            <w:tcW w:type="dxa" w:w="5184"/>
            <w:tcMar>
              <w:top w:w="70" w:type="dxa"/>
              <w:start w:w="70" w:type="dxa"/>
              <w:bottom w:w="70" w:type="dxa"/>
              <w:end w:w="70" w:type="dxa"/>
            </w:tcMar>
          </w:tcPr>
          <w:p>
            <w:r>
              <w:rPr>
                <w:sz w:val="16"/>
              </w:rPr>
              <w:t>Transparent baseline first, then a tabular predictive model evaluated against the baseline.</w:t>
            </w:r>
          </w:p>
        </w:tc>
      </w:tr>
      <w:tr>
        <w:tc>
          <w:tcPr>
            <w:tcW w:type="dxa" w:w="5184"/>
            <w:tcMar>
              <w:top w:w="70" w:type="dxa"/>
              <w:start w:w="70" w:type="dxa"/>
              <w:bottom w:w="70" w:type="dxa"/>
              <w:end w:w="70" w:type="dxa"/>
            </w:tcMar>
          </w:tcPr>
          <w:p>
            <w:r>
              <w:rPr>
                <w:sz w:val="16"/>
              </w:rPr>
              <w:t>AI</w:t>
            </w:r>
          </w:p>
        </w:tc>
        <w:tc>
          <w:tcPr>
            <w:tcW w:type="dxa" w:w="5184"/>
            <w:tcMar>
              <w:top w:w="70" w:type="dxa"/>
              <w:start w:w="70" w:type="dxa"/>
              <w:bottom w:w="70" w:type="dxa"/>
              <w:end w:w="70" w:type="dxa"/>
            </w:tcMar>
          </w:tcPr>
          <w:p>
            <w:r>
              <w:rPr>
                <w:sz w:val="16"/>
              </w:rPr>
              <w:t>Optional bounded Fleet Copilot after the core system is stable; tool allowlist, read-only by default, audit trail.</w:t>
            </w:r>
          </w:p>
        </w:tc>
      </w:tr>
      <w:tr>
        <w:tc>
          <w:tcPr>
            <w:tcW w:type="dxa" w:w="5184"/>
            <w:tcMar>
              <w:top w:w="70" w:type="dxa"/>
              <w:start w:w="70" w:type="dxa"/>
              <w:bottom w:w="70" w:type="dxa"/>
              <w:end w:w="70" w:type="dxa"/>
            </w:tcMar>
          </w:tcPr>
          <w:p>
            <w:r>
              <w:rPr>
                <w:sz w:val="16"/>
              </w:rPr>
              <w:t>UI</w:t>
            </w:r>
          </w:p>
        </w:tc>
        <w:tc>
          <w:tcPr>
            <w:tcW w:type="dxa" w:w="5184"/>
            <w:tcMar>
              <w:top w:w="70" w:type="dxa"/>
              <w:start w:w="70" w:type="dxa"/>
              <w:bottom w:w="70" w:type="dxa"/>
              <w:end w:w="70" w:type="dxa"/>
            </w:tcMar>
          </w:tcPr>
          <w:p>
            <w:r>
              <w:rPr>
                <w:sz w:val="16"/>
              </w:rPr>
              <w:t>Operational command centre with live map, risk queue, event stream, vehicle intelligence view and performance pulse; polished React Bits/Framer Motion effects used only where they improve comprehension.</w:t>
            </w:r>
          </w:p>
        </w:tc>
      </w:tr>
      <w:tr>
        <w:tc>
          <w:tcPr>
            <w:tcW w:type="dxa" w:w="5184"/>
            <w:tcMar>
              <w:top w:w="70" w:type="dxa"/>
              <w:start w:w="70" w:type="dxa"/>
              <w:bottom w:w="70" w:type="dxa"/>
              <w:end w:w="70" w:type="dxa"/>
            </w:tcMar>
          </w:tcPr>
          <w:p>
            <w:r>
              <w:rPr>
                <w:sz w:val="16"/>
              </w:rPr>
              <w:t>Local run</w:t>
            </w:r>
          </w:p>
        </w:tc>
        <w:tc>
          <w:tcPr>
            <w:tcW w:type="dxa" w:w="5184"/>
            <w:tcMar>
              <w:top w:w="70" w:type="dxa"/>
              <w:start w:w="70" w:type="dxa"/>
              <w:bottom w:w="70" w:type="dxa"/>
              <w:end w:w="70" w:type="dxa"/>
            </w:tcMar>
          </w:tcPr>
          <w:p>
            <w:r>
              <w:rPr>
                <w:sz w:val="16"/>
              </w:rPr>
              <w:t>Docker Compose, one-command startup, seeded 100K-vehicle simulator.</w:t>
            </w:r>
          </w:p>
        </w:tc>
      </w:tr>
      <w:tr>
        <w:tc>
          <w:tcPr>
            <w:tcW w:type="dxa" w:w="5184"/>
            <w:tcMar>
              <w:top w:w="70" w:type="dxa"/>
              <w:start w:w="70" w:type="dxa"/>
              <w:bottom w:w="70" w:type="dxa"/>
              <w:end w:w="70" w:type="dxa"/>
            </w:tcMar>
          </w:tcPr>
          <w:p>
            <w:r>
              <w:rPr>
                <w:sz w:val="16"/>
              </w:rPr>
              <w:t>Cloud</w:t>
            </w:r>
          </w:p>
        </w:tc>
        <w:tc>
          <w:tcPr>
            <w:tcW w:type="dxa" w:w="5184"/>
            <w:tcMar>
              <w:top w:w="70" w:type="dxa"/>
              <w:start w:w="70" w:type="dxa"/>
              <w:bottom w:w="70" w:type="dxa"/>
              <w:end w:w="70" w:type="dxa"/>
            </w:tcMar>
          </w:tcPr>
          <w:p>
            <w:r>
              <w:rPr>
                <w:sz w:val="16"/>
              </w:rPr>
              <w:t>Kubernetes/Helm + Terraform for one cloud; no application code changes required for a second deployment target.</w:t>
            </w:r>
          </w:p>
        </w:tc>
      </w:tr>
      <w:tr>
        <w:tc>
          <w:tcPr>
            <w:tcW w:type="dxa" w:w="5184"/>
            <w:tcMar>
              <w:top w:w="70" w:type="dxa"/>
              <w:start w:w="70" w:type="dxa"/>
              <w:bottom w:w="70" w:type="dxa"/>
              <w:end w:w="70" w:type="dxa"/>
            </w:tcMar>
          </w:tcPr>
          <w:p>
            <w:r>
              <w:rPr>
                <w:sz w:val="16"/>
              </w:rPr>
              <w:t>Observability</w:t>
            </w:r>
          </w:p>
        </w:tc>
        <w:tc>
          <w:tcPr>
            <w:tcW w:type="dxa" w:w="5184"/>
            <w:tcMar>
              <w:top w:w="70" w:type="dxa"/>
              <w:start w:w="70" w:type="dxa"/>
              <w:bottom w:w="70" w:type="dxa"/>
              <w:end w:w="70" w:type="dxa"/>
            </w:tcMar>
          </w:tcPr>
          <w:p>
            <w:r>
              <w:rPr>
                <w:sz w:val="16"/>
              </w:rPr>
              <w:t>OpenTelemetry + Prometheus + Grafana.</w:t>
            </w:r>
          </w:p>
        </w:tc>
      </w:tr>
      <w:tr>
        <w:tc>
          <w:tcPr>
            <w:tcW w:type="dxa" w:w="5184"/>
            <w:tcMar>
              <w:top w:w="70" w:type="dxa"/>
              <w:start w:w="70" w:type="dxa"/>
              <w:bottom w:w="70" w:type="dxa"/>
              <w:end w:w="70" w:type="dxa"/>
            </w:tcMar>
          </w:tcPr>
          <w:p>
            <w:r>
              <w:rPr>
                <w:sz w:val="16"/>
              </w:rPr>
              <w:t>Testing</w:t>
            </w:r>
          </w:p>
        </w:tc>
        <w:tc>
          <w:tcPr>
            <w:tcW w:type="dxa" w:w="5184"/>
            <w:tcMar>
              <w:top w:w="70" w:type="dxa"/>
              <w:start w:w="70" w:type="dxa"/>
              <w:bottom w:w="70" w:type="dxa"/>
              <w:end w:w="70" w:type="dxa"/>
            </w:tcMar>
          </w:tcPr>
          <w:p>
            <w:r>
              <w:rPr>
                <w:sz w:val="16"/>
              </w:rPr>
              <w:t>pytest + Testcontainers + contract/acceptance tests + k6/Locust/Gatling + Semgrep/OWASP ZAP/Trivy + chaos/failure tests.</w:t>
            </w:r>
          </w:p>
        </w:tc>
      </w:tr>
      <w:tr>
        <w:tc>
          <w:tcPr>
            <w:tcW w:type="dxa" w:w="5184"/>
            <w:tcMar>
              <w:top w:w="70" w:type="dxa"/>
              <w:start w:w="70" w:type="dxa"/>
              <w:bottom w:w="70" w:type="dxa"/>
              <w:end w:w="70" w:type="dxa"/>
            </w:tcMar>
          </w:tcPr>
          <w:p>
            <w:r>
              <w:rPr>
                <w:sz w:val="16"/>
              </w:rPr>
              <w:t>Submission</w:t>
            </w:r>
          </w:p>
        </w:tc>
        <w:tc>
          <w:tcPr>
            <w:tcW w:type="dxa" w:w="5184"/>
            <w:tcMar>
              <w:top w:w="70" w:type="dxa"/>
              <w:start w:w="70" w:type="dxa"/>
              <w:bottom w:w="70" w:type="dxa"/>
              <w:end w:w="70" w:type="dxa"/>
            </w:tcMar>
          </w:tcPr>
          <w:p>
            <w:r>
              <w:rPr>
                <w:sz w:val="16"/>
              </w:rPr>
              <w:t>Official Solution Document PDF + repository + architecture/ER/ADR evidence + ≤5-minute demo.</w:t>
            </w:r>
          </w:p>
        </w:tc>
      </w:tr>
    </w:tbl>
    <w:p/>
    <w:p>
      <w:pPr>
        <w:spacing w:after="100"/>
      </w:pPr>
      <w:r>
        <w:t>Important: this is an execution blueprint, not a claim that the system already meets the targets. Every target must become a measured result before submission.</w:t>
      </w:r>
    </w:p>
    <w:p>
      <w:r>
        <w:br w:type="page"/>
      </w:r>
    </w:p>
    <w:p>
      <w:pPr>
        <w:pStyle w:val="Heading1"/>
      </w:pPr>
      <w:r>
        <w:t>1. Mission, Constraints and Definition of Done</w:t>
      </w:r>
    </w:p>
    <w:p>
      <w:pPr>
        <w:pStyle w:val="Heading2"/>
      </w:pPr>
      <w:r>
        <w:t>1.1 Source requirements that cannot be negotiated</w:t>
      </w:r>
    </w:p>
    <w:p>
      <w:pPr>
        <w:pStyle w:val="ListBullet"/>
        <w:spacing w:after="40"/>
      </w:pPr>
      <w:r>
        <w:rPr>
          <w:b/>
        </w:rPr>
        <w:t xml:space="preserve">100K+ vehicles: </w:t>
      </w:r>
      <w:r>
        <w:t>the simulator must generate at least 100,000 vehicles with realistic trips, faults and noise.</w:t>
      </w:r>
    </w:p>
    <w:p>
      <w:pPr>
        <w:pStyle w:val="ListBullet"/>
        <w:spacing w:after="40"/>
      </w:pPr>
      <w:r>
        <w:rPr>
          <w:b/>
        </w:rPr>
        <w:t xml:space="preserve">Real-time + batch: </w:t>
      </w:r>
      <w:r>
        <w:t>the system must process live events and support historical analytics.</w:t>
      </w:r>
    </w:p>
    <w:p>
      <w:pPr>
        <w:pStyle w:val="ListBullet"/>
        <w:spacing w:after="40"/>
      </w:pPr>
      <w:r>
        <w:rPr>
          <w:b/>
        </w:rPr>
        <w:t xml:space="preserve">Polyglot storage: </w:t>
      </w:r>
      <w:r>
        <w:t>use relational, NoSQL and vector storage where useful, and justify each choice.</w:t>
      </w:r>
    </w:p>
    <w:p>
      <w:pPr>
        <w:pStyle w:val="ListBullet"/>
        <w:spacing w:after="40"/>
      </w:pPr>
      <w:r>
        <w:rPr>
          <w:b/>
        </w:rPr>
        <w:t xml:space="preserve">Secure full stack: </w:t>
      </w:r>
      <w:r>
        <w:t>secure APIs plus a usable web interface.</w:t>
      </w:r>
    </w:p>
    <w:p>
      <w:pPr>
        <w:pStyle w:val="ListBullet"/>
        <w:spacing w:after="40"/>
      </w:pPr>
      <w:r>
        <w:rPr>
          <w:b/>
        </w:rPr>
        <w:t xml:space="preserve">Deployment: </w:t>
      </w:r>
      <w:r>
        <w:t>containerised, tested and deployable to at least one cloud, with no code changes needed for another.</w:t>
      </w:r>
    </w:p>
    <w:p>
      <w:pPr>
        <w:pStyle w:val="ListBullet"/>
        <w:spacing w:after="40"/>
      </w:pPr>
      <w:r>
        <w:rPr>
          <w:b/>
        </w:rPr>
        <w:t xml:space="preserve">Performance: </w:t>
      </w:r>
      <w:r>
        <w:t>sustain 100K+ events/sec; survive a 3× burst for 5 minutes without data loss; dashboard under 2 seconds; critical alert under 5 seconds; API p95 under 200 ms and p99 under 500 ms.</w:t>
      </w:r>
    </w:p>
    <w:p>
      <w:pPr>
        <w:pStyle w:val="ListBullet"/>
        <w:spacing w:after="40"/>
      </w:pPr>
      <w:r>
        <w:rPr>
          <w:b/>
        </w:rPr>
        <w:t xml:space="preserve">Resilience: </w:t>
      </w:r>
      <w:r>
        <w:t>no single point of failure; demonstrate recovery after broker/pod failure.</w:t>
      </w:r>
    </w:p>
    <w:p>
      <w:pPr>
        <w:pStyle w:val="ListBullet"/>
        <w:spacing w:after="40"/>
      </w:pPr>
      <w:r>
        <w:rPr>
          <w:b/>
        </w:rPr>
        <w:t xml:space="preserve">Security: </w:t>
      </w:r>
      <w:r>
        <w:t>OAuth2/OIDC + JWT, RBAC with tenant isolation, mTLS for devices, TLS in transit, AES-256 at rest, secret management, OWASP/API Top 10 coverage.</w:t>
      </w:r>
    </w:p>
    <w:p>
      <w:pPr>
        <w:pStyle w:val="ListBullet"/>
        <w:spacing w:after="40"/>
      </w:pPr>
      <w:r>
        <w:rPr>
          <w:b/>
        </w:rPr>
        <w:t xml:space="preserve">Testing: </w:t>
      </w:r>
      <w:r>
        <w:t>80%+ core coverage plus integration/contract, BDD, performance/soak, security, compliance and chaos evidence.</w:t>
      </w:r>
    </w:p>
    <w:p>
      <w:pPr>
        <w:pStyle w:val="ListBullet"/>
        <w:spacing w:after="40"/>
      </w:pPr>
      <w:r>
        <w:rPr>
          <w:b/>
        </w:rPr>
        <w:t xml:space="preserve">Submission: </w:t>
      </w:r>
      <w:r>
        <w:t>Solution Document, repo with one-command local setup, diagrams, ADRs, working demo, test evidence, DevOps pack and ≤5-minute video.</w:t>
      </w:r>
    </w:p>
    <w:p>
      <w:pPr>
        <w:pStyle w:val="Heading2"/>
      </w:pPr>
      <w:r>
        <w:t>1.2 Definition of done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8F0F7"/>
            <w:tcMar>
              <w:top w:w="70" w:type="dxa"/>
              <w:start w:w="70" w:type="dxa"/>
              <w:bottom w:w="70" w:type="dxa"/>
              <w:end w:w="70" w:type="dxa"/>
            </w:tcMar>
          </w:tcPr>
          <w:p>
            <w:r>
              <w:rPr>
                <w:b/>
                <w:sz w:val="16"/>
              </w:rPr>
              <w:t>Area</w:t>
            </w:r>
          </w:p>
        </w:tc>
        <w:tc>
          <w:tcPr>
            <w:tcW w:type="dxa" w:w="5184"/>
            <w:shd w:fill="E8F0F7"/>
            <w:tcMar>
              <w:top w:w="70" w:type="dxa"/>
              <w:start w:w="70" w:type="dxa"/>
              <w:bottom w:w="70" w:type="dxa"/>
              <w:end w:w="70" w:type="dxa"/>
            </w:tcMar>
          </w:tcPr>
          <w:p>
            <w:r>
              <w:rPr>
                <w:b/>
                <w:sz w:val="16"/>
              </w:rPr>
              <w:t>Done means</w:t>
            </w:r>
          </w:p>
        </w:tc>
      </w:tr>
      <w:tr>
        <w:tc>
          <w:tcPr>
            <w:tcW w:type="dxa" w:w="5184"/>
            <w:tcMar>
              <w:top w:w="70" w:type="dxa"/>
              <w:start w:w="70" w:type="dxa"/>
              <w:bottom w:w="70" w:type="dxa"/>
              <w:end w:w="70" w:type="dxa"/>
            </w:tcMar>
          </w:tcPr>
          <w:p>
            <w:r>
              <w:rPr>
                <w:sz w:val="16"/>
              </w:rPr>
              <w:t>Product</w:t>
            </w:r>
          </w:p>
        </w:tc>
        <w:tc>
          <w:tcPr>
            <w:tcW w:type="dxa" w:w="5184"/>
            <w:tcMar>
              <w:top w:w="70" w:type="dxa"/>
              <w:start w:w="70" w:type="dxa"/>
              <w:bottom w:w="70" w:type="dxa"/>
              <w:end w:w="70" w:type="dxa"/>
            </w:tcMar>
          </w:tcPr>
          <w:p>
            <w:r>
              <w:rPr>
                <w:sz w:val="16"/>
              </w:rPr>
              <w:t>A fleet manager can open FleetPulse, see live fleet state, receive a real-time risk event, inspect why it happened, see predicted impact, and record/acknowledge an action.</w:t>
            </w:r>
          </w:p>
        </w:tc>
      </w:tr>
      <w:tr>
        <w:tc>
          <w:tcPr>
            <w:tcW w:type="dxa" w:w="5184"/>
            <w:tcMar>
              <w:top w:w="70" w:type="dxa"/>
              <w:start w:w="70" w:type="dxa"/>
              <w:bottom w:w="70" w:type="dxa"/>
              <w:end w:w="70" w:type="dxa"/>
            </w:tcMar>
          </w:tcPr>
          <w:p>
            <w:r>
              <w:rPr>
                <w:sz w:val="16"/>
              </w:rPr>
              <w:t>Streaming</w:t>
            </w:r>
          </w:p>
        </w:tc>
        <w:tc>
          <w:tcPr>
            <w:tcW w:type="dxa" w:w="5184"/>
            <w:tcMar>
              <w:top w:w="70" w:type="dxa"/>
              <w:start w:w="70" w:type="dxa"/>
              <w:bottom w:w="70" w:type="dxa"/>
              <w:end w:w="70" w:type="dxa"/>
            </w:tcMar>
          </w:tcPr>
          <w:p>
            <w:r>
              <w:rPr>
                <w:sz w:val="16"/>
              </w:rPr>
              <w:t>A telemetry event has a traceable path from simulator to Kafka/Flink to persisted state to UI.</w:t>
            </w:r>
          </w:p>
        </w:tc>
      </w:tr>
      <w:tr>
        <w:tc>
          <w:tcPr>
            <w:tcW w:type="dxa" w:w="5184"/>
            <w:tcMar>
              <w:top w:w="70" w:type="dxa"/>
              <w:start w:w="70" w:type="dxa"/>
              <w:bottom w:w="70" w:type="dxa"/>
              <w:end w:w="70" w:type="dxa"/>
            </w:tcMar>
          </w:tcPr>
          <w:p>
            <w:r>
              <w:rPr>
                <w:sz w:val="16"/>
              </w:rPr>
              <w:t>Scale</w:t>
            </w:r>
          </w:p>
        </w:tc>
        <w:tc>
          <w:tcPr>
            <w:tcW w:type="dxa" w:w="5184"/>
            <w:tcMar>
              <w:top w:w="70" w:type="dxa"/>
              <w:start w:w="70" w:type="dxa"/>
              <w:bottom w:w="70" w:type="dxa"/>
              <w:end w:w="70" w:type="dxa"/>
            </w:tcMar>
          </w:tcPr>
          <w:p>
            <w:r>
              <w:rPr>
                <w:sz w:val="16"/>
              </w:rPr>
              <w:t>A reproducible load test reports actual throughput, latency, consumer lag and resource usage.</w:t>
            </w:r>
          </w:p>
        </w:tc>
      </w:tr>
      <w:tr>
        <w:tc>
          <w:tcPr>
            <w:tcW w:type="dxa" w:w="5184"/>
            <w:tcMar>
              <w:top w:w="70" w:type="dxa"/>
              <w:start w:w="70" w:type="dxa"/>
              <w:bottom w:w="70" w:type="dxa"/>
              <w:end w:w="70" w:type="dxa"/>
            </w:tcMar>
          </w:tcPr>
          <w:p>
            <w:r>
              <w:rPr>
                <w:sz w:val="16"/>
              </w:rPr>
              <w:t>Data quality</w:t>
            </w:r>
          </w:p>
        </w:tc>
        <w:tc>
          <w:tcPr>
            <w:tcW w:type="dxa" w:w="5184"/>
            <w:tcMar>
              <w:top w:w="70" w:type="dxa"/>
              <w:start w:w="70" w:type="dxa"/>
              <w:bottom w:w="70" w:type="dxa"/>
              <w:end w:w="70" w:type="dxa"/>
            </w:tcMar>
          </w:tcPr>
          <w:p>
            <w:r>
              <w:rPr>
                <w:sz w:val="16"/>
              </w:rPr>
              <w:t>Duplicate and out-of-order events are handled; invalid/unknown OEM events are quarantined.</w:t>
            </w:r>
          </w:p>
        </w:tc>
      </w:tr>
      <w:tr>
        <w:tc>
          <w:tcPr>
            <w:tcW w:type="dxa" w:w="5184"/>
            <w:tcMar>
              <w:top w:w="70" w:type="dxa"/>
              <w:start w:w="70" w:type="dxa"/>
              <w:bottom w:w="70" w:type="dxa"/>
              <w:end w:w="70" w:type="dxa"/>
            </w:tcMar>
          </w:tcPr>
          <w:p>
            <w:r>
              <w:rPr>
                <w:sz w:val="16"/>
              </w:rPr>
              <w:t>ML</w:t>
            </w:r>
          </w:p>
        </w:tc>
        <w:tc>
          <w:tcPr>
            <w:tcW w:type="dxa" w:w="5184"/>
            <w:tcMar>
              <w:top w:w="70" w:type="dxa"/>
              <w:start w:w="70" w:type="dxa"/>
              <w:bottom w:w="70" w:type="dxa"/>
              <w:end w:w="70" w:type="dxa"/>
            </w:tcMar>
          </w:tcPr>
          <w:p>
            <w:r>
              <w:rPr>
                <w:sz w:val="16"/>
              </w:rPr>
              <w:t>A baseline and model are both evaluated on simulator ground truth.</w:t>
            </w:r>
          </w:p>
        </w:tc>
      </w:tr>
      <w:tr>
        <w:tc>
          <w:tcPr>
            <w:tcW w:type="dxa" w:w="5184"/>
            <w:tcMar>
              <w:top w:w="70" w:type="dxa"/>
              <w:start w:w="70" w:type="dxa"/>
              <w:bottom w:w="70" w:type="dxa"/>
              <w:end w:w="70" w:type="dxa"/>
            </w:tcMar>
          </w:tcPr>
          <w:p>
            <w:r>
              <w:rPr>
                <w:sz w:val="16"/>
              </w:rPr>
              <w:t>Security</w:t>
            </w:r>
          </w:p>
        </w:tc>
        <w:tc>
          <w:tcPr>
            <w:tcW w:type="dxa" w:w="5184"/>
            <w:tcMar>
              <w:top w:w="70" w:type="dxa"/>
              <w:start w:w="70" w:type="dxa"/>
              <w:bottom w:w="70" w:type="dxa"/>
              <w:end w:w="70" w:type="dxa"/>
            </w:tcMar>
          </w:tcPr>
          <w:p>
            <w:r>
              <w:rPr>
                <w:sz w:val="16"/>
              </w:rPr>
              <w:t>Auth, RBAC, tenant boundaries, audit and security scans are implemented and tested.</w:t>
            </w:r>
          </w:p>
        </w:tc>
      </w:tr>
      <w:tr>
        <w:tc>
          <w:tcPr>
            <w:tcW w:type="dxa" w:w="5184"/>
            <w:tcMar>
              <w:top w:w="70" w:type="dxa"/>
              <w:start w:w="70" w:type="dxa"/>
              <w:bottom w:w="70" w:type="dxa"/>
              <w:end w:w="70" w:type="dxa"/>
            </w:tcMar>
          </w:tcPr>
          <w:p>
            <w:r>
              <w:rPr>
                <w:sz w:val="16"/>
              </w:rPr>
              <w:t>Reliability</w:t>
            </w:r>
          </w:p>
        </w:tc>
        <w:tc>
          <w:tcPr>
            <w:tcW w:type="dxa" w:w="5184"/>
            <w:tcMar>
              <w:top w:w="70" w:type="dxa"/>
              <w:start w:w="70" w:type="dxa"/>
              <w:bottom w:w="70" w:type="dxa"/>
              <w:end w:w="70" w:type="dxa"/>
            </w:tcMar>
          </w:tcPr>
          <w:p>
            <w:r>
              <w:rPr>
                <w:sz w:val="16"/>
              </w:rPr>
              <w:t>At least one broker/pod failure scenario is automated and recovery is demonstrated.</w:t>
            </w:r>
          </w:p>
        </w:tc>
      </w:tr>
      <w:tr>
        <w:tc>
          <w:tcPr>
            <w:tcW w:type="dxa" w:w="5184"/>
            <w:tcMar>
              <w:top w:w="70" w:type="dxa"/>
              <w:start w:w="70" w:type="dxa"/>
              <w:bottom w:w="70" w:type="dxa"/>
              <w:end w:w="70" w:type="dxa"/>
            </w:tcMar>
          </w:tcPr>
          <w:p>
            <w:r>
              <w:rPr>
                <w:sz w:val="16"/>
              </w:rPr>
              <w:t>Frontend</w:t>
            </w:r>
          </w:p>
        </w:tc>
        <w:tc>
          <w:tcPr>
            <w:tcW w:type="dxa" w:w="5184"/>
            <w:tcMar>
              <w:top w:w="70" w:type="dxa"/>
              <w:start w:w="70" w:type="dxa"/>
              <w:bottom w:w="70" w:type="dxa"/>
              <w:end w:w="70" w:type="dxa"/>
            </w:tcMar>
          </w:tcPr>
          <w:p>
            <w:r>
              <w:rPr>
                <w:sz w:val="16"/>
              </w:rPr>
              <w:t>The UI is responsive, clear and polished; motion does not hide data or slow operation.</w:t>
            </w:r>
          </w:p>
        </w:tc>
      </w:tr>
      <w:tr>
        <w:tc>
          <w:tcPr>
            <w:tcW w:type="dxa" w:w="5184"/>
            <w:tcMar>
              <w:top w:w="70" w:type="dxa"/>
              <w:start w:w="70" w:type="dxa"/>
              <w:bottom w:w="70" w:type="dxa"/>
              <w:end w:w="70" w:type="dxa"/>
            </w:tcMar>
          </w:tcPr>
          <w:p>
            <w:r>
              <w:rPr>
                <w:sz w:val="16"/>
              </w:rPr>
              <w:t>Docs</w:t>
            </w:r>
          </w:p>
        </w:tc>
        <w:tc>
          <w:tcPr>
            <w:tcW w:type="dxa" w:w="5184"/>
            <w:tcMar>
              <w:top w:w="70" w:type="dxa"/>
              <w:start w:w="70" w:type="dxa"/>
              <w:bottom w:w="70" w:type="dxa"/>
              <w:end w:w="70" w:type="dxa"/>
            </w:tcMar>
          </w:tcPr>
          <w:p>
            <w:r>
              <w:rPr>
                <w:sz w:val="16"/>
              </w:rPr>
              <w:t>Every official template section has evidence linked to code, tests, diagrams or measured results.</w:t>
            </w:r>
          </w:p>
        </w:tc>
      </w:tr>
      <w:tr>
        <w:tc>
          <w:tcPr>
            <w:tcW w:type="dxa" w:w="5184"/>
            <w:tcMar>
              <w:top w:w="70" w:type="dxa"/>
              <w:start w:w="70" w:type="dxa"/>
              <w:bottom w:w="70" w:type="dxa"/>
              <w:end w:w="70" w:type="dxa"/>
            </w:tcMar>
          </w:tcPr>
          <w:p>
            <w:r>
              <w:rPr>
                <w:sz w:val="16"/>
              </w:rPr>
              <w:t>Reproducibility</w:t>
            </w:r>
          </w:p>
        </w:tc>
        <w:tc>
          <w:tcPr>
            <w:tcW w:type="dxa" w:w="5184"/>
            <w:tcMar>
              <w:top w:w="70" w:type="dxa"/>
              <w:start w:w="70" w:type="dxa"/>
              <w:bottom w:w="70" w:type="dxa"/>
              <w:end w:w="70" w:type="dxa"/>
            </w:tcMar>
          </w:tcPr>
          <w:p>
            <w:r>
              <w:rPr>
                <w:sz w:val="16"/>
              </w:rPr>
              <w:t>Fresh checkout can run locally with documented commands.</w:t>
            </w:r>
          </w:p>
        </w:tc>
      </w:tr>
    </w:tbl>
    <w:p/>
    <w:p>
      <w:pPr>
        <w:pStyle w:val="Heading1"/>
      </w:pPr>
      <w:r>
        <w:t>2. Product Specification</w:t>
      </w:r>
    </w:p>
    <w:p>
      <w:pPr>
        <w:pStyle w:val="Heading2"/>
      </w:pPr>
      <w:r>
        <w:t>2.1 One-sentence product</w:t>
      </w:r>
    </w:p>
    <w:tbl>
      <w:tblPr>
        <w:tblStyle w:val="TableGrid"/>
        <w:tblW w:type="auto" w:w="0"/>
        <w:tblLook w:firstColumn="1" w:firstRow="1" w:lastColumn="0" w:lastRow="0" w:noHBand="0" w:noVBand="1" w:val="04A0"/>
      </w:tblPr>
      <w:tblGrid>
        <w:gridCol w:w="10368"/>
      </w:tblGrid>
      <w:tr>
        <w:tc>
          <w:tcPr>
            <w:tcW w:type="dxa" w:w="10368"/>
            <w:shd w:fill="F2F5F7"/>
            <w:tcMar>
              <w:top w:w="100" w:type="dxa"/>
              <w:start w:w="100" w:type="dxa"/>
              <w:bottom w:w="100" w:type="dxa"/>
              <w:end w:w="100" w:type="dxa"/>
            </w:tcMar>
          </w:tcPr>
          <w:p>
            <w:r>
              <w:rPr>
                <w:b/>
              </w:rPr>
              <w:t>Product thesis</w:t>
              <w:br/>
            </w:r>
            <w:r>
              <w:t>FleetPulse continuously converts connected-vehicle telemetry into explainable maintenance risk and business-impact priorities so fleet managers know which vehicles need attention first and why.</w:t>
            </w:r>
          </w:p>
        </w:tc>
      </w:tr>
    </w:tbl>
    <w:p/>
    <w:p>
      <w:pPr>
        <w:pStyle w:val="Heading2"/>
      </w:pPr>
      <w:r>
        <w:t>2.2 Primary user</w:t>
      </w:r>
    </w:p>
    <w:p>
      <w:pPr>
        <w:spacing w:after="100"/>
      </w:pPr>
      <w:r>
        <w:t>Fleet Manager. The primary job-to-be-done is: identify the vehicles most likely to create operational loss soon, understand the evidence, and prioritise action before the failure occurs.</w:t>
      </w:r>
    </w:p>
    <w:p>
      <w:pPr>
        <w:pStyle w:val="Heading2"/>
      </w:pPr>
      <w:r>
        <w:t>2.3 User journey</w:t>
      </w:r>
    </w:p>
    <w:p>
      <w:pPr>
        <w:pStyle w:val="ListNumber"/>
        <w:spacing w:after="40"/>
      </w:pPr>
      <w:r>
        <w:t>Fleet manager opens the command centre and sees fleet health, live ingestion and current risk.</w:t>
      </w:r>
    </w:p>
    <w:p>
      <w:pPr>
        <w:pStyle w:val="ListNumber"/>
        <w:spacing w:after="40"/>
      </w:pPr>
      <w:r>
        <w:t>An injected or naturally simulated telemetry event changes a vehicle's risk state.</w:t>
      </w:r>
    </w:p>
    <w:p>
      <w:pPr>
        <w:pStyle w:val="ListNumber"/>
        <w:spacing w:after="40"/>
      </w:pPr>
      <w:r>
        <w:t>Streaming processing detects the anomaly and updates the risk state.</w:t>
      </w:r>
    </w:p>
    <w:p>
      <w:pPr>
        <w:pStyle w:val="ListNumber"/>
        <w:spacing w:after="40"/>
      </w:pPr>
      <w:r>
        <w:t>The dashboard receives the update through WebSocket/SSE.</w:t>
      </w:r>
    </w:p>
    <w:p>
      <w:pPr>
        <w:pStyle w:val="ListNumber"/>
        <w:spacing w:after="40"/>
      </w:pPr>
      <w:r>
        <w:t>The manager opens the vehicle and sees the timeline, DTCs, recent anomalies, model score and top contributing signals.</w:t>
      </w:r>
    </w:p>
    <w:p>
      <w:pPr>
        <w:pStyle w:val="ListNumber"/>
        <w:spacing w:after="40"/>
      </w:pPr>
      <w:r>
        <w:t>The system calculates impact exposure and ranks the vehicle in the action queue.</w:t>
      </w:r>
    </w:p>
    <w:p>
      <w:pPr>
        <w:pStyle w:val="ListNumber"/>
        <w:spacing w:after="40"/>
      </w:pPr>
      <w:r>
        <w:t>The manager acknowledges or schedules maintenance.</w:t>
      </w:r>
    </w:p>
    <w:p>
      <w:pPr>
        <w:pStyle w:val="ListNumber"/>
        <w:spacing w:after="40"/>
      </w:pPr>
      <w:r>
        <w:t>The action is written to the transactional store and audit log.</w:t>
      </w:r>
    </w:p>
    <w:p>
      <w:pPr>
        <w:pStyle w:val="ListNumber"/>
        <w:spacing w:after="40"/>
      </w:pPr>
      <w:r>
        <w:t>The dashboard shows the updated state and the event remains traceable.</w:t>
      </w:r>
    </w:p>
    <w:p>
      <w:pPr>
        <w:pStyle w:val="Heading2"/>
      </w:pPr>
      <w:r>
        <w:t>2.4 Feature hierarchy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8F0F7"/>
            <w:tcMar>
              <w:top w:w="70" w:type="dxa"/>
              <w:start w:w="70" w:type="dxa"/>
              <w:bottom w:w="70" w:type="dxa"/>
              <w:end w:w="70" w:type="dxa"/>
            </w:tcMar>
          </w:tcPr>
          <w:p>
            <w:r>
              <w:rPr>
                <w:b/>
                <w:sz w:val="16"/>
              </w:rPr>
              <w:t>Tier</w:t>
            </w:r>
          </w:p>
        </w:tc>
        <w:tc>
          <w:tcPr>
            <w:tcW w:type="dxa" w:w="5184"/>
            <w:shd w:fill="E8F0F7"/>
            <w:tcMar>
              <w:top w:w="70" w:type="dxa"/>
              <w:start w:w="70" w:type="dxa"/>
              <w:bottom w:w="70" w:type="dxa"/>
              <w:end w:w="70" w:type="dxa"/>
            </w:tcMar>
          </w:tcPr>
          <w:p>
            <w:r>
              <w:rPr>
                <w:b/>
                <w:sz w:val="16"/>
              </w:rPr>
              <w:t>Features</w:t>
            </w:r>
          </w:p>
        </w:tc>
      </w:tr>
      <w:tr>
        <w:tc>
          <w:tcPr>
            <w:tcW w:type="dxa" w:w="5184"/>
            <w:tcMar>
              <w:top w:w="70" w:type="dxa"/>
              <w:start w:w="70" w:type="dxa"/>
              <w:bottom w:w="70" w:type="dxa"/>
              <w:end w:w="70" w:type="dxa"/>
            </w:tcMar>
          </w:tcPr>
          <w:p>
            <w:r>
              <w:rPr>
                <w:sz w:val="16"/>
              </w:rPr>
              <w:t>P0 — must demo</w:t>
            </w:r>
          </w:p>
        </w:tc>
        <w:tc>
          <w:tcPr>
            <w:tcW w:type="dxa" w:w="5184"/>
            <w:tcMar>
              <w:top w:w="70" w:type="dxa"/>
              <w:start w:w="70" w:type="dxa"/>
              <w:bottom w:w="70" w:type="dxa"/>
              <w:end w:w="70" w:type="dxa"/>
            </w:tcMar>
          </w:tcPr>
          <w:p>
            <w:r>
              <w:rPr>
                <w:sz w:val="16"/>
              </w:rPr>
              <w:t>Live fleet overview; 100K simulator; real-time event stream; risk queue; vehicle detail; alert acknowledgement; live map; performance pulse.</w:t>
            </w:r>
          </w:p>
        </w:tc>
      </w:tr>
      <w:tr>
        <w:tc>
          <w:tcPr>
            <w:tcW w:type="dxa" w:w="5184"/>
            <w:tcMar>
              <w:top w:w="70" w:type="dxa"/>
              <w:start w:w="70" w:type="dxa"/>
              <w:bottom w:w="70" w:type="dxa"/>
              <w:end w:w="70" w:type="dxa"/>
            </w:tcMar>
          </w:tcPr>
          <w:p>
            <w:r>
              <w:rPr>
                <w:sz w:val="16"/>
              </w:rPr>
              <w:t>P1 — must support</w:t>
            </w:r>
          </w:p>
        </w:tc>
        <w:tc>
          <w:tcPr>
            <w:tcW w:type="dxa" w:w="5184"/>
            <w:tcMar>
              <w:top w:w="70" w:type="dxa"/>
              <w:start w:w="70" w:type="dxa"/>
              <w:bottom w:w="70" w:type="dxa"/>
              <w:end w:w="70" w:type="dxa"/>
            </w:tcMar>
          </w:tcPr>
          <w:p>
            <w:r>
              <w:rPr>
                <w:sz w:val="16"/>
              </w:rPr>
              <w:t>Predictive model; impact estimation; historical analytics; DTC/telemetry timeline; authentication/RBAC; audit trail; failure recovery.</w:t>
            </w:r>
          </w:p>
        </w:tc>
      </w:tr>
      <w:tr>
        <w:tc>
          <w:tcPr>
            <w:tcW w:type="dxa" w:w="5184"/>
            <w:tcMar>
              <w:top w:w="70" w:type="dxa"/>
              <w:start w:w="70" w:type="dxa"/>
              <w:bottom w:w="70" w:type="dxa"/>
              <w:end w:w="70" w:type="dxa"/>
            </w:tcMar>
          </w:tcPr>
          <w:p>
            <w:r>
              <w:rPr>
                <w:sz w:val="16"/>
              </w:rPr>
              <w:t>P2 — differentiators</w:t>
            </w:r>
          </w:p>
        </w:tc>
        <w:tc>
          <w:tcPr>
            <w:tcW w:type="dxa" w:w="5184"/>
            <w:tcMar>
              <w:top w:w="70" w:type="dxa"/>
              <w:start w:w="70" w:type="dxa"/>
              <w:bottom w:w="70" w:type="dxa"/>
              <w:end w:w="70" w:type="dxa"/>
            </w:tcMar>
          </w:tcPr>
          <w:p>
            <w:r>
              <w:rPr>
                <w:sz w:val="16"/>
              </w:rPr>
              <w:t>Fleet Copilot; explainable risk cards; scenario injection panel; replay controls; advanced filters; animated data storytelling.</w:t>
            </w:r>
          </w:p>
        </w:tc>
      </w:tr>
      <w:tr>
        <w:tc>
          <w:tcPr>
            <w:tcW w:type="dxa" w:w="5184"/>
            <w:tcMar>
              <w:top w:w="70" w:type="dxa"/>
              <w:start w:w="70" w:type="dxa"/>
              <w:bottom w:w="70" w:type="dxa"/>
              <w:end w:w="70" w:type="dxa"/>
            </w:tcMar>
          </w:tcPr>
          <w:p>
            <w:r>
              <w:rPr>
                <w:sz w:val="16"/>
              </w:rPr>
              <w:t>P3 — future</w:t>
            </w:r>
          </w:p>
        </w:tc>
        <w:tc>
          <w:tcPr>
            <w:tcW w:type="dxa" w:w="5184"/>
            <w:tcMar>
              <w:top w:w="70" w:type="dxa"/>
              <w:start w:w="70" w:type="dxa"/>
              <w:bottom w:w="70" w:type="dxa"/>
              <w:end w:w="70" w:type="dxa"/>
            </w:tcMar>
          </w:tcPr>
          <w:p>
            <w:r>
              <w:rPr>
                <w:sz w:val="16"/>
              </w:rPr>
              <w:t>Advanced route optimisation; automated maintenance scheduling; richer multi-OEM onboarding portal; deeper EV optimisation.</w:t>
            </w:r>
          </w:p>
        </w:tc>
      </w:tr>
    </w:tbl>
    <w:p/>
    <w:p>
      <w:pPr>
        <w:pStyle w:val="Heading1"/>
      </w:pPr>
      <w:r>
        <w:t>3. Frontend and Visual Experience Specification</w:t>
      </w:r>
    </w:p>
    <w:p>
      <w:pPr>
        <w:pStyle w:val="Heading2"/>
      </w:pPr>
      <w:r>
        <w:t>3.1 Design direction</w:t>
      </w:r>
    </w:p>
    <w:p>
      <w:pPr>
        <w:spacing w:after="100"/>
      </w:pPr>
      <w:r>
        <w:t>The frontend should look like an advanced enterprise fleet command centre rather than a generic admin dashboard. It should be information-dense but calm, with strong hierarchy, excellent typography, clear severity semantics and restrained motion.</w:t>
      </w:r>
    </w:p>
    <w:p>
      <w:pPr>
        <w:pStyle w:val="Heading2"/>
      </w:pPr>
      <w:r>
        <w:t>3.2 Main screens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8F0F7"/>
            <w:tcMar>
              <w:top w:w="70" w:type="dxa"/>
              <w:start w:w="70" w:type="dxa"/>
              <w:bottom w:w="70" w:type="dxa"/>
              <w:end w:w="70" w:type="dxa"/>
            </w:tcMar>
          </w:tcPr>
          <w:p>
            <w:r>
              <w:rPr>
                <w:b/>
                <w:sz w:val="16"/>
              </w:rPr>
              <w:t>Screen</w:t>
            </w:r>
          </w:p>
        </w:tc>
        <w:tc>
          <w:tcPr>
            <w:tcW w:type="dxa" w:w="3456"/>
            <w:shd w:fill="E8F0F7"/>
            <w:tcMar>
              <w:top w:w="70" w:type="dxa"/>
              <w:start w:w="70" w:type="dxa"/>
              <w:bottom w:w="70" w:type="dxa"/>
              <w:end w:w="70" w:type="dxa"/>
            </w:tcMar>
          </w:tcPr>
          <w:p>
            <w:r>
              <w:rPr>
                <w:b/>
                <w:sz w:val="16"/>
              </w:rPr>
              <w:t>Required content</w:t>
            </w:r>
          </w:p>
        </w:tc>
        <w:tc>
          <w:tcPr>
            <w:tcW w:type="dxa" w:w="3456"/>
            <w:shd w:fill="E8F0F7"/>
            <w:tcMar>
              <w:top w:w="70" w:type="dxa"/>
              <w:start w:w="70" w:type="dxa"/>
              <w:bottom w:w="70" w:type="dxa"/>
              <w:end w:w="70" w:type="dxa"/>
            </w:tcMar>
          </w:tcPr>
          <w:p>
            <w:r>
              <w:rPr>
                <w:b/>
                <w:sz w:val="16"/>
              </w:rPr>
              <w:t>Animation guidance</w:t>
            </w:r>
          </w:p>
        </w:tc>
      </w:tr>
      <w:tr>
        <w:tc>
          <w:tcPr>
            <w:tcW w:type="dxa" w:w="3456"/>
            <w:tcMar>
              <w:top w:w="70" w:type="dxa"/>
              <w:start w:w="70" w:type="dxa"/>
              <w:bottom w:w="70" w:type="dxa"/>
              <w:end w:w="70" w:type="dxa"/>
            </w:tcMar>
          </w:tcPr>
          <w:p>
            <w:r>
              <w:rPr>
                <w:sz w:val="16"/>
              </w:rPr>
              <w:t>Landing</w:t>
            </w:r>
          </w:p>
        </w:tc>
        <w:tc>
          <w:tcPr>
            <w:tcW w:type="dxa" w:w="3456"/>
            <w:tcMar>
              <w:top w:w="70" w:type="dxa"/>
              <w:start w:w="70" w:type="dxa"/>
              <w:bottom w:w="70" w:type="dxa"/>
              <w:end w:w="70" w:type="dxa"/>
            </w:tcMar>
          </w:tcPr>
          <w:p>
            <w:r>
              <w:rPr>
                <w:sz w:val="16"/>
              </w:rPr>
              <w:t>Product thesis, 100K+ vehicle visual, transition into command centre</w:t>
            </w:r>
          </w:p>
        </w:tc>
        <w:tc>
          <w:tcPr>
            <w:tcW w:type="dxa" w:w="3456"/>
            <w:tcMar>
              <w:top w:w="70" w:type="dxa"/>
              <w:start w:w="70" w:type="dxa"/>
              <w:bottom w:w="70" w:type="dxa"/>
              <w:end w:w="70" w:type="dxa"/>
            </w:tcMar>
          </w:tcPr>
          <w:p>
            <w:r>
              <w:rPr>
                <w:sz w:val="16"/>
              </w:rPr>
              <w:t>React Bits hero effect; subtle and performant.</w:t>
            </w:r>
          </w:p>
        </w:tc>
      </w:tr>
      <w:tr>
        <w:tc>
          <w:tcPr>
            <w:tcW w:type="dxa" w:w="3456"/>
            <w:tcMar>
              <w:top w:w="70" w:type="dxa"/>
              <w:start w:w="70" w:type="dxa"/>
              <w:bottom w:w="70" w:type="dxa"/>
              <w:end w:w="70" w:type="dxa"/>
            </w:tcMar>
          </w:tcPr>
          <w:p>
            <w:r>
              <w:rPr>
                <w:sz w:val="16"/>
              </w:rPr>
              <w:t>Fleet Command</w:t>
            </w:r>
          </w:p>
        </w:tc>
        <w:tc>
          <w:tcPr>
            <w:tcW w:type="dxa" w:w="3456"/>
            <w:tcMar>
              <w:top w:w="70" w:type="dxa"/>
              <w:start w:w="70" w:type="dxa"/>
              <w:bottom w:w="70" w:type="dxa"/>
              <w:end w:w="70" w:type="dxa"/>
            </w:tcMar>
          </w:tcPr>
          <w:p>
            <w:r>
              <w:rPr>
                <w:sz w:val="16"/>
              </w:rPr>
              <w:t>KPI strip, live map, risk distribution, live events, system pulse</w:t>
            </w:r>
          </w:p>
        </w:tc>
        <w:tc>
          <w:tcPr>
            <w:tcW w:type="dxa" w:w="3456"/>
            <w:tcMar>
              <w:top w:w="70" w:type="dxa"/>
              <w:start w:w="70" w:type="dxa"/>
              <w:bottom w:w="70" w:type="dxa"/>
              <w:end w:w="70" w:type="dxa"/>
            </w:tcMar>
          </w:tcPr>
          <w:p>
            <w:r>
              <w:rPr>
                <w:sz w:val="16"/>
              </w:rPr>
              <w:t>Animated KPI changes, map movement, event insertion.</w:t>
            </w:r>
          </w:p>
        </w:tc>
      </w:tr>
      <w:tr>
        <w:tc>
          <w:tcPr>
            <w:tcW w:type="dxa" w:w="3456"/>
            <w:tcMar>
              <w:top w:w="70" w:type="dxa"/>
              <w:start w:w="70" w:type="dxa"/>
              <w:bottom w:w="70" w:type="dxa"/>
              <w:end w:w="70" w:type="dxa"/>
            </w:tcMar>
          </w:tcPr>
          <w:p>
            <w:r>
              <w:rPr>
                <w:sz w:val="16"/>
              </w:rPr>
              <w:t>Risk Queue</w:t>
            </w:r>
          </w:p>
        </w:tc>
        <w:tc>
          <w:tcPr>
            <w:tcW w:type="dxa" w:w="3456"/>
            <w:tcMar>
              <w:top w:w="70" w:type="dxa"/>
              <w:start w:w="70" w:type="dxa"/>
              <w:bottom w:w="70" w:type="dxa"/>
              <w:end w:w="70" w:type="dxa"/>
            </w:tcMar>
          </w:tcPr>
          <w:p>
            <w:r>
              <w:rPr>
                <w:sz w:val="16"/>
              </w:rPr>
              <w:t>Ranked vehicles, severity, probability, impact, urgency, top factors</w:t>
            </w:r>
          </w:p>
        </w:tc>
        <w:tc>
          <w:tcPr>
            <w:tcW w:type="dxa" w:w="3456"/>
            <w:tcMar>
              <w:top w:w="70" w:type="dxa"/>
              <w:start w:w="70" w:type="dxa"/>
              <w:bottom w:w="70" w:type="dxa"/>
              <w:end w:w="70" w:type="dxa"/>
            </w:tcMar>
          </w:tcPr>
          <w:p>
            <w:r>
              <w:rPr>
                <w:sz w:val="16"/>
              </w:rPr>
              <w:t>New alerts enter with short motion; no continuous flashing.</w:t>
            </w:r>
          </w:p>
        </w:tc>
      </w:tr>
      <w:tr>
        <w:tc>
          <w:tcPr>
            <w:tcW w:type="dxa" w:w="3456"/>
            <w:tcMar>
              <w:top w:w="70" w:type="dxa"/>
              <w:start w:w="70" w:type="dxa"/>
              <w:bottom w:w="70" w:type="dxa"/>
              <w:end w:w="70" w:type="dxa"/>
            </w:tcMar>
          </w:tcPr>
          <w:p>
            <w:r>
              <w:rPr>
                <w:sz w:val="16"/>
              </w:rPr>
              <w:t>Vehicle Intelligence</w:t>
            </w:r>
          </w:p>
        </w:tc>
        <w:tc>
          <w:tcPr>
            <w:tcW w:type="dxa" w:w="3456"/>
            <w:tcMar>
              <w:top w:w="70" w:type="dxa"/>
              <w:start w:w="70" w:type="dxa"/>
              <w:bottom w:w="70" w:type="dxa"/>
              <w:end w:w="70" w:type="dxa"/>
            </w:tcMar>
          </w:tcPr>
          <w:p>
            <w:r>
              <w:rPr>
                <w:sz w:val="16"/>
              </w:rPr>
              <w:t>Risk score, trend charts, event timeline, DTCs, explanation, maintenance action</w:t>
            </w:r>
          </w:p>
        </w:tc>
        <w:tc>
          <w:tcPr>
            <w:tcW w:type="dxa" w:w="3456"/>
            <w:tcMar>
              <w:top w:w="70" w:type="dxa"/>
              <w:start w:w="70" w:type="dxa"/>
              <w:bottom w:w="70" w:type="dxa"/>
              <w:end w:w="70" w:type="dxa"/>
            </w:tcMar>
          </w:tcPr>
          <w:p>
            <w:r>
              <w:rPr>
                <w:sz w:val="16"/>
              </w:rPr>
              <w:t>Smooth drill-down transitions and chart updates.</w:t>
            </w:r>
          </w:p>
        </w:tc>
      </w:tr>
      <w:tr>
        <w:tc>
          <w:tcPr>
            <w:tcW w:type="dxa" w:w="3456"/>
            <w:tcMar>
              <w:top w:w="70" w:type="dxa"/>
              <w:start w:w="70" w:type="dxa"/>
              <w:bottom w:w="70" w:type="dxa"/>
              <w:end w:w="70" w:type="dxa"/>
            </w:tcMar>
          </w:tcPr>
          <w:p>
            <w:r>
              <w:rPr>
                <w:sz w:val="16"/>
              </w:rPr>
              <w:t>Analytics</w:t>
            </w:r>
          </w:p>
        </w:tc>
        <w:tc>
          <w:tcPr>
            <w:tcW w:type="dxa" w:w="3456"/>
            <w:tcMar>
              <w:top w:w="70" w:type="dxa"/>
              <w:start w:w="70" w:type="dxa"/>
              <w:bottom w:w="70" w:type="dxa"/>
              <w:end w:w="70" w:type="dxa"/>
            </w:tcMar>
          </w:tcPr>
          <w:p>
            <w:r>
              <w:rPr>
                <w:sz w:val="16"/>
              </w:rPr>
              <w:t>Historical risk, alerts, maintenance lead time, model metrics</w:t>
            </w:r>
          </w:p>
        </w:tc>
        <w:tc>
          <w:tcPr>
            <w:tcW w:type="dxa" w:w="3456"/>
            <w:tcMar>
              <w:top w:w="70" w:type="dxa"/>
              <w:start w:w="70" w:type="dxa"/>
              <w:bottom w:w="70" w:type="dxa"/>
              <w:end w:w="70" w:type="dxa"/>
            </w:tcMar>
          </w:tcPr>
          <w:p>
            <w:r>
              <w:rPr>
                <w:sz w:val="16"/>
              </w:rPr>
              <w:t>Chart transitions; filtering should remain immediate.</w:t>
            </w:r>
          </w:p>
        </w:tc>
      </w:tr>
      <w:tr>
        <w:tc>
          <w:tcPr>
            <w:tcW w:type="dxa" w:w="3456"/>
            <w:tcMar>
              <w:top w:w="70" w:type="dxa"/>
              <w:start w:w="70" w:type="dxa"/>
              <w:bottom w:w="70" w:type="dxa"/>
              <w:end w:w="70" w:type="dxa"/>
            </w:tcMar>
          </w:tcPr>
          <w:p>
            <w:r>
              <w:rPr>
                <w:sz w:val="16"/>
              </w:rPr>
              <w:t>System Health</w:t>
            </w:r>
          </w:p>
        </w:tc>
        <w:tc>
          <w:tcPr>
            <w:tcW w:type="dxa" w:w="3456"/>
            <w:tcMar>
              <w:top w:w="70" w:type="dxa"/>
              <w:start w:w="70" w:type="dxa"/>
              <w:bottom w:w="70" w:type="dxa"/>
              <w:end w:w="70" w:type="dxa"/>
            </w:tcMar>
          </w:tcPr>
          <w:p>
            <w:r>
              <w:rPr>
                <w:sz w:val="16"/>
              </w:rPr>
              <w:t>Throughput, Kafka lag, processing latency, API p95/p99, service health</w:t>
            </w:r>
          </w:p>
        </w:tc>
        <w:tc>
          <w:tcPr>
            <w:tcW w:type="dxa" w:w="3456"/>
            <w:tcMar>
              <w:top w:w="70" w:type="dxa"/>
              <w:start w:w="70" w:type="dxa"/>
              <w:bottom w:w="70" w:type="dxa"/>
              <w:end w:w="70" w:type="dxa"/>
            </w:tcMar>
          </w:tcPr>
          <w:p>
            <w:r>
              <w:rPr>
                <w:sz w:val="16"/>
              </w:rPr>
              <w:t>Subtle live counters; clear degraded state.</w:t>
            </w:r>
          </w:p>
        </w:tc>
      </w:tr>
      <w:tr>
        <w:tc>
          <w:tcPr>
            <w:tcW w:type="dxa" w:w="3456"/>
            <w:tcMar>
              <w:top w:w="70" w:type="dxa"/>
              <w:start w:w="70" w:type="dxa"/>
              <w:bottom w:w="70" w:type="dxa"/>
              <w:end w:w="70" w:type="dxa"/>
            </w:tcMar>
          </w:tcPr>
          <w:p>
            <w:r>
              <w:rPr>
                <w:sz w:val="16"/>
              </w:rPr>
              <w:t>Security/Audit</w:t>
            </w:r>
          </w:p>
        </w:tc>
        <w:tc>
          <w:tcPr>
            <w:tcW w:type="dxa" w:w="3456"/>
            <w:tcMar>
              <w:top w:w="70" w:type="dxa"/>
              <w:start w:w="70" w:type="dxa"/>
              <w:bottom w:w="70" w:type="dxa"/>
              <w:end w:w="70" w:type="dxa"/>
            </w:tcMar>
          </w:tcPr>
          <w:p>
            <w:r>
              <w:rPr>
                <w:sz w:val="16"/>
              </w:rPr>
              <w:t>Recent actions, actor, time, tenant, AI tool calls</w:t>
            </w:r>
          </w:p>
        </w:tc>
        <w:tc>
          <w:tcPr>
            <w:tcW w:type="dxa" w:w="3456"/>
            <w:tcMar>
              <w:top w:w="70" w:type="dxa"/>
              <w:start w:w="70" w:type="dxa"/>
              <w:bottom w:w="70" w:type="dxa"/>
              <w:end w:w="70" w:type="dxa"/>
            </w:tcMar>
          </w:tcPr>
          <w:p>
            <w:r>
              <w:rPr>
                <w:sz w:val="16"/>
              </w:rPr>
              <w:t>No decorative animation needed.</w:t>
            </w:r>
          </w:p>
        </w:tc>
      </w:tr>
    </w:tbl>
    <w:p/>
    <w:p>
      <w:pPr>
        <w:pStyle w:val="Heading2"/>
      </w:pPr>
      <w:r>
        <w:t>3.3 React stack</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8F0F7"/>
            <w:tcMar>
              <w:top w:w="70" w:type="dxa"/>
              <w:start w:w="70" w:type="dxa"/>
              <w:bottom w:w="70" w:type="dxa"/>
              <w:end w:w="70" w:type="dxa"/>
            </w:tcMar>
          </w:tcPr>
          <w:p>
            <w:r>
              <w:rPr>
                <w:b/>
                <w:sz w:val="16"/>
              </w:rPr>
              <w:t>Technology</w:t>
            </w:r>
          </w:p>
        </w:tc>
        <w:tc>
          <w:tcPr>
            <w:tcW w:type="dxa" w:w="5184"/>
            <w:shd w:fill="E8F0F7"/>
            <w:tcMar>
              <w:top w:w="70" w:type="dxa"/>
              <w:start w:w="70" w:type="dxa"/>
              <w:bottom w:w="70" w:type="dxa"/>
              <w:end w:w="70" w:type="dxa"/>
            </w:tcMar>
          </w:tcPr>
          <w:p>
            <w:r>
              <w:rPr>
                <w:b/>
                <w:sz w:val="16"/>
              </w:rPr>
              <w:t>Use</w:t>
            </w:r>
          </w:p>
        </w:tc>
      </w:tr>
      <w:tr>
        <w:tc>
          <w:tcPr>
            <w:tcW w:type="dxa" w:w="5184"/>
            <w:tcMar>
              <w:top w:w="70" w:type="dxa"/>
              <w:start w:w="70" w:type="dxa"/>
              <w:bottom w:w="70" w:type="dxa"/>
              <w:end w:w="70" w:type="dxa"/>
            </w:tcMar>
          </w:tcPr>
          <w:p>
            <w:r>
              <w:rPr>
                <w:sz w:val="16"/>
              </w:rPr>
              <w:t>React + TypeScript</w:t>
            </w:r>
          </w:p>
        </w:tc>
        <w:tc>
          <w:tcPr>
            <w:tcW w:type="dxa" w:w="5184"/>
            <w:tcMar>
              <w:top w:w="70" w:type="dxa"/>
              <w:start w:w="70" w:type="dxa"/>
              <w:bottom w:w="70" w:type="dxa"/>
              <w:end w:w="70" w:type="dxa"/>
            </w:tcMar>
          </w:tcPr>
          <w:p>
            <w:r>
              <w:rPr>
                <w:sz w:val="16"/>
              </w:rPr>
              <w:t>Application architecture and type-safe components.</w:t>
            </w:r>
          </w:p>
        </w:tc>
      </w:tr>
      <w:tr>
        <w:tc>
          <w:tcPr>
            <w:tcW w:type="dxa" w:w="5184"/>
            <w:tcMar>
              <w:top w:w="70" w:type="dxa"/>
              <w:start w:w="70" w:type="dxa"/>
              <w:bottom w:w="70" w:type="dxa"/>
              <w:end w:w="70" w:type="dxa"/>
            </w:tcMar>
          </w:tcPr>
          <w:p>
            <w:r>
              <w:rPr>
                <w:sz w:val="16"/>
              </w:rPr>
              <w:t>Tailwind CSS</w:t>
            </w:r>
          </w:p>
        </w:tc>
        <w:tc>
          <w:tcPr>
            <w:tcW w:type="dxa" w:w="5184"/>
            <w:tcMar>
              <w:top w:w="70" w:type="dxa"/>
              <w:start w:w="70" w:type="dxa"/>
              <w:bottom w:w="70" w:type="dxa"/>
              <w:end w:w="70" w:type="dxa"/>
            </w:tcMar>
          </w:tcPr>
          <w:p>
            <w:r>
              <w:rPr>
                <w:sz w:val="16"/>
              </w:rPr>
              <w:t>Design tokens, layout and responsive styling.</w:t>
            </w:r>
          </w:p>
        </w:tc>
      </w:tr>
      <w:tr>
        <w:tc>
          <w:tcPr>
            <w:tcW w:type="dxa" w:w="5184"/>
            <w:tcMar>
              <w:top w:w="70" w:type="dxa"/>
              <w:start w:w="70" w:type="dxa"/>
              <w:bottom w:w="70" w:type="dxa"/>
              <w:end w:w="70" w:type="dxa"/>
            </w:tcMar>
          </w:tcPr>
          <w:p>
            <w:r>
              <w:rPr>
                <w:sz w:val="16"/>
              </w:rPr>
              <w:t>React Bits</w:t>
            </w:r>
          </w:p>
        </w:tc>
        <w:tc>
          <w:tcPr>
            <w:tcW w:type="dxa" w:w="5184"/>
            <w:tcMar>
              <w:top w:w="70" w:type="dxa"/>
              <w:start w:w="70" w:type="dxa"/>
              <w:bottom w:w="70" w:type="dxa"/>
              <w:end w:w="70" w:type="dxa"/>
            </w:tcMar>
          </w:tcPr>
          <w:p>
            <w:r>
              <w:rPr>
                <w:sz w:val="16"/>
              </w:rPr>
              <w:t>Selected visual components/effects; use only after core UX is stable.</w:t>
            </w:r>
          </w:p>
        </w:tc>
      </w:tr>
      <w:tr>
        <w:tc>
          <w:tcPr>
            <w:tcW w:type="dxa" w:w="5184"/>
            <w:tcMar>
              <w:top w:w="70" w:type="dxa"/>
              <w:start w:w="70" w:type="dxa"/>
              <w:bottom w:w="70" w:type="dxa"/>
              <w:end w:w="70" w:type="dxa"/>
            </w:tcMar>
          </w:tcPr>
          <w:p>
            <w:r>
              <w:rPr>
                <w:sz w:val="16"/>
              </w:rPr>
              <w:t>Framer Motion</w:t>
            </w:r>
          </w:p>
        </w:tc>
        <w:tc>
          <w:tcPr>
            <w:tcW w:type="dxa" w:w="5184"/>
            <w:tcMar>
              <w:top w:w="70" w:type="dxa"/>
              <w:start w:w="70" w:type="dxa"/>
              <w:bottom w:w="70" w:type="dxa"/>
              <w:end w:w="70" w:type="dxa"/>
            </w:tcMar>
          </w:tcPr>
          <w:p>
            <w:r>
              <w:rPr>
                <w:sz w:val="16"/>
              </w:rPr>
              <w:t>Page transitions, layout transitions and micro-interactions.</w:t>
            </w:r>
          </w:p>
        </w:tc>
      </w:tr>
      <w:tr>
        <w:tc>
          <w:tcPr>
            <w:tcW w:type="dxa" w:w="5184"/>
            <w:tcMar>
              <w:top w:w="70" w:type="dxa"/>
              <w:start w:w="70" w:type="dxa"/>
              <w:bottom w:w="70" w:type="dxa"/>
              <w:end w:w="70" w:type="dxa"/>
            </w:tcMar>
          </w:tcPr>
          <w:p>
            <w:r>
              <w:rPr>
                <w:sz w:val="16"/>
              </w:rPr>
              <w:t>Apache ECharts</w:t>
            </w:r>
          </w:p>
        </w:tc>
        <w:tc>
          <w:tcPr>
            <w:tcW w:type="dxa" w:w="5184"/>
            <w:tcMar>
              <w:top w:w="70" w:type="dxa"/>
              <w:start w:w="70" w:type="dxa"/>
              <w:bottom w:w="70" w:type="dxa"/>
              <w:end w:w="70" w:type="dxa"/>
            </w:tcMar>
          </w:tcPr>
          <w:p>
            <w:r>
              <w:rPr>
                <w:sz w:val="16"/>
              </w:rPr>
              <w:t>High-volume and real-time charts.</w:t>
            </w:r>
          </w:p>
        </w:tc>
      </w:tr>
      <w:tr>
        <w:tc>
          <w:tcPr>
            <w:tcW w:type="dxa" w:w="5184"/>
            <w:tcMar>
              <w:top w:w="70" w:type="dxa"/>
              <w:start w:w="70" w:type="dxa"/>
              <w:bottom w:w="70" w:type="dxa"/>
              <w:end w:w="70" w:type="dxa"/>
            </w:tcMar>
          </w:tcPr>
          <w:p>
            <w:r>
              <w:rPr>
                <w:sz w:val="16"/>
              </w:rPr>
              <w:t>MapLibre GL JS</w:t>
            </w:r>
          </w:p>
        </w:tc>
        <w:tc>
          <w:tcPr>
            <w:tcW w:type="dxa" w:w="5184"/>
            <w:tcMar>
              <w:top w:w="70" w:type="dxa"/>
              <w:start w:w="70" w:type="dxa"/>
              <w:bottom w:w="70" w:type="dxa"/>
              <w:end w:w="70" w:type="dxa"/>
            </w:tcMar>
          </w:tcPr>
          <w:p>
            <w:r>
              <w:rPr>
                <w:sz w:val="16"/>
              </w:rPr>
              <w:t>Interactive fleet map.</w:t>
            </w:r>
          </w:p>
        </w:tc>
      </w:tr>
      <w:tr>
        <w:tc>
          <w:tcPr>
            <w:tcW w:type="dxa" w:w="5184"/>
            <w:tcMar>
              <w:top w:w="70" w:type="dxa"/>
              <w:start w:w="70" w:type="dxa"/>
              <w:bottom w:w="70" w:type="dxa"/>
              <w:end w:w="70" w:type="dxa"/>
            </w:tcMar>
          </w:tcPr>
          <w:p>
            <w:r>
              <w:rPr>
                <w:sz w:val="16"/>
              </w:rPr>
              <w:t>WebSocket/SSE</w:t>
            </w:r>
          </w:p>
        </w:tc>
        <w:tc>
          <w:tcPr>
            <w:tcW w:type="dxa" w:w="5184"/>
            <w:tcMar>
              <w:top w:w="70" w:type="dxa"/>
              <w:start w:w="70" w:type="dxa"/>
              <w:bottom w:w="70" w:type="dxa"/>
              <w:end w:w="70" w:type="dxa"/>
            </w:tcMar>
          </w:tcPr>
          <w:p>
            <w:r>
              <w:rPr>
                <w:sz w:val="16"/>
              </w:rPr>
              <w:t>Live risk/alert/state updates.</w:t>
            </w:r>
          </w:p>
        </w:tc>
      </w:tr>
      <w:tr>
        <w:tc>
          <w:tcPr>
            <w:tcW w:type="dxa" w:w="5184"/>
            <w:tcMar>
              <w:top w:w="70" w:type="dxa"/>
              <w:start w:w="70" w:type="dxa"/>
              <w:bottom w:w="70" w:type="dxa"/>
              <w:end w:w="70" w:type="dxa"/>
            </w:tcMar>
          </w:tcPr>
          <w:p>
            <w:r>
              <w:rPr>
                <w:sz w:val="16"/>
              </w:rPr>
              <w:t>TanStack Query</w:t>
            </w:r>
          </w:p>
        </w:tc>
        <w:tc>
          <w:tcPr>
            <w:tcW w:type="dxa" w:w="5184"/>
            <w:tcMar>
              <w:top w:w="70" w:type="dxa"/>
              <w:start w:w="70" w:type="dxa"/>
              <w:bottom w:w="70" w:type="dxa"/>
              <w:end w:w="70" w:type="dxa"/>
            </w:tcMar>
          </w:tcPr>
          <w:p>
            <w:r>
              <w:rPr>
                <w:sz w:val="16"/>
              </w:rPr>
              <w:t>Server-state fetching, caching and invalidation.</w:t>
            </w:r>
          </w:p>
        </w:tc>
      </w:tr>
      <w:tr>
        <w:tc>
          <w:tcPr>
            <w:tcW w:type="dxa" w:w="5184"/>
            <w:tcMar>
              <w:top w:w="70" w:type="dxa"/>
              <w:start w:w="70" w:type="dxa"/>
              <w:bottom w:w="70" w:type="dxa"/>
              <w:end w:w="70" w:type="dxa"/>
            </w:tcMar>
          </w:tcPr>
          <w:p>
            <w:r>
              <w:rPr>
                <w:sz w:val="16"/>
              </w:rPr>
              <w:t>Zod</w:t>
            </w:r>
          </w:p>
        </w:tc>
        <w:tc>
          <w:tcPr>
            <w:tcW w:type="dxa" w:w="5184"/>
            <w:tcMar>
              <w:top w:w="70" w:type="dxa"/>
              <w:start w:w="70" w:type="dxa"/>
              <w:bottom w:w="70" w:type="dxa"/>
              <w:end w:w="70" w:type="dxa"/>
            </w:tcMar>
          </w:tcPr>
          <w:p>
            <w:r>
              <w:rPr>
                <w:sz w:val="16"/>
              </w:rPr>
              <w:t>Client-side API/schema validation where appropriate.</w:t>
            </w:r>
          </w:p>
        </w:tc>
      </w:tr>
    </w:tbl>
    <w:p/>
    <w:tbl>
      <w:tblPr>
        <w:tblStyle w:val="TableGrid"/>
        <w:tblW w:type="auto" w:w="0"/>
        <w:tblLook w:firstColumn="1" w:firstRow="1" w:lastColumn="0" w:lastRow="0" w:noHBand="0" w:noVBand="1" w:val="04A0"/>
      </w:tblPr>
      <w:tblGrid>
        <w:gridCol w:w="10368"/>
      </w:tblGrid>
      <w:tr>
        <w:tc>
          <w:tcPr>
            <w:tcW w:type="dxa" w:w="10368"/>
            <w:shd w:fill="F2F5F7"/>
            <w:tcMar>
              <w:top w:w="100" w:type="dxa"/>
              <w:start w:w="100" w:type="dxa"/>
              <w:bottom w:w="100" w:type="dxa"/>
              <w:end w:w="100" w:type="dxa"/>
            </w:tcMar>
          </w:tcPr>
          <w:p>
            <w:r>
              <w:rPr>
                <w:b/>
              </w:rPr>
              <w:t>Frontend rule</w:t>
              <w:br/>
            </w:r>
            <w:r>
              <w:t>Build functionality first, then polish. Never use animation to compensate for missing product depth. The judge must understand the system even with animation disabled.</w:t>
            </w:r>
          </w:p>
        </w:tc>
      </w:tr>
    </w:tbl>
    <w:p/>
    <w:p>
      <w:pPr>
        <w:pStyle w:val="Heading1"/>
      </w:pPr>
      <w:r>
        <w:t>4. Target Architecture</w:t>
      </w:r>
    </w:p>
    <w:p>
      <w:pPr>
        <w:pStyle w:val="Heading2"/>
      </w:pPr>
      <w:r>
        <w:t>4.1 Logical flow</w:t>
      </w:r>
    </w:p>
    <w:p>
      <w:pPr>
        <w:spacing w:after="100"/>
      </w:pPr>
      <w:r>
        <w:t>Simulator → MQTT → Kafka → schema validation/normalisation → Flink event-time processing → feature/risk engine → Redis hot state + ClickHouse telemetry + PostgreSQL business state + MongoDB raw OEM payloads → FastAPI → WebSocket/SSE → React.</w:t>
      </w:r>
    </w:p>
    <w:p>
      <w:pPr>
        <w:spacing w:after="100"/>
      </w:pPr>
      <w:r>
        <w:t>Cold path: Kafka → S3/MinIO → Parquet → batch analytics/model training → evaluated model version.</w:t>
      </w:r>
    </w:p>
    <w:p>
      <w:pPr>
        <w:spacing w:after="100"/>
      </w:pPr>
      <w:r>
        <w:t>AI path: React → FastAPI AI gateway → allowlisted fleet tools → PostgreSQL/ClickHouse/pgvector → LLM → structured answer + audit record.</w:t>
      </w:r>
    </w:p>
    <w:p>
      <w:pPr>
        <w:pStyle w:val="Heading2"/>
      </w:pPr>
      <w:r>
        <w:t>4.2 Service boundaries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E8F0F7"/>
            <w:tcMar>
              <w:top w:w="70" w:type="dxa"/>
              <w:start w:w="70" w:type="dxa"/>
              <w:bottom w:w="70" w:type="dxa"/>
              <w:end w:w="70" w:type="dxa"/>
            </w:tcMar>
          </w:tcPr>
          <w:p>
            <w:r>
              <w:rPr>
                <w:b/>
                <w:sz w:val="15"/>
              </w:rPr>
              <w:t>Service</w:t>
            </w:r>
          </w:p>
        </w:tc>
        <w:tc>
          <w:tcPr>
            <w:tcW w:type="dxa" w:w="2592"/>
            <w:shd w:fill="E8F0F7"/>
            <w:tcMar>
              <w:top w:w="70" w:type="dxa"/>
              <w:start w:w="70" w:type="dxa"/>
              <w:bottom w:w="70" w:type="dxa"/>
              <w:end w:w="70" w:type="dxa"/>
            </w:tcMar>
          </w:tcPr>
          <w:p>
            <w:r>
              <w:rPr>
                <w:b/>
                <w:sz w:val="15"/>
              </w:rPr>
              <w:t>Owns</w:t>
            </w:r>
          </w:p>
        </w:tc>
        <w:tc>
          <w:tcPr>
            <w:tcW w:type="dxa" w:w="2592"/>
            <w:shd w:fill="E8F0F7"/>
            <w:tcMar>
              <w:top w:w="70" w:type="dxa"/>
              <w:start w:w="70" w:type="dxa"/>
              <w:bottom w:w="70" w:type="dxa"/>
              <w:end w:w="70" w:type="dxa"/>
            </w:tcMar>
          </w:tcPr>
          <w:p>
            <w:r>
              <w:rPr>
                <w:b/>
                <w:sz w:val="15"/>
              </w:rPr>
              <w:t>Scale independently?</w:t>
            </w:r>
          </w:p>
        </w:tc>
        <w:tc>
          <w:tcPr>
            <w:tcW w:type="dxa" w:w="2592"/>
            <w:shd w:fill="E8F0F7"/>
            <w:tcMar>
              <w:top w:w="70" w:type="dxa"/>
              <w:start w:w="70" w:type="dxa"/>
              <w:bottom w:w="70" w:type="dxa"/>
              <w:end w:w="70" w:type="dxa"/>
            </w:tcMar>
          </w:tcPr>
          <w:p>
            <w:r>
              <w:rPr>
                <w:b/>
                <w:sz w:val="15"/>
              </w:rPr>
              <w:t>State</w:t>
            </w:r>
          </w:p>
        </w:tc>
      </w:tr>
      <w:tr>
        <w:tc>
          <w:tcPr>
            <w:tcW w:type="dxa" w:w="2592"/>
            <w:tcMar>
              <w:top w:w="70" w:type="dxa"/>
              <w:start w:w="70" w:type="dxa"/>
              <w:bottom w:w="70" w:type="dxa"/>
              <w:end w:w="70" w:type="dxa"/>
            </w:tcMar>
          </w:tcPr>
          <w:p>
            <w:r>
              <w:rPr>
                <w:sz w:val="15"/>
              </w:rPr>
              <w:t>simulator</w:t>
            </w:r>
          </w:p>
        </w:tc>
        <w:tc>
          <w:tcPr>
            <w:tcW w:type="dxa" w:w="2592"/>
            <w:tcMar>
              <w:top w:w="70" w:type="dxa"/>
              <w:start w:w="70" w:type="dxa"/>
              <w:bottom w:w="70" w:type="dxa"/>
              <w:end w:w="70" w:type="dxa"/>
            </w:tcMar>
          </w:tcPr>
          <w:p>
            <w:r>
              <w:rPr>
                <w:sz w:val="15"/>
              </w:rPr>
              <w:t>Synthetic vehicle behaviour and scenario injection</w:t>
            </w:r>
          </w:p>
        </w:tc>
        <w:tc>
          <w:tcPr>
            <w:tcW w:type="dxa" w:w="2592"/>
            <w:tcMar>
              <w:top w:w="70" w:type="dxa"/>
              <w:start w:w="70" w:type="dxa"/>
              <w:bottom w:w="70" w:type="dxa"/>
              <w:end w:w="70" w:type="dxa"/>
            </w:tcMar>
          </w:tcPr>
          <w:p>
            <w:r>
              <w:rPr>
                <w:sz w:val="15"/>
              </w:rPr>
              <w:t>Yes</w:t>
            </w:r>
          </w:p>
        </w:tc>
        <w:tc>
          <w:tcPr>
            <w:tcW w:type="dxa" w:w="2592"/>
            <w:tcMar>
              <w:top w:w="70" w:type="dxa"/>
              <w:start w:w="70" w:type="dxa"/>
              <w:bottom w:w="70" w:type="dxa"/>
              <w:end w:w="70" w:type="dxa"/>
            </w:tcMar>
          </w:tcPr>
          <w:p>
            <w:r>
              <w:rPr>
                <w:sz w:val="15"/>
              </w:rPr>
              <w:t>Seed/scenario state</w:t>
            </w:r>
          </w:p>
        </w:tc>
      </w:tr>
      <w:tr>
        <w:tc>
          <w:tcPr>
            <w:tcW w:type="dxa" w:w="2592"/>
            <w:tcMar>
              <w:top w:w="70" w:type="dxa"/>
              <w:start w:w="70" w:type="dxa"/>
              <w:bottom w:w="70" w:type="dxa"/>
              <w:end w:w="70" w:type="dxa"/>
            </w:tcMar>
          </w:tcPr>
          <w:p>
            <w:r>
              <w:rPr>
                <w:sz w:val="15"/>
              </w:rPr>
              <w:t>ingestion-gateway</w:t>
            </w:r>
          </w:p>
        </w:tc>
        <w:tc>
          <w:tcPr>
            <w:tcW w:type="dxa" w:w="2592"/>
            <w:tcMar>
              <w:top w:w="70" w:type="dxa"/>
              <w:start w:w="70" w:type="dxa"/>
              <w:bottom w:w="70" w:type="dxa"/>
              <w:end w:w="70" w:type="dxa"/>
            </w:tcMar>
          </w:tcPr>
          <w:p>
            <w:r>
              <w:rPr>
                <w:sz w:val="15"/>
              </w:rPr>
              <w:t>MQTT/device intake and initial validation</w:t>
            </w:r>
          </w:p>
        </w:tc>
        <w:tc>
          <w:tcPr>
            <w:tcW w:type="dxa" w:w="2592"/>
            <w:tcMar>
              <w:top w:w="70" w:type="dxa"/>
              <w:start w:w="70" w:type="dxa"/>
              <w:bottom w:w="70" w:type="dxa"/>
              <w:end w:w="70" w:type="dxa"/>
            </w:tcMar>
          </w:tcPr>
          <w:p>
            <w:r>
              <w:rPr>
                <w:sz w:val="15"/>
              </w:rPr>
              <w:t>Yes</w:t>
            </w:r>
          </w:p>
        </w:tc>
        <w:tc>
          <w:tcPr>
            <w:tcW w:type="dxa" w:w="2592"/>
            <w:tcMar>
              <w:top w:w="70" w:type="dxa"/>
              <w:start w:w="70" w:type="dxa"/>
              <w:bottom w:w="70" w:type="dxa"/>
              <w:end w:w="70" w:type="dxa"/>
            </w:tcMar>
          </w:tcPr>
          <w:p>
            <w:r>
              <w:rPr>
                <w:sz w:val="15"/>
              </w:rPr>
              <w:t>Minimal</w:t>
            </w:r>
          </w:p>
        </w:tc>
      </w:tr>
      <w:tr>
        <w:tc>
          <w:tcPr>
            <w:tcW w:type="dxa" w:w="2592"/>
            <w:tcMar>
              <w:top w:w="70" w:type="dxa"/>
              <w:start w:w="70" w:type="dxa"/>
              <w:bottom w:w="70" w:type="dxa"/>
              <w:end w:w="70" w:type="dxa"/>
            </w:tcMar>
          </w:tcPr>
          <w:p>
            <w:r>
              <w:rPr>
                <w:sz w:val="15"/>
              </w:rPr>
              <w:t>normalizer</w:t>
            </w:r>
          </w:p>
        </w:tc>
        <w:tc>
          <w:tcPr>
            <w:tcW w:type="dxa" w:w="2592"/>
            <w:tcMar>
              <w:top w:w="70" w:type="dxa"/>
              <w:start w:w="70" w:type="dxa"/>
              <w:bottom w:w="70" w:type="dxa"/>
              <w:end w:w="70" w:type="dxa"/>
            </w:tcMar>
          </w:tcPr>
          <w:p>
            <w:r>
              <w:rPr>
                <w:sz w:val="15"/>
              </w:rPr>
              <w:t>OEM → canonical event transformation</w:t>
            </w:r>
          </w:p>
        </w:tc>
        <w:tc>
          <w:tcPr>
            <w:tcW w:type="dxa" w:w="2592"/>
            <w:tcMar>
              <w:top w:w="70" w:type="dxa"/>
              <w:start w:w="70" w:type="dxa"/>
              <w:bottom w:w="70" w:type="dxa"/>
              <w:end w:w="70" w:type="dxa"/>
            </w:tcMar>
          </w:tcPr>
          <w:p>
            <w:r>
              <w:rPr>
                <w:sz w:val="15"/>
              </w:rPr>
              <w:t>Yes</w:t>
            </w:r>
          </w:p>
        </w:tc>
        <w:tc>
          <w:tcPr>
            <w:tcW w:type="dxa" w:w="2592"/>
            <w:tcMar>
              <w:top w:w="70" w:type="dxa"/>
              <w:start w:w="70" w:type="dxa"/>
              <w:bottom w:w="70" w:type="dxa"/>
              <w:end w:w="70" w:type="dxa"/>
            </w:tcMar>
          </w:tcPr>
          <w:p>
            <w:r>
              <w:rPr>
                <w:sz w:val="15"/>
              </w:rPr>
              <w:t>Schema registry/config</w:t>
            </w:r>
          </w:p>
        </w:tc>
      </w:tr>
      <w:tr>
        <w:tc>
          <w:tcPr>
            <w:tcW w:type="dxa" w:w="2592"/>
            <w:tcMar>
              <w:top w:w="70" w:type="dxa"/>
              <w:start w:w="70" w:type="dxa"/>
              <w:bottom w:w="70" w:type="dxa"/>
              <w:end w:w="70" w:type="dxa"/>
            </w:tcMar>
          </w:tcPr>
          <w:p>
            <w:r>
              <w:rPr>
                <w:sz w:val="15"/>
              </w:rPr>
              <w:t>stream-processor</w:t>
            </w:r>
          </w:p>
        </w:tc>
        <w:tc>
          <w:tcPr>
            <w:tcW w:type="dxa" w:w="2592"/>
            <w:tcMar>
              <w:top w:w="70" w:type="dxa"/>
              <w:start w:w="70" w:type="dxa"/>
              <w:bottom w:w="70" w:type="dxa"/>
              <w:end w:w="70" w:type="dxa"/>
            </w:tcMar>
          </w:tcPr>
          <w:p>
            <w:r>
              <w:rPr>
                <w:sz w:val="15"/>
              </w:rPr>
              <w:t>Event-time windows, dedupe, enrichment, features</w:t>
            </w:r>
          </w:p>
        </w:tc>
        <w:tc>
          <w:tcPr>
            <w:tcW w:type="dxa" w:w="2592"/>
            <w:tcMar>
              <w:top w:w="70" w:type="dxa"/>
              <w:start w:w="70" w:type="dxa"/>
              <w:bottom w:w="70" w:type="dxa"/>
              <w:end w:w="70" w:type="dxa"/>
            </w:tcMar>
          </w:tcPr>
          <w:p>
            <w:r>
              <w:rPr>
                <w:sz w:val="15"/>
              </w:rPr>
              <w:t>Yes</w:t>
            </w:r>
          </w:p>
        </w:tc>
        <w:tc>
          <w:tcPr>
            <w:tcW w:type="dxa" w:w="2592"/>
            <w:tcMar>
              <w:top w:w="70" w:type="dxa"/>
              <w:start w:w="70" w:type="dxa"/>
              <w:bottom w:w="70" w:type="dxa"/>
              <w:end w:w="70" w:type="dxa"/>
            </w:tcMar>
          </w:tcPr>
          <w:p>
            <w:r>
              <w:rPr>
                <w:sz w:val="15"/>
              </w:rPr>
              <w:t>Flink state</w:t>
            </w:r>
          </w:p>
        </w:tc>
      </w:tr>
      <w:tr>
        <w:tc>
          <w:tcPr>
            <w:tcW w:type="dxa" w:w="2592"/>
            <w:tcMar>
              <w:top w:w="70" w:type="dxa"/>
              <w:start w:w="70" w:type="dxa"/>
              <w:bottom w:w="70" w:type="dxa"/>
              <w:end w:w="70" w:type="dxa"/>
            </w:tcMar>
          </w:tcPr>
          <w:p>
            <w:r>
              <w:rPr>
                <w:sz w:val="15"/>
              </w:rPr>
              <w:t>risk-engine</w:t>
            </w:r>
          </w:p>
        </w:tc>
        <w:tc>
          <w:tcPr>
            <w:tcW w:type="dxa" w:w="2592"/>
            <w:tcMar>
              <w:top w:w="70" w:type="dxa"/>
              <w:start w:w="70" w:type="dxa"/>
              <w:bottom w:w="70" w:type="dxa"/>
              <w:end w:w="70" w:type="dxa"/>
            </w:tcMar>
          </w:tcPr>
          <w:p>
            <w:r>
              <w:rPr>
                <w:sz w:val="15"/>
              </w:rPr>
              <w:t>Baseline/model inference and score generation</w:t>
            </w:r>
          </w:p>
        </w:tc>
        <w:tc>
          <w:tcPr>
            <w:tcW w:type="dxa" w:w="2592"/>
            <w:tcMar>
              <w:top w:w="70" w:type="dxa"/>
              <w:start w:w="70" w:type="dxa"/>
              <w:bottom w:w="70" w:type="dxa"/>
              <w:end w:w="70" w:type="dxa"/>
            </w:tcMar>
          </w:tcPr>
          <w:p>
            <w:r>
              <w:rPr>
                <w:sz w:val="15"/>
              </w:rPr>
              <w:t>Yes</w:t>
            </w:r>
          </w:p>
        </w:tc>
        <w:tc>
          <w:tcPr>
            <w:tcW w:type="dxa" w:w="2592"/>
            <w:tcMar>
              <w:top w:w="70" w:type="dxa"/>
              <w:start w:w="70" w:type="dxa"/>
              <w:bottom w:w="70" w:type="dxa"/>
              <w:end w:w="70" w:type="dxa"/>
            </w:tcMar>
          </w:tcPr>
          <w:p>
            <w:r>
              <w:rPr>
                <w:sz w:val="15"/>
              </w:rPr>
              <w:t>Model version + stateless inference</w:t>
            </w:r>
          </w:p>
        </w:tc>
      </w:tr>
      <w:tr>
        <w:tc>
          <w:tcPr>
            <w:tcW w:type="dxa" w:w="2592"/>
            <w:tcMar>
              <w:top w:w="70" w:type="dxa"/>
              <w:start w:w="70" w:type="dxa"/>
              <w:bottom w:w="70" w:type="dxa"/>
              <w:end w:w="70" w:type="dxa"/>
            </w:tcMar>
          </w:tcPr>
          <w:p>
            <w:r>
              <w:rPr>
                <w:sz w:val="15"/>
              </w:rPr>
              <w:t>alert-service</w:t>
            </w:r>
          </w:p>
        </w:tc>
        <w:tc>
          <w:tcPr>
            <w:tcW w:type="dxa" w:w="2592"/>
            <w:tcMar>
              <w:top w:w="70" w:type="dxa"/>
              <w:start w:w="70" w:type="dxa"/>
              <w:bottom w:w="70" w:type="dxa"/>
              <w:end w:w="70" w:type="dxa"/>
            </w:tcMar>
          </w:tcPr>
          <w:p>
            <w:r>
              <w:rPr>
                <w:sz w:val="15"/>
              </w:rPr>
              <w:t>Alert lifecycle and actions</w:t>
            </w:r>
          </w:p>
        </w:tc>
        <w:tc>
          <w:tcPr>
            <w:tcW w:type="dxa" w:w="2592"/>
            <w:tcMar>
              <w:top w:w="70" w:type="dxa"/>
              <w:start w:w="70" w:type="dxa"/>
              <w:bottom w:w="70" w:type="dxa"/>
              <w:end w:w="70" w:type="dxa"/>
            </w:tcMar>
          </w:tcPr>
          <w:p>
            <w:r>
              <w:rPr>
                <w:sz w:val="15"/>
              </w:rPr>
              <w:t>Yes</w:t>
            </w:r>
          </w:p>
        </w:tc>
        <w:tc>
          <w:tcPr>
            <w:tcW w:type="dxa" w:w="2592"/>
            <w:tcMar>
              <w:top w:w="70" w:type="dxa"/>
              <w:start w:w="70" w:type="dxa"/>
              <w:bottom w:w="70" w:type="dxa"/>
              <w:end w:w="70" w:type="dxa"/>
            </w:tcMar>
          </w:tcPr>
          <w:p>
            <w:r>
              <w:rPr>
                <w:sz w:val="15"/>
              </w:rPr>
              <w:t>PostgreSQL</w:t>
            </w:r>
          </w:p>
        </w:tc>
      </w:tr>
      <w:tr>
        <w:tc>
          <w:tcPr>
            <w:tcW w:type="dxa" w:w="2592"/>
            <w:tcMar>
              <w:top w:w="70" w:type="dxa"/>
              <w:start w:w="70" w:type="dxa"/>
              <w:bottom w:w="70" w:type="dxa"/>
              <w:end w:w="70" w:type="dxa"/>
            </w:tcMar>
          </w:tcPr>
          <w:p>
            <w:r>
              <w:rPr>
                <w:sz w:val="15"/>
              </w:rPr>
              <w:t>analytics-api</w:t>
            </w:r>
          </w:p>
        </w:tc>
        <w:tc>
          <w:tcPr>
            <w:tcW w:type="dxa" w:w="2592"/>
            <w:tcMar>
              <w:top w:w="70" w:type="dxa"/>
              <w:start w:w="70" w:type="dxa"/>
              <w:bottom w:w="70" w:type="dxa"/>
              <w:end w:w="70" w:type="dxa"/>
            </w:tcMar>
          </w:tcPr>
          <w:p>
            <w:r>
              <w:rPr>
                <w:sz w:val="15"/>
              </w:rPr>
              <w:t>Historical fleet/vehicle queries</w:t>
            </w:r>
          </w:p>
        </w:tc>
        <w:tc>
          <w:tcPr>
            <w:tcW w:type="dxa" w:w="2592"/>
            <w:tcMar>
              <w:top w:w="70" w:type="dxa"/>
              <w:start w:w="70" w:type="dxa"/>
              <w:bottom w:w="70" w:type="dxa"/>
              <w:end w:w="70" w:type="dxa"/>
            </w:tcMar>
          </w:tcPr>
          <w:p>
            <w:r>
              <w:rPr>
                <w:sz w:val="15"/>
              </w:rPr>
              <w:t>Yes</w:t>
            </w:r>
          </w:p>
        </w:tc>
        <w:tc>
          <w:tcPr>
            <w:tcW w:type="dxa" w:w="2592"/>
            <w:tcMar>
              <w:top w:w="70" w:type="dxa"/>
              <w:start w:w="70" w:type="dxa"/>
              <w:bottom w:w="70" w:type="dxa"/>
              <w:end w:w="70" w:type="dxa"/>
            </w:tcMar>
          </w:tcPr>
          <w:p>
            <w:r>
              <w:rPr>
                <w:sz w:val="15"/>
              </w:rPr>
              <w:t>ClickHouse</w:t>
            </w:r>
          </w:p>
        </w:tc>
      </w:tr>
      <w:tr>
        <w:tc>
          <w:tcPr>
            <w:tcW w:type="dxa" w:w="2592"/>
            <w:tcMar>
              <w:top w:w="70" w:type="dxa"/>
              <w:start w:w="70" w:type="dxa"/>
              <w:bottom w:w="70" w:type="dxa"/>
              <w:end w:w="70" w:type="dxa"/>
            </w:tcMar>
          </w:tcPr>
          <w:p>
            <w:r>
              <w:rPr>
                <w:sz w:val="15"/>
              </w:rPr>
              <w:t>api-gateway</w:t>
            </w:r>
          </w:p>
        </w:tc>
        <w:tc>
          <w:tcPr>
            <w:tcW w:type="dxa" w:w="2592"/>
            <w:tcMar>
              <w:top w:w="70" w:type="dxa"/>
              <w:start w:w="70" w:type="dxa"/>
              <w:bottom w:w="70" w:type="dxa"/>
              <w:end w:w="70" w:type="dxa"/>
            </w:tcMar>
          </w:tcPr>
          <w:p>
            <w:r>
              <w:rPr>
                <w:sz w:val="15"/>
              </w:rPr>
              <w:t>Auth, rate limiting, API composition</w:t>
            </w:r>
          </w:p>
        </w:tc>
        <w:tc>
          <w:tcPr>
            <w:tcW w:type="dxa" w:w="2592"/>
            <w:tcMar>
              <w:top w:w="70" w:type="dxa"/>
              <w:start w:w="70" w:type="dxa"/>
              <w:bottom w:w="70" w:type="dxa"/>
              <w:end w:w="70" w:type="dxa"/>
            </w:tcMar>
          </w:tcPr>
          <w:p>
            <w:r>
              <w:rPr>
                <w:sz w:val="15"/>
              </w:rPr>
              <w:t>Yes</w:t>
            </w:r>
          </w:p>
        </w:tc>
        <w:tc>
          <w:tcPr>
            <w:tcW w:type="dxa" w:w="2592"/>
            <w:tcMar>
              <w:top w:w="70" w:type="dxa"/>
              <w:start w:w="70" w:type="dxa"/>
              <w:bottom w:w="70" w:type="dxa"/>
              <w:end w:w="70" w:type="dxa"/>
            </w:tcMar>
          </w:tcPr>
          <w:p>
            <w:r>
              <w:rPr>
                <w:sz w:val="15"/>
              </w:rPr>
              <w:t>Redis rate-limit state</w:t>
            </w:r>
          </w:p>
        </w:tc>
      </w:tr>
      <w:tr>
        <w:tc>
          <w:tcPr>
            <w:tcW w:type="dxa" w:w="2592"/>
            <w:tcMar>
              <w:top w:w="70" w:type="dxa"/>
              <w:start w:w="70" w:type="dxa"/>
              <w:bottom w:w="70" w:type="dxa"/>
              <w:end w:w="70" w:type="dxa"/>
            </w:tcMar>
          </w:tcPr>
          <w:p>
            <w:r>
              <w:rPr>
                <w:sz w:val="15"/>
              </w:rPr>
              <w:t>copilot</w:t>
            </w:r>
          </w:p>
        </w:tc>
        <w:tc>
          <w:tcPr>
            <w:tcW w:type="dxa" w:w="2592"/>
            <w:tcMar>
              <w:top w:w="70" w:type="dxa"/>
              <w:start w:w="70" w:type="dxa"/>
              <w:bottom w:w="70" w:type="dxa"/>
              <w:end w:w="70" w:type="dxa"/>
            </w:tcMar>
          </w:tcPr>
          <w:p>
            <w:r>
              <w:rPr>
                <w:sz w:val="15"/>
              </w:rPr>
              <w:t>Bounded AI tool calling</w:t>
            </w:r>
          </w:p>
        </w:tc>
        <w:tc>
          <w:tcPr>
            <w:tcW w:type="dxa" w:w="2592"/>
            <w:tcMar>
              <w:top w:w="70" w:type="dxa"/>
              <w:start w:w="70" w:type="dxa"/>
              <w:bottom w:w="70" w:type="dxa"/>
              <w:end w:w="70" w:type="dxa"/>
            </w:tcMar>
          </w:tcPr>
          <w:p>
            <w:r>
              <w:rPr>
                <w:sz w:val="15"/>
              </w:rPr>
              <w:t>Optional</w:t>
            </w:r>
          </w:p>
        </w:tc>
        <w:tc>
          <w:tcPr>
            <w:tcW w:type="dxa" w:w="2592"/>
            <w:tcMar>
              <w:top w:w="70" w:type="dxa"/>
              <w:start w:w="70" w:type="dxa"/>
              <w:bottom w:w="70" w:type="dxa"/>
              <w:end w:w="70" w:type="dxa"/>
            </w:tcMar>
          </w:tcPr>
          <w:p>
            <w:r>
              <w:rPr>
                <w:sz w:val="15"/>
              </w:rPr>
              <w:t>Audit in PostgreSQL</w:t>
            </w:r>
          </w:p>
        </w:tc>
      </w:tr>
      <w:tr>
        <w:tc>
          <w:tcPr>
            <w:tcW w:type="dxa" w:w="2592"/>
            <w:tcMar>
              <w:top w:w="70" w:type="dxa"/>
              <w:start w:w="70" w:type="dxa"/>
              <w:bottom w:w="70" w:type="dxa"/>
              <w:end w:w="70" w:type="dxa"/>
            </w:tcMar>
          </w:tcPr>
          <w:p>
            <w:r>
              <w:rPr>
                <w:sz w:val="15"/>
              </w:rPr>
              <w:t>web</w:t>
            </w:r>
          </w:p>
        </w:tc>
        <w:tc>
          <w:tcPr>
            <w:tcW w:type="dxa" w:w="2592"/>
            <w:tcMar>
              <w:top w:w="70" w:type="dxa"/>
              <w:start w:w="70" w:type="dxa"/>
              <w:bottom w:w="70" w:type="dxa"/>
              <w:end w:w="70" w:type="dxa"/>
            </w:tcMar>
          </w:tcPr>
          <w:p>
            <w:r>
              <w:rPr>
                <w:sz w:val="15"/>
              </w:rPr>
              <w:t>Operational UI</w:t>
            </w:r>
          </w:p>
        </w:tc>
        <w:tc>
          <w:tcPr>
            <w:tcW w:type="dxa" w:w="2592"/>
            <w:tcMar>
              <w:top w:w="70" w:type="dxa"/>
              <w:start w:w="70" w:type="dxa"/>
              <w:bottom w:w="70" w:type="dxa"/>
              <w:end w:w="70" w:type="dxa"/>
            </w:tcMar>
          </w:tcPr>
          <w:p>
            <w:r>
              <w:rPr>
                <w:sz w:val="15"/>
              </w:rPr>
              <w:t>Yes</w:t>
            </w:r>
          </w:p>
        </w:tc>
        <w:tc>
          <w:tcPr>
            <w:tcW w:type="dxa" w:w="2592"/>
            <w:tcMar>
              <w:top w:w="70" w:type="dxa"/>
              <w:start w:w="70" w:type="dxa"/>
              <w:bottom w:w="70" w:type="dxa"/>
              <w:end w:w="70" w:type="dxa"/>
            </w:tcMar>
          </w:tcPr>
          <w:p>
            <w:r>
              <w:rPr>
                <w:sz w:val="15"/>
              </w:rPr>
              <w:t>Browser state only</w:t>
            </w:r>
          </w:p>
        </w:tc>
      </w:tr>
    </w:tbl>
    <w:p/>
    <w:p>
      <w:pPr>
        <w:pStyle w:val="Heading2"/>
      </w:pPr>
      <w:r>
        <w:t>4.3 Storage responsibilities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8F0F7"/>
            <w:tcMar>
              <w:top w:w="70" w:type="dxa"/>
              <w:start w:w="70" w:type="dxa"/>
              <w:bottom w:w="70" w:type="dxa"/>
              <w:end w:w="70" w:type="dxa"/>
            </w:tcMar>
          </w:tcPr>
          <w:p>
            <w:r>
              <w:rPr>
                <w:b/>
                <w:sz w:val="15"/>
              </w:rPr>
              <w:t>Store</w:t>
            </w:r>
          </w:p>
        </w:tc>
        <w:tc>
          <w:tcPr>
            <w:tcW w:type="dxa" w:w="3456"/>
            <w:shd w:fill="E8F0F7"/>
            <w:tcMar>
              <w:top w:w="70" w:type="dxa"/>
              <w:start w:w="70" w:type="dxa"/>
              <w:bottom w:w="70" w:type="dxa"/>
              <w:end w:w="70" w:type="dxa"/>
            </w:tcMar>
          </w:tcPr>
          <w:p>
            <w:r>
              <w:rPr>
                <w:b/>
                <w:sz w:val="15"/>
              </w:rPr>
              <w:t>Use</w:t>
            </w:r>
          </w:p>
        </w:tc>
        <w:tc>
          <w:tcPr>
            <w:tcW w:type="dxa" w:w="3456"/>
            <w:shd w:fill="E8F0F7"/>
            <w:tcMar>
              <w:top w:w="70" w:type="dxa"/>
              <w:start w:w="70" w:type="dxa"/>
              <w:bottom w:w="70" w:type="dxa"/>
              <w:end w:w="70" w:type="dxa"/>
            </w:tcMar>
          </w:tcPr>
          <w:p>
            <w:r>
              <w:rPr>
                <w:b/>
                <w:sz w:val="15"/>
              </w:rPr>
              <w:t>Consistency / rationale</w:t>
            </w:r>
          </w:p>
        </w:tc>
      </w:tr>
      <w:tr>
        <w:tc>
          <w:tcPr>
            <w:tcW w:type="dxa" w:w="3456"/>
            <w:tcMar>
              <w:top w:w="70" w:type="dxa"/>
              <w:start w:w="70" w:type="dxa"/>
              <w:bottom w:w="70" w:type="dxa"/>
              <w:end w:w="70" w:type="dxa"/>
            </w:tcMar>
          </w:tcPr>
          <w:p>
            <w:r>
              <w:rPr>
                <w:sz w:val="15"/>
              </w:rPr>
              <w:t>PostgreSQL</w:t>
            </w:r>
          </w:p>
        </w:tc>
        <w:tc>
          <w:tcPr>
            <w:tcW w:type="dxa" w:w="3456"/>
            <w:tcMar>
              <w:top w:w="70" w:type="dxa"/>
              <w:start w:w="70" w:type="dxa"/>
              <w:bottom w:w="70" w:type="dxa"/>
              <w:end w:w="70" w:type="dxa"/>
            </w:tcMar>
          </w:tcPr>
          <w:p>
            <w:r>
              <w:rPr>
                <w:sz w:val="15"/>
              </w:rPr>
              <w:t>Tenant, users, RBAC, vehicles, fleets, alerts, maintenance actions, model registry, audit</w:t>
            </w:r>
          </w:p>
        </w:tc>
        <w:tc>
          <w:tcPr>
            <w:tcW w:type="dxa" w:w="3456"/>
            <w:tcMar>
              <w:top w:w="70" w:type="dxa"/>
              <w:start w:w="70" w:type="dxa"/>
              <w:bottom w:w="70" w:type="dxa"/>
              <w:end w:w="70" w:type="dxa"/>
            </w:tcMar>
          </w:tcPr>
          <w:p>
            <w:r>
              <w:rPr>
                <w:sz w:val="15"/>
              </w:rPr>
              <w:t>Strong consistency / ACID.</w:t>
            </w:r>
          </w:p>
        </w:tc>
      </w:tr>
      <w:tr>
        <w:tc>
          <w:tcPr>
            <w:tcW w:type="dxa" w:w="3456"/>
            <w:tcMar>
              <w:top w:w="70" w:type="dxa"/>
              <w:start w:w="70" w:type="dxa"/>
              <w:bottom w:w="70" w:type="dxa"/>
              <w:end w:w="70" w:type="dxa"/>
            </w:tcMar>
          </w:tcPr>
          <w:p>
            <w:r>
              <w:rPr>
                <w:sz w:val="15"/>
              </w:rPr>
              <w:t>MongoDB</w:t>
            </w:r>
          </w:p>
        </w:tc>
        <w:tc>
          <w:tcPr>
            <w:tcW w:type="dxa" w:w="3456"/>
            <w:tcMar>
              <w:top w:w="70" w:type="dxa"/>
              <w:start w:w="70" w:type="dxa"/>
              <w:bottom w:w="70" w:type="dxa"/>
              <w:end w:w="70" w:type="dxa"/>
            </w:tcMar>
          </w:tcPr>
          <w:p>
            <w:r>
              <w:rPr>
                <w:sz w:val="15"/>
              </w:rPr>
              <w:t>Raw OEM/source-shaped payloads and schema variants</w:t>
            </w:r>
          </w:p>
        </w:tc>
        <w:tc>
          <w:tcPr>
            <w:tcW w:type="dxa" w:w="3456"/>
            <w:tcMar>
              <w:top w:w="70" w:type="dxa"/>
              <w:start w:w="70" w:type="dxa"/>
              <w:bottom w:w="70" w:type="dxa"/>
              <w:end w:w="70" w:type="dxa"/>
            </w:tcMar>
          </w:tcPr>
          <w:p>
            <w:r>
              <w:rPr>
                <w:sz w:val="15"/>
              </w:rPr>
              <w:t>Flexible document shape; useful at ingestion boundary.</w:t>
            </w:r>
          </w:p>
        </w:tc>
      </w:tr>
      <w:tr>
        <w:tc>
          <w:tcPr>
            <w:tcW w:type="dxa" w:w="3456"/>
            <w:tcMar>
              <w:top w:w="70" w:type="dxa"/>
              <w:start w:w="70" w:type="dxa"/>
              <w:bottom w:w="70" w:type="dxa"/>
              <w:end w:w="70" w:type="dxa"/>
            </w:tcMar>
          </w:tcPr>
          <w:p>
            <w:r>
              <w:rPr>
                <w:sz w:val="15"/>
              </w:rPr>
              <w:t>ClickHouse</w:t>
            </w:r>
          </w:p>
        </w:tc>
        <w:tc>
          <w:tcPr>
            <w:tcW w:type="dxa" w:w="3456"/>
            <w:tcMar>
              <w:top w:w="70" w:type="dxa"/>
              <w:start w:w="70" w:type="dxa"/>
              <w:bottom w:w="70" w:type="dxa"/>
              <w:end w:w="70" w:type="dxa"/>
            </w:tcMar>
          </w:tcPr>
          <w:p>
            <w:r>
              <w:rPr>
                <w:sz w:val="15"/>
              </w:rPr>
              <w:t>Telemetry history, aggregations, dashboard analytics</w:t>
            </w:r>
          </w:p>
        </w:tc>
        <w:tc>
          <w:tcPr>
            <w:tcW w:type="dxa" w:w="3456"/>
            <w:tcMar>
              <w:top w:w="70" w:type="dxa"/>
              <w:start w:w="70" w:type="dxa"/>
              <w:bottom w:w="70" w:type="dxa"/>
              <w:end w:w="70" w:type="dxa"/>
            </w:tcMar>
          </w:tcPr>
          <w:p>
            <w:r>
              <w:rPr>
                <w:sz w:val="15"/>
              </w:rPr>
              <w:t>Optimised analytical scans; separate from OLTP.</w:t>
            </w:r>
          </w:p>
        </w:tc>
      </w:tr>
      <w:tr>
        <w:tc>
          <w:tcPr>
            <w:tcW w:type="dxa" w:w="3456"/>
            <w:tcMar>
              <w:top w:w="70" w:type="dxa"/>
              <w:start w:w="70" w:type="dxa"/>
              <w:bottom w:w="70" w:type="dxa"/>
              <w:end w:w="70" w:type="dxa"/>
            </w:tcMar>
          </w:tcPr>
          <w:p>
            <w:r>
              <w:rPr>
                <w:sz w:val="15"/>
              </w:rPr>
              <w:t>Redis</w:t>
            </w:r>
          </w:p>
        </w:tc>
        <w:tc>
          <w:tcPr>
            <w:tcW w:type="dxa" w:w="3456"/>
            <w:tcMar>
              <w:top w:w="70" w:type="dxa"/>
              <w:start w:w="70" w:type="dxa"/>
              <w:bottom w:w="70" w:type="dxa"/>
              <w:end w:w="70" w:type="dxa"/>
            </w:tcMar>
          </w:tcPr>
          <w:p>
            <w:r>
              <w:rPr>
                <w:sz w:val="15"/>
              </w:rPr>
              <w:t>Current vehicle state, hot counters, cache, rate limiting</w:t>
            </w:r>
          </w:p>
        </w:tc>
        <w:tc>
          <w:tcPr>
            <w:tcW w:type="dxa" w:w="3456"/>
            <w:tcMar>
              <w:top w:w="70" w:type="dxa"/>
              <w:start w:w="70" w:type="dxa"/>
              <w:bottom w:w="70" w:type="dxa"/>
              <w:end w:w="70" w:type="dxa"/>
            </w:tcMar>
          </w:tcPr>
          <w:p>
            <w:r>
              <w:rPr>
                <w:sz w:val="15"/>
              </w:rPr>
              <w:t>Fast ephemeral state; rebuildable.</w:t>
            </w:r>
          </w:p>
        </w:tc>
      </w:tr>
      <w:tr>
        <w:tc>
          <w:tcPr>
            <w:tcW w:type="dxa" w:w="3456"/>
            <w:tcMar>
              <w:top w:w="70" w:type="dxa"/>
              <w:start w:w="70" w:type="dxa"/>
              <w:bottom w:w="70" w:type="dxa"/>
              <w:end w:w="70" w:type="dxa"/>
            </w:tcMar>
          </w:tcPr>
          <w:p>
            <w:r>
              <w:rPr>
                <w:sz w:val="15"/>
              </w:rPr>
              <w:t>S3/MinIO + Parquet</w:t>
            </w:r>
          </w:p>
        </w:tc>
        <w:tc>
          <w:tcPr>
            <w:tcW w:type="dxa" w:w="3456"/>
            <w:tcMar>
              <w:top w:w="70" w:type="dxa"/>
              <w:start w:w="70" w:type="dxa"/>
              <w:bottom w:w="70" w:type="dxa"/>
              <w:end w:w="70" w:type="dxa"/>
            </w:tcMar>
          </w:tcPr>
          <w:p>
            <w:r>
              <w:rPr>
                <w:sz w:val="15"/>
              </w:rPr>
              <w:t>Cold raw/history and replay/training data</w:t>
            </w:r>
          </w:p>
        </w:tc>
        <w:tc>
          <w:tcPr>
            <w:tcW w:type="dxa" w:w="3456"/>
            <w:tcMar>
              <w:top w:w="70" w:type="dxa"/>
              <w:start w:w="70" w:type="dxa"/>
              <w:bottom w:w="70" w:type="dxa"/>
              <w:end w:w="70" w:type="dxa"/>
            </w:tcMar>
          </w:tcPr>
          <w:p>
            <w:r>
              <w:rPr>
                <w:sz w:val="15"/>
              </w:rPr>
              <w:t>Low-cost durable historical layer.</w:t>
            </w:r>
          </w:p>
        </w:tc>
      </w:tr>
      <w:tr>
        <w:tc>
          <w:tcPr>
            <w:tcW w:type="dxa" w:w="3456"/>
            <w:tcMar>
              <w:top w:w="70" w:type="dxa"/>
              <w:start w:w="70" w:type="dxa"/>
              <w:bottom w:w="70" w:type="dxa"/>
              <w:end w:w="70" w:type="dxa"/>
            </w:tcMar>
          </w:tcPr>
          <w:p>
            <w:r>
              <w:rPr>
                <w:sz w:val="15"/>
              </w:rPr>
              <w:t>pgvector</w:t>
            </w:r>
          </w:p>
        </w:tc>
        <w:tc>
          <w:tcPr>
            <w:tcW w:type="dxa" w:w="3456"/>
            <w:tcMar>
              <w:top w:w="70" w:type="dxa"/>
              <w:start w:w="70" w:type="dxa"/>
              <w:bottom w:w="70" w:type="dxa"/>
              <w:end w:w="70" w:type="dxa"/>
            </w:tcMar>
          </w:tcPr>
          <w:p>
            <w:r>
              <w:rPr>
                <w:sz w:val="15"/>
              </w:rPr>
              <w:t>Only if the copilot needs retrieval over runbooks/policies</w:t>
            </w:r>
          </w:p>
        </w:tc>
        <w:tc>
          <w:tcPr>
            <w:tcW w:type="dxa" w:w="3456"/>
            <w:tcMar>
              <w:top w:w="70" w:type="dxa"/>
              <w:start w:w="70" w:type="dxa"/>
              <w:bottom w:w="70" w:type="dxa"/>
              <w:end w:w="70" w:type="dxa"/>
            </w:tcMar>
          </w:tcPr>
          <w:p>
            <w:r>
              <w:rPr>
                <w:sz w:val="15"/>
              </w:rPr>
              <w:t>Avoid adding it without a concrete retrieval workload.</w:t>
            </w:r>
          </w:p>
        </w:tc>
      </w:tr>
    </w:tbl>
    <w:p/>
    <w:p>
      <w:pPr>
        <w:pStyle w:val="Heading1"/>
      </w:pPr>
      <w:r>
        <w:t>5. Event Contract and Data Model</w:t>
      </w:r>
    </w:p>
    <w:p>
      <w:pPr>
        <w:pStyle w:val="Heading2"/>
      </w:pPr>
      <w:r>
        <w:t>5.1 Canonical event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8F0F7"/>
            <w:tcMar>
              <w:top w:w="70" w:type="dxa"/>
              <w:start w:w="70" w:type="dxa"/>
              <w:bottom w:w="70" w:type="dxa"/>
              <w:end w:w="70" w:type="dxa"/>
            </w:tcMar>
          </w:tcPr>
          <w:p>
            <w:r>
              <w:rPr>
                <w:b/>
                <w:sz w:val="15"/>
              </w:rPr>
              <w:t>Field</w:t>
            </w:r>
          </w:p>
        </w:tc>
        <w:tc>
          <w:tcPr>
            <w:tcW w:type="dxa" w:w="3456"/>
            <w:shd w:fill="E8F0F7"/>
            <w:tcMar>
              <w:top w:w="70" w:type="dxa"/>
              <w:start w:w="70" w:type="dxa"/>
              <w:bottom w:w="70" w:type="dxa"/>
              <w:end w:w="70" w:type="dxa"/>
            </w:tcMar>
          </w:tcPr>
          <w:p>
            <w:r>
              <w:rPr>
                <w:b/>
                <w:sz w:val="15"/>
              </w:rPr>
              <w:t>Type</w:t>
            </w:r>
          </w:p>
        </w:tc>
        <w:tc>
          <w:tcPr>
            <w:tcW w:type="dxa" w:w="3456"/>
            <w:shd w:fill="E8F0F7"/>
            <w:tcMar>
              <w:top w:w="70" w:type="dxa"/>
              <w:start w:w="70" w:type="dxa"/>
              <w:bottom w:w="70" w:type="dxa"/>
              <w:end w:w="70" w:type="dxa"/>
            </w:tcMar>
          </w:tcPr>
          <w:p>
            <w:r>
              <w:rPr>
                <w:b/>
                <w:sz w:val="15"/>
              </w:rPr>
              <w:t>Rule</w:t>
            </w:r>
          </w:p>
        </w:tc>
      </w:tr>
      <w:tr>
        <w:tc>
          <w:tcPr>
            <w:tcW w:type="dxa" w:w="3456"/>
            <w:tcMar>
              <w:top w:w="70" w:type="dxa"/>
              <w:start w:w="70" w:type="dxa"/>
              <w:bottom w:w="70" w:type="dxa"/>
              <w:end w:w="70" w:type="dxa"/>
            </w:tcMar>
          </w:tcPr>
          <w:p>
            <w:r>
              <w:rPr>
                <w:sz w:val="15"/>
              </w:rPr>
              <w:t>event_id</w:t>
            </w:r>
          </w:p>
        </w:tc>
        <w:tc>
          <w:tcPr>
            <w:tcW w:type="dxa" w:w="3456"/>
            <w:tcMar>
              <w:top w:w="70" w:type="dxa"/>
              <w:start w:w="70" w:type="dxa"/>
              <w:bottom w:w="70" w:type="dxa"/>
              <w:end w:w="70" w:type="dxa"/>
            </w:tcMar>
          </w:tcPr>
          <w:p>
            <w:r>
              <w:rPr>
                <w:sz w:val="15"/>
              </w:rPr>
              <w:t>UUID</w:t>
            </w:r>
          </w:p>
        </w:tc>
        <w:tc>
          <w:tcPr>
            <w:tcW w:type="dxa" w:w="3456"/>
            <w:tcMar>
              <w:top w:w="70" w:type="dxa"/>
              <w:start w:w="70" w:type="dxa"/>
              <w:bottom w:w="70" w:type="dxa"/>
              <w:end w:w="70" w:type="dxa"/>
            </w:tcMar>
          </w:tcPr>
          <w:p>
            <w:r>
              <w:rPr>
                <w:sz w:val="15"/>
              </w:rPr>
              <w:t>Globally unique; idempotency key.</w:t>
            </w:r>
          </w:p>
        </w:tc>
      </w:tr>
      <w:tr>
        <w:tc>
          <w:tcPr>
            <w:tcW w:type="dxa" w:w="3456"/>
            <w:tcMar>
              <w:top w:w="70" w:type="dxa"/>
              <w:start w:w="70" w:type="dxa"/>
              <w:bottom w:w="70" w:type="dxa"/>
              <w:end w:w="70" w:type="dxa"/>
            </w:tcMar>
          </w:tcPr>
          <w:p>
            <w:r>
              <w:rPr>
                <w:sz w:val="15"/>
              </w:rPr>
              <w:t>vehicle_id</w:t>
            </w:r>
          </w:p>
        </w:tc>
        <w:tc>
          <w:tcPr>
            <w:tcW w:type="dxa" w:w="3456"/>
            <w:tcMar>
              <w:top w:w="70" w:type="dxa"/>
              <w:start w:w="70" w:type="dxa"/>
              <w:bottom w:w="70" w:type="dxa"/>
              <w:end w:w="70" w:type="dxa"/>
            </w:tcMar>
          </w:tcPr>
          <w:p>
            <w:r>
              <w:rPr>
                <w:sz w:val="15"/>
              </w:rPr>
              <w:t>UUID</w:t>
            </w:r>
          </w:p>
        </w:tc>
        <w:tc>
          <w:tcPr>
            <w:tcW w:type="dxa" w:w="3456"/>
            <w:tcMar>
              <w:top w:w="70" w:type="dxa"/>
              <w:start w:w="70" w:type="dxa"/>
              <w:bottom w:w="70" w:type="dxa"/>
              <w:end w:w="70" w:type="dxa"/>
            </w:tcMar>
          </w:tcPr>
          <w:p>
            <w:r>
              <w:rPr>
                <w:sz w:val="15"/>
              </w:rPr>
              <w:t>Internal stable key.</w:t>
            </w:r>
          </w:p>
        </w:tc>
      </w:tr>
      <w:tr>
        <w:tc>
          <w:tcPr>
            <w:tcW w:type="dxa" w:w="3456"/>
            <w:tcMar>
              <w:top w:w="70" w:type="dxa"/>
              <w:start w:w="70" w:type="dxa"/>
              <w:bottom w:w="70" w:type="dxa"/>
              <w:end w:w="70" w:type="dxa"/>
            </w:tcMar>
          </w:tcPr>
          <w:p>
            <w:r>
              <w:rPr>
                <w:sz w:val="15"/>
              </w:rPr>
              <w:t>vin</w:t>
            </w:r>
          </w:p>
        </w:tc>
        <w:tc>
          <w:tcPr>
            <w:tcW w:type="dxa" w:w="3456"/>
            <w:tcMar>
              <w:top w:w="70" w:type="dxa"/>
              <w:start w:w="70" w:type="dxa"/>
              <w:bottom w:w="70" w:type="dxa"/>
              <w:end w:w="70" w:type="dxa"/>
            </w:tcMar>
          </w:tcPr>
          <w:p>
            <w:r>
              <w:rPr>
                <w:sz w:val="15"/>
              </w:rPr>
              <w:t>String</w:t>
            </w:r>
          </w:p>
        </w:tc>
        <w:tc>
          <w:tcPr>
            <w:tcW w:type="dxa" w:w="3456"/>
            <w:tcMar>
              <w:top w:w="70" w:type="dxa"/>
              <w:start w:w="70" w:type="dxa"/>
              <w:bottom w:w="70" w:type="dxa"/>
              <w:end w:w="70" w:type="dxa"/>
            </w:tcMar>
          </w:tcPr>
          <w:p>
            <w:r>
              <w:rPr>
                <w:sz w:val="15"/>
              </w:rPr>
              <w:t>17-char VIN-like synthetic value.</w:t>
            </w:r>
          </w:p>
        </w:tc>
      </w:tr>
      <w:tr>
        <w:tc>
          <w:tcPr>
            <w:tcW w:type="dxa" w:w="3456"/>
            <w:tcMar>
              <w:top w:w="70" w:type="dxa"/>
              <w:start w:w="70" w:type="dxa"/>
              <w:bottom w:w="70" w:type="dxa"/>
              <w:end w:w="70" w:type="dxa"/>
            </w:tcMar>
          </w:tcPr>
          <w:p>
            <w:r>
              <w:rPr>
                <w:sz w:val="15"/>
              </w:rPr>
              <w:t>tenant_id</w:t>
            </w:r>
          </w:p>
        </w:tc>
        <w:tc>
          <w:tcPr>
            <w:tcW w:type="dxa" w:w="3456"/>
            <w:tcMar>
              <w:top w:w="70" w:type="dxa"/>
              <w:start w:w="70" w:type="dxa"/>
              <w:bottom w:w="70" w:type="dxa"/>
              <w:end w:w="70" w:type="dxa"/>
            </w:tcMar>
          </w:tcPr>
          <w:p>
            <w:r>
              <w:rPr>
                <w:sz w:val="15"/>
              </w:rPr>
              <w:t>UUID</w:t>
            </w:r>
          </w:p>
        </w:tc>
        <w:tc>
          <w:tcPr>
            <w:tcW w:type="dxa" w:w="3456"/>
            <w:tcMar>
              <w:top w:w="70" w:type="dxa"/>
              <w:start w:w="70" w:type="dxa"/>
              <w:bottom w:w="70" w:type="dxa"/>
              <w:end w:w="70" w:type="dxa"/>
            </w:tcMar>
          </w:tcPr>
          <w:p>
            <w:r>
              <w:rPr>
                <w:sz w:val="15"/>
              </w:rPr>
              <w:t>Mandatory for isolation.</w:t>
            </w:r>
          </w:p>
        </w:tc>
      </w:tr>
      <w:tr>
        <w:tc>
          <w:tcPr>
            <w:tcW w:type="dxa" w:w="3456"/>
            <w:tcMar>
              <w:top w:w="70" w:type="dxa"/>
              <w:start w:w="70" w:type="dxa"/>
              <w:bottom w:w="70" w:type="dxa"/>
              <w:end w:w="70" w:type="dxa"/>
            </w:tcMar>
          </w:tcPr>
          <w:p>
            <w:r>
              <w:rPr>
                <w:sz w:val="15"/>
              </w:rPr>
              <w:t>event_time</w:t>
            </w:r>
          </w:p>
        </w:tc>
        <w:tc>
          <w:tcPr>
            <w:tcW w:type="dxa" w:w="3456"/>
            <w:tcMar>
              <w:top w:w="70" w:type="dxa"/>
              <w:start w:w="70" w:type="dxa"/>
              <w:bottom w:w="70" w:type="dxa"/>
              <w:end w:w="70" w:type="dxa"/>
            </w:tcMar>
          </w:tcPr>
          <w:p>
            <w:r>
              <w:rPr>
                <w:sz w:val="15"/>
              </w:rPr>
              <w:t>Timestamp</w:t>
            </w:r>
          </w:p>
        </w:tc>
        <w:tc>
          <w:tcPr>
            <w:tcW w:type="dxa" w:w="3456"/>
            <w:tcMar>
              <w:top w:w="70" w:type="dxa"/>
              <w:start w:w="70" w:type="dxa"/>
              <w:bottom w:w="70" w:type="dxa"/>
              <w:end w:w="70" w:type="dxa"/>
            </w:tcMar>
          </w:tcPr>
          <w:p>
            <w:r>
              <w:rPr>
                <w:sz w:val="15"/>
              </w:rPr>
              <w:t>Vehicle observation time.</w:t>
            </w:r>
          </w:p>
        </w:tc>
      </w:tr>
      <w:tr>
        <w:tc>
          <w:tcPr>
            <w:tcW w:type="dxa" w:w="3456"/>
            <w:tcMar>
              <w:top w:w="70" w:type="dxa"/>
              <w:start w:w="70" w:type="dxa"/>
              <w:bottom w:w="70" w:type="dxa"/>
              <w:end w:w="70" w:type="dxa"/>
            </w:tcMar>
          </w:tcPr>
          <w:p>
            <w:r>
              <w:rPr>
                <w:sz w:val="15"/>
              </w:rPr>
              <w:t>ingest_time</w:t>
            </w:r>
          </w:p>
        </w:tc>
        <w:tc>
          <w:tcPr>
            <w:tcW w:type="dxa" w:w="3456"/>
            <w:tcMar>
              <w:top w:w="70" w:type="dxa"/>
              <w:start w:w="70" w:type="dxa"/>
              <w:bottom w:w="70" w:type="dxa"/>
              <w:end w:w="70" w:type="dxa"/>
            </w:tcMar>
          </w:tcPr>
          <w:p>
            <w:r>
              <w:rPr>
                <w:sz w:val="15"/>
              </w:rPr>
              <w:t>Timestamp</w:t>
            </w:r>
          </w:p>
        </w:tc>
        <w:tc>
          <w:tcPr>
            <w:tcW w:type="dxa" w:w="3456"/>
            <w:tcMar>
              <w:top w:w="70" w:type="dxa"/>
              <w:start w:w="70" w:type="dxa"/>
              <w:bottom w:w="70" w:type="dxa"/>
              <w:end w:w="70" w:type="dxa"/>
            </w:tcMar>
          </w:tcPr>
          <w:p>
            <w:r>
              <w:rPr>
                <w:sz w:val="15"/>
              </w:rPr>
              <w:t>Platform receipt time.</w:t>
            </w:r>
          </w:p>
        </w:tc>
      </w:tr>
      <w:tr>
        <w:tc>
          <w:tcPr>
            <w:tcW w:type="dxa" w:w="3456"/>
            <w:tcMar>
              <w:top w:w="70" w:type="dxa"/>
              <w:start w:w="70" w:type="dxa"/>
              <w:bottom w:w="70" w:type="dxa"/>
              <w:end w:w="70" w:type="dxa"/>
            </w:tcMar>
          </w:tcPr>
          <w:p>
            <w:r>
              <w:rPr>
                <w:sz w:val="15"/>
              </w:rPr>
              <w:t>sequence_no</w:t>
            </w:r>
          </w:p>
        </w:tc>
        <w:tc>
          <w:tcPr>
            <w:tcW w:type="dxa" w:w="3456"/>
            <w:tcMar>
              <w:top w:w="70" w:type="dxa"/>
              <w:start w:w="70" w:type="dxa"/>
              <w:bottom w:w="70" w:type="dxa"/>
              <w:end w:w="70" w:type="dxa"/>
            </w:tcMar>
          </w:tcPr>
          <w:p>
            <w:r>
              <w:rPr>
                <w:sz w:val="15"/>
              </w:rPr>
              <w:t>Int64</w:t>
            </w:r>
          </w:p>
        </w:tc>
        <w:tc>
          <w:tcPr>
            <w:tcW w:type="dxa" w:w="3456"/>
            <w:tcMar>
              <w:top w:w="70" w:type="dxa"/>
              <w:start w:w="70" w:type="dxa"/>
              <w:bottom w:w="70" w:type="dxa"/>
              <w:end w:w="70" w:type="dxa"/>
            </w:tcMar>
          </w:tcPr>
          <w:p>
            <w:r>
              <w:rPr>
                <w:sz w:val="15"/>
              </w:rPr>
              <w:t>Source sequence where available.</w:t>
            </w:r>
          </w:p>
        </w:tc>
      </w:tr>
      <w:tr>
        <w:tc>
          <w:tcPr>
            <w:tcW w:type="dxa" w:w="3456"/>
            <w:tcMar>
              <w:top w:w="70" w:type="dxa"/>
              <w:start w:w="70" w:type="dxa"/>
              <w:bottom w:w="70" w:type="dxa"/>
              <w:end w:w="70" w:type="dxa"/>
            </w:tcMar>
          </w:tcPr>
          <w:p>
            <w:r>
              <w:rPr>
                <w:sz w:val="15"/>
              </w:rPr>
              <w:t>oem</w:t>
            </w:r>
          </w:p>
        </w:tc>
        <w:tc>
          <w:tcPr>
            <w:tcW w:type="dxa" w:w="3456"/>
            <w:tcMar>
              <w:top w:w="70" w:type="dxa"/>
              <w:start w:w="70" w:type="dxa"/>
              <w:bottom w:w="70" w:type="dxa"/>
              <w:end w:w="70" w:type="dxa"/>
            </w:tcMar>
          </w:tcPr>
          <w:p>
            <w:r>
              <w:rPr>
                <w:sz w:val="15"/>
              </w:rPr>
              <w:t>Enum/String</w:t>
            </w:r>
          </w:p>
        </w:tc>
        <w:tc>
          <w:tcPr>
            <w:tcW w:type="dxa" w:w="3456"/>
            <w:tcMar>
              <w:top w:w="70" w:type="dxa"/>
              <w:start w:w="70" w:type="dxa"/>
              <w:bottom w:w="70" w:type="dxa"/>
              <w:end w:w="70" w:type="dxa"/>
            </w:tcMar>
          </w:tcPr>
          <w:p>
            <w:r>
              <w:rPr>
                <w:sz w:val="15"/>
              </w:rPr>
              <w:t>Source OEM.</w:t>
            </w:r>
          </w:p>
        </w:tc>
      </w:tr>
      <w:tr>
        <w:tc>
          <w:tcPr>
            <w:tcW w:type="dxa" w:w="3456"/>
            <w:tcMar>
              <w:top w:w="70" w:type="dxa"/>
              <w:start w:w="70" w:type="dxa"/>
              <w:bottom w:w="70" w:type="dxa"/>
              <w:end w:w="70" w:type="dxa"/>
            </w:tcMar>
          </w:tcPr>
          <w:p>
            <w:r>
              <w:rPr>
                <w:sz w:val="15"/>
              </w:rPr>
              <w:t>schema_version</w:t>
            </w:r>
          </w:p>
        </w:tc>
        <w:tc>
          <w:tcPr>
            <w:tcW w:type="dxa" w:w="3456"/>
            <w:tcMar>
              <w:top w:w="70" w:type="dxa"/>
              <w:start w:w="70" w:type="dxa"/>
              <w:bottom w:w="70" w:type="dxa"/>
              <w:end w:w="70" w:type="dxa"/>
            </w:tcMar>
          </w:tcPr>
          <w:p>
            <w:r>
              <w:rPr>
                <w:sz w:val="15"/>
              </w:rPr>
              <w:t>String</w:t>
            </w:r>
          </w:p>
        </w:tc>
        <w:tc>
          <w:tcPr>
            <w:tcW w:type="dxa" w:w="3456"/>
            <w:tcMar>
              <w:top w:w="70" w:type="dxa"/>
              <w:start w:w="70" w:type="dxa"/>
              <w:bottom w:w="70" w:type="dxa"/>
              <w:end w:w="70" w:type="dxa"/>
            </w:tcMar>
          </w:tcPr>
          <w:p>
            <w:r>
              <w:rPr>
                <w:sz w:val="15"/>
              </w:rPr>
              <w:t>Versioned contract.</w:t>
            </w:r>
          </w:p>
        </w:tc>
      </w:tr>
      <w:tr>
        <w:tc>
          <w:tcPr>
            <w:tcW w:type="dxa" w:w="3456"/>
            <w:tcMar>
              <w:top w:w="70" w:type="dxa"/>
              <w:start w:w="70" w:type="dxa"/>
              <w:bottom w:w="70" w:type="dxa"/>
              <w:end w:w="70" w:type="dxa"/>
            </w:tcMar>
          </w:tcPr>
          <w:p>
            <w:r>
              <w:rPr>
                <w:sz w:val="15"/>
              </w:rPr>
              <w:t>lat/lon</w:t>
            </w:r>
          </w:p>
        </w:tc>
        <w:tc>
          <w:tcPr>
            <w:tcW w:type="dxa" w:w="3456"/>
            <w:tcMar>
              <w:top w:w="70" w:type="dxa"/>
              <w:start w:w="70" w:type="dxa"/>
              <w:bottom w:w="70" w:type="dxa"/>
              <w:end w:w="70" w:type="dxa"/>
            </w:tcMar>
          </w:tcPr>
          <w:p>
            <w:r>
              <w:rPr>
                <w:sz w:val="15"/>
              </w:rPr>
              <w:t>Float</w:t>
            </w:r>
          </w:p>
        </w:tc>
        <w:tc>
          <w:tcPr>
            <w:tcW w:type="dxa" w:w="3456"/>
            <w:tcMar>
              <w:top w:w="70" w:type="dxa"/>
              <w:start w:w="70" w:type="dxa"/>
              <w:bottom w:w="70" w:type="dxa"/>
              <w:end w:w="70" w:type="dxa"/>
            </w:tcMar>
          </w:tcPr>
          <w:p>
            <w:r>
              <w:rPr>
                <w:sz w:val="15"/>
              </w:rPr>
              <w:t>Synthetic location.</w:t>
            </w:r>
          </w:p>
        </w:tc>
      </w:tr>
      <w:tr>
        <w:tc>
          <w:tcPr>
            <w:tcW w:type="dxa" w:w="3456"/>
            <w:tcMar>
              <w:top w:w="70" w:type="dxa"/>
              <w:start w:w="70" w:type="dxa"/>
              <w:bottom w:w="70" w:type="dxa"/>
              <w:end w:w="70" w:type="dxa"/>
            </w:tcMar>
          </w:tcPr>
          <w:p>
            <w:r>
              <w:rPr>
                <w:sz w:val="15"/>
              </w:rPr>
              <w:t>speed_kmh</w:t>
            </w:r>
          </w:p>
        </w:tc>
        <w:tc>
          <w:tcPr>
            <w:tcW w:type="dxa" w:w="3456"/>
            <w:tcMar>
              <w:top w:w="70" w:type="dxa"/>
              <w:start w:w="70" w:type="dxa"/>
              <w:bottom w:w="70" w:type="dxa"/>
              <w:end w:w="70" w:type="dxa"/>
            </w:tcMar>
          </w:tcPr>
          <w:p>
            <w:r>
              <w:rPr>
                <w:sz w:val="15"/>
              </w:rPr>
              <w:t>Float</w:t>
            </w:r>
          </w:p>
        </w:tc>
        <w:tc>
          <w:tcPr>
            <w:tcW w:type="dxa" w:w="3456"/>
            <w:tcMar>
              <w:top w:w="70" w:type="dxa"/>
              <w:start w:w="70" w:type="dxa"/>
              <w:bottom w:w="70" w:type="dxa"/>
              <w:end w:w="70" w:type="dxa"/>
            </w:tcMar>
          </w:tcPr>
          <w:p>
            <w:r>
              <w:rPr>
                <w:sz w:val="15"/>
              </w:rPr>
              <w:t>Physical bounds.</w:t>
            </w:r>
          </w:p>
        </w:tc>
      </w:tr>
      <w:tr>
        <w:tc>
          <w:tcPr>
            <w:tcW w:type="dxa" w:w="3456"/>
            <w:tcMar>
              <w:top w:w="70" w:type="dxa"/>
              <w:start w:w="70" w:type="dxa"/>
              <w:bottom w:w="70" w:type="dxa"/>
              <w:end w:w="70" w:type="dxa"/>
            </w:tcMar>
          </w:tcPr>
          <w:p>
            <w:r>
              <w:rPr>
                <w:sz w:val="15"/>
              </w:rPr>
              <w:t>soc_pct</w:t>
            </w:r>
          </w:p>
        </w:tc>
        <w:tc>
          <w:tcPr>
            <w:tcW w:type="dxa" w:w="3456"/>
            <w:tcMar>
              <w:top w:w="70" w:type="dxa"/>
              <w:start w:w="70" w:type="dxa"/>
              <w:bottom w:w="70" w:type="dxa"/>
              <w:end w:w="70" w:type="dxa"/>
            </w:tcMar>
          </w:tcPr>
          <w:p>
            <w:r>
              <w:rPr>
                <w:sz w:val="15"/>
              </w:rPr>
              <w:t>Float/null</w:t>
            </w:r>
          </w:p>
        </w:tc>
        <w:tc>
          <w:tcPr>
            <w:tcW w:type="dxa" w:w="3456"/>
            <w:tcMar>
              <w:top w:w="70" w:type="dxa"/>
              <w:start w:w="70" w:type="dxa"/>
              <w:bottom w:w="70" w:type="dxa"/>
              <w:end w:w="70" w:type="dxa"/>
            </w:tcMar>
          </w:tcPr>
          <w:p>
            <w:r>
              <w:rPr>
                <w:sz w:val="15"/>
              </w:rPr>
              <w:t>0–100 for EVs.</w:t>
            </w:r>
          </w:p>
        </w:tc>
      </w:tr>
      <w:tr>
        <w:tc>
          <w:tcPr>
            <w:tcW w:type="dxa" w:w="3456"/>
            <w:tcMar>
              <w:top w:w="70" w:type="dxa"/>
              <w:start w:w="70" w:type="dxa"/>
              <w:bottom w:w="70" w:type="dxa"/>
              <w:end w:w="70" w:type="dxa"/>
            </w:tcMar>
          </w:tcPr>
          <w:p>
            <w:r>
              <w:rPr>
                <w:sz w:val="15"/>
              </w:rPr>
              <w:t>engine_temp</w:t>
            </w:r>
          </w:p>
        </w:tc>
        <w:tc>
          <w:tcPr>
            <w:tcW w:type="dxa" w:w="3456"/>
            <w:tcMar>
              <w:top w:w="70" w:type="dxa"/>
              <w:start w:w="70" w:type="dxa"/>
              <w:bottom w:w="70" w:type="dxa"/>
              <w:end w:w="70" w:type="dxa"/>
            </w:tcMar>
          </w:tcPr>
          <w:p>
            <w:r>
              <w:rPr>
                <w:sz w:val="15"/>
              </w:rPr>
              <w:t>Float/null</w:t>
            </w:r>
          </w:p>
        </w:tc>
        <w:tc>
          <w:tcPr>
            <w:tcW w:type="dxa" w:w="3456"/>
            <w:tcMar>
              <w:top w:w="70" w:type="dxa"/>
              <w:start w:w="70" w:type="dxa"/>
              <w:bottom w:w="70" w:type="dxa"/>
              <w:end w:w="70" w:type="dxa"/>
            </w:tcMar>
          </w:tcPr>
          <w:p>
            <w:r>
              <w:rPr>
                <w:sz w:val="15"/>
              </w:rPr>
              <w:t>Physical bounds.</w:t>
            </w:r>
          </w:p>
        </w:tc>
      </w:tr>
      <w:tr>
        <w:tc>
          <w:tcPr>
            <w:tcW w:type="dxa" w:w="3456"/>
            <w:tcMar>
              <w:top w:w="70" w:type="dxa"/>
              <w:start w:w="70" w:type="dxa"/>
              <w:bottom w:w="70" w:type="dxa"/>
              <w:end w:w="70" w:type="dxa"/>
            </w:tcMar>
          </w:tcPr>
          <w:p>
            <w:r>
              <w:rPr>
                <w:sz w:val="15"/>
              </w:rPr>
              <w:t>odometer_km</w:t>
            </w:r>
          </w:p>
        </w:tc>
        <w:tc>
          <w:tcPr>
            <w:tcW w:type="dxa" w:w="3456"/>
            <w:tcMar>
              <w:top w:w="70" w:type="dxa"/>
              <w:start w:w="70" w:type="dxa"/>
              <w:bottom w:w="70" w:type="dxa"/>
              <w:end w:w="70" w:type="dxa"/>
            </w:tcMar>
          </w:tcPr>
          <w:p>
            <w:r>
              <w:rPr>
                <w:sz w:val="15"/>
              </w:rPr>
              <w:t>Float</w:t>
            </w:r>
          </w:p>
        </w:tc>
        <w:tc>
          <w:tcPr>
            <w:tcW w:type="dxa" w:w="3456"/>
            <w:tcMar>
              <w:top w:w="70" w:type="dxa"/>
              <w:start w:w="70" w:type="dxa"/>
              <w:bottom w:w="70" w:type="dxa"/>
              <w:end w:w="70" w:type="dxa"/>
            </w:tcMar>
          </w:tcPr>
          <w:p>
            <w:r>
              <w:rPr>
                <w:sz w:val="15"/>
              </w:rPr>
              <w:t>Monotonic except simulator reset scenarios.</w:t>
            </w:r>
          </w:p>
        </w:tc>
      </w:tr>
      <w:tr>
        <w:tc>
          <w:tcPr>
            <w:tcW w:type="dxa" w:w="3456"/>
            <w:tcMar>
              <w:top w:w="70" w:type="dxa"/>
              <w:start w:w="70" w:type="dxa"/>
              <w:bottom w:w="70" w:type="dxa"/>
              <w:end w:w="70" w:type="dxa"/>
            </w:tcMar>
          </w:tcPr>
          <w:p>
            <w:r>
              <w:rPr>
                <w:sz w:val="15"/>
              </w:rPr>
              <w:t>dtc_codes</w:t>
            </w:r>
          </w:p>
        </w:tc>
        <w:tc>
          <w:tcPr>
            <w:tcW w:type="dxa" w:w="3456"/>
            <w:tcMar>
              <w:top w:w="70" w:type="dxa"/>
              <w:start w:w="70" w:type="dxa"/>
              <w:bottom w:w="70" w:type="dxa"/>
              <w:end w:w="70" w:type="dxa"/>
            </w:tcMar>
          </w:tcPr>
          <w:p>
            <w:r>
              <w:rPr>
                <w:sz w:val="15"/>
              </w:rPr>
              <w:t>Array&lt;String&gt;</w:t>
            </w:r>
          </w:p>
        </w:tc>
        <w:tc>
          <w:tcPr>
            <w:tcW w:type="dxa" w:w="3456"/>
            <w:tcMar>
              <w:top w:w="70" w:type="dxa"/>
              <w:start w:w="70" w:type="dxa"/>
              <w:bottom w:w="70" w:type="dxa"/>
              <w:end w:w="70" w:type="dxa"/>
            </w:tcMar>
          </w:tcPr>
          <w:p>
            <w:r>
              <w:rPr>
                <w:sz w:val="15"/>
              </w:rPr>
              <w:t>Synthetic DTCs.</w:t>
            </w:r>
          </w:p>
        </w:tc>
      </w:tr>
      <w:tr>
        <w:tc>
          <w:tcPr>
            <w:tcW w:type="dxa" w:w="3456"/>
            <w:tcMar>
              <w:top w:w="70" w:type="dxa"/>
              <w:start w:w="70" w:type="dxa"/>
              <w:bottom w:w="70" w:type="dxa"/>
              <w:end w:w="70" w:type="dxa"/>
            </w:tcMar>
          </w:tcPr>
          <w:p>
            <w:r>
              <w:rPr>
                <w:sz w:val="15"/>
              </w:rPr>
              <w:t>event_type</w:t>
            </w:r>
          </w:p>
        </w:tc>
        <w:tc>
          <w:tcPr>
            <w:tcW w:type="dxa" w:w="3456"/>
            <w:tcMar>
              <w:top w:w="70" w:type="dxa"/>
              <w:start w:w="70" w:type="dxa"/>
              <w:bottom w:w="70" w:type="dxa"/>
              <w:end w:w="70" w:type="dxa"/>
            </w:tcMar>
          </w:tcPr>
          <w:p>
            <w:r>
              <w:rPr>
                <w:sz w:val="15"/>
              </w:rPr>
              <w:t>Enum</w:t>
            </w:r>
          </w:p>
        </w:tc>
        <w:tc>
          <w:tcPr>
            <w:tcW w:type="dxa" w:w="3456"/>
            <w:tcMar>
              <w:top w:w="70" w:type="dxa"/>
              <w:start w:w="70" w:type="dxa"/>
              <w:bottom w:w="70" w:type="dxa"/>
              <w:end w:w="70" w:type="dxa"/>
            </w:tcMar>
          </w:tcPr>
          <w:p>
            <w:r>
              <w:rPr>
                <w:sz w:val="15"/>
              </w:rPr>
              <w:t>NORMAL / HARSH_BRAKE / OVERHEAT / DTC / etc.</w:t>
            </w:r>
          </w:p>
        </w:tc>
      </w:tr>
    </w:tbl>
    <w:p/>
    <w:p>
      <w:pPr>
        <w:pStyle w:val="Heading2"/>
      </w:pPr>
      <w:r>
        <w:t>5.2 Relational core</w:t>
      </w:r>
    </w:p>
    <w:p>
      <w:pPr>
        <w:spacing w:after="100"/>
      </w:pPr>
      <w:r>
        <w:t>Use 3NF for Tenant, User, Role, Fleet, Vehicle, Driver, Trip, Alert, MaintenanceAction, ModelVersion and AuditLog. Document any deliberate denormalisation.</w:t>
      </w:r>
    </w:p>
    <w:p>
      <w:pPr>
        <w:pStyle w:val="Heading2"/>
      </w:pPr>
      <w:r>
        <w:t>5.3 Simulator requirements</w:t>
      </w:r>
    </w:p>
    <w:p>
      <w:pPr>
        <w:pStyle w:val="ListBullet"/>
        <w:spacing w:after="40"/>
      </w:pPr>
      <w:r>
        <w:t>100K+ vehicles with a deterministic seed.</w:t>
      </w:r>
    </w:p>
    <w:p>
      <w:pPr>
        <w:pStyle w:val="ListBullet"/>
        <w:spacing w:after="40"/>
      </w:pPr>
      <w:r>
        <w:t>Mixed ICE/EV vehicle profiles.</w:t>
      </w:r>
    </w:p>
    <w:p>
      <w:pPr>
        <w:pStyle w:val="ListBullet"/>
        <w:spacing w:after="40"/>
      </w:pPr>
      <w:r>
        <w:t>Multiple synthetic OEM schemas.</w:t>
      </w:r>
    </w:p>
    <w:p>
      <w:pPr>
        <w:pStyle w:val="ListBullet"/>
        <w:spacing w:after="40"/>
      </w:pPr>
      <w:r>
        <w:t>Realistic trip movement and state changes.</w:t>
      </w:r>
    </w:p>
    <w:p>
      <w:pPr>
        <w:pStyle w:val="ListBullet"/>
        <w:spacing w:after="40"/>
      </w:pPr>
      <w:r>
        <w:t>Fault injection with ground-truth labels.</w:t>
      </w:r>
    </w:p>
    <w:p>
      <w:pPr>
        <w:pStyle w:val="ListBullet"/>
        <w:spacing w:after="40"/>
      </w:pPr>
      <w:r>
        <w:t>Duplicates and out-of-order events.</w:t>
      </w:r>
    </w:p>
    <w:p>
      <w:pPr>
        <w:pStyle w:val="ListBullet"/>
        <w:spacing w:after="40"/>
      </w:pPr>
      <w:r>
        <w:t>3× traffic burst mode.</w:t>
      </w:r>
    </w:p>
    <w:p>
      <w:pPr>
        <w:pStyle w:val="ListBullet"/>
        <w:spacing w:after="40"/>
      </w:pPr>
      <w:r>
        <w:t>Broker outage and consumer slowdown scenarios.</w:t>
      </w:r>
    </w:p>
    <w:p>
      <w:pPr>
        <w:pStyle w:val="ListBullet"/>
        <w:spacing w:after="40"/>
      </w:pPr>
      <w:r>
        <w:t>Unknown OEM/schema-version scenario.</w:t>
      </w:r>
    </w:p>
    <w:p>
      <w:pPr>
        <w:pStyle w:val="ListBullet"/>
        <w:spacing w:after="40"/>
      </w:pPr>
      <w:r>
        <w:t>Replay mode for deterministic debugging.</w:t>
      </w:r>
    </w:p>
    <w:p>
      <w:pPr>
        <w:pStyle w:val="Heading1"/>
      </w:pPr>
      <w:r>
        <w:t>6. Algorithms and ML Implementation</w:t>
      </w:r>
    </w:p>
    <w:p>
      <w:pPr>
        <w:pStyle w:val="Heading2"/>
      </w:pPr>
      <w:r>
        <w:t>6.1 Baseline</w:t>
      </w:r>
    </w:p>
    <w:p>
      <w:pPr>
        <w:spacing w:after="100"/>
      </w:pPr>
      <w:r>
        <w:t>Implement a transparent baseline before ML. Example baseline inputs: DTC severity, recent temperature trend, anomaly count, harsh-event frequency, mileage since maintenance, battery/engine health and recent utilisation.</w:t>
      </w:r>
    </w:p>
    <w:p>
      <w:pPr>
        <w:pStyle w:val="Heading2"/>
      </w:pPr>
      <w:r>
        <w:t>6.2 Model</w:t>
      </w:r>
    </w:p>
    <w:p>
      <w:pPr>
        <w:spacing w:after="100"/>
      </w:pPr>
      <w:r>
        <w:t>Start with a gradient-boosted tabular model if the generated data supports it. Keep the feature set interpretable. Compare model performance against the baseline using a held-out time-aware split.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8F0F7"/>
            <w:tcMar>
              <w:top w:w="70" w:type="dxa"/>
              <w:start w:w="70" w:type="dxa"/>
              <w:bottom w:w="70" w:type="dxa"/>
              <w:end w:w="70" w:type="dxa"/>
            </w:tcMar>
          </w:tcPr>
          <w:p>
            <w:r>
              <w:rPr>
                <w:b/>
                <w:sz w:val="16"/>
              </w:rPr>
              <w:t>Metric</w:t>
            </w:r>
          </w:p>
        </w:tc>
        <w:tc>
          <w:tcPr>
            <w:tcW w:type="dxa" w:w="5184"/>
            <w:shd w:fill="E8F0F7"/>
            <w:tcMar>
              <w:top w:w="70" w:type="dxa"/>
              <w:start w:w="70" w:type="dxa"/>
              <w:bottom w:w="70" w:type="dxa"/>
              <w:end w:w="70" w:type="dxa"/>
            </w:tcMar>
          </w:tcPr>
          <w:p>
            <w:r>
              <w:rPr>
                <w:b/>
                <w:sz w:val="16"/>
              </w:rPr>
              <w:t>Purpose</w:t>
            </w:r>
          </w:p>
        </w:tc>
      </w:tr>
      <w:tr>
        <w:tc>
          <w:tcPr>
            <w:tcW w:type="dxa" w:w="5184"/>
            <w:tcMar>
              <w:top w:w="70" w:type="dxa"/>
              <w:start w:w="70" w:type="dxa"/>
              <w:bottom w:w="70" w:type="dxa"/>
              <w:end w:w="70" w:type="dxa"/>
            </w:tcMar>
          </w:tcPr>
          <w:p>
            <w:r>
              <w:rPr>
                <w:sz w:val="16"/>
              </w:rPr>
              <w:t>Precision / recall</w:t>
            </w:r>
          </w:p>
        </w:tc>
        <w:tc>
          <w:tcPr>
            <w:tcW w:type="dxa" w:w="5184"/>
            <w:tcMar>
              <w:top w:w="70" w:type="dxa"/>
              <w:start w:w="70" w:type="dxa"/>
              <w:bottom w:w="70" w:type="dxa"/>
              <w:end w:w="70" w:type="dxa"/>
            </w:tcMar>
          </w:tcPr>
          <w:p>
            <w:r>
              <w:rPr>
                <w:sz w:val="16"/>
              </w:rPr>
              <w:t>Alert quality.</w:t>
            </w:r>
          </w:p>
        </w:tc>
      </w:tr>
      <w:tr>
        <w:tc>
          <w:tcPr>
            <w:tcW w:type="dxa" w:w="5184"/>
            <w:tcMar>
              <w:top w:w="70" w:type="dxa"/>
              <w:start w:w="70" w:type="dxa"/>
              <w:bottom w:w="70" w:type="dxa"/>
              <w:end w:w="70" w:type="dxa"/>
            </w:tcMar>
          </w:tcPr>
          <w:p>
            <w:r>
              <w:rPr>
                <w:sz w:val="16"/>
              </w:rPr>
              <w:t>PR-AUC</w:t>
            </w:r>
          </w:p>
        </w:tc>
        <w:tc>
          <w:tcPr>
            <w:tcW w:type="dxa" w:w="5184"/>
            <w:tcMar>
              <w:top w:w="70" w:type="dxa"/>
              <w:start w:w="70" w:type="dxa"/>
              <w:bottom w:w="70" w:type="dxa"/>
              <w:end w:w="70" w:type="dxa"/>
            </w:tcMar>
          </w:tcPr>
          <w:p>
            <w:r>
              <w:rPr>
                <w:sz w:val="16"/>
              </w:rPr>
              <w:t>Useful under class imbalance.</w:t>
            </w:r>
          </w:p>
        </w:tc>
      </w:tr>
      <w:tr>
        <w:tc>
          <w:tcPr>
            <w:tcW w:type="dxa" w:w="5184"/>
            <w:tcMar>
              <w:top w:w="70" w:type="dxa"/>
              <w:start w:w="70" w:type="dxa"/>
              <w:bottom w:w="70" w:type="dxa"/>
              <w:end w:w="70" w:type="dxa"/>
            </w:tcMar>
          </w:tcPr>
          <w:p>
            <w:r>
              <w:rPr>
                <w:sz w:val="16"/>
              </w:rPr>
              <w:t>Recall at fixed alert budget</w:t>
            </w:r>
          </w:p>
        </w:tc>
        <w:tc>
          <w:tcPr>
            <w:tcW w:type="dxa" w:w="5184"/>
            <w:tcMar>
              <w:top w:w="70" w:type="dxa"/>
              <w:start w:w="70" w:type="dxa"/>
              <w:bottom w:w="70" w:type="dxa"/>
              <w:end w:w="70" w:type="dxa"/>
            </w:tcMar>
          </w:tcPr>
          <w:p>
            <w:r>
              <w:rPr>
                <w:sz w:val="16"/>
              </w:rPr>
              <w:t>Operational usefulness.</w:t>
            </w:r>
          </w:p>
        </w:tc>
      </w:tr>
      <w:tr>
        <w:tc>
          <w:tcPr>
            <w:tcW w:type="dxa" w:w="5184"/>
            <w:tcMar>
              <w:top w:w="70" w:type="dxa"/>
              <w:start w:w="70" w:type="dxa"/>
              <w:bottom w:w="70" w:type="dxa"/>
              <w:end w:w="70" w:type="dxa"/>
            </w:tcMar>
          </w:tcPr>
          <w:p>
            <w:r>
              <w:rPr>
                <w:sz w:val="16"/>
              </w:rPr>
              <w:t>Lead time</w:t>
            </w:r>
          </w:p>
        </w:tc>
        <w:tc>
          <w:tcPr>
            <w:tcW w:type="dxa" w:w="5184"/>
            <w:tcMar>
              <w:top w:w="70" w:type="dxa"/>
              <w:start w:w="70" w:type="dxa"/>
              <w:bottom w:w="70" w:type="dxa"/>
              <w:end w:w="70" w:type="dxa"/>
            </w:tcMar>
          </w:tcPr>
          <w:p>
            <w:r>
              <w:rPr>
                <w:sz w:val="16"/>
              </w:rPr>
              <w:t>How early failures are identified.</w:t>
            </w:r>
          </w:p>
        </w:tc>
      </w:tr>
      <w:tr>
        <w:tc>
          <w:tcPr>
            <w:tcW w:type="dxa" w:w="5184"/>
            <w:tcMar>
              <w:top w:w="70" w:type="dxa"/>
              <w:start w:w="70" w:type="dxa"/>
              <w:bottom w:w="70" w:type="dxa"/>
              <w:end w:w="70" w:type="dxa"/>
            </w:tcMar>
          </w:tcPr>
          <w:p>
            <w:r>
              <w:rPr>
                <w:sz w:val="16"/>
              </w:rPr>
              <w:t>Calibration</w:t>
            </w:r>
          </w:p>
        </w:tc>
        <w:tc>
          <w:tcPr>
            <w:tcW w:type="dxa" w:w="5184"/>
            <w:tcMar>
              <w:top w:w="70" w:type="dxa"/>
              <w:start w:w="70" w:type="dxa"/>
              <w:bottom w:w="70" w:type="dxa"/>
              <w:end w:w="70" w:type="dxa"/>
            </w:tcMar>
          </w:tcPr>
          <w:p>
            <w:r>
              <w:rPr>
                <w:sz w:val="16"/>
              </w:rPr>
              <w:t>Whether predicted risk corresponds to observed frequency.</w:t>
            </w:r>
          </w:p>
        </w:tc>
      </w:tr>
      <w:tr>
        <w:tc>
          <w:tcPr>
            <w:tcW w:type="dxa" w:w="5184"/>
            <w:tcMar>
              <w:top w:w="70" w:type="dxa"/>
              <w:start w:w="70" w:type="dxa"/>
              <w:bottom w:w="70" w:type="dxa"/>
              <w:end w:w="70" w:type="dxa"/>
            </w:tcMar>
          </w:tcPr>
          <w:p>
            <w:r>
              <w:rPr>
                <w:sz w:val="16"/>
              </w:rPr>
              <w:t>False alerts per 1,000 vehicles</w:t>
            </w:r>
          </w:p>
        </w:tc>
        <w:tc>
          <w:tcPr>
            <w:tcW w:type="dxa" w:w="5184"/>
            <w:tcMar>
              <w:top w:w="70" w:type="dxa"/>
              <w:start w:w="70" w:type="dxa"/>
              <w:bottom w:w="70" w:type="dxa"/>
              <w:end w:w="70" w:type="dxa"/>
            </w:tcMar>
          </w:tcPr>
          <w:p>
            <w:r>
              <w:rPr>
                <w:sz w:val="16"/>
              </w:rPr>
              <w:t>Operational burden.</w:t>
            </w:r>
          </w:p>
        </w:tc>
      </w:tr>
    </w:tbl>
    <w:p/>
    <w:p>
      <w:pPr>
        <w:pStyle w:val="Heading2"/>
      </w:pPr>
      <w:r>
        <w:t>6.3 Decision priority</w:t>
      </w:r>
    </w:p>
    <w:p>
      <w:pPr>
        <w:spacing w:after="100"/>
      </w:pPr>
      <w:r>
        <w:t>Priority = RiskProbability × ImpactExposure × UrgencyFactor</w:t>
      </w:r>
    </w:p>
    <w:p>
      <w:pPr>
        <w:pStyle w:val="ListBullet"/>
        <w:spacing w:after="40"/>
      </w:pPr>
      <w:r>
        <w:rPr>
          <w:b/>
        </w:rPr>
        <w:t xml:space="preserve">RiskProbability: </w:t>
      </w:r>
      <w:r>
        <w:t>model/baseline probability of a defined maintenance event in the forecast horizon.</w:t>
      </w:r>
    </w:p>
    <w:p>
      <w:pPr>
        <w:pStyle w:val="ListBullet"/>
        <w:spacing w:after="40"/>
      </w:pPr>
      <w:r>
        <w:rPr>
          <w:b/>
        </w:rPr>
        <w:t xml:space="preserve">ImpactExposure: </w:t>
      </w:r>
      <w:r>
        <w:t>estimated downtime/cost exposure based on vehicle utilisation and failure class.</w:t>
      </w:r>
    </w:p>
    <w:p>
      <w:pPr>
        <w:pStyle w:val="ListBullet"/>
        <w:spacing w:after="40"/>
      </w:pPr>
      <w:r>
        <w:rPr>
          <w:b/>
        </w:rPr>
        <w:t xml:space="preserve">UrgencyFactor: </w:t>
      </w:r>
      <w:r>
        <w:t>time-to-failure estimate, trip criticality or maintenance deadline.</w:t>
      </w:r>
    </w:p>
    <w:p>
      <w:pPr>
        <w:pStyle w:val="ListBullet"/>
        <w:spacing w:after="40"/>
      </w:pPr>
      <w:r>
        <w:rPr>
          <w:b/>
        </w:rPr>
        <w:t xml:space="preserve">Explainability: </w:t>
      </w:r>
      <w:r>
        <w:t>display top contributing signals and supporting events for every high-priority vehicle.</w:t>
      </w:r>
    </w:p>
    <w:p>
      <w:pPr>
        <w:pStyle w:val="Heading2"/>
      </w:pPr>
      <w:r>
        <w:t>6.4 Required algorithm evidence</w:t>
      </w:r>
    </w:p>
    <w:p>
      <w:pPr>
        <w:pStyle w:val="ListBullet"/>
        <w:spacing w:after="40"/>
      </w:pPr>
      <w:r>
        <w:t>Sliding-window aggregates.</w:t>
      </w:r>
    </w:p>
    <w:p>
      <w:pPr>
        <w:pStyle w:val="ListBullet"/>
        <w:spacing w:after="40"/>
      </w:pPr>
      <w:r>
        <w:t>Event-time watermarks for out-of-order data.</w:t>
      </w:r>
    </w:p>
    <w:p>
      <w:pPr>
        <w:pStyle w:val="ListBullet"/>
        <w:spacing w:after="40"/>
      </w:pPr>
      <w:r>
        <w:t>Idempotent duplicate detection.</w:t>
      </w:r>
    </w:p>
    <w:p>
      <w:pPr>
        <w:pStyle w:val="ListBullet"/>
        <w:spacing w:after="40"/>
      </w:pPr>
      <w:r>
        <w:t>Top-K risk ranking.</w:t>
      </w:r>
    </w:p>
    <w:p>
      <w:pPr>
        <w:pStyle w:val="ListBullet"/>
        <w:spacing w:after="40"/>
      </w:pPr>
      <w:r>
        <w:t>Geohash or equivalent spatial aggregation.</w:t>
      </w:r>
    </w:p>
    <w:p>
      <w:pPr>
        <w:pStyle w:val="ListBullet"/>
        <w:spacing w:after="40"/>
      </w:pPr>
      <w:r>
        <w:t>VIN/DTC parsing with validation.</w:t>
      </w:r>
    </w:p>
    <w:p>
      <w:pPr>
        <w:pStyle w:val="ListBullet"/>
        <w:spacing w:after="40"/>
      </w:pPr>
      <w:r>
        <w:t>At least one clearly explained algorithm with pseudocode and complexity analysis.</w:t>
      </w:r>
    </w:p>
    <w:p>
      <w:pPr>
        <w:pStyle w:val="Heading1"/>
      </w:pPr>
      <w:r>
        <w:t>7. Optional Fleet Copilot — Only After Core Completion</w:t>
      </w:r>
    </w:p>
    <w:p>
      <w:pPr>
        <w:spacing w:after="100"/>
      </w:pPr>
      <w:r>
        <w:t>The copilot is a differentiator, not the product foundation. It should answer questions over approved fleet data and never bypass the permission model.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8F0F7"/>
            <w:tcMar>
              <w:top w:w="70" w:type="dxa"/>
              <w:start w:w="70" w:type="dxa"/>
              <w:bottom w:w="70" w:type="dxa"/>
              <w:end w:w="70" w:type="dxa"/>
            </w:tcMar>
          </w:tcPr>
          <w:p>
            <w:r>
              <w:rPr>
                <w:b/>
                <w:sz w:val="16"/>
              </w:rPr>
              <w:t>Tool</w:t>
            </w:r>
          </w:p>
        </w:tc>
        <w:tc>
          <w:tcPr>
            <w:tcW w:type="dxa" w:w="3456"/>
            <w:shd w:fill="E8F0F7"/>
            <w:tcMar>
              <w:top w:w="70" w:type="dxa"/>
              <w:start w:w="70" w:type="dxa"/>
              <w:bottom w:w="70" w:type="dxa"/>
              <w:end w:w="70" w:type="dxa"/>
            </w:tcMar>
          </w:tcPr>
          <w:p>
            <w:r>
              <w:rPr>
                <w:b/>
                <w:sz w:val="16"/>
              </w:rPr>
              <w:t>Read/write</w:t>
            </w:r>
          </w:p>
        </w:tc>
        <w:tc>
          <w:tcPr>
            <w:tcW w:type="dxa" w:w="3456"/>
            <w:shd w:fill="E8F0F7"/>
            <w:tcMar>
              <w:top w:w="70" w:type="dxa"/>
              <w:start w:w="70" w:type="dxa"/>
              <w:bottom w:w="70" w:type="dxa"/>
              <w:end w:w="70" w:type="dxa"/>
            </w:tcMar>
          </w:tcPr>
          <w:p>
            <w:r>
              <w:rPr>
                <w:b/>
                <w:sz w:val="16"/>
              </w:rPr>
              <w:t>Purpose</w:t>
            </w:r>
          </w:p>
        </w:tc>
      </w:tr>
      <w:tr>
        <w:tc>
          <w:tcPr>
            <w:tcW w:type="dxa" w:w="3456"/>
            <w:tcMar>
              <w:top w:w="70" w:type="dxa"/>
              <w:start w:w="70" w:type="dxa"/>
              <w:bottom w:w="70" w:type="dxa"/>
              <w:end w:w="70" w:type="dxa"/>
            </w:tcMar>
          </w:tcPr>
          <w:p>
            <w:r>
              <w:rPr>
                <w:sz w:val="16"/>
              </w:rPr>
              <w:t>get_fleet_summary</w:t>
            </w:r>
          </w:p>
        </w:tc>
        <w:tc>
          <w:tcPr>
            <w:tcW w:type="dxa" w:w="3456"/>
            <w:tcMar>
              <w:top w:w="70" w:type="dxa"/>
              <w:start w:w="70" w:type="dxa"/>
              <w:bottom w:w="70" w:type="dxa"/>
              <w:end w:w="70" w:type="dxa"/>
            </w:tcMar>
          </w:tcPr>
          <w:p>
            <w:r>
              <w:rPr>
                <w:sz w:val="16"/>
              </w:rPr>
              <w:t>Read</w:t>
            </w:r>
          </w:p>
        </w:tc>
        <w:tc>
          <w:tcPr>
            <w:tcW w:type="dxa" w:w="3456"/>
            <w:tcMar>
              <w:top w:w="70" w:type="dxa"/>
              <w:start w:w="70" w:type="dxa"/>
              <w:bottom w:w="70" w:type="dxa"/>
              <w:end w:w="70" w:type="dxa"/>
            </w:tcMar>
          </w:tcPr>
          <w:p>
            <w:r>
              <w:rPr>
                <w:sz w:val="16"/>
              </w:rPr>
              <w:t>Current fleet state.</w:t>
            </w:r>
          </w:p>
        </w:tc>
      </w:tr>
      <w:tr>
        <w:tc>
          <w:tcPr>
            <w:tcW w:type="dxa" w:w="3456"/>
            <w:tcMar>
              <w:top w:w="70" w:type="dxa"/>
              <w:start w:w="70" w:type="dxa"/>
              <w:bottom w:w="70" w:type="dxa"/>
              <w:end w:w="70" w:type="dxa"/>
            </w:tcMar>
          </w:tcPr>
          <w:p>
            <w:r>
              <w:rPr>
                <w:sz w:val="16"/>
              </w:rPr>
              <w:t>get_high_risk_vehicles</w:t>
            </w:r>
          </w:p>
        </w:tc>
        <w:tc>
          <w:tcPr>
            <w:tcW w:type="dxa" w:w="3456"/>
            <w:tcMar>
              <w:top w:w="70" w:type="dxa"/>
              <w:start w:w="70" w:type="dxa"/>
              <w:bottom w:w="70" w:type="dxa"/>
              <w:end w:w="70" w:type="dxa"/>
            </w:tcMar>
          </w:tcPr>
          <w:p>
            <w:r>
              <w:rPr>
                <w:sz w:val="16"/>
              </w:rPr>
              <w:t>Read</w:t>
            </w:r>
          </w:p>
        </w:tc>
        <w:tc>
          <w:tcPr>
            <w:tcW w:type="dxa" w:w="3456"/>
            <w:tcMar>
              <w:top w:w="70" w:type="dxa"/>
              <w:start w:w="70" w:type="dxa"/>
              <w:bottom w:w="70" w:type="dxa"/>
              <w:end w:w="70" w:type="dxa"/>
            </w:tcMar>
          </w:tcPr>
          <w:p>
            <w:r>
              <w:rPr>
                <w:sz w:val="16"/>
              </w:rPr>
              <w:t>Top risk/impact vehicles.</w:t>
            </w:r>
          </w:p>
        </w:tc>
      </w:tr>
      <w:tr>
        <w:tc>
          <w:tcPr>
            <w:tcW w:type="dxa" w:w="3456"/>
            <w:tcMar>
              <w:top w:w="70" w:type="dxa"/>
              <w:start w:w="70" w:type="dxa"/>
              <w:bottom w:w="70" w:type="dxa"/>
              <w:end w:w="70" w:type="dxa"/>
            </w:tcMar>
          </w:tcPr>
          <w:p>
            <w:r>
              <w:rPr>
                <w:sz w:val="16"/>
              </w:rPr>
              <w:t>get_vehicle_timeline</w:t>
            </w:r>
          </w:p>
        </w:tc>
        <w:tc>
          <w:tcPr>
            <w:tcW w:type="dxa" w:w="3456"/>
            <w:tcMar>
              <w:top w:w="70" w:type="dxa"/>
              <w:start w:w="70" w:type="dxa"/>
              <w:bottom w:w="70" w:type="dxa"/>
              <w:end w:w="70" w:type="dxa"/>
            </w:tcMar>
          </w:tcPr>
          <w:p>
            <w:r>
              <w:rPr>
                <w:sz w:val="16"/>
              </w:rPr>
              <w:t>Read</w:t>
            </w:r>
          </w:p>
        </w:tc>
        <w:tc>
          <w:tcPr>
            <w:tcW w:type="dxa" w:w="3456"/>
            <w:tcMar>
              <w:top w:w="70" w:type="dxa"/>
              <w:start w:w="70" w:type="dxa"/>
              <w:bottom w:w="70" w:type="dxa"/>
              <w:end w:w="70" w:type="dxa"/>
            </w:tcMar>
          </w:tcPr>
          <w:p>
            <w:r>
              <w:rPr>
                <w:sz w:val="16"/>
              </w:rPr>
              <w:t>Telemetry, DTC and anomaly evidence.</w:t>
            </w:r>
          </w:p>
        </w:tc>
      </w:tr>
      <w:tr>
        <w:tc>
          <w:tcPr>
            <w:tcW w:type="dxa" w:w="3456"/>
            <w:tcMar>
              <w:top w:w="70" w:type="dxa"/>
              <w:start w:w="70" w:type="dxa"/>
              <w:bottom w:w="70" w:type="dxa"/>
              <w:end w:w="70" w:type="dxa"/>
            </w:tcMar>
          </w:tcPr>
          <w:p>
            <w:r>
              <w:rPr>
                <w:sz w:val="16"/>
              </w:rPr>
              <w:t>get_vehicle_risk_explanation</w:t>
            </w:r>
          </w:p>
        </w:tc>
        <w:tc>
          <w:tcPr>
            <w:tcW w:type="dxa" w:w="3456"/>
            <w:tcMar>
              <w:top w:w="70" w:type="dxa"/>
              <w:start w:w="70" w:type="dxa"/>
              <w:bottom w:w="70" w:type="dxa"/>
              <w:end w:w="70" w:type="dxa"/>
            </w:tcMar>
          </w:tcPr>
          <w:p>
            <w:r>
              <w:rPr>
                <w:sz w:val="16"/>
              </w:rPr>
              <w:t>Read</w:t>
            </w:r>
          </w:p>
        </w:tc>
        <w:tc>
          <w:tcPr>
            <w:tcW w:type="dxa" w:w="3456"/>
            <w:tcMar>
              <w:top w:w="70" w:type="dxa"/>
              <w:start w:w="70" w:type="dxa"/>
              <w:bottom w:w="70" w:type="dxa"/>
              <w:end w:w="70" w:type="dxa"/>
            </w:tcMar>
          </w:tcPr>
          <w:p>
            <w:r>
              <w:rPr>
                <w:sz w:val="16"/>
              </w:rPr>
              <w:t>Model factors and score history.</w:t>
            </w:r>
          </w:p>
        </w:tc>
      </w:tr>
      <w:tr>
        <w:tc>
          <w:tcPr>
            <w:tcW w:type="dxa" w:w="3456"/>
            <w:tcMar>
              <w:top w:w="70" w:type="dxa"/>
              <w:start w:w="70" w:type="dxa"/>
              <w:bottom w:w="70" w:type="dxa"/>
              <w:end w:w="70" w:type="dxa"/>
            </w:tcMar>
          </w:tcPr>
          <w:p>
            <w:r>
              <w:rPr>
                <w:sz w:val="16"/>
              </w:rPr>
              <w:t>get_maintenance_history</w:t>
            </w:r>
          </w:p>
        </w:tc>
        <w:tc>
          <w:tcPr>
            <w:tcW w:type="dxa" w:w="3456"/>
            <w:tcMar>
              <w:top w:w="70" w:type="dxa"/>
              <w:start w:w="70" w:type="dxa"/>
              <w:bottom w:w="70" w:type="dxa"/>
              <w:end w:w="70" w:type="dxa"/>
            </w:tcMar>
          </w:tcPr>
          <w:p>
            <w:r>
              <w:rPr>
                <w:sz w:val="16"/>
              </w:rPr>
              <w:t>Read</w:t>
            </w:r>
          </w:p>
        </w:tc>
        <w:tc>
          <w:tcPr>
            <w:tcW w:type="dxa" w:w="3456"/>
            <w:tcMar>
              <w:top w:w="70" w:type="dxa"/>
              <w:start w:w="70" w:type="dxa"/>
              <w:bottom w:w="70" w:type="dxa"/>
              <w:end w:w="70" w:type="dxa"/>
            </w:tcMar>
          </w:tcPr>
          <w:p>
            <w:r>
              <w:rPr>
                <w:sz w:val="16"/>
              </w:rPr>
              <w:t>Historical actions.</w:t>
            </w:r>
          </w:p>
        </w:tc>
      </w:tr>
      <w:tr>
        <w:tc>
          <w:tcPr>
            <w:tcW w:type="dxa" w:w="3456"/>
            <w:tcMar>
              <w:top w:w="70" w:type="dxa"/>
              <w:start w:w="70" w:type="dxa"/>
              <w:bottom w:w="70" w:type="dxa"/>
              <w:end w:w="70" w:type="dxa"/>
            </w:tcMar>
          </w:tcPr>
          <w:p>
            <w:r>
              <w:rPr>
                <w:sz w:val="16"/>
              </w:rPr>
              <w:t>get_historical_metric</w:t>
            </w:r>
          </w:p>
        </w:tc>
        <w:tc>
          <w:tcPr>
            <w:tcW w:type="dxa" w:w="3456"/>
            <w:tcMar>
              <w:top w:w="70" w:type="dxa"/>
              <w:start w:w="70" w:type="dxa"/>
              <w:bottom w:w="70" w:type="dxa"/>
              <w:end w:w="70" w:type="dxa"/>
            </w:tcMar>
          </w:tcPr>
          <w:p>
            <w:r>
              <w:rPr>
                <w:sz w:val="16"/>
              </w:rPr>
              <w:t>Read</w:t>
            </w:r>
          </w:p>
        </w:tc>
        <w:tc>
          <w:tcPr>
            <w:tcW w:type="dxa" w:w="3456"/>
            <w:tcMar>
              <w:top w:w="70" w:type="dxa"/>
              <w:start w:w="70" w:type="dxa"/>
              <w:bottom w:w="70" w:type="dxa"/>
              <w:end w:w="70" w:type="dxa"/>
            </w:tcMar>
          </w:tcPr>
          <w:p>
            <w:r>
              <w:rPr>
                <w:sz w:val="16"/>
              </w:rPr>
              <w:t>Aggregated analytics.</w:t>
            </w:r>
          </w:p>
        </w:tc>
      </w:tr>
      <w:tr>
        <w:tc>
          <w:tcPr>
            <w:tcW w:type="dxa" w:w="3456"/>
            <w:tcMar>
              <w:top w:w="70" w:type="dxa"/>
              <w:start w:w="70" w:type="dxa"/>
              <w:bottom w:w="70" w:type="dxa"/>
              <w:end w:w="70" w:type="dxa"/>
            </w:tcMar>
          </w:tcPr>
          <w:p>
            <w:r>
              <w:rPr>
                <w:sz w:val="16"/>
              </w:rPr>
              <w:t>create_maintenance_action</w:t>
            </w:r>
          </w:p>
        </w:tc>
        <w:tc>
          <w:tcPr>
            <w:tcW w:type="dxa" w:w="3456"/>
            <w:tcMar>
              <w:top w:w="70" w:type="dxa"/>
              <w:start w:w="70" w:type="dxa"/>
              <w:bottom w:w="70" w:type="dxa"/>
              <w:end w:w="70" w:type="dxa"/>
            </w:tcMar>
          </w:tcPr>
          <w:p>
            <w:r>
              <w:rPr>
                <w:sz w:val="16"/>
              </w:rPr>
              <w:t>Write — confirmation required</w:t>
            </w:r>
          </w:p>
        </w:tc>
        <w:tc>
          <w:tcPr>
            <w:tcW w:type="dxa" w:w="3456"/>
            <w:tcMar>
              <w:top w:w="70" w:type="dxa"/>
              <w:start w:w="70" w:type="dxa"/>
              <w:bottom w:w="70" w:type="dxa"/>
              <w:end w:w="70" w:type="dxa"/>
            </w:tcMar>
          </w:tcPr>
          <w:p>
            <w:r>
              <w:rPr>
                <w:sz w:val="16"/>
              </w:rPr>
              <w:t>Only after explicit user confirmation.</w:t>
            </w:r>
          </w:p>
        </w:tc>
      </w:tr>
    </w:tbl>
    <w:p/>
    <w:p>
      <w:pPr>
        <w:pStyle w:val="ListBullet"/>
        <w:spacing w:after="40"/>
      </w:pPr>
      <w:r>
        <w:t>Tool allowlist enforced server-side.</w:t>
      </w:r>
    </w:p>
    <w:p>
      <w:pPr>
        <w:pStyle w:val="ListBullet"/>
        <w:spacing w:after="40"/>
      </w:pPr>
      <w:r>
        <w:t>No arbitrary SQL generated by the model.</w:t>
      </w:r>
    </w:p>
    <w:p>
      <w:pPr>
        <w:pStyle w:val="ListBullet"/>
        <w:spacing w:after="40"/>
      </w:pPr>
      <w:r>
        <w:t>Validate all tool arguments.</w:t>
      </w:r>
    </w:p>
    <w:p>
      <w:pPr>
        <w:pStyle w:val="ListBullet"/>
        <w:spacing w:after="40"/>
      </w:pPr>
      <w:r>
        <w:t>Audit user, prompt, tool, arguments, result and action.</w:t>
      </w:r>
    </w:p>
    <w:p>
      <w:pPr>
        <w:pStyle w:val="ListBullet"/>
        <w:spacing w:after="40"/>
      </w:pPr>
      <w:r>
        <w:t>Read-only default.</w:t>
      </w:r>
    </w:p>
    <w:p>
      <w:pPr>
        <w:pStyle w:val="ListBullet"/>
        <w:spacing w:after="40"/>
      </w:pPr>
      <w:r>
        <w:t>Human confirmation before writes.</w:t>
      </w:r>
    </w:p>
    <w:p>
      <w:pPr>
        <w:pStyle w:val="ListBullet"/>
        <w:spacing w:after="40"/>
      </w:pPr>
      <w:r>
        <w:t>Prompt-injection defence for retrieved text.</w:t>
      </w:r>
    </w:p>
    <w:p>
      <w:pPr>
        <w:pStyle w:val="ListBullet"/>
        <w:spacing w:after="40"/>
      </w:pPr>
      <w:r>
        <w:t>Show time window/data source in responses.</w:t>
      </w:r>
    </w:p>
    <w:p>
      <w:pPr>
        <w:pStyle w:val="Heading1"/>
      </w:pPr>
      <w:r>
        <w:t>8. API Contract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8F0F7"/>
            <w:tcMar>
              <w:top w:w="70" w:type="dxa"/>
              <w:start w:w="70" w:type="dxa"/>
              <w:bottom w:w="70" w:type="dxa"/>
              <w:end w:w="70" w:type="dxa"/>
            </w:tcMar>
          </w:tcPr>
          <w:p>
            <w:r>
              <w:rPr>
                <w:b/>
                <w:sz w:val="15"/>
              </w:rPr>
              <w:t>Endpoint</w:t>
            </w:r>
          </w:p>
        </w:tc>
        <w:tc>
          <w:tcPr>
            <w:tcW w:type="dxa" w:w="3456"/>
            <w:shd w:fill="E8F0F7"/>
            <w:tcMar>
              <w:top w:w="70" w:type="dxa"/>
              <w:start w:w="70" w:type="dxa"/>
              <w:bottom w:w="70" w:type="dxa"/>
              <w:end w:w="70" w:type="dxa"/>
            </w:tcMar>
          </w:tcPr>
          <w:p>
            <w:r>
              <w:rPr>
                <w:b/>
                <w:sz w:val="15"/>
              </w:rPr>
              <w:t>Purpose</w:t>
            </w:r>
          </w:p>
        </w:tc>
        <w:tc>
          <w:tcPr>
            <w:tcW w:type="dxa" w:w="3456"/>
            <w:shd w:fill="E8F0F7"/>
            <w:tcMar>
              <w:top w:w="70" w:type="dxa"/>
              <w:start w:w="70" w:type="dxa"/>
              <w:bottom w:w="70" w:type="dxa"/>
              <w:end w:w="70" w:type="dxa"/>
            </w:tcMar>
          </w:tcPr>
          <w:p>
            <w:r>
              <w:rPr>
                <w:b/>
                <w:sz w:val="15"/>
              </w:rPr>
              <w:t>Requirements</w:t>
            </w:r>
          </w:p>
        </w:tc>
      </w:tr>
      <w:tr>
        <w:tc>
          <w:tcPr>
            <w:tcW w:type="dxa" w:w="3456"/>
            <w:tcMar>
              <w:top w:w="70" w:type="dxa"/>
              <w:start w:w="70" w:type="dxa"/>
              <w:bottom w:w="70" w:type="dxa"/>
              <w:end w:w="70" w:type="dxa"/>
            </w:tcMar>
          </w:tcPr>
          <w:p>
            <w:r>
              <w:rPr>
                <w:sz w:val="15"/>
              </w:rPr>
              <w:t>GET /api/v1/fleet/summary</w:t>
            </w:r>
          </w:p>
        </w:tc>
        <w:tc>
          <w:tcPr>
            <w:tcW w:type="dxa" w:w="3456"/>
            <w:tcMar>
              <w:top w:w="70" w:type="dxa"/>
              <w:start w:w="70" w:type="dxa"/>
              <w:bottom w:w="70" w:type="dxa"/>
              <w:end w:w="70" w:type="dxa"/>
            </w:tcMar>
          </w:tcPr>
          <w:p>
            <w:r>
              <w:rPr>
                <w:sz w:val="15"/>
              </w:rPr>
              <w:t>Fleet KPIs</w:t>
            </w:r>
          </w:p>
        </w:tc>
        <w:tc>
          <w:tcPr>
            <w:tcW w:type="dxa" w:w="3456"/>
            <w:tcMar>
              <w:top w:w="70" w:type="dxa"/>
              <w:start w:w="70" w:type="dxa"/>
              <w:bottom w:w="70" w:type="dxa"/>
              <w:end w:w="70" w:type="dxa"/>
            </w:tcMar>
          </w:tcPr>
          <w:p>
            <w:r>
              <w:rPr>
                <w:sz w:val="15"/>
              </w:rPr>
              <w:t>Tenant-scoped; cached where appropriate.</w:t>
            </w:r>
          </w:p>
        </w:tc>
      </w:tr>
      <w:tr>
        <w:tc>
          <w:tcPr>
            <w:tcW w:type="dxa" w:w="3456"/>
            <w:tcMar>
              <w:top w:w="70" w:type="dxa"/>
              <w:start w:w="70" w:type="dxa"/>
              <w:bottom w:w="70" w:type="dxa"/>
              <w:end w:w="70" w:type="dxa"/>
            </w:tcMar>
          </w:tcPr>
          <w:p>
            <w:r>
              <w:rPr>
                <w:sz w:val="15"/>
              </w:rPr>
              <w:t>GET /api/v1/vehicles</w:t>
            </w:r>
          </w:p>
        </w:tc>
        <w:tc>
          <w:tcPr>
            <w:tcW w:type="dxa" w:w="3456"/>
            <w:tcMar>
              <w:top w:w="70" w:type="dxa"/>
              <w:start w:w="70" w:type="dxa"/>
              <w:bottom w:w="70" w:type="dxa"/>
              <w:end w:w="70" w:type="dxa"/>
            </w:tcMar>
          </w:tcPr>
          <w:p>
            <w:r>
              <w:rPr>
                <w:sz w:val="15"/>
              </w:rPr>
              <w:t>Vehicle list</w:t>
            </w:r>
          </w:p>
        </w:tc>
        <w:tc>
          <w:tcPr>
            <w:tcW w:type="dxa" w:w="3456"/>
            <w:tcMar>
              <w:top w:w="70" w:type="dxa"/>
              <w:start w:w="70" w:type="dxa"/>
              <w:bottom w:w="70" w:type="dxa"/>
              <w:end w:w="70" w:type="dxa"/>
            </w:tcMar>
          </w:tcPr>
          <w:p>
            <w:r>
              <w:rPr>
                <w:sz w:val="15"/>
              </w:rPr>
              <w:t>Keyset pagination; filters; rate limited.</w:t>
            </w:r>
          </w:p>
        </w:tc>
      </w:tr>
      <w:tr>
        <w:tc>
          <w:tcPr>
            <w:tcW w:type="dxa" w:w="3456"/>
            <w:tcMar>
              <w:top w:w="70" w:type="dxa"/>
              <w:start w:w="70" w:type="dxa"/>
              <w:bottom w:w="70" w:type="dxa"/>
              <w:end w:w="70" w:type="dxa"/>
            </w:tcMar>
          </w:tcPr>
          <w:p>
            <w:r>
              <w:rPr>
                <w:sz w:val="15"/>
              </w:rPr>
              <w:t>GET /api/v1/vehicles/{id}</w:t>
            </w:r>
          </w:p>
        </w:tc>
        <w:tc>
          <w:tcPr>
            <w:tcW w:type="dxa" w:w="3456"/>
            <w:tcMar>
              <w:top w:w="70" w:type="dxa"/>
              <w:start w:w="70" w:type="dxa"/>
              <w:bottom w:w="70" w:type="dxa"/>
              <w:end w:w="70" w:type="dxa"/>
            </w:tcMar>
          </w:tcPr>
          <w:p>
            <w:r>
              <w:rPr>
                <w:sz w:val="15"/>
              </w:rPr>
              <w:t>Vehicle details</w:t>
            </w:r>
          </w:p>
        </w:tc>
        <w:tc>
          <w:tcPr>
            <w:tcW w:type="dxa" w:w="3456"/>
            <w:tcMar>
              <w:top w:w="70" w:type="dxa"/>
              <w:start w:w="70" w:type="dxa"/>
              <w:bottom w:w="70" w:type="dxa"/>
              <w:end w:w="70" w:type="dxa"/>
            </w:tcMar>
          </w:tcPr>
          <w:p>
            <w:r>
              <w:rPr>
                <w:sz w:val="15"/>
              </w:rPr>
              <w:t>Tenant authorization.</w:t>
            </w:r>
          </w:p>
        </w:tc>
      </w:tr>
      <w:tr>
        <w:tc>
          <w:tcPr>
            <w:tcW w:type="dxa" w:w="3456"/>
            <w:tcMar>
              <w:top w:w="70" w:type="dxa"/>
              <w:start w:w="70" w:type="dxa"/>
              <w:bottom w:w="70" w:type="dxa"/>
              <w:end w:w="70" w:type="dxa"/>
            </w:tcMar>
          </w:tcPr>
          <w:p>
            <w:r>
              <w:rPr>
                <w:sz w:val="15"/>
              </w:rPr>
              <w:t>GET /api/v1/vehicles/{id}/risk</w:t>
            </w:r>
          </w:p>
        </w:tc>
        <w:tc>
          <w:tcPr>
            <w:tcW w:type="dxa" w:w="3456"/>
            <w:tcMar>
              <w:top w:w="70" w:type="dxa"/>
              <w:start w:w="70" w:type="dxa"/>
              <w:bottom w:w="70" w:type="dxa"/>
              <w:end w:w="70" w:type="dxa"/>
            </w:tcMar>
          </w:tcPr>
          <w:p>
            <w:r>
              <w:rPr>
                <w:sz w:val="15"/>
              </w:rPr>
              <w:t>Risk explanation</w:t>
            </w:r>
          </w:p>
        </w:tc>
        <w:tc>
          <w:tcPr>
            <w:tcW w:type="dxa" w:w="3456"/>
            <w:tcMar>
              <w:top w:w="70" w:type="dxa"/>
              <w:start w:w="70" w:type="dxa"/>
              <w:bottom w:w="70" w:type="dxa"/>
              <w:end w:w="70" w:type="dxa"/>
            </w:tcMar>
          </w:tcPr>
          <w:p>
            <w:r>
              <w:rPr>
                <w:sz w:val="15"/>
              </w:rPr>
              <w:t>Model version + contributing signals.</w:t>
            </w:r>
          </w:p>
        </w:tc>
      </w:tr>
      <w:tr>
        <w:tc>
          <w:tcPr>
            <w:tcW w:type="dxa" w:w="3456"/>
            <w:tcMar>
              <w:top w:w="70" w:type="dxa"/>
              <w:start w:w="70" w:type="dxa"/>
              <w:bottom w:w="70" w:type="dxa"/>
              <w:end w:w="70" w:type="dxa"/>
            </w:tcMar>
          </w:tcPr>
          <w:p>
            <w:r>
              <w:rPr>
                <w:sz w:val="15"/>
              </w:rPr>
              <w:t>GET /api/v1/vehicles/{id}/timeline</w:t>
            </w:r>
          </w:p>
        </w:tc>
        <w:tc>
          <w:tcPr>
            <w:tcW w:type="dxa" w:w="3456"/>
            <w:tcMar>
              <w:top w:w="70" w:type="dxa"/>
              <w:start w:w="70" w:type="dxa"/>
              <w:bottom w:w="70" w:type="dxa"/>
              <w:end w:w="70" w:type="dxa"/>
            </w:tcMar>
          </w:tcPr>
          <w:p>
            <w:r>
              <w:rPr>
                <w:sz w:val="15"/>
              </w:rPr>
              <w:t>Recent events</w:t>
            </w:r>
          </w:p>
        </w:tc>
        <w:tc>
          <w:tcPr>
            <w:tcW w:type="dxa" w:w="3456"/>
            <w:tcMar>
              <w:top w:w="70" w:type="dxa"/>
              <w:start w:w="70" w:type="dxa"/>
              <w:bottom w:w="70" w:type="dxa"/>
              <w:end w:w="70" w:type="dxa"/>
            </w:tcMar>
          </w:tcPr>
          <w:p>
            <w:r>
              <w:rPr>
                <w:sz w:val="15"/>
              </w:rPr>
              <w:t>Time-windowed query.</w:t>
            </w:r>
          </w:p>
        </w:tc>
      </w:tr>
      <w:tr>
        <w:tc>
          <w:tcPr>
            <w:tcW w:type="dxa" w:w="3456"/>
            <w:tcMar>
              <w:top w:w="70" w:type="dxa"/>
              <w:start w:w="70" w:type="dxa"/>
              <w:bottom w:w="70" w:type="dxa"/>
              <w:end w:w="70" w:type="dxa"/>
            </w:tcMar>
          </w:tcPr>
          <w:p>
            <w:r>
              <w:rPr>
                <w:sz w:val="15"/>
              </w:rPr>
              <w:t>GET /api/v1/alerts</w:t>
            </w:r>
          </w:p>
        </w:tc>
        <w:tc>
          <w:tcPr>
            <w:tcW w:type="dxa" w:w="3456"/>
            <w:tcMar>
              <w:top w:w="70" w:type="dxa"/>
              <w:start w:w="70" w:type="dxa"/>
              <w:bottom w:w="70" w:type="dxa"/>
              <w:end w:w="70" w:type="dxa"/>
            </w:tcMar>
          </w:tcPr>
          <w:p>
            <w:r>
              <w:rPr>
                <w:sz w:val="15"/>
              </w:rPr>
              <w:t>Risk queue</w:t>
            </w:r>
          </w:p>
        </w:tc>
        <w:tc>
          <w:tcPr>
            <w:tcW w:type="dxa" w:w="3456"/>
            <w:tcMar>
              <w:top w:w="70" w:type="dxa"/>
              <w:start w:w="70" w:type="dxa"/>
              <w:bottom w:w="70" w:type="dxa"/>
              <w:end w:w="70" w:type="dxa"/>
            </w:tcMar>
          </w:tcPr>
          <w:p>
            <w:r>
              <w:rPr>
                <w:sz w:val="15"/>
              </w:rPr>
              <w:t>Pagination/filtering.</w:t>
            </w:r>
          </w:p>
        </w:tc>
      </w:tr>
      <w:tr>
        <w:tc>
          <w:tcPr>
            <w:tcW w:type="dxa" w:w="3456"/>
            <w:tcMar>
              <w:top w:w="70" w:type="dxa"/>
              <w:start w:w="70" w:type="dxa"/>
              <w:bottom w:w="70" w:type="dxa"/>
              <w:end w:w="70" w:type="dxa"/>
            </w:tcMar>
          </w:tcPr>
          <w:p>
            <w:r>
              <w:rPr>
                <w:sz w:val="15"/>
              </w:rPr>
              <w:t>POST /api/v1/alerts/{id}/ack</w:t>
            </w:r>
          </w:p>
        </w:tc>
        <w:tc>
          <w:tcPr>
            <w:tcW w:type="dxa" w:w="3456"/>
            <w:tcMar>
              <w:top w:w="70" w:type="dxa"/>
              <w:start w:w="70" w:type="dxa"/>
              <w:bottom w:w="70" w:type="dxa"/>
              <w:end w:w="70" w:type="dxa"/>
            </w:tcMar>
          </w:tcPr>
          <w:p>
            <w:r>
              <w:rPr>
                <w:sz w:val="15"/>
              </w:rPr>
              <w:t>Acknowledge</w:t>
            </w:r>
          </w:p>
        </w:tc>
        <w:tc>
          <w:tcPr>
            <w:tcW w:type="dxa" w:w="3456"/>
            <w:tcMar>
              <w:top w:w="70" w:type="dxa"/>
              <w:start w:w="70" w:type="dxa"/>
              <w:bottom w:w="70" w:type="dxa"/>
              <w:end w:w="70" w:type="dxa"/>
            </w:tcMar>
          </w:tcPr>
          <w:p>
            <w:r>
              <w:rPr>
                <w:sz w:val="15"/>
              </w:rPr>
              <w:t>Idempotent; audit.</w:t>
            </w:r>
          </w:p>
        </w:tc>
      </w:tr>
      <w:tr>
        <w:tc>
          <w:tcPr>
            <w:tcW w:type="dxa" w:w="3456"/>
            <w:tcMar>
              <w:top w:w="70" w:type="dxa"/>
              <w:start w:w="70" w:type="dxa"/>
              <w:bottom w:w="70" w:type="dxa"/>
              <w:end w:w="70" w:type="dxa"/>
            </w:tcMar>
          </w:tcPr>
          <w:p>
            <w:r>
              <w:rPr>
                <w:sz w:val="15"/>
              </w:rPr>
              <w:t>POST /api/v1/maintenance-actions</w:t>
            </w:r>
          </w:p>
        </w:tc>
        <w:tc>
          <w:tcPr>
            <w:tcW w:type="dxa" w:w="3456"/>
            <w:tcMar>
              <w:top w:w="70" w:type="dxa"/>
              <w:start w:w="70" w:type="dxa"/>
              <w:bottom w:w="70" w:type="dxa"/>
              <w:end w:w="70" w:type="dxa"/>
            </w:tcMar>
          </w:tcPr>
          <w:p>
            <w:r>
              <w:rPr>
                <w:sz w:val="15"/>
              </w:rPr>
              <w:t>Record action</w:t>
            </w:r>
          </w:p>
        </w:tc>
        <w:tc>
          <w:tcPr>
            <w:tcW w:type="dxa" w:w="3456"/>
            <w:tcMar>
              <w:top w:w="70" w:type="dxa"/>
              <w:start w:w="70" w:type="dxa"/>
              <w:bottom w:w="70" w:type="dxa"/>
              <w:end w:w="70" w:type="dxa"/>
            </w:tcMar>
          </w:tcPr>
          <w:p>
            <w:r>
              <w:rPr>
                <w:sz w:val="15"/>
              </w:rPr>
              <w:t>RBAC; idempotent; audit.</w:t>
            </w:r>
          </w:p>
        </w:tc>
      </w:tr>
      <w:tr>
        <w:tc>
          <w:tcPr>
            <w:tcW w:type="dxa" w:w="3456"/>
            <w:tcMar>
              <w:top w:w="70" w:type="dxa"/>
              <w:start w:w="70" w:type="dxa"/>
              <w:bottom w:w="70" w:type="dxa"/>
              <w:end w:w="70" w:type="dxa"/>
            </w:tcMar>
          </w:tcPr>
          <w:p>
            <w:r>
              <w:rPr>
                <w:sz w:val="15"/>
              </w:rPr>
              <w:t>GET /api/v1/analytics/*</w:t>
            </w:r>
          </w:p>
        </w:tc>
        <w:tc>
          <w:tcPr>
            <w:tcW w:type="dxa" w:w="3456"/>
            <w:tcMar>
              <w:top w:w="70" w:type="dxa"/>
              <w:start w:w="70" w:type="dxa"/>
              <w:bottom w:w="70" w:type="dxa"/>
              <w:end w:w="70" w:type="dxa"/>
            </w:tcMar>
          </w:tcPr>
          <w:p>
            <w:r>
              <w:rPr>
                <w:sz w:val="15"/>
              </w:rPr>
              <w:t>Historical analytics</w:t>
            </w:r>
          </w:p>
        </w:tc>
        <w:tc>
          <w:tcPr>
            <w:tcW w:type="dxa" w:w="3456"/>
            <w:tcMar>
              <w:top w:w="70" w:type="dxa"/>
              <w:start w:w="70" w:type="dxa"/>
              <w:bottom w:w="70" w:type="dxa"/>
              <w:end w:w="70" w:type="dxa"/>
            </w:tcMar>
          </w:tcPr>
          <w:p>
            <w:r>
              <w:rPr>
                <w:sz w:val="15"/>
              </w:rPr>
              <w:t>ClickHouse-backed.</w:t>
            </w:r>
          </w:p>
        </w:tc>
      </w:tr>
      <w:tr>
        <w:tc>
          <w:tcPr>
            <w:tcW w:type="dxa" w:w="3456"/>
            <w:tcMar>
              <w:top w:w="70" w:type="dxa"/>
              <w:start w:w="70" w:type="dxa"/>
              <w:bottom w:w="70" w:type="dxa"/>
              <w:end w:w="70" w:type="dxa"/>
            </w:tcMar>
          </w:tcPr>
          <w:p>
            <w:r>
              <w:rPr>
                <w:sz w:val="15"/>
              </w:rPr>
              <w:t>WS /api/v1/live</w:t>
            </w:r>
          </w:p>
        </w:tc>
        <w:tc>
          <w:tcPr>
            <w:tcW w:type="dxa" w:w="3456"/>
            <w:tcMar>
              <w:top w:w="70" w:type="dxa"/>
              <w:start w:w="70" w:type="dxa"/>
              <w:bottom w:w="70" w:type="dxa"/>
              <w:end w:w="70" w:type="dxa"/>
            </w:tcMar>
          </w:tcPr>
          <w:p>
            <w:r>
              <w:rPr>
                <w:sz w:val="15"/>
              </w:rPr>
              <w:t>Live updates</w:t>
            </w:r>
          </w:p>
        </w:tc>
        <w:tc>
          <w:tcPr>
            <w:tcW w:type="dxa" w:w="3456"/>
            <w:tcMar>
              <w:top w:w="70" w:type="dxa"/>
              <w:start w:w="70" w:type="dxa"/>
              <w:bottom w:w="70" w:type="dxa"/>
              <w:end w:w="70" w:type="dxa"/>
            </w:tcMar>
          </w:tcPr>
          <w:p>
            <w:r>
              <w:rPr>
                <w:sz w:val="15"/>
              </w:rPr>
              <w:t>Authenticated session.</w:t>
            </w:r>
          </w:p>
        </w:tc>
      </w:tr>
      <w:tr>
        <w:tc>
          <w:tcPr>
            <w:tcW w:type="dxa" w:w="3456"/>
            <w:tcMar>
              <w:top w:w="70" w:type="dxa"/>
              <w:start w:w="70" w:type="dxa"/>
              <w:bottom w:w="70" w:type="dxa"/>
              <w:end w:w="70" w:type="dxa"/>
            </w:tcMar>
          </w:tcPr>
          <w:p>
            <w:r>
              <w:rPr>
                <w:sz w:val="15"/>
              </w:rPr>
              <w:t>POST /api/v1/copilot/query</w:t>
            </w:r>
          </w:p>
        </w:tc>
        <w:tc>
          <w:tcPr>
            <w:tcW w:type="dxa" w:w="3456"/>
            <w:tcMar>
              <w:top w:w="70" w:type="dxa"/>
              <w:start w:w="70" w:type="dxa"/>
              <w:bottom w:w="70" w:type="dxa"/>
              <w:end w:w="70" w:type="dxa"/>
            </w:tcMar>
          </w:tcPr>
          <w:p>
            <w:r>
              <w:rPr>
                <w:sz w:val="15"/>
              </w:rPr>
              <w:t>AI query</w:t>
            </w:r>
          </w:p>
        </w:tc>
        <w:tc>
          <w:tcPr>
            <w:tcW w:type="dxa" w:w="3456"/>
            <w:tcMar>
              <w:top w:w="70" w:type="dxa"/>
              <w:start w:w="70" w:type="dxa"/>
              <w:bottom w:w="70" w:type="dxa"/>
              <w:end w:w="70" w:type="dxa"/>
            </w:tcMar>
          </w:tcPr>
          <w:p>
            <w:r>
              <w:rPr>
                <w:sz w:val="15"/>
              </w:rPr>
              <w:t>Tool allowlist + audit.</w:t>
            </w:r>
          </w:p>
        </w:tc>
      </w:tr>
    </w:tbl>
    <w:p/>
    <w:p>
      <w:pPr>
        <w:spacing w:after="100"/>
      </w:pPr>
      <w:r>
        <w:t>All public APIs should be versioned, documented with OpenAPI, return consistent error envelopes, enforce rate limits and use pagination for unbounded results.</w:t>
      </w:r>
    </w:p>
    <w:p>
      <w:pPr>
        <w:pStyle w:val="Heading1"/>
      </w:pPr>
      <w:r>
        <w:t>9. Low-Level Design Rules</w:t>
      </w:r>
    </w:p>
    <w:p>
      <w:pPr>
        <w:pStyle w:val="Heading2"/>
      </w:pPr>
      <w:r>
        <w:t>9.1 Clean/hexagonal layering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8F0F7"/>
            <w:tcMar>
              <w:top w:w="70" w:type="dxa"/>
              <w:start w:w="70" w:type="dxa"/>
              <w:bottom w:w="70" w:type="dxa"/>
              <w:end w:w="70" w:type="dxa"/>
            </w:tcMar>
          </w:tcPr>
          <w:p>
            <w:r>
              <w:rPr>
                <w:b/>
                <w:sz w:val="16"/>
              </w:rPr>
              <w:t>Layer</w:t>
            </w:r>
          </w:p>
        </w:tc>
        <w:tc>
          <w:tcPr>
            <w:tcW w:type="dxa" w:w="3456"/>
            <w:shd w:fill="E8F0F7"/>
            <w:tcMar>
              <w:top w:w="70" w:type="dxa"/>
              <w:start w:w="70" w:type="dxa"/>
              <w:bottom w:w="70" w:type="dxa"/>
              <w:end w:w="70" w:type="dxa"/>
            </w:tcMar>
          </w:tcPr>
          <w:p>
            <w:r>
              <w:rPr>
                <w:b/>
                <w:sz w:val="16"/>
              </w:rPr>
              <w:t>Allowed</w:t>
            </w:r>
          </w:p>
        </w:tc>
        <w:tc>
          <w:tcPr>
            <w:tcW w:type="dxa" w:w="3456"/>
            <w:shd w:fill="E8F0F7"/>
            <w:tcMar>
              <w:top w:w="70" w:type="dxa"/>
              <w:start w:w="70" w:type="dxa"/>
              <w:bottom w:w="70" w:type="dxa"/>
              <w:end w:w="70" w:type="dxa"/>
            </w:tcMar>
          </w:tcPr>
          <w:p>
            <w:r>
              <w:rPr>
                <w:b/>
                <w:sz w:val="16"/>
              </w:rPr>
              <w:t>Forbidden</w:t>
            </w:r>
          </w:p>
        </w:tc>
      </w:tr>
      <w:tr>
        <w:tc>
          <w:tcPr>
            <w:tcW w:type="dxa" w:w="3456"/>
            <w:tcMar>
              <w:top w:w="70" w:type="dxa"/>
              <w:start w:w="70" w:type="dxa"/>
              <w:bottom w:w="70" w:type="dxa"/>
              <w:end w:w="70" w:type="dxa"/>
            </w:tcMar>
          </w:tcPr>
          <w:p>
            <w:r>
              <w:rPr>
                <w:sz w:val="16"/>
              </w:rPr>
              <w:t>Presentation</w:t>
            </w:r>
          </w:p>
        </w:tc>
        <w:tc>
          <w:tcPr>
            <w:tcW w:type="dxa" w:w="3456"/>
            <w:tcMar>
              <w:top w:w="70" w:type="dxa"/>
              <w:start w:w="70" w:type="dxa"/>
              <w:bottom w:w="70" w:type="dxa"/>
              <w:end w:w="70" w:type="dxa"/>
            </w:tcMar>
          </w:tcPr>
          <w:p>
            <w:r>
              <w:rPr>
                <w:sz w:val="16"/>
              </w:rPr>
              <w:t>HTTP/WebSocket, auth checks, DTO mapping, validation</w:t>
            </w:r>
          </w:p>
        </w:tc>
        <w:tc>
          <w:tcPr>
            <w:tcW w:type="dxa" w:w="3456"/>
            <w:tcMar>
              <w:top w:w="70" w:type="dxa"/>
              <w:start w:w="70" w:type="dxa"/>
              <w:bottom w:w="70" w:type="dxa"/>
              <w:end w:w="70" w:type="dxa"/>
            </w:tcMar>
          </w:tcPr>
          <w:p>
            <w:r>
              <w:rPr>
                <w:sz w:val="16"/>
              </w:rPr>
              <w:t>Business rules, raw SQL</w:t>
            </w:r>
          </w:p>
        </w:tc>
      </w:tr>
      <w:tr>
        <w:tc>
          <w:tcPr>
            <w:tcW w:type="dxa" w:w="3456"/>
            <w:tcMar>
              <w:top w:w="70" w:type="dxa"/>
              <w:start w:w="70" w:type="dxa"/>
              <w:bottom w:w="70" w:type="dxa"/>
              <w:end w:w="70" w:type="dxa"/>
            </w:tcMar>
          </w:tcPr>
          <w:p>
            <w:r>
              <w:rPr>
                <w:sz w:val="16"/>
              </w:rPr>
              <w:t>Application</w:t>
            </w:r>
          </w:p>
        </w:tc>
        <w:tc>
          <w:tcPr>
            <w:tcW w:type="dxa" w:w="3456"/>
            <w:tcMar>
              <w:top w:w="70" w:type="dxa"/>
              <w:start w:w="70" w:type="dxa"/>
              <w:bottom w:w="70" w:type="dxa"/>
              <w:end w:w="70" w:type="dxa"/>
            </w:tcMar>
          </w:tcPr>
          <w:p>
            <w:r>
              <w:rPr>
                <w:sz w:val="16"/>
              </w:rPr>
              <w:t>Use cases, orchestration, transactions</w:t>
            </w:r>
          </w:p>
        </w:tc>
        <w:tc>
          <w:tcPr>
            <w:tcW w:type="dxa" w:w="3456"/>
            <w:tcMar>
              <w:top w:w="70" w:type="dxa"/>
              <w:start w:w="70" w:type="dxa"/>
              <w:bottom w:w="70" w:type="dxa"/>
              <w:end w:w="70" w:type="dxa"/>
            </w:tcMar>
          </w:tcPr>
          <w:p>
            <w:r>
              <w:rPr>
                <w:sz w:val="16"/>
              </w:rPr>
              <w:t>Direct dependence on vendor DB/broker APIs</w:t>
            </w:r>
          </w:p>
        </w:tc>
      </w:tr>
      <w:tr>
        <w:tc>
          <w:tcPr>
            <w:tcW w:type="dxa" w:w="3456"/>
            <w:tcMar>
              <w:top w:w="70" w:type="dxa"/>
              <w:start w:w="70" w:type="dxa"/>
              <w:bottom w:w="70" w:type="dxa"/>
              <w:end w:w="70" w:type="dxa"/>
            </w:tcMar>
          </w:tcPr>
          <w:p>
            <w:r>
              <w:rPr>
                <w:sz w:val="16"/>
              </w:rPr>
              <w:t>Domain</w:t>
            </w:r>
          </w:p>
        </w:tc>
        <w:tc>
          <w:tcPr>
            <w:tcW w:type="dxa" w:w="3456"/>
            <w:tcMar>
              <w:top w:w="70" w:type="dxa"/>
              <w:start w:w="70" w:type="dxa"/>
              <w:bottom w:w="70" w:type="dxa"/>
              <w:end w:w="70" w:type="dxa"/>
            </w:tcMar>
          </w:tcPr>
          <w:p>
            <w:r>
              <w:rPr>
                <w:sz w:val="16"/>
              </w:rPr>
              <w:t>Entities, value objects, rules</w:t>
            </w:r>
          </w:p>
        </w:tc>
        <w:tc>
          <w:tcPr>
            <w:tcW w:type="dxa" w:w="3456"/>
            <w:tcMar>
              <w:top w:w="70" w:type="dxa"/>
              <w:start w:w="70" w:type="dxa"/>
              <w:bottom w:w="70" w:type="dxa"/>
              <w:end w:w="70" w:type="dxa"/>
            </w:tcMar>
          </w:tcPr>
          <w:p>
            <w:r>
              <w:rPr>
                <w:sz w:val="16"/>
              </w:rPr>
              <w:t>Framework/infrastructure imports</w:t>
            </w:r>
          </w:p>
        </w:tc>
      </w:tr>
      <w:tr>
        <w:tc>
          <w:tcPr>
            <w:tcW w:type="dxa" w:w="3456"/>
            <w:tcMar>
              <w:top w:w="70" w:type="dxa"/>
              <w:start w:w="70" w:type="dxa"/>
              <w:bottom w:w="70" w:type="dxa"/>
              <w:end w:w="70" w:type="dxa"/>
            </w:tcMar>
          </w:tcPr>
          <w:p>
            <w:r>
              <w:rPr>
                <w:sz w:val="16"/>
              </w:rPr>
              <w:t>Infrastructure</w:t>
            </w:r>
          </w:p>
        </w:tc>
        <w:tc>
          <w:tcPr>
            <w:tcW w:type="dxa" w:w="3456"/>
            <w:tcMar>
              <w:top w:w="70" w:type="dxa"/>
              <w:start w:w="70" w:type="dxa"/>
              <w:bottom w:w="70" w:type="dxa"/>
              <w:end w:w="70" w:type="dxa"/>
            </w:tcMar>
          </w:tcPr>
          <w:p>
            <w:r>
              <w:rPr>
                <w:sz w:val="16"/>
              </w:rPr>
              <w:t>Repositories, Kafka/MQTT clients, caches, external APIs</w:t>
            </w:r>
          </w:p>
        </w:tc>
        <w:tc>
          <w:tcPr>
            <w:tcW w:type="dxa" w:w="3456"/>
            <w:tcMar>
              <w:top w:w="70" w:type="dxa"/>
              <w:start w:w="70" w:type="dxa"/>
              <w:bottom w:w="70" w:type="dxa"/>
              <w:end w:w="70" w:type="dxa"/>
            </w:tcMar>
          </w:tcPr>
          <w:p>
            <w:r>
              <w:rPr>
                <w:sz w:val="16"/>
              </w:rPr>
              <w:t>Vendor types leaking into domain</w:t>
            </w:r>
          </w:p>
        </w:tc>
      </w:tr>
    </w:tbl>
    <w:p/>
    <w:p>
      <w:pPr>
        <w:pStyle w:val="Heading2"/>
      </w:pPr>
      <w:r>
        <w:t>9.2 Patterns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8F0F7"/>
            <w:tcMar>
              <w:top w:w="70" w:type="dxa"/>
              <w:start w:w="70" w:type="dxa"/>
              <w:bottom w:w="70" w:type="dxa"/>
              <w:end w:w="70" w:type="dxa"/>
            </w:tcMar>
          </w:tcPr>
          <w:p>
            <w:r>
              <w:rPr>
                <w:b/>
                <w:sz w:val="16"/>
              </w:rPr>
              <w:t>Pattern</w:t>
            </w:r>
          </w:p>
        </w:tc>
        <w:tc>
          <w:tcPr>
            <w:tcW w:type="dxa" w:w="5184"/>
            <w:shd w:fill="E8F0F7"/>
            <w:tcMar>
              <w:top w:w="70" w:type="dxa"/>
              <w:start w:w="70" w:type="dxa"/>
              <w:bottom w:w="70" w:type="dxa"/>
              <w:end w:w="70" w:type="dxa"/>
            </w:tcMar>
          </w:tcPr>
          <w:p>
            <w:r>
              <w:rPr>
                <w:b/>
                <w:sz w:val="16"/>
              </w:rPr>
              <w:t>Where</w:t>
            </w:r>
          </w:p>
        </w:tc>
      </w:tr>
      <w:tr>
        <w:tc>
          <w:tcPr>
            <w:tcW w:type="dxa" w:w="5184"/>
            <w:tcMar>
              <w:top w:w="70" w:type="dxa"/>
              <w:start w:w="70" w:type="dxa"/>
              <w:bottom w:w="70" w:type="dxa"/>
              <w:end w:w="70" w:type="dxa"/>
            </w:tcMar>
          </w:tcPr>
          <w:p>
            <w:r>
              <w:rPr>
                <w:sz w:val="16"/>
              </w:rPr>
              <w:t>Adapter</w:t>
            </w:r>
          </w:p>
        </w:tc>
        <w:tc>
          <w:tcPr>
            <w:tcW w:type="dxa" w:w="5184"/>
            <w:tcMar>
              <w:top w:w="70" w:type="dxa"/>
              <w:start w:w="70" w:type="dxa"/>
              <w:bottom w:w="70" w:type="dxa"/>
              <w:end w:w="70" w:type="dxa"/>
            </w:tcMar>
          </w:tcPr>
          <w:p>
            <w:r>
              <w:rPr>
                <w:sz w:val="16"/>
              </w:rPr>
              <w:t>OEM payload → canonical event.</w:t>
            </w:r>
          </w:p>
        </w:tc>
      </w:tr>
      <w:tr>
        <w:tc>
          <w:tcPr>
            <w:tcW w:type="dxa" w:w="5184"/>
            <w:tcMar>
              <w:top w:w="70" w:type="dxa"/>
              <w:start w:w="70" w:type="dxa"/>
              <w:bottom w:w="70" w:type="dxa"/>
              <w:end w:w="70" w:type="dxa"/>
            </w:tcMar>
          </w:tcPr>
          <w:p>
            <w:r>
              <w:rPr>
                <w:sz w:val="16"/>
              </w:rPr>
              <w:t>Repository</w:t>
            </w:r>
          </w:p>
        </w:tc>
        <w:tc>
          <w:tcPr>
            <w:tcW w:type="dxa" w:w="5184"/>
            <w:tcMar>
              <w:top w:w="70" w:type="dxa"/>
              <w:start w:w="70" w:type="dxa"/>
              <w:bottom w:w="70" w:type="dxa"/>
              <w:end w:w="70" w:type="dxa"/>
            </w:tcMar>
          </w:tcPr>
          <w:p>
            <w:r>
              <w:rPr>
                <w:sz w:val="16"/>
              </w:rPr>
              <w:t>Persistence abstraction for domain/application.</w:t>
            </w:r>
          </w:p>
        </w:tc>
      </w:tr>
      <w:tr>
        <w:tc>
          <w:tcPr>
            <w:tcW w:type="dxa" w:w="5184"/>
            <w:tcMar>
              <w:top w:w="70" w:type="dxa"/>
              <w:start w:w="70" w:type="dxa"/>
              <w:bottom w:w="70" w:type="dxa"/>
              <w:end w:w="70" w:type="dxa"/>
            </w:tcMar>
          </w:tcPr>
          <w:p>
            <w:r>
              <w:rPr>
                <w:sz w:val="16"/>
              </w:rPr>
              <w:t>Strategy</w:t>
            </w:r>
          </w:p>
        </w:tc>
        <w:tc>
          <w:tcPr>
            <w:tcW w:type="dxa" w:w="5184"/>
            <w:tcMar>
              <w:top w:w="70" w:type="dxa"/>
              <w:start w:w="70" w:type="dxa"/>
              <w:bottom w:w="70" w:type="dxa"/>
              <w:end w:w="70" w:type="dxa"/>
            </w:tcMar>
          </w:tcPr>
          <w:p>
            <w:r>
              <w:rPr>
                <w:sz w:val="16"/>
              </w:rPr>
              <w:t>Risk scoring/model version or OEM-specific transformation.</w:t>
            </w:r>
          </w:p>
        </w:tc>
      </w:tr>
      <w:tr>
        <w:tc>
          <w:tcPr>
            <w:tcW w:type="dxa" w:w="5184"/>
            <w:tcMar>
              <w:top w:w="70" w:type="dxa"/>
              <w:start w:w="70" w:type="dxa"/>
              <w:bottom w:w="70" w:type="dxa"/>
              <w:end w:w="70" w:type="dxa"/>
            </w:tcMar>
          </w:tcPr>
          <w:p>
            <w:r>
              <w:rPr>
                <w:sz w:val="16"/>
              </w:rPr>
              <w:t>Circuit breaker</w:t>
            </w:r>
          </w:p>
        </w:tc>
        <w:tc>
          <w:tcPr>
            <w:tcW w:type="dxa" w:w="5184"/>
            <w:tcMar>
              <w:top w:w="70" w:type="dxa"/>
              <w:start w:w="70" w:type="dxa"/>
              <w:bottom w:w="70" w:type="dxa"/>
              <w:end w:w="70" w:type="dxa"/>
            </w:tcMar>
          </w:tcPr>
          <w:p>
            <w:r>
              <w:rPr>
                <w:sz w:val="16"/>
              </w:rPr>
              <w:t>Protect API/service calls to slow dependencies.</w:t>
            </w:r>
          </w:p>
        </w:tc>
      </w:tr>
      <w:tr>
        <w:tc>
          <w:tcPr>
            <w:tcW w:type="dxa" w:w="5184"/>
            <w:tcMar>
              <w:top w:w="70" w:type="dxa"/>
              <w:start w:w="70" w:type="dxa"/>
              <w:bottom w:w="70" w:type="dxa"/>
              <w:end w:w="70" w:type="dxa"/>
            </w:tcMar>
          </w:tcPr>
          <w:p>
            <w:r>
              <w:rPr>
                <w:sz w:val="16"/>
              </w:rPr>
              <w:t>Retry with backoff</w:t>
            </w:r>
          </w:p>
        </w:tc>
        <w:tc>
          <w:tcPr>
            <w:tcW w:type="dxa" w:w="5184"/>
            <w:tcMar>
              <w:top w:w="70" w:type="dxa"/>
              <w:start w:w="70" w:type="dxa"/>
              <w:bottom w:w="70" w:type="dxa"/>
              <w:end w:w="70" w:type="dxa"/>
            </w:tcMar>
          </w:tcPr>
          <w:p>
            <w:r>
              <w:rPr>
                <w:sz w:val="16"/>
              </w:rPr>
              <w:t>Transient broker/store calls; never retry non-idempotent writes blindly.</w:t>
            </w:r>
          </w:p>
        </w:tc>
      </w:tr>
      <w:tr>
        <w:tc>
          <w:tcPr>
            <w:tcW w:type="dxa" w:w="5184"/>
            <w:tcMar>
              <w:top w:w="70" w:type="dxa"/>
              <w:start w:w="70" w:type="dxa"/>
              <w:bottom w:w="70" w:type="dxa"/>
              <w:end w:w="70" w:type="dxa"/>
            </w:tcMar>
          </w:tcPr>
          <w:p>
            <w:r>
              <w:rPr>
                <w:sz w:val="16"/>
              </w:rPr>
              <w:t>Outbox</w:t>
            </w:r>
          </w:p>
        </w:tc>
        <w:tc>
          <w:tcPr>
            <w:tcW w:type="dxa" w:w="5184"/>
            <w:tcMar>
              <w:top w:w="70" w:type="dxa"/>
              <w:start w:w="70" w:type="dxa"/>
              <w:bottom w:w="70" w:type="dxa"/>
              <w:end w:w="70" w:type="dxa"/>
            </w:tcMar>
          </w:tcPr>
          <w:p>
            <w:r>
              <w:rPr>
                <w:sz w:val="16"/>
              </w:rPr>
              <w:t>Reliable publication of business actions if an event must accompany a DB transaction.</w:t>
            </w:r>
          </w:p>
        </w:tc>
      </w:tr>
      <w:tr>
        <w:tc>
          <w:tcPr>
            <w:tcW w:type="dxa" w:w="5184"/>
            <w:tcMar>
              <w:top w:w="70" w:type="dxa"/>
              <w:start w:w="70" w:type="dxa"/>
              <w:bottom w:w="70" w:type="dxa"/>
              <w:end w:w="70" w:type="dxa"/>
            </w:tcMar>
          </w:tcPr>
          <w:p>
            <w:r>
              <w:rPr>
                <w:sz w:val="16"/>
              </w:rPr>
              <w:t>CQRS</w:t>
            </w:r>
          </w:p>
        </w:tc>
        <w:tc>
          <w:tcPr>
            <w:tcW w:type="dxa" w:w="5184"/>
            <w:tcMar>
              <w:top w:w="70" w:type="dxa"/>
              <w:start w:w="70" w:type="dxa"/>
              <w:bottom w:w="70" w:type="dxa"/>
              <w:end w:w="70" w:type="dxa"/>
            </w:tcMar>
          </w:tcPr>
          <w:p>
            <w:r>
              <w:rPr>
                <w:sz w:val="16"/>
              </w:rPr>
              <w:t>Separate read-heavy analytics from command paths where useful.</w:t>
            </w:r>
          </w:p>
        </w:tc>
      </w:tr>
      <w:tr>
        <w:tc>
          <w:tcPr>
            <w:tcW w:type="dxa" w:w="5184"/>
            <w:tcMar>
              <w:top w:w="70" w:type="dxa"/>
              <w:start w:w="70" w:type="dxa"/>
              <w:bottom w:w="70" w:type="dxa"/>
              <w:end w:w="70" w:type="dxa"/>
            </w:tcMar>
          </w:tcPr>
          <w:p>
            <w:r>
              <w:rPr>
                <w:sz w:val="16"/>
              </w:rPr>
              <w:t>Observer/pub-sub</w:t>
            </w:r>
          </w:p>
        </w:tc>
        <w:tc>
          <w:tcPr>
            <w:tcW w:type="dxa" w:w="5184"/>
            <w:tcMar>
              <w:top w:w="70" w:type="dxa"/>
              <w:start w:w="70" w:type="dxa"/>
              <w:bottom w:w="70" w:type="dxa"/>
              <w:end w:w="70" w:type="dxa"/>
            </w:tcMar>
          </w:tcPr>
          <w:p>
            <w:r>
              <w:rPr>
                <w:sz w:val="16"/>
              </w:rPr>
              <w:t>Live UI state propagation.</w:t>
            </w:r>
          </w:p>
        </w:tc>
      </w:tr>
      <w:tr>
        <w:tc>
          <w:tcPr>
            <w:tcW w:type="dxa" w:w="5184"/>
            <w:tcMar>
              <w:top w:w="70" w:type="dxa"/>
              <w:start w:w="70" w:type="dxa"/>
              <w:bottom w:w="70" w:type="dxa"/>
              <w:end w:w="70" w:type="dxa"/>
            </w:tcMar>
          </w:tcPr>
          <w:p>
            <w:r>
              <w:rPr>
                <w:sz w:val="16"/>
              </w:rPr>
              <w:t>Bulkhead</w:t>
            </w:r>
          </w:p>
        </w:tc>
        <w:tc>
          <w:tcPr>
            <w:tcW w:type="dxa" w:w="5184"/>
            <w:tcMar>
              <w:top w:w="70" w:type="dxa"/>
              <w:start w:w="70" w:type="dxa"/>
              <w:bottom w:w="70" w:type="dxa"/>
              <w:end w:w="70" w:type="dxa"/>
            </w:tcMar>
          </w:tcPr>
          <w:p>
            <w:r>
              <w:rPr>
                <w:sz w:val="16"/>
              </w:rPr>
              <w:t>Prevent one downstream dependency from exhausting all worker capacity.</w:t>
            </w:r>
          </w:p>
        </w:tc>
      </w:tr>
    </w:tbl>
    <w:p/>
    <w:p>
      <w:pPr>
        <w:pStyle w:val="Heading1"/>
      </w:pPr>
      <w:r>
        <w:t>10. Distributed Systems and Failure Behaviour</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8F0F7"/>
            <w:tcMar>
              <w:top w:w="70" w:type="dxa"/>
              <w:start w:w="70" w:type="dxa"/>
              <w:bottom w:w="70" w:type="dxa"/>
              <w:end w:w="70" w:type="dxa"/>
            </w:tcMar>
          </w:tcPr>
          <w:p>
            <w:r>
              <w:rPr>
                <w:b/>
                <w:sz w:val="15"/>
              </w:rPr>
              <w:t>Scenario</w:t>
            </w:r>
          </w:p>
        </w:tc>
        <w:tc>
          <w:tcPr>
            <w:tcW w:type="dxa" w:w="3456"/>
            <w:shd w:fill="E8F0F7"/>
            <w:tcMar>
              <w:top w:w="70" w:type="dxa"/>
              <w:start w:w="70" w:type="dxa"/>
              <w:bottom w:w="70" w:type="dxa"/>
              <w:end w:w="70" w:type="dxa"/>
            </w:tcMar>
          </w:tcPr>
          <w:p>
            <w:r>
              <w:rPr>
                <w:b/>
                <w:sz w:val="15"/>
              </w:rPr>
              <w:t>Expected behaviour</w:t>
            </w:r>
          </w:p>
        </w:tc>
        <w:tc>
          <w:tcPr>
            <w:tcW w:type="dxa" w:w="3456"/>
            <w:shd w:fill="E8F0F7"/>
            <w:tcMar>
              <w:top w:w="70" w:type="dxa"/>
              <w:start w:w="70" w:type="dxa"/>
              <w:bottom w:w="70" w:type="dxa"/>
              <w:end w:w="70" w:type="dxa"/>
            </w:tcMar>
          </w:tcPr>
          <w:p>
            <w:r>
              <w:rPr>
                <w:b/>
                <w:sz w:val="15"/>
              </w:rPr>
              <w:t>Evidence</w:t>
            </w:r>
          </w:p>
        </w:tc>
      </w:tr>
      <w:tr>
        <w:tc>
          <w:tcPr>
            <w:tcW w:type="dxa" w:w="3456"/>
            <w:tcMar>
              <w:top w:w="70" w:type="dxa"/>
              <w:start w:w="70" w:type="dxa"/>
              <w:bottom w:w="70" w:type="dxa"/>
              <w:end w:w="70" w:type="dxa"/>
            </w:tcMar>
          </w:tcPr>
          <w:p>
            <w:r>
              <w:rPr>
                <w:sz w:val="15"/>
              </w:rPr>
              <w:t>Duplicate event</w:t>
            </w:r>
          </w:p>
        </w:tc>
        <w:tc>
          <w:tcPr>
            <w:tcW w:type="dxa" w:w="3456"/>
            <w:tcMar>
              <w:top w:w="70" w:type="dxa"/>
              <w:start w:w="70" w:type="dxa"/>
              <w:bottom w:w="70" w:type="dxa"/>
              <w:end w:w="70" w:type="dxa"/>
            </w:tcMar>
          </w:tcPr>
          <w:p>
            <w:r>
              <w:rPr>
                <w:sz w:val="15"/>
              </w:rPr>
              <w:t>Exactly one logical state update</w:t>
            </w:r>
          </w:p>
        </w:tc>
        <w:tc>
          <w:tcPr>
            <w:tcW w:type="dxa" w:w="3456"/>
            <w:tcMar>
              <w:top w:w="70" w:type="dxa"/>
              <w:start w:w="70" w:type="dxa"/>
              <w:bottom w:w="70" w:type="dxa"/>
              <w:end w:w="70" w:type="dxa"/>
            </w:tcMar>
          </w:tcPr>
          <w:p>
            <w:r>
              <w:rPr>
                <w:sz w:val="15"/>
              </w:rPr>
              <w:t>Counter + test.</w:t>
            </w:r>
          </w:p>
        </w:tc>
      </w:tr>
      <w:tr>
        <w:tc>
          <w:tcPr>
            <w:tcW w:type="dxa" w:w="3456"/>
            <w:tcMar>
              <w:top w:w="70" w:type="dxa"/>
              <w:start w:w="70" w:type="dxa"/>
              <w:bottom w:w="70" w:type="dxa"/>
              <w:end w:w="70" w:type="dxa"/>
            </w:tcMar>
          </w:tcPr>
          <w:p>
            <w:r>
              <w:rPr>
                <w:sz w:val="15"/>
              </w:rPr>
              <w:t>Out-of-order event</w:t>
            </w:r>
          </w:p>
        </w:tc>
        <w:tc>
          <w:tcPr>
            <w:tcW w:type="dxa" w:w="3456"/>
            <w:tcMar>
              <w:top w:w="70" w:type="dxa"/>
              <w:start w:w="70" w:type="dxa"/>
              <w:bottom w:w="70" w:type="dxa"/>
              <w:end w:w="70" w:type="dxa"/>
            </w:tcMar>
          </w:tcPr>
          <w:p>
            <w:r>
              <w:rPr>
                <w:sz w:val="15"/>
              </w:rPr>
              <w:t>Correct event-time window or controlled late-event policy</w:t>
            </w:r>
          </w:p>
        </w:tc>
        <w:tc>
          <w:tcPr>
            <w:tcW w:type="dxa" w:w="3456"/>
            <w:tcMar>
              <w:top w:w="70" w:type="dxa"/>
              <w:start w:w="70" w:type="dxa"/>
              <w:bottom w:w="70" w:type="dxa"/>
              <w:end w:w="70" w:type="dxa"/>
            </w:tcMar>
          </w:tcPr>
          <w:p>
            <w:r>
              <w:rPr>
                <w:sz w:val="15"/>
              </w:rPr>
              <w:t>Flink metric + test.</w:t>
            </w:r>
          </w:p>
        </w:tc>
      </w:tr>
      <w:tr>
        <w:tc>
          <w:tcPr>
            <w:tcW w:type="dxa" w:w="3456"/>
            <w:tcMar>
              <w:top w:w="70" w:type="dxa"/>
              <w:start w:w="70" w:type="dxa"/>
              <w:bottom w:w="70" w:type="dxa"/>
              <w:end w:w="70" w:type="dxa"/>
            </w:tcMar>
          </w:tcPr>
          <w:p>
            <w:r>
              <w:rPr>
                <w:sz w:val="15"/>
              </w:rPr>
              <w:t>Kafka partition overload</w:t>
            </w:r>
          </w:p>
        </w:tc>
        <w:tc>
          <w:tcPr>
            <w:tcW w:type="dxa" w:w="3456"/>
            <w:tcMar>
              <w:top w:w="70" w:type="dxa"/>
              <w:start w:w="70" w:type="dxa"/>
              <w:bottom w:w="70" w:type="dxa"/>
              <w:end w:w="70" w:type="dxa"/>
            </w:tcMar>
          </w:tcPr>
          <w:p>
            <w:r>
              <w:rPr>
                <w:sz w:val="15"/>
              </w:rPr>
              <w:t>Back-pressure; no silent loss</w:t>
            </w:r>
          </w:p>
        </w:tc>
        <w:tc>
          <w:tcPr>
            <w:tcW w:type="dxa" w:w="3456"/>
            <w:tcMar>
              <w:top w:w="70" w:type="dxa"/>
              <w:start w:w="70" w:type="dxa"/>
              <w:bottom w:w="70" w:type="dxa"/>
              <w:end w:w="70" w:type="dxa"/>
            </w:tcMar>
          </w:tcPr>
          <w:p>
            <w:r>
              <w:rPr>
                <w:sz w:val="15"/>
              </w:rPr>
              <w:t>Lag/throughput dashboard.</w:t>
            </w:r>
          </w:p>
        </w:tc>
      </w:tr>
      <w:tr>
        <w:tc>
          <w:tcPr>
            <w:tcW w:type="dxa" w:w="3456"/>
            <w:tcMar>
              <w:top w:w="70" w:type="dxa"/>
              <w:start w:w="70" w:type="dxa"/>
              <w:bottom w:w="70" w:type="dxa"/>
              <w:end w:w="70" w:type="dxa"/>
            </w:tcMar>
          </w:tcPr>
          <w:p>
            <w:r>
              <w:rPr>
                <w:sz w:val="15"/>
              </w:rPr>
              <w:t>Kafka broker failure</w:t>
            </w:r>
          </w:p>
        </w:tc>
        <w:tc>
          <w:tcPr>
            <w:tcW w:type="dxa" w:w="3456"/>
            <w:tcMar>
              <w:top w:w="70" w:type="dxa"/>
              <w:start w:w="70" w:type="dxa"/>
              <w:bottom w:w="70" w:type="dxa"/>
              <w:end w:w="70" w:type="dxa"/>
            </w:tcMar>
          </w:tcPr>
          <w:p>
            <w:r>
              <w:rPr>
                <w:sz w:val="15"/>
              </w:rPr>
              <w:t>Producers/consumers recover; committed data preserved</w:t>
            </w:r>
          </w:p>
        </w:tc>
        <w:tc>
          <w:tcPr>
            <w:tcW w:type="dxa" w:w="3456"/>
            <w:tcMar>
              <w:top w:w="70" w:type="dxa"/>
              <w:start w:w="70" w:type="dxa"/>
              <w:bottom w:w="70" w:type="dxa"/>
              <w:end w:w="70" w:type="dxa"/>
            </w:tcMar>
          </w:tcPr>
          <w:p>
            <w:r>
              <w:rPr>
                <w:sz w:val="15"/>
              </w:rPr>
              <w:t>Chaos run.</w:t>
            </w:r>
          </w:p>
        </w:tc>
      </w:tr>
      <w:tr>
        <w:tc>
          <w:tcPr>
            <w:tcW w:type="dxa" w:w="3456"/>
            <w:tcMar>
              <w:top w:w="70" w:type="dxa"/>
              <w:start w:w="70" w:type="dxa"/>
              <w:bottom w:w="70" w:type="dxa"/>
              <w:end w:w="70" w:type="dxa"/>
            </w:tcMar>
          </w:tcPr>
          <w:p>
            <w:r>
              <w:rPr>
                <w:sz w:val="15"/>
              </w:rPr>
              <w:t>Pod failure</w:t>
            </w:r>
          </w:p>
        </w:tc>
        <w:tc>
          <w:tcPr>
            <w:tcW w:type="dxa" w:w="3456"/>
            <w:tcMar>
              <w:top w:w="70" w:type="dxa"/>
              <w:start w:w="70" w:type="dxa"/>
              <w:bottom w:w="70" w:type="dxa"/>
              <w:end w:w="70" w:type="dxa"/>
            </w:tcMar>
          </w:tcPr>
          <w:p>
            <w:r>
              <w:rPr>
                <w:sz w:val="15"/>
              </w:rPr>
              <w:t>Replica takes over</w:t>
            </w:r>
          </w:p>
        </w:tc>
        <w:tc>
          <w:tcPr>
            <w:tcW w:type="dxa" w:w="3456"/>
            <w:tcMar>
              <w:top w:w="70" w:type="dxa"/>
              <w:start w:w="70" w:type="dxa"/>
              <w:bottom w:w="70" w:type="dxa"/>
              <w:end w:w="70" w:type="dxa"/>
            </w:tcMar>
          </w:tcPr>
          <w:p>
            <w:r>
              <w:rPr>
                <w:sz w:val="15"/>
              </w:rPr>
              <w:t>Kubernetes event + service health.</w:t>
            </w:r>
          </w:p>
        </w:tc>
      </w:tr>
      <w:tr>
        <w:tc>
          <w:tcPr>
            <w:tcW w:type="dxa" w:w="3456"/>
            <w:tcMar>
              <w:top w:w="70" w:type="dxa"/>
              <w:start w:w="70" w:type="dxa"/>
              <w:bottom w:w="70" w:type="dxa"/>
              <w:end w:w="70" w:type="dxa"/>
            </w:tcMar>
          </w:tcPr>
          <w:p>
            <w:r>
              <w:rPr>
                <w:sz w:val="15"/>
              </w:rPr>
              <w:t>ClickHouse unavailable</w:t>
            </w:r>
          </w:p>
        </w:tc>
        <w:tc>
          <w:tcPr>
            <w:tcW w:type="dxa" w:w="3456"/>
            <w:tcMar>
              <w:top w:w="70" w:type="dxa"/>
              <w:start w:w="70" w:type="dxa"/>
              <w:bottom w:w="70" w:type="dxa"/>
              <w:end w:w="70" w:type="dxa"/>
            </w:tcMar>
          </w:tcPr>
          <w:p>
            <w:r>
              <w:rPr>
                <w:sz w:val="15"/>
              </w:rPr>
              <w:t>Live alert path degrades gracefully; buffered/retry path preserves required data</w:t>
            </w:r>
          </w:p>
        </w:tc>
        <w:tc>
          <w:tcPr>
            <w:tcW w:type="dxa" w:w="3456"/>
            <w:tcMar>
              <w:top w:w="70" w:type="dxa"/>
              <w:start w:w="70" w:type="dxa"/>
              <w:bottom w:w="70" w:type="dxa"/>
              <w:end w:w="70" w:type="dxa"/>
            </w:tcMar>
          </w:tcPr>
          <w:p>
            <w:r>
              <w:rPr>
                <w:sz w:val="15"/>
              </w:rPr>
              <w:t>Failure test.</w:t>
            </w:r>
          </w:p>
        </w:tc>
      </w:tr>
      <w:tr>
        <w:tc>
          <w:tcPr>
            <w:tcW w:type="dxa" w:w="3456"/>
            <w:tcMar>
              <w:top w:w="70" w:type="dxa"/>
              <w:start w:w="70" w:type="dxa"/>
              <w:bottom w:w="70" w:type="dxa"/>
              <w:end w:w="70" w:type="dxa"/>
            </w:tcMar>
          </w:tcPr>
          <w:p>
            <w:r>
              <w:rPr>
                <w:sz w:val="15"/>
              </w:rPr>
              <w:t>Redis unavailable</w:t>
            </w:r>
          </w:p>
        </w:tc>
        <w:tc>
          <w:tcPr>
            <w:tcW w:type="dxa" w:w="3456"/>
            <w:tcMar>
              <w:top w:w="70" w:type="dxa"/>
              <w:start w:w="70" w:type="dxa"/>
              <w:bottom w:w="70" w:type="dxa"/>
              <w:end w:w="70" w:type="dxa"/>
            </w:tcMar>
          </w:tcPr>
          <w:p>
            <w:r>
              <w:rPr>
                <w:sz w:val="15"/>
              </w:rPr>
              <w:t>Fallback to source of truth for critical paths; cache rebuilds</w:t>
            </w:r>
          </w:p>
        </w:tc>
        <w:tc>
          <w:tcPr>
            <w:tcW w:type="dxa" w:w="3456"/>
            <w:tcMar>
              <w:top w:w="70" w:type="dxa"/>
              <w:start w:w="70" w:type="dxa"/>
              <w:bottom w:w="70" w:type="dxa"/>
              <w:end w:w="70" w:type="dxa"/>
            </w:tcMar>
          </w:tcPr>
          <w:p>
            <w:r>
              <w:rPr>
                <w:sz w:val="15"/>
              </w:rPr>
              <w:t>Integration test.</w:t>
            </w:r>
          </w:p>
        </w:tc>
      </w:tr>
      <w:tr>
        <w:tc>
          <w:tcPr>
            <w:tcW w:type="dxa" w:w="3456"/>
            <w:tcMar>
              <w:top w:w="70" w:type="dxa"/>
              <w:start w:w="70" w:type="dxa"/>
              <w:bottom w:w="70" w:type="dxa"/>
              <w:end w:w="70" w:type="dxa"/>
            </w:tcMar>
          </w:tcPr>
          <w:p>
            <w:r>
              <w:rPr>
                <w:sz w:val="15"/>
              </w:rPr>
              <w:t>Unknown OEM schema</w:t>
            </w:r>
          </w:p>
        </w:tc>
        <w:tc>
          <w:tcPr>
            <w:tcW w:type="dxa" w:w="3456"/>
            <w:tcMar>
              <w:top w:w="70" w:type="dxa"/>
              <w:start w:w="70" w:type="dxa"/>
              <w:bottom w:w="70" w:type="dxa"/>
              <w:end w:w="70" w:type="dxa"/>
            </w:tcMar>
          </w:tcPr>
          <w:p>
            <w:r>
              <w:rPr>
                <w:sz w:val="15"/>
              </w:rPr>
              <w:t>Quarantine + operational alert; no corruption of canonical stream</w:t>
            </w:r>
          </w:p>
        </w:tc>
        <w:tc>
          <w:tcPr>
            <w:tcW w:type="dxa" w:w="3456"/>
            <w:tcMar>
              <w:top w:w="70" w:type="dxa"/>
              <w:start w:w="70" w:type="dxa"/>
              <w:bottom w:w="70" w:type="dxa"/>
              <w:end w:w="70" w:type="dxa"/>
            </w:tcMar>
          </w:tcPr>
          <w:p>
            <w:r>
              <w:rPr>
                <w:sz w:val="15"/>
              </w:rPr>
              <w:t>Simulator scenario.</w:t>
            </w:r>
          </w:p>
        </w:tc>
      </w:tr>
      <w:tr>
        <w:tc>
          <w:tcPr>
            <w:tcW w:type="dxa" w:w="3456"/>
            <w:tcMar>
              <w:top w:w="70" w:type="dxa"/>
              <w:start w:w="70" w:type="dxa"/>
              <w:bottom w:w="70" w:type="dxa"/>
              <w:end w:w="70" w:type="dxa"/>
            </w:tcMar>
          </w:tcPr>
          <w:p>
            <w:r>
              <w:rPr>
                <w:sz w:val="15"/>
              </w:rPr>
              <w:t>3× burst</w:t>
            </w:r>
          </w:p>
        </w:tc>
        <w:tc>
          <w:tcPr>
            <w:tcW w:type="dxa" w:w="3456"/>
            <w:tcMar>
              <w:top w:w="70" w:type="dxa"/>
              <w:start w:w="70" w:type="dxa"/>
              <w:bottom w:w="70" w:type="dxa"/>
              <w:end w:w="70" w:type="dxa"/>
            </w:tcMar>
          </w:tcPr>
          <w:p>
            <w:r>
              <w:rPr>
                <w:sz w:val="15"/>
              </w:rPr>
              <w:t>System sustains target without data loss</w:t>
            </w:r>
          </w:p>
        </w:tc>
        <w:tc>
          <w:tcPr>
            <w:tcW w:type="dxa" w:w="3456"/>
            <w:tcMar>
              <w:top w:w="70" w:type="dxa"/>
              <w:start w:w="70" w:type="dxa"/>
              <w:bottom w:w="70" w:type="dxa"/>
              <w:end w:w="70" w:type="dxa"/>
            </w:tcMar>
          </w:tcPr>
          <w:p>
            <w:r>
              <w:rPr>
                <w:sz w:val="15"/>
              </w:rPr>
              <w:t>Load report.</w:t>
            </w:r>
          </w:p>
        </w:tc>
      </w:tr>
    </w:tbl>
    <w:p/>
    <w:p>
      <w:pPr>
        <w:spacing w:after="100"/>
      </w:pPr>
      <w:r>
        <w:t>For CAP/PACELC, explicitly separate consistency requirements: transactional ownership/access/audit data should favour strong consistency, while raw telemetry and some analytical projections can favour availability and eventual consistency.</w:t>
      </w:r>
    </w:p>
    <w:p>
      <w:pPr>
        <w:pStyle w:val="Heading1"/>
      </w:pPr>
      <w:r>
        <w:t>11. Performance Engineering</w:t>
      </w:r>
    </w:p>
    <w:p>
      <w:pPr>
        <w:pStyle w:val="Heading2"/>
      </w:pPr>
      <w:r>
        <w:t>11.1 Benchmark plan</w:t>
      </w:r>
    </w:p>
    <w:p>
      <w:pPr>
        <w:pStyle w:val="ListNumber"/>
        <w:spacing w:after="40"/>
      </w:pPr>
      <w:r>
        <w:t>Warm the system with a controlled baseline.</w:t>
      </w:r>
    </w:p>
    <w:p>
      <w:pPr>
        <w:pStyle w:val="ListNumber"/>
        <w:spacing w:after="40"/>
      </w:pPr>
      <w:r>
        <w:t>Run 25K events/sec.</w:t>
      </w:r>
    </w:p>
    <w:p>
      <w:pPr>
        <w:pStyle w:val="ListNumber"/>
        <w:spacing w:after="40"/>
      </w:pPr>
      <w:r>
        <w:t>Run 50K events/sec.</w:t>
      </w:r>
    </w:p>
    <w:p>
      <w:pPr>
        <w:pStyle w:val="ListNumber"/>
        <w:spacing w:after="40"/>
      </w:pPr>
      <w:r>
        <w:t>Run 100K events/sec.</w:t>
      </w:r>
    </w:p>
    <w:p>
      <w:pPr>
        <w:pStyle w:val="ListNumber"/>
        <w:spacing w:after="40"/>
      </w:pPr>
      <w:r>
        <w:t>Run 150K–300K events/sec burst for 5 minutes.</w:t>
      </w:r>
    </w:p>
    <w:p>
      <w:pPr>
        <w:pStyle w:val="ListNumber"/>
        <w:spacing w:after="40"/>
      </w:pPr>
      <w:r>
        <w:t>Record throughput, p50/p95/p99 latency, Kafka lag, dropped/duplicate events, CPU, memory and network.</w:t>
      </w:r>
    </w:p>
    <w:p>
      <w:pPr>
        <w:pStyle w:val="ListNumber"/>
        <w:spacing w:after="40"/>
      </w:pPr>
      <w:r>
        <w:t>Repeat with a broker/pod failure.</w:t>
      </w:r>
    </w:p>
    <w:p>
      <w:pPr>
        <w:pStyle w:val="ListNumber"/>
        <w:spacing w:after="40"/>
      </w:pPr>
      <w:r>
        <w:t>Run an endurance/soak test.</w:t>
      </w:r>
    </w:p>
    <w:p>
      <w:pPr>
        <w:pStyle w:val="ListNumber"/>
        <w:spacing w:after="40"/>
      </w:pPr>
      <w:r>
        <w:t>Export raw results and publish a reproducible test command.</w:t>
      </w:r>
    </w:p>
    <w:p>
      <w:pPr>
        <w:pStyle w:val="Heading2"/>
      </w:pPr>
      <w:r>
        <w:t>11.2 Dashboard latency instrumentation</w:t>
      </w:r>
    </w:p>
    <w:p>
      <w:pPr>
        <w:spacing w:after="100"/>
      </w:pPr>
      <w:r>
        <w:t>Carry event_time, ingest_time, processing_time, persistence_time and publish_time. The browser records receive_time. Compute end-to-end dashboard latency from the same event ID. This makes the &lt;2 second target directly defensible.</w:t>
      </w:r>
    </w:p>
    <w:p>
      <w:pPr>
        <w:pStyle w:val="Heading2"/>
      </w:pPr>
      <w:r>
        <w:t>11.3 API optimisation</w:t>
      </w:r>
    </w:p>
    <w:p>
      <w:pPr>
        <w:pStyle w:val="ListBullet"/>
        <w:spacing w:after="40"/>
      </w:pPr>
      <w:r>
        <w:t>Use keyset pagination for large collections.</w:t>
      </w:r>
    </w:p>
    <w:p>
      <w:pPr>
        <w:pStyle w:val="ListBullet"/>
        <w:spacing w:after="40"/>
      </w:pPr>
      <w:r>
        <w:t>Use composite/partial indexes based on measured access patterns.</w:t>
      </w:r>
    </w:p>
    <w:p>
      <w:pPr>
        <w:pStyle w:val="ListBullet"/>
        <w:spacing w:after="40"/>
      </w:pPr>
      <w:r>
        <w:t>Use materialised/pre-aggregated views for repeated dashboard queries.</w:t>
      </w:r>
    </w:p>
    <w:p>
      <w:pPr>
        <w:pStyle w:val="ListBullet"/>
        <w:spacing w:after="40"/>
      </w:pPr>
      <w:r>
        <w:t>Use Redis for genuinely hot values.</w:t>
      </w:r>
    </w:p>
    <w:p>
      <w:pPr>
        <w:pStyle w:val="ListBullet"/>
        <w:spacing w:after="40"/>
      </w:pPr>
      <w:r>
        <w:t>Profile and remove ORM N+1 queries.</w:t>
      </w:r>
    </w:p>
    <w:p>
      <w:pPr>
        <w:pStyle w:val="ListBullet"/>
        <w:spacing w:after="40"/>
      </w:pPr>
      <w:r>
        <w:t>Capture EXPLAIN ANALYZE before and after for the three most important slow queries.</w:t>
      </w:r>
    </w:p>
    <w:p>
      <w:pPr>
        <w:pStyle w:val="Heading1"/>
      </w:pPr>
      <w:r>
        <w:t>12. Security and Compliance Implementation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8F0F7"/>
            <w:tcMar>
              <w:top w:w="70" w:type="dxa"/>
              <w:start w:w="70" w:type="dxa"/>
              <w:bottom w:w="70" w:type="dxa"/>
              <w:end w:w="70" w:type="dxa"/>
            </w:tcMar>
          </w:tcPr>
          <w:p>
            <w:r>
              <w:rPr>
                <w:b/>
                <w:sz w:val="16"/>
              </w:rPr>
              <w:t>Control</w:t>
            </w:r>
          </w:p>
        </w:tc>
        <w:tc>
          <w:tcPr>
            <w:tcW w:type="dxa" w:w="5184"/>
            <w:shd w:fill="E8F0F7"/>
            <w:tcMar>
              <w:top w:w="70" w:type="dxa"/>
              <w:start w:w="70" w:type="dxa"/>
              <w:bottom w:w="70" w:type="dxa"/>
              <w:end w:w="70" w:type="dxa"/>
            </w:tcMar>
          </w:tcPr>
          <w:p>
            <w:r>
              <w:rPr>
                <w:b/>
                <w:sz w:val="16"/>
              </w:rPr>
              <w:t>Implementation</w:t>
            </w:r>
          </w:p>
        </w:tc>
      </w:tr>
      <w:tr>
        <w:tc>
          <w:tcPr>
            <w:tcW w:type="dxa" w:w="5184"/>
            <w:tcMar>
              <w:top w:w="70" w:type="dxa"/>
              <w:start w:w="70" w:type="dxa"/>
              <w:bottom w:w="70" w:type="dxa"/>
              <w:end w:w="70" w:type="dxa"/>
            </w:tcMar>
          </w:tcPr>
          <w:p>
            <w:r>
              <w:rPr>
                <w:sz w:val="16"/>
              </w:rPr>
              <w:t>Authentication</w:t>
            </w:r>
          </w:p>
        </w:tc>
        <w:tc>
          <w:tcPr>
            <w:tcW w:type="dxa" w:w="5184"/>
            <w:tcMar>
              <w:top w:w="70" w:type="dxa"/>
              <w:start w:w="70" w:type="dxa"/>
              <w:bottom w:w="70" w:type="dxa"/>
              <w:end w:w="70" w:type="dxa"/>
            </w:tcMar>
          </w:tcPr>
          <w:p>
            <w:r>
              <w:rPr>
                <w:sz w:val="16"/>
              </w:rPr>
              <w:t>OIDC/OAuth2; JWT access tokens.</w:t>
            </w:r>
          </w:p>
        </w:tc>
      </w:tr>
      <w:tr>
        <w:tc>
          <w:tcPr>
            <w:tcW w:type="dxa" w:w="5184"/>
            <w:tcMar>
              <w:top w:w="70" w:type="dxa"/>
              <w:start w:w="70" w:type="dxa"/>
              <w:bottom w:w="70" w:type="dxa"/>
              <w:end w:w="70" w:type="dxa"/>
            </w:tcMar>
          </w:tcPr>
          <w:p>
            <w:r>
              <w:rPr>
                <w:sz w:val="16"/>
              </w:rPr>
              <w:t>Authorisation</w:t>
            </w:r>
          </w:p>
        </w:tc>
        <w:tc>
          <w:tcPr>
            <w:tcW w:type="dxa" w:w="5184"/>
            <w:tcMar>
              <w:top w:w="70" w:type="dxa"/>
              <w:start w:w="70" w:type="dxa"/>
              <w:bottom w:w="70" w:type="dxa"/>
              <w:end w:w="70" w:type="dxa"/>
            </w:tcMar>
          </w:tcPr>
          <w:p>
            <w:r>
              <w:rPr>
                <w:sz w:val="16"/>
              </w:rPr>
              <w:t>RBAC + tenant_id enforcement in API/service layer.</w:t>
            </w:r>
          </w:p>
        </w:tc>
      </w:tr>
      <w:tr>
        <w:tc>
          <w:tcPr>
            <w:tcW w:type="dxa" w:w="5184"/>
            <w:tcMar>
              <w:top w:w="70" w:type="dxa"/>
              <w:start w:w="70" w:type="dxa"/>
              <w:bottom w:w="70" w:type="dxa"/>
              <w:end w:w="70" w:type="dxa"/>
            </w:tcMar>
          </w:tcPr>
          <w:p>
            <w:r>
              <w:rPr>
                <w:sz w:val="16"/>
              </w:rPr>
              <w:t>Device identity</w:t>
            </w:r>
          </w:p>
        </w:tc>
        <w:tc>
          <w:tcPr>
            <w:tcW w:type="dxa" w:w="5184"/>
            <w:tcMar>
              <w:top w:w="70" w:type="dxa"/>
              <w:start w:w="70" w:type="dxa"/>
              <w:bottom w:w="70" w:type="dxa"/>
              <w:end w:w="70" w:type="dxa"/>
            </w:tcMar>
          </w:tcPr>
          <w:p>
            <w:r>
              <w:rPr>
                <w:sz w:val="16"/>
              </w:rPr>
              <w:t>mTLS or a documented equivalent for simulated device ingestion.</w:t>
            </w:r>
          </w:p>
        </w:tc>
      </w:tr>
      <w:tr>
        <w:tc>
          <w:tcPr>
            <w:tcW w:type="dxa" w:w="5184"/>
            <w:tcMar>
              <w:top w:w="70" w:type="dxa"/>
              <w:start w:w="70" w:type="dxa"/>
              <w:bottom w:w="70" w:type="dxa"/>
              <w:end w:w="70" w:type="dxa"/>
            </w:tcMar>
          </w:tcPr>
          <w:p>
            <w:r>
              <w:rPr>
                <w:sz w:val="16"/>
              </w:rPr>
              <w:t>Transport</w:t>
            </w:r>
          </w:p>
        </w:tc>
        <w:tc>
          <w:tcPr>
            <w:tcW w:type="dxa" w:w="5184"/>
            <w:tcMar>
              <w:top w:w="70" w:type="dxa"/>
              <w:start w:w="70" w:type="dxa"/>
              <w:bottom w:w="70" w:type="dxa"/>
              <w:end w:w="70" w:type="dxa"/>
            </w:tcMar>
          </w:tcPr>
          <w:p>
            <w:r>
              <w:rPr>
                <w:sz w:val="16"/>
              </w:rPr>
              <w:t>TLS; no plaintext credentials.</w:t>
            </w:r>
          </w:p>
        </w:tc>
      </w:tr>
      <w:tr>
        <w:tc>
          <w:tcPr>
            <w:tcW w:type="dxa" w:w="5184"/>
            <w:tcMar>
              <w:top w:w="70" w:type="dxa"/>
              <w:start w:w="70" w:type="dxa"/>
              <w:bottom w:w="70" w:type="dxa"/>
              <w:end w:w="70" w:type="dxa"/>
            </w:tcMar>
          </w:tcPr>
          <w:p>
            <w:r>
              <w:rPr>
                <w:sz w:val="16"/>
              </w:rPr>
              <w:t>At rest</w:t>
            </w:r>
          </w:p>
        </w:tc>
        <w:tc>
          <w:tcPr>
            <w:tcW w:type="dxa" w:w="5184"/>
            <w:tcMar>
              <w:top w:w="70" w:type="dxa"/>
              <w:start w:w="70" w:type="dxa"/>
              <w:bottom w:w="70" w:type="dxa"/>
              <w:end w:w="70" w:type="dxa"/>
            </w:tcMar>
          </w:tcPr>
          <w:p>
            <w:r>
              <w:rPr>
                <w:sz w:val="16"/>
              </w:rPr>
              <w:t>Encrypted databases/object storage; AES-256 where supported.</w:t>
            </w:r>
          </w:p>
        </w:tc>
      </w:tr>
      <w:tr>
        <w:tc>
          <w:tcPr>
            <w:tcW w:type="dxa" w:w="5184"/>
            <w:tcMar>
              <w:top w:w="70" w:type="dxa"/>
              <w:start w:w="70" w:type="dxa"/>
              <w:bottom w:w="70" w:type="dxa"/>
              <w:end w:w="70" w:type="dxa"/>
            </w:tcMar>
          </w:tcPr>
          <w:p>
            <w:r>
              <w:rPr>
                <w:sz w:val="16"/>
              </w:rPr>
              <w:t>Secrets</w:t>
            </w:r>
          </w:p>
        </w:tc>
        <w:tc>
          <w:tcPr>
            <w:tcW w:type="dxa" w:w="5184"/>
            <w:tcMar>
              <w:top w:w="70" w:type="dxa"/>
              <w:start w:w="70" w:type="dxa"/>
              <w:bottom w:w="70" w:type="dxa"/>
              <w:end w:w="70" w:type="dxa"/>
            </w:tcMar>
          </w:tcPr>
          <w:p>
            <w:r>
              <w:rPr>
                <w:sz w:val="16"/>
              </w:rPr>
              <w:t>Environment/secret manager; .env.example only.</w:t>
            </w:r>
          </w:p>
        </w:tc>
      </w:tr>
      <w:tr>
        <w:tc>
          <w:tcPr>
            <w:tcW w:type="dxa" w:w="5184"/>
            <w:tcMar>
              <w:top w:w="70" w:type="dxa"/>
              <w:start w:w="70" w:type="dxa"/>
              <w:bottom w:w="70" w:type="dxa"/>
              <w:end w:w="70" w:type="dxa"/>
            </w:tcMar>
          </w:tcPr>
          <w:p>
            <w:r>
              <w:rPr>
                <w:sz w:val="16"/>
              </w:rPr>
              <w:t>API security</w:t>
            </w:r>
          </w:p>
        </w:tc>
        <w:tc>
          <w:tcPr>
            <w:tcW w:type="dxa" w:w="5184"/>
            <w:tcMar>
              <w:top w:w="70" w:type="dxa"/>
              <w:start w:w="70" w:type="dxa"/>
              <w:bottom w:w="70" w:type="dxa"/>
              <w:end w:w="70" w:type="dxa"/>
            </w:tcMar>
          </w:tcPr>
          <w:p>
            <w:r>
              <w:rPr>
                <w:sz w:val="16"/>
              </w:rPr>
              <w:t>Rate limiting, validation, CORS policy, OWASP/API Top 10 checks.</w:t>
            </w:r>
          </w:p>
        </w:tc>
      </w:tr>
      <w:tr>
        <w:tc>
          <w:tcPr>
            <w:tcW w:type="dxa" w:w="5184"/>
            <w:tcMar>
              <w:top w:w="70" w:type="dxa"/>
              <w:start w:w="70" w:type="dxa"/>
              <w:bottom w:w="70" w:type="dxa"/>
              <w:end w:w="70" w:type="dxa"/>
            </w:tcMar>
          </w:tcPr>
          <w:p>
            <w:r>
              <w:rPr>
                <w:sz w:val="16"/>
              </w:rPr>
              <w:t>Audit</w:t>
            </w:r>
          </w:p>
        </w:tc>
        <w:tc>
          <w:tcPr>
            <w:tcW w:type="dxa" w:w="5184"/>
            <w:tcMar>
              <w:top w:w="70" w:type="dxa"/>
              <w:start w:w="70" w:type="dxa"/>
              <w:bottom w:w="70" w:type="dxa"/>
              <w:end w:w="70" w:type="dxa"/>
            </w:tcMar>
          </w:tcPr>
          <w:p>
            <w:r>
              <w:rPr>
                <w:sz w:val="16"/>
              </w:rPr>
              <w:t>Every access to sensitive fleet data and every write/AI tool action.</w:t>
            </w:r>
          </w:p>
        </w:tc>
      </w:tr>
      <w:tr>
        <w:tc>
          <w:tcPr>
            <w:tcW w:type="dxa" w:w="5184"/>
            <w:tcMar>
              <w:top w:w="70" w:type="dxa"/>
              <w:start w:w="70" w:type="dxa"/>
              <w:bottom w:w="70" w:type="dxa"/>
              <w:end w:w="70" w:type="dxa"/>
            </w:tcMar>
          </w:tcPr>
          <w:p>
            <w:r>
              <w:rPr>
                <w:sz w:val="16"/>
              </w:rPr>
              <w:t>Privacy</w:t>
            </w:r>
          </w:p>
        </w:tc>
        <w:tc>
          <w:tcPr>
            <w:tcW w:type="dxa" w:w="5184"/>
            <w:tcMar>
              <w:top w:w="70" w:type="dxa"/>
              <w:start w:w="70" w:type="dxa"/>
              <w:bottom w:w="70" w:type="dxa"/>
              <w:end w:w="70" w:type="dxa"/>
            </w:tcMar>
          </w:tcPr>
          <w:p>
            <w:r>
              <w:rPr>
                <w:sz w:val="16"/>
              </w:rPr>
              <w:t>Minimise, mask and retain synthetic location/driver-like data; implement an erasure workflow.</w:t>
            </w:r>
          </w:p>
        </w:tc>
      </w:tr>
      <w:tr>
        <w:tc>
          <w:tcPr>
            <w:tcW w:type="dxa" w:w="5184"/>
            <w:tcMar>
              <w:top w:w="70" w:type="dxa"/>
              <w:start w:w="70" w:type="dxa"/>
              <w:bottom w:w="70" w:type="dxa"/>
              <w:end w:w="70" w:type="dxa"/>
            </w:tcMar>
          </w:tcPr>
          <w:p>
            <w:r>
              <w:rPr>
                <w:sz w:val="16"/>
              </w:rPr>
              <w:t>AI safety</w:t>
            </w:r>
          </w:p>
        </w:tc>
        <w:tc>
          <w:tcPr>
            <w:tcW w:type="dxa" w:w="5184"/>
            <w:tcMar>
              <w:top w:w="70" w:type="dxa"/>
              <w:start w:w="70" w:type="dxa"/>
              <w:bottom w:w="70" w:type="dxa"/>
              <w:end w:w="70" w:type="dxa"/>
            </w:tcMar>
          </w:tcPr>
          <w:p>
            <w:r>
              <w:rPr>
                <w:sz w:val="16"/>
              </w:rPr>
              <w:t>Allowlisted tools, confirmation for writes, prompt injection controls and audit.</w:t>
            </w:r>
          </w:p>
        </w:tc>
      </w:tr>
      <w:tr>
        <w:tc>
          <w:tcPr>
            <w:tcW w:type="dxa" w:w="5184"/>
            <w:tcMar>
              <w:top w:w="70" w:type="dxa"/>
              <w:start w:w="70" w:type="dxa"/>
              <w:bottom w:w="70" w:type="dxa"/>
              <w:end w:w="70" w:type="dxa"/>
            </w:tcMar>
          </w:tcPr>
          <w:p>
            <w:r>
              <w:rPr>
                <w:sz w:val="16"/>
              </w:rPr>
              <w:t>Threat model</w:t>
            </w:r>
          </w:p>
        </w:tc>
        <w:tc>
          <w:tcPr>
            <w:tcW w:type="dxa" w:w="5184"/>
            <w:tcMar>
              <w:top w:w="70" w:type="dxa"/>
              <w:start w:w="70" w:type="dxa"/>
              <w:bottom w:w="70" w:type="dxa"/>
              <w:end w:w="70" w:type="dxa"/>
            </w:tcMar>
          </w:tcPr>
          <w:p>
            <w:r>
              <w:rPr>
                <w:sz w:val="16"/>
              </w:rPr>
              <w:t>STRIDE for ingestion and public API.</w:t>
            </w:r>
          </w:p>
        </w:tc>
      </w:tr>
    </w:tbl>
    <w:p/>
    <w:p>
      <w:pPr>
        <w:pStyle w:val="Heading1"/>
      </w:pPr>
      <w:r>
        <w:t>13. Observability</w:t>
      </w:r>
    </w:p>
    <w:p>
      <w:pPr>
        <w:pStyle w:val="Heading2"/>
      </w:pPr>
      <w:r>
        <w:t>13.1 Required metrics</w:t>
      </w:r>
    </w:p>
    <w:p>
      <w:pPr>
        <w:pStyle w:val="ListBullet"/>
        <w:spacing w:after="40"/>
      </w:pPr>
      <w:r>
        <w:t>events_in_per_second</w:t>
      </w:r>
    </w:p>
    <w:p>
      <w:pPr>
        <w:pStyle w:val="ListBullet"/>
        <w:spacing w:after="40"/>
      </w:pPr>
      <w:r>
        <w:t>events_processed_per_second</w:t>
      </w:r>
    </w:p>
    <w:p>
      <w:pPr>
        <w:pStyle w:val="ListBullet"/>
        <w:spacing w:after="40"/>
      </w:pPr>
      <w:r>
        <w:t>kafka_consumer_lag</w:t>
      </w:r>
    </w:p>
    <w:p>
      <w:pPr>
        <w:pStyle w:val="ListBullet"/>
        <w:spacing w:after="40"/>
      </w:pPr>
      <w:r>
        <w:t>duplicate_event_count</w:t>
      </w:r>
    </w:p>
    <w:p>
      <w:pPr>
        <w:pStyle w:val="ListBullet"/>
        <w:spacing w:after="40"/>
      </w:pPr>
      <w:r>
        <w:t>late_event_count</w:t>
      </w:r>
    </w:p>
    <w:p>
      <w:pPr>
        <w:pStyle w:val="ListBullet"/>
        <w:spacing w:after="40"/>
      </w:pPr>
      <w:r>
        <w:t>quarantined_event_count</w:t>
      </w:r>
    </w:p>
    <w:p>
      <w:pPr>
        <w:pStyle w:val="ListBullet"/>
        <w:spacing w:after="40"/>
      </w:pPr>
      <w:r>
        <w:t>stream_processing_latency</w:t>
      </w:r>
    </w:p>
    <w:p>
      <w:pPr>
        <w:pStyle w:val="ListBullet"/>
        <w:spacing w:after="40"/>
      </w:pPr>
      <w:r>
        <w:t>alert_detection_latency</w:t>
      </w:r>
    </w:p>
    <w:p>
      <w:pPr>
        <w:pStyle w:val="ListBullet"/>
        <w:spacing w:after="40"/>
      </w:pPr>
      <w:r>
        <w:t>dashboard_update_latency</w:t>
      </w:r>
    </w:p>
    <w:p>
      <w:pPr>
        <w:pStyle w:val="ListBullet"/>
        <w:spacing w:after="40"/>
      </w:pPr>
      <w:r>
        <w:t>api_request_duration_seconds</w:t>
      </w:r>
    </w:p>
    <w:p>
      <w:pPr>
        <w:pStyle w:val="ListBullet"/>
        <w:spacing w:after="40"/>
      </w:pPr>
      <w:r>
        <w:t>api_5xx_rate</w:t>
      </w:r>
    </w:p>
    <w:p>
      <w:pPr>
        <w:pStyle w:val="ListBullet"/>
        <w:spacing w:after="40"/>
      </w:pPr>
      <w:r>
        <w:t>model_inference_latency</w:t>
      </w:r>
    </w:p>
    <w:p>
      <w:pPr>
        <w:pStyle w:val="ListBullet"/>
        <w:spacing w:after="40"/>
      </w:pPr>
      <w:r>
        <w:t>redis_hit_ratio</w:t>
      </w:r>
    </w:p>
    <w:p>
      <w:pPr>
        <w:pStyle w:val="ListBullet"/>
        <w:spacing w:after="40"/>
      </w:pPr>
      <w:r>
        <w:t>service_cpu/memory</w:t>
      </w:r>
    </w:p>
    <w:p>
      <w:pPr>
        <w:pStyle w:val="Heading2"/>
      </w:pPr>
      <w:r>
        <w:t>13.2 Dashboards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8F0F7"/>
            <w:tcMar>
              <w:top w:w="70" w:type="dxa"/>
              <w:start w:w="70" w:type="dxa"/>
              <w:bottom w:w="70" w:type="dxa"/>
              <w:end w:w="70" w:type="dxa"/>
            </w:tcMar>
          </w:tcPr>
          <w:p>
            <w:r>
              <w:rPr>
                <w:b/>
                <w:sz w:val="16"/>
              </w:rPr>
              <w:t>Dashboard</w:t>
            </w:r>
          </w:p>
        </w:tc>
        <w:tc>
          <w:tcPr>
            <w:tcW w:type="dxa" w:w="5184"/>
            <w:shd w:fill="E8F0F7"/>
            <w:tcMar>
              <w:top w:w="70" w:type="dxa"/>
              <w:start w:w="70" w:type="dxa"/>
              <w:bottom w:w="70" w:type="dxa"/>
              <w:end w:w="70" w:type="dxa"/>
            </w:tcMar>
          </w:tcPr>
          <w:p>
            <w:r>
              <w:rPr>
                <w:b/>
                <w:sz w:val="16"/>
              </w:rPr>
              <w:t>Panels</w:t>
            </w:r>
          </w:p>
        </w:tc>
      </w:tr>
      <w:tr>
        <w:tc>
          <w:tcPr>
            <w:tcW w:type="dxa" w:w="5184"/>
            <w:tcMar>
              <w:top w:w="70" w:type="dxa"/>
              <w:start w:w="70" w:type="dxa"/>
              <w:bottom w:w="70" w:type="dxa"/>
              <w:end w:w="70" w:type="dxa"/>
            </w:tcMar>
          </w:tcPr>
          <w:p>
            <w:r>
              <w:rPr>
                <w:sz w:val="16"/>
              </w:rPr>
              <w:t>Executive system</w:t>
            </w:r>
          </w:p>
        </w:tc>
        <w:tc>
          <w:tcPr>
            <w:tcW w:type="dxa" w:w="5184"/>
            <w:tcMar>
              <w:top w:w="70" w:type="dxa"/>
              <w:start w:w="70" w:type="dxa"/>
              <w:bottom w:w="70" w:type="dxa"/>
              <w:end w:w="70" w:type="dxa"/>
            </w:tcMar>
          </w:tcPr>
          <w:p>
            <w:r>
              <w:rPr>
                <w:sz w:val="16"/>
              </w:rPr>
              <w:t>Throughput, vehicles, active alerts, dashboard latency, health.</w:t>
            </w:r>
          </w:p>
        </w:tc>
      </w:tr>
      <w:tr>
        <w:tc>
          <w:tcPr>
            <w:tcW w:type="dxa" w:w="5184"/>
            <w:tcMar>
              <w:top w:w="70" w:type="dxa"/>
              <w:start w:w="70" w:type="dxa"/>
              <w:bottom w:w="70" w:type="dxa"/>
              <w:end w:w="70" w:type="dxa"/>
            </w:tcMar>
          </w:tcPr>
          <w:p>
            <w:r>
              <w:rPr>
                <w:sz w:val="16"/>
              </w:rPr>
              <w:t>Streaming</w:t>
            </w:r>
          </w:p>
        </w:tc>
        <w:tc>
          <w:tcPr>
            <w:tcW w:type="dxa" w:w="5184"/>
            <w:tcMar>
              <w:top w:w="70" w:type="dxa"/>
              <w:start w:w="70" w:type="dxa"/>
              <w:bottom w:w="70" w:type="dxa"/>
              <w:end w:w="70" w:type="dxa"/>
            </w:tcMar>
          </w:tcPr>
          <w:p>
            <w:r>
              <w:rPr>
                <w:sz w:val="16"/>
              </w:rPr>
              <w:t>Kafka lag by topic/partition, throughput, late/duplicate/quarantine counts.</w:t>
            </w:r>
          </w:p>
        </w:tc>
      </w:tr>
      <w:tr>
        <w:tc>
          <w:tcPr>
            <w:tcW w:type="dxa" w:w="5184"/>
            <w:tcMar>
              <w:top w:w="70" w:type="dxa"/>
              <w:start w:w="70" w:type="dxa"/>
              <w:bottom w:w="70" w:type="dxa"/>
              <w:end w:w="70" w:type="dxa"/>
            </w:tcMar>
          </w:tcPr>
          <w:p>
            <w:r>
              <w:rPr>
                <w:sz w:val="16"/>
              </w:rPr>
              <w:t>API</w:t>
            </w:r>
          </w:p>
        </w:tc>
        <w:tc>
          <w:tcPr>
            <w:tcW w:type="dxa" w:w="5184"/>
            <w:tcMar>
              <w:top w:w="70" w:type="dxa"/>
              <w:start w:w="70" w:type="dxa"/>
              <w:bottom w:w="70" w:type="dxa"/>
              <w:end w:w="70" w:type="dxa"/>
            </w:tcMar>
          </w:tcPr>
          <w:p>
            <w:r>
              <w:rPr>
                <w:sz w:val="16"/>
              </w:rPr>
              <w:t>RPS, p50/p95/p99, errors, endpoint breakdown.</w:t>
            </w:r>
          </w:p>
        </w:tc>
      </w:tr>
      <w:tr>
        <w:tc>
          <w:tcPr>
            <w:tcW w:type="dxa" w:w="5184"/>
            <w:tcMar>
              <w:top w:w="70" w:type="dxa"/>
              <w:start w:w="70" w:type="dxa"/>
              <w:bottom w:w="70" w:type="dxa"/>
              <w:end w:w="70" w:type="dxa"/>
            </w:tcMar>
          </w:tcPr>
          <w:p>
            <w:r>
              <w:rPr>
                <w:sz w:val="16"/>
              </w:rPr>
              <w:t>ML</w:t>
            </w:r>
          </w:p>
        </w:tc>
        <w:tc>
          <w:tcPr>
            <w:tcW w:type="dxa" w:w="5184"/>
            <w:tcMar>
              <w:top w:w="70" w:type="dxa"/>
              <w:start w:w="70" w:type="dxa"/>
              <w:bottom w:w="70" w:type="dxa"/>
              <w:end w:w="70" w:type="dxa"/>
            </w:tcMar>
          </w:tcPr>
          <w:p>
            <w:r>
              <w:rPr>
                <w:sz w:val="16"/>
              </w:rPr>
              <w:t>Inference latency, prediction distribution, model version, alert precision/recall evaluation.</w:t>
            </w:r>
          </w:p>
        </w:tc>
      </w:tr>
      <w:tr>
        <w:tc>
          <w:tcPr>
            <w:tcW w:type="dxa" w:w="5184"/>
            <w:tcMar>
              <w:top w:w="70" w:type="dxa"/>
              <w:start w:w="70" w:type="dxa"/>
              <w:bottom w:w="70" w:type="dxa"/>
              <w:end w:w="70" w:type="dxa"/>
            </w:tcMar>
          </w:tcPr>
          <w:p>
            <w:r>
              <w:rPr>
                <w:sz w:val="16"/>
              </w:rPr>
              <w:t>Infrastructure</w:t>
            </w:r>
          </w:p>
        </w:tc>
        <w:tc>
          <w:tcPr>
            <w:tcW w:type="dxa" w:w="5184"/>
            <w:tcMar>
              <w:top w:w="70" w:type="dxa"/>
              <w:start w:w="70" w:type="dxa"/>
              <w:bottom w:w="70" w:type="dxa"/>
              <w:end w:w="70" w:type="dxa"/>
            </w:tcMar>
          </w:tcPr>
          <w:p>
            <w:r>
              <w:rPr>
                <w:sz w:val="16"/>
              </w:rPr>
              <w:t>CPU, memory, pod health, restarts, broker health.</w:t>
            </w:r>
          </w:p>
        </w:tc>
      </w:tr>
    </w:tbl>
    <w:p/>
    <w:p>
      <w:pPr>
        <w:pStyle w:val="Heading1"/>
      </w:pPr>
      <w:r>
        <w:t>14. Test Strategy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8F0F7"/>
            <w:tcMar>
              <w:top w:w="70" w:type="dxa"/>
              <w:start w:w="70" w:type="dxa"/>
              <w:bottom w:w="70" w:type="dxa"/>
              <w:end w:w="70" w:type="dxa"/>
            </w:tcMar>
          </w:tcPr>
          <w:p>
            <w:r>
              <w:rPr>
                <w:b/>
                <w:sz w:val="15"/>
              </w:rPr>
              <w:t>Test</w:t>
            </w:r>
          </w:p>
        </w:tc>
        <w:tc>
          <w:tcPr>
            <w:tcW w:type="dxa" w:w="3456"/>
            <w:shd w:fill="E8F0F7"/>
            <w:tcMar>
              <w:top w:w="70" w:type="dxa"/>
              <w:start w:w="70" w:type="dxa"/>
              <w:bottom w:w="70" w:type="dxa"/>
              <w:end w:w="70" w:type="dxa"/>
            </w:tcMar>
          </w:tcPr>
          <w:p>
            <w:r>
              <w:rPr>
                <w:b/>
                <w:sz w:val="15"/>
              </w:rPr>
              <w:t>Acceptance target</w:t>
            </w:r>
          </w:p>
        </w:tc>
        <w:tc>
          <w:tcPr>
            <w:tcW w:type="dxa" w:w="3456"/>
            <w:shd w:fill="E8F0F7"/>
            <w:tcMar>
              <w:top w:w="70" w:type="dxa"/>
              <w:start w:w="70" w:type="dxa"/>
              <w:bottom w:w="70" w:type="dxa"/>
              <w:end w:w="70" w:type="dxa"/>
            </w:tcMar>
          </w:tcPr>
          <w:p>
            <w:r>
              <w:rPr>
                <w:b/>
                <w:sz w:val="15"/>
              </w:rPr>
              <w:t>Implementation</w:t>
            </w:r>
          </w:p>
        </w:tc>
      </w:tr>
      <w:tr>
        <w:tc>
          <w:tcPr>
            <w:tcW w:type="dxa" w:w="3456"/>
            <w:tcMar>
              <w:top w:w="70" w:type="dxa"/>
              <w:start w:w="70" w:type="dxa"/>
              <w:bottom w:w="70" w:type="dxa"/>
              <w:end w:w="70" w:type="dxa"/>
            </w:tcMar>
          </w:tcPr>
          <w:p>
            <w:r>
              <w:rPr>
                <w:sz w:val="15"/>
              </w:rPr>
              <w:t>Unit</w:t>
            </w:r>
          </w:p>
        </w:tc>
        <w:tc>
          <w:tcPr>
            <w:tcW w:type="dxa" w:w="3456"/>
            <w:tcMar>
              <w:top w:w="70" w:type="dxa"/>
              <w:start w:w="70" w:type="dxa"/>
              <w:bottom w:w="70" w:type="dxa"/>
              <w:end w:w="70" w:type="dxa"/>
            </w:tcMar>
          </w:tcPr>
          <w:p>
            <w:r>
              <w:rPr>
                <w:sz w:val="15"/>
              </w:rPr>
              <w:t>80%+ core coverage</w:t>
            </w:r>
          </w:p>
        </w:tc>
        <w:tc>
          <w:tcPr>
            <w:tcW w:type="dxa" w:w="3456"/>
            <w:tcMar>
              <w:top w:w="70" w:type="dxa"/>
              <w:start w:w="70" w:type="dxa"/>
              <w:bottom w:w="70" w:type="dxa"/>
              <w:end w:w="70" w:type="dxa"/>
            </w:tcMar>
          </w:tcPr>
          <w:p>
            <w:r>
              <w:rPr>
                <w:sz w:val="15"/>
              </w:rPr>
              <w:t>pytest.</w:t>
            </w:r>
          </w:p>
        </w:tc>
      </w:tr>
      <w:tr>
        <w:tc>
          <w:tcPr>
            <w:tcW w:type="dxa" w:w="3456"/>
            <w:tcMar>
              <w:top w:w="70" w:type="dxa"/>
              <w:start w:w="70" w:type="dxa"/>
              <w:bottom w:w="70" w:type="dxa"/>
              <w:end w:w="70" w:type="dxa"/>
            </w:tcMar>
          </w:tcPr>
          <w:p>
            <w:r>
              <w:rPr>
                <w:sz w:val="15"/>
              </w:rPr>
              <w:t>Integration</w:t>
            </w:r>
          </w:p>
        </w:tc>
        <w:tc>
          <w:tcPr>
            <w:tcW w:type="dxa" w:w="3456"/>
            <w:tcMar>
              <w:top w:w="70" w:type="dxa"/>
              <w:start w:w="70" w:type="dxa"/>
              <w:bottom w:w="70" w:type="dxa"/>
              <w:end w:w="70" w:type="dxa"/>
            </w:tcMar>
          </w:tcPr>
          <w:p>
            <w:r>
              <w:rPr>
                <w:sz w:val="15"/>
              </w:rPr>
              <w:t>Critical service boundaries pass</w:t>
            </w:r>
          </w:p>
        </w:tc>
        <w:tc>
          <w:tcPr>
            <w:tcW w:type="dxa" w:w="3456"/>
            <w:tcMar>
              <w:top w:w="70" w:type="dxa"/>
              <w:start w:w="70" w:type="dxa"/>
              <w:bottom w:w="70" w:type="dxa"/>
              <w:end w:w="70" w:type="dxa"/>
            </w:tcMar>
          </w:tcPr>
          <w:p>
            <w:r>
              <w:rPr>
                <w:sz w:val="15"/>
              </w:rPr>
              <w:t>Testcontainers for Kafka/DB/cache.</w:t>
            </w:r>
          </w:p>
        </w:tc>
      </w:tr>
      <w:tr>
        <w:tc>
          <w:tcPr>
            <w:tcW w:type="dxa" w:w="3456"/>
            <w:tcMar>
              <w:top w:w="70" w:type="dxa"/>
              <w:start w:w="70" w:type="dxa"/>
              <w:bottom w:w="70" w:type="dxa"/>
              <w:end w:w="70" w:type="dxa"/>
            </w:tcMar>
          </w:tcPr>
          <w:p>
            <w:r>
              <w:rPr>
                <w:sz w:val="15"/>
              </w:rPr>
              <w:t>Contract</w:t>
            </w:r>
          </w:p>
        </w:tc>
        <w:tc>
          <w:tcPr>
            <w:tcW w:type="dxa" w:w="3456"/>
            <w:tcMar>
              <w:top w:w="70" w:type="dxa"/>
              <w:start w:w="70" w:type="dxa"/>
              <w:bottom w:w="70" w:type="dxa"/>
              <w:end w:w="70" w:type="dxa"/>
            </w:tcMar>
          </w:tcPr>
          <w:p>
            <w:r>
              <w:rPr>
                <w:sz w:val="15"/>
              </w:rPr>
              <w:t>Event/API compatibility</w:t>
            </w:r>
          </w:p>
        </w:tc>
        <w:tc>
          <w:tcPr>
            <w:tcW w:type="dxa" w:w="3456"/>
            <w:tcMar>
              <w:top w:w="70" w:type="dxa"/>
              <w:start w:w="70" w:type="dxa"/>
              <w:bottom w:w="70" w:type="dxa"/>
              <w:end w:w="70" w:type="dxa"/>
            </w:tcMar>
          </w:tcPr>
          <w:p>
            <w:r>
              <w:rPr>
                <w:sz w:val="15"/>
              </w:rPr>
              <w:t>Schema/OpenAPI contract tests; Pact where useful.</w:t>
            </w:r>
          </w:p>
        </w:tc>
      </w:tr>
      <w:tr>
        <w:tc>
          <w:tcPr>
            <w:tcW w:type="dxa" w:w="3456"/>
            <w:tcMar>
              <w:top w:w="70" w:type="dxa"/>
              <w:start w:w="70" w:type="dxa"/>
              <w:bottom w:w="70" w:type="dxa"/>
              <w:end w:w="70" w:type="dxa"/>
            </w:tcMar>
          </w:tcPr>
          <w:p>
            <w:r>
              <w:rPr>
                <w:sz w:val="15"/>
              </w:rPr>
              <w:t>BDD</w:t>
            </w:r>
          </w:p>
        </w:tc>
        <w:tc>
          <w:tcPr>
            <w:tcW w:type="dxa" w:w="3456"/>
            <w:tcMar>
              <w:top w:w="70" w:type="dxa"/>
              <w:start w:w="70" w:type="dxa"/>
              <w:bottom w:w="70" w:type="dxa"/>
              <w:end w:w="70" w:type="dxa"/>
            </w:tcMar>
          </w:tcPr>
          <w:p>
            <w:r>
              <w:rPr>
                <w:sz w:val="15"/>
              </w:rPr>
              <w:t>Key user stories pass</w:t>
            </w:r>
          </w:p>
        </w:tc>
        <w:tc>
          <w:tcPr>
            <w:tcW w:type="dxa" w:w="3456"/>
            <w:tcMar>
              <w:top w:w="70" w:type="dxa"/>
              <w:start w:w="70" w:type="dxa"/>
              <w:bottom w:w="70" w:type="dxa"/>
              <w:end w:w="70" w:type="dxa"/>
            </w:tcMar>
          </w:tcPr>
          <w:p>
            <w:r>
              <w:rPr>
                <w:sz w:val="15"/>
              </w:rPr>
              <w:t>behave/Cucumber-style scenarios.</w:t>
            </w:r>
          </w:p>
        </w:tc>
      </w:tr>
      <w:tr>
        <w:tc>
          <w:tcPr>
            <w:tcW w:type="dxa" w:w="3456"/>
            <w:tcMar>
              <w:top w:w="70" w:type="dxa"/>
              <w:start w:w="70" w:type="dxa"/>
              <w:bottom w:w="70" w:type="dxa"/>
              <w:end w:w="70" w:type="dxa"/>
            </w:tcMar>
          </w:tcPr>
          <w:p>
            <w:r>
              <w:rPr>
                <w:sz w:val="15"/>
              </w:rPr>
              <w:t>Performance</w:t>
            </w:r>
          </w:p>
        </w:tc>
        <w:tc>
          <w:tcPr>
            <w:tcW w:type="dxa" w:w="3456"/>
            <w:tcMar>
              <w:top w:w="70" w:type="dxa"/>
              <w:start w:w="70" w:type="dxa"/>
              <w:bottom w:w="70" w:type="dxa"/>
              <w:end w:w="70" w:type="dxa"/>
            </w:tcMar>
          </w:tcPr>
          <w:p>
            <w:r>
              <w:rPr>
                <w:sz w:val="15"/>
              </w:rPr>
              <w:t>100K+ events/sec target measured</w:t>
            </w:r>
          </w:p>
        </w:tc>
        <w:tc>
          <w:tcPr>
            <w:tcW w:type="dxa" w:w="3456"/>
            <w:tcMar>
              <w:top w:w="70" w:type="dxa"/>
              <w:start w:w="70" w:type="dxa"/>
              <w:bottom w:w="70" w:type="dxa"/>
              <w:end w:w="70" w:type="dxa"/>
            </w:tcMar>
          </w:tcPr>
          <w:p>
            <w:r>
              <w:rPr>
                <w:sz w:val="15"/>
              </w:rPr>
              <w:t>k6/Locust/Gatling + broker metrics.</w:t>
            </w:r>
          </w:p>
        </w:tc>
      </w:tr>
      <w:tr>
        <w:tc>
          <w:tcPr>
            <w:tcW w:type="dxa" w:w="3456"/>
            <w:tcMar>
              <w:top w:w="70" w:type="dxa"/>
              <w:start w:w="70" w:type="dxa"/>
              <w:bottom w:w="70" w:type="dxa"/>
              <w:end w:w="70" w:type="dxa"/>
            </w:tcMar>
          </w:tcPr>
          <w:p>
            <w:r>
              <w:rPr>
                <w:sz w:val="15"/>
              </w:rPr>
              <w:t>Soak</w:t>
            </w:r>
          </w:p>
        </w:tc>
        <w:tc>
          <w:tcPr>
            <w:tcW w:type="dxa" w:w="3456"/>
            <w:tcMar>
              <w:top w:w="70" w:type="dxa"/>
              <w:start w:w="70" w:type="dxa"/>
              <w:bottom w:w="70" w:type="dxa"/>
              <w:end w:w="70" w:type="dxa"/>
            </w:tcMar>
          </w:tcPr>
          <w:p>
            <w:r>
              <w:rPr>
                <w:sz w:val="15"/>
              </w:rPr>
              <w:t>Stable long run</w:t>
            </w:r>
          </w:p>
        </w:tc>
        <w:tc>
          <w:tcPr>
            <w:tcW w:type="dxa" w:w="3456"/>
            <w:tcMar>
              <w:top w:w="70" w:type="dxa"/>
              <w:start w:w="70" w:type="dxa"/>
              <w:bottom w:w="70" w:type="dxa"/>
              <w:end w:w="70" w:type="dxa"/>
            </w:tcMar>
          </w:tcPr>
          <w:p>
            <w:r>
              <w:rPr>
                <w:sz w:val="15"/>
              </w:rPr>
              <w:t>Sustained load + resource monitoring.</w:t>
            </w:r>
          </w:p>
        </w:tc>
      </w:tr>
      <w:tr>
        <w:tc>
          <w:tcPr>
            <w:tcW w:type="dxa" w:w="3456"/>
            <w:tcMar>
              <w:top w:w="70" w:type="dxa"/>
              <w:start w:w="70" w:type="dxa"/>
              <w:bottom w:w="70" w:type="dxa"/>
              <w:end w:w="70" w:type="dxa"/>
            </w:tcMar>
          </w:tcPr>
          <w:p>
            <w:r>
              <w:rPr>
                <w:sz w:val="15"/>
              </w:rPr>
              <w:t>Security</w:t>
            </w:r>
          </w:p>
        </w:tc>
        <w:tc>
          <w:tcPr>
            <w:tcW w:type="dxa" w:w="3456"/>
            <w:tcMar>
              <w:top w:w="70" w:type="dxa"/>
              <w:start w:w="70" w:type="dxa"/>
              <w:bottom w:w="70" w:type="dxa"/>
              <w:end w:w="70" w:type="dxa"/>
            </w:tcMar>
          </w:tcPr>
          <w:p>
            <w:r>
              <w:rPr>
                <w:sz w:val="15"/>
              </w:rPr>
              <w:t>No unresolved critical/high findings</w:t>
            </w:r>
          </w:p>
        </w:tc>
        <w:tc>
          <w:tcPr>
            <w:tcW w:type="dxa" w:w="3456"/>
            <w:tcMar>
              <w:top w:w="70" w:type="dxa"/>
              <w:start w:w="70" w:type="dxa"/>
              <w:bottom w:w="70" w:type="dxa"/>
              <w:end w:w="70" w:type="dxa"/>
            </w:tcMar>
          </w:tcPr>
          <w:p>
            <w:r>
              <w:rPr>
                <w:sz w:val="15"/>
              </w:rPr>
              <w:t>Semgrep/SonarQube, OWASP ZAP, Trivy.</w:t>
            </w:r>
          </w:p>
        </w:tc>
      </w:tr>
      <w:tr>
        <w:tc>
          <w:tcPr>
            <w:tcW w:type="dxa" w:w="3456"/>
            <w:tcMar>
              <w:top w:w="70" w:type="dxa"/>
              <w:start w:w="70" w:type="dxa"/>
              <w:bottom w:w="70" w:type="dxa"/>
              <w:end w:w="70" w:type="dxa"/>
            </w:tcMar>
          </w:tcPr>
          <w:p>
            <w:r>
              <w:rPr>
                <w:sz w:val="15"/>
              </w:rPr>
              <w:t>Chaos</w:t>
            </w:r>
          </w:p>
        </w:tc>
        <w:tc>
          <w:tcPr>
            <w:tcW w:type="dxa" w:w="3456"/>
            <w:tcMar>
              <w:top w:w="70" w:type="dxa"/>
              <w:start w:w="70" w:type="dxa"/>
              <w:bottom w:w="70" w:type="dxa"/>
              <w:end w:w="70" w:type="dxa"/>
            </w:tcMar>
          </w:tcPr>
          <w:p>
            <w:r>
              <w:rPr>
                <w:sz w:val="15"/>
              </w:rPr>
              <w:t>Recovery demonstrated</w:t>
            </w:r>
          </w:p>
        </w:tc>
        <w:tc>
          <w:tcPr>
            <w:tcW w:type="dxa" w:w="3456"/>
            <w:tcMar>
              <w:top w:w="70" w:type="dxa"/>
              <w:start w:w="70" w:type="dxa"/>
              <w:bottom w:w="70" w:type="dxa"/>
              <w:end w:w="70" w:type="dxa"/>
            </w:tcMar>
          </w:tcPr>
          <w:p>
            <w:r>
              <w:rPr>
                <w:sz w:val="15"/>
              </w:rPr>
              <w:t>Kill broker/pod; verify service recovery.</w:t>
            </w:r>
          </w:p>
        </w:tc>
      </w:tr>
      <w:tr>
        <w:tc>
          <w:tcPr>
            <w:tcW w:type="dxa" w:w="3456"/>
            <w:tcMar>
              <w:top w:w="70" w:type="dxa"/>
              <w:start w:w="70" w:type="dxa"/>
              <w:bottom w:w="70" w:type="dxa"/>
              <w:end w:w="70" w:type="dxa"/>
            </w:tcMar>
          </w:tcPr>
          <w:p>
            <w:r>
              <w:rPr>
                <w:sz w:val="15"/>
              </w:rPr>
              <w:t>Compliance</w:t>
            </w:r>
          </w:p>
        </w:tc>
        <w:tc>
          <w:tcPr>
            <w:tcW w:type="dxa" w:w="3456"/>
            <w:tcMar>
              <w:top w:w="70" w:type="dxa"/>
              <w:start w:w="70" w:type="dxa"/>
              <w:bottom w:w="70" w:type="dxa"/>
              <w:end w:w="70" w:type="dxa"/>
            </w:tcMar>
          </w:tcPr>
          <w:p>
            <w:r>
              <w:rPr>
                <w:sz w:val="15"/>
              </w:rPr>
              <w:t>Audit/erasure verified</w:t>
            </w:r>
          </w:p>
        </w:tc>
        <w:tc>
          <w:tcPr>
            <w:tcW w:type="dxa" w:w="3456"/>
            <w:tcMar>
              <w:top w:w="70" w:type="dxa"/>
              <w:start w:w="70" w:type="dxa"/>
              <w:bottom w:w="70" w:type="dxa"/>
              <w:end w:w="70" w:type="dxa"/>
            </w:tcMar>
          </w:tcPr>
          <w:p>
            <w:r>
              <w:rPr>
                <w:sz w:val="15"/>
              </w:rPr>
              <w:t>Automated assertions.</w:t>
            </w:r>
          </w:p>
        </w:tc>
      </w:tr>
    </w:tbl>
    <w:p/>
    <w:p>
      <w:pPr>
        <w:pStyle w:val="Heading1"/>
      </w:pPr>
      <w:r>
        <w:t>15. Repository Specification</w:t>
      </w:r>
    </w:p>
    <w:p>
      <w:pPr>
        <w:spacing w:after="100"/>
      </w:pPr>
      <w:r>
        <w:t>/</w:t>
        <w:br/>
        <w:t>├── apps/</w:t>
        <w:br/>
        <w:t>│   ├── web/</w:t>
        <w:br/>
        <w:t>│   ├── api/</w:t>
        <w:br/>
        <w:t>│   └── simulator/</w:t>
        <w:br/>
        <w:t>├── services/</w:t>
        <w:br/>
        <w:t>│   ├── ingestion/</w:t>
        <w:br/>
        <w:t>│   ├── normalizer/</w:t>
        <w:br/>
        <w:t>│   ├── stream_processor/</w:t>
        <w:br/>
        <w:t>│   ├── risk_engine/</w:t>
        <w:br/>
        <w:t>│   └── copilot/</w:t>
        <w:br/>
        <w:t>├── packages/</w:t>
        <w:br/>
        <w:t>│   ├── schemas/</w:t>
        <w:br/>
        <w:t>│   └── shared/</w:t>
        <w:br/>
        <w:t>├── data/</w:t>
        <w:br/>
        <w:t>│   ├── seeds/</w:t>
        <w:br/>
        <w:t>│   └── samples/</w:t>
        <w:br/>
        <w:t>├── infra/</w:t>
        <w:br/>
        <w:t>│   ├── docker/</w:t>
        <w:br/>
        <w:t>│   ├── helm/</w:t>
        <w:br/>
        <w:t>│   └── terraform/</w:t>
        <w:br/>
        <w:t>├── tests/</w:t>
        <w:br/>
        <w:t>│   ├── unit/</w:t>
        <w:br/>
        <w:t>│   ├── integration/</w:t>
        <w:br/>
        <w:t>│   ├── contract/</w:t>
        <w:br/>
        <w:t>│   ├── acceptance/</w:t>
        <w:br/>
        <w:t>│   ├── performance/</w:t>
        <w:br/>
        <w:t>│   └── chaos/</w:t>
        <w:br/>
        <w:t>├── docs/</w:t>
        <w:br/>
        <w:t>│   ├── architecture/</w:t>
        <w:br/>
        <w:t>│   ├── adr/</w:t>
        <w:br/>
        <w:t>│   ├── security/</w:t>
        <w:br/>
        <w:t>│   └── evidence/</w:t>
        <w:br/>
        <w:t>├── scripts/</w:t>
        <w:br/>
        <w:t>├── .github/workflows/</w:t>
        <w:br/>
        <w:t>├── docker-compose.yml</w:t>
        <w:br/>
        <w:t>├── Makefile</w:t>
        <w:br/>
        <w:t>├── README.md</w:t>
        <w:br/>
        <w:t>└── .env.example</w:t>
      </w:r>
    </w:p>
    <w:p>
      <w:pPr>
        <w:pStyle w:val="Heading2"/>
      </w:pPr>
      <w:r>
        <w:t>15.1 Required developer commands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8F0F7"/>
            <w:tcMar>
              <w:top w:w="70" w:type="dxa"/>
              <w:start w:w="70" w:type="dxa"/>
              <w:bottom w:w="70" w:type="dxa"/>
              <w:end w:w="70" w:type="dxa"/>
            </w:tcMar>
          </w:tcPr>
          <w:p>
            <w:r>
              <w:rPr>
                <w:b/>
                <w:sz w:val="16"/>
              </w:rPr>
              <w:t>Command</w:t>
            </w:r>
          </w:p>
        </w:tc>
        <w:tc>
          <w:tcPr>
            <w:tcW w:type="dxa" w:w="5184"/>
            <w:shd w:fill="E8F0F7"/>
            <w:tcMar>
              <w:top w:w="70" w:type="dxa"/>
              <w:start w:w="70" w:type="dxa"/>
              <w:bottom w:w="70" w:type="dxa"/>
              <w:end w:w="70" w:type="dxa"/>
            </w:tcMar>
          </w:tcPr>
          <w:p>
            <w:r>
              <w:rPr>
                <w:b/>
                <w:sz w:val="16"/>
              </w:rPr>
              <w:t>Purpose</w:t>
            </w:r>
          </w:p>
        </w:tc>
      </w:tr>
      <w:tr>
        <w:tc>
          <w:tcPr>
            <w:tcW w:type="dxa" w:w="5184"/>
            <w:tcMar>
              <w:top w:w="70" w:type="dxa"/>
              <w:start w:w="70" w:type="dxa"/>
              <w:bottom w:w="70" w:type="dxa"/>
              <w:end w:w="70" w:type="dxa"/>
            </w:tcMar>
          </w:tcPr>
          <w:p>
            <w:r>
              <w:rPr>
                <w:sz w:val="16"/>
              </w:rPr>
              <w:t>make up</w:t>
            </w:r>
          </w:p>
        </w:tc>
        <w:tc>
          <w:tcPr>
            <w:tcW w:type="dxa" w:w="5184"/>
            <w:tcMar>
              <w:top w:w="70" w:type="dxa"/>
              <w:start w:w="70" w:type="dxa"/>
              <w:bottom w:w="70" w:type="dxa"/>
              <w:end w:w="70" w:type="dxa"/>
            </w:tcMar>
          </w:tcPr>
          <w:p>
            <w:r>
              <w:rPr>
                <w:sz w:val="16"/>
              </w:rPr>
              <w:t>Start complete local stack.</w:t>
            </w:r>
          </w:p>
        </w:tc>
      </w:tr>
      <w:tr>
        <w:tc>
          <w:tcPr>
            <w:tcW w:type="dxa" w:w="5184"/>
            <w:tcMar>
              <w:top w:w="70" w:type="dxa"/>
              <w:start w:w="70" w:type="dxa"/>
              <w:bottom w:w="70" w:type="dxa"/>
              <w:end w:w="70" w:type="dxa"/>
            </w:tcMar>
          </w:tcPr>
          <w:p>
            <w:r>
              <w:rPr>
                <w:sz w:val="16"/>
              </w:rPr>
              <w:t>make down</w:t>
            </w:r>
          </w:p>
        </w:tc>
        <w:tc>
          <w:tcPr>
            <w:tcW w:type="dxa" w:w="5184"/>
            <w:tcMar>
              <w:top w:w="70" w:type="dxa"/>
              <w:start w:w="70" w:type="dxa"/>
              <w:bottom w:w="70" w:type="dxa"/>
              <w:end w:w="70" w:type="dxa"/>
            </w:tcMar>
          </w:tcPr>
          <w:p>
            <w:r>
              <w:rPr>
                <w:sz w:val="16"/>
              </w:rPr>
              <w:t>Stop stack.</w:t>
            </w:r>
          </w:p>
        </w:tc>
      </w:tr>
      <w:tr>
        <w:tc>
          <w:tcPr>
            <w:tcW w:type="dxa" w:w="5184"/>
            <w:tcMar>
              <w:top w:w="70" w:type="dxa"/>
              <w:start w:w="70" w:type="dxa"/>
              <w:bottom w:w="70" w:type="dxa"/>
              <w:end w:w="70" w:type="dxa"/>
            </w:tcMar>
          </w:tcPr>
          <w:p>
            <w:r>
              <w:rPr>
                <w:sz w:val="16"/>
              </w:rPr>
              <w:t>make seed</w:t>
            </w:r>
          </w:p>
        </w:tc>
        <w:tc>
          <w:tcPr>
            <w:tcW w:type="dxa" w:w="5184"/>
            <w:tcMar>
              <w:top w:w="70" w:type="dxa"/>
              <w:start w:w="70" w:type="dxa"/>
              <w:bottom w:w="70" w:type="dxa"/>
              <w:end w:w="70" w:type="dxa"/>
            </w:tcMar>
          </w:tcPr>
          <w:p>
            <w:r>
              <w:rPr>
                <w:sz w:val="16"/>
              </w:rPr>
              <w:t>Create deterministic reference dataset.</w:t>
            </w:r>
          </w:p>
        </w:tc>
      </w:tr>
      <w:tr>
        <w:tc>
          <w:tcPr>
            <w:tcW w:type="dxa" w:w="5184"/>
            <w:tcMar>
              <w:top w:w="70" w:type="dxa"/>
              <w:start w:w="70" w:type="dxa"/>
              <w:bottom w:w="70" w:type="dxa"/>
              <w:end w:w="70" w:type="dxa"/>
            </w:tcMar>
          </w:tcPr>
          <w:p>
            <w:r>
              <w:rPr>
                <w:sz w:val="16"/>
              </w:rPr>
              <w:t>make simulate</w:t>
            </w:r>
          </w:p>
        </w:tc>
        <w:tc>
          <w:tcPr>
            <w:tcW w:type="dxa" w:w="5184"/>
            <w:tcMar>
              <w:top w:w="70" w:type="dxa"/>
              <w:start w:w="70" w:type="dxa"/>
              <w:bottom w:w="70" w:type="dxa"/>
              <w:end w:w="70" w:type="dxa"/>
            </w:tcMar>
          </w:tcPr>
          <w:p>
            <w:r>
              <w:rPr>
                <w:sz w:val="16"/>
              </w:rPr>
              <w:t>Run normal simulator.</w:t>
            </w:r>
          </w:p>
        </w:tc>
      </w:tr>
      <w:tr>
        <w:tc>
          <w:tcPr>
            <w:tcW w:type="dxa" w:w="5184"/>
            <w:tcMar>
              <w:top w:w="70" w:type="dxa"/>
              <w:start w:w="70" w:type="dxa"/>
              <w:bottom w:w="70" w:type="dxa"/>
              <w:end w:w="70" w:type="dxa"/>
            </w:tcMar>
          </w:tcPr>
          <w:p>
            <w:r>
              <w:rPr>
                <w:sz w:val="16"/>
              </w:rPr>
              <w:t>make scenario NAME=...</w:t>
            </w:r>
          </w:p>
        </w:tc>
        <w:tc>
          <w:tcPr>
            <w:tcW w:type="dxa" w:w="5184"/>
            <w:tcMar>
              <w:top w:w="70" w:type="dxa"/>
              <w:start w:w="70" w:type="dxa"/>
              <w:bottom w:w="70" w:type="dxa"/>
              <w:end w:w="70" w:type="dxa"/>
            </w:tcMar>
          </w:tcPr>
          <w:p>
            <w:r>
              <w:rPr>
                <w:sz w:val="16"/>
              </w:rPr>
              <w:t>Inject a named failure/event scenario.</w:t>
            </w:r>
          </w:p>
        </w:tc>
      </w:tr>
      <w:tr>
        <w:tc>
          <w:tcPr>
            <w:tcW w:type="dxa" w:w="5184"/>
            <w:tcMar>
              <w:top w:w="70" w:type="dxa"/>
              <w:start w:w="70" w:type="dxa"/>
              <w:bottom w:w="70" w:type="dxa"/>
              <w:end w:w="70" w:type="dxa"/>
            </w:tcMar>
          </w:tcPr>
          <w:p>
            <w:r>
              <w:rPr>
                <w:sz w:val="16"/>
              </w:rPr>
              <w:t>make test</w:t>
            </w:r>
          </w:p>
        </w:tc>
        <w:tc>
          <w:tcPr>
            <w:tcW w:type="dxa" w:w="5184"/>
            <w:tcMar>
              <w:top w:w="70" w:type="dxa"/>
              <w:start w:w="70" w:type="dxa"/>
              <w:bottom w:w="70" w:type="dxa"/>
              <w:end w:w="70" w:type="dxa"/>
            </w:tcMar>
          </w:tcPr>
          <w:p>
            <w:r>
              <w:rPr>
                <w:sz w:val="16"/>
              </w:rPr>
              <w:t>Run unit + integration tests.</w:t>
            </w:r>
          </w:p>
        </w:tc>
      </w:tr>
      <w:tr>
        <w:tc>
          <w:tcPr>
            <w:tcW w:type="dxa" w:w="5184"/>
            <w:tcMar>
              <w:top w:w="70" w:type="dxa"/>
              <w:start w:w="70" w:type="dxa"/>
              <w:bottom w:w="70" w:type="dxa"/>
              <w:end w:w="70" w:type="dxa"/>
            </w:tcMar>
          </w:tcPr>
          <w:p>
            <w:r>
              <w:rPr>
                <w:sz w:val="16"/>
              </w:rPr>
              <w:t>make lint</w:t>
            </w:r>
          </w:p>
        </w:tc>
        <w:tc>
          <w:tcPr>
            <w:tcW w:type="dxa" w:w="5184"/>
            <w:tcMar>
              <w:top w:w="70" w:type="dxa"/>
              <w:start w:w="70" w:type="dxa"/>
              <w:bottom w:w="70" w:type="dxa"/>
              <w:end w:w="70" w:type="dxa"/>
            </w:tcMar>
          </w:tcPr>
          <w:p>
            <w:r>
              <w:rPr>
                <w:sz w:val="16"/>
              </w:rPr>
              <w:t>Lint/type-check.</w:t>
            </w:r>
          </w:p>
        </w:tc>
      </w:tr>
      <w:tr>
        <w:tc>
          <w:tcPr>
            <w:tcW w:type="dxa" w:w="5184"/>
            <w:tcMar>
              <w:top w:w="70" w:type="dxa"/>
              <w:start w:w="70" w:type="dxa"/>
              <w:bottom w:w="70" w:type="dxa"/>
              <w:end w:w="70" w:type="dxa"/>
            </w:tcMar>
          </w:tcPr>
          <w:p>
            <w:r>
              <w:rPr>
                <w:sz w:val="16"/>
              </w:rPr>
              <w:t>make load</w:t>
            </w:r>
          </w:p>
        </w:tc>
        <w:tc>
          <w:tcPr>
            <w:tcW w:type="dxa" w:w="5184"/>
            <w:tcMar>
              <w:top w:w="70" w:type="dxa"/>
              <w:start w:w="70" w:type="dxa"/>
              <w:bottom w:w="70" w:type="dxa"/>
              <w:end w:w="70" w:type="dxa"/>
            </w:tcMar>
          </w:tcPr>
          <w:p>
            <w:r>
              <w:rPr>
                <w:sz w:val="16"/>
              </w:rPr>
              <w:t>Run benchmark.</w:t>
            </w:r>
          </w:p>
        </w:tc>
      </w:tr>
      <w:tr>
        <w:tc>
          <w:tcPr>
            <w:tcW w:type="dxa" w:w="5184"/>
            <w:tcMar>
              <w:top w:w="70" w:type="dxa"/>
              <w:start w:w="70" w:type="dxa"/>
              <w:bottom w:w="70" w:type="dxa"/>
              <w:end w:w="70" w:type="dxa"/>
            </w:tcMar>
          </w:tcPr>
          <w:p>
            <w:r>
              <w:rPr>
                <w:sz w:val="16"/>
              </w:rPr>
              <w:t>make security</w:t>
            </w:r>
          </w:p>
        </w:tc>
        <w:tc>
          <w:tcPr>
            <w:tcW w:type="dxa" w:w="5184"/>
            <w:tcMar>
              <w:top w:w="70" w:type="dxa"/>
              <w:start w:w="70" w:type="dxa"/>
              <w:bottom w:w="70" w:type="dxa"/>
              <w:end w:w="70" w:type="dxa"/>
            </w:tcMar>
          </w:tcPr>
          <w:p>
            <w:r>
              <w:rPr>
                <w:sz w:val="16"/>
              </w:rPr>
              <w:t>Run local security checks.</w:t>
            </w:r>
          </w:p>
        </w:tc>
      </w:tr>
      <w:tr>
        <w:tc>
          <w:tcPr>
            <w:tcW w:type="dxa" w:w="5184"/>
            <w:tcMar>
              <w:top w:w="70" w:type="dxa"/>
              <w:start w:w="70" w:type="dxa"/>
              <w:bottom w:w="70" w:type="dxa"/>
              <w:end w:w="70" w:type="dxa"/>
            </w:tcMar>
          </w:tcPr>
          <w:p>
            <w:r>
              <w:rPr>
                <w:sz w:val="16"/>
              </w:rPr>
              <w:t>make docs</w:t>
            </w:r>
          </w:p>
        </w:tc>
        <w:tc>
          <w:tcPr>
            <w:tcW w:type="dxa" w:w="5184"/>
            <w:tcMar>
              <w:top w:w="70" w:type="dxa"/>
              <w:start w:w="70" w:type="dxa"/>
              <w:bottom w:w="70" w:type="dxa"/>
              <w:end w:w="70" w:type="dxa"/>
            </w:tcMar>
          </w:tcPr>
          <w:p>
            <w:r>
              <w:rPr>
                <w:sz w:val="16"/>
              </w:rPr>
              <w:t>Generate/update evidence artefacts where automated.</w:t>
            </w:r>
          </w:p>
        </w:tc>
      </w:tr>
    </w:tbl>
    <w:p/>
    <w:p>
      <w:pPr>
        <w:pStyle w:val="Heading1"/>
      </w:pPr>
      <w:r>
        <w:t>16. Execution Plan — Build in This Exact Order</w:t>
      </w:r>
    </w:p>
    <w:p>
      <w:pPr>
        <w:pStyle w:val="Heading2"/>
      </w:pPr>
      <w:r>
        <w:t>Phase 0 — Lock product and architecture</w:t>
      </w:r>
    </w:p>
    <w:p>
      <w:pPr>
        <w:pStyle w:val="ListBullet"/>
        <w:spacing w:after="40"/>
      </w:pPr>
      <w:r>
        <w:t>Freeze the primary user and problem statement.</w:t>
      </w:r>
    </w:p>
    <w:p>
      <w:pPr>
        <w:pStyle w:val="ListBullet"/>
        <w:spacing w:after="40"/>
      </w:pPr>
      <w:r>
        <w:t>Freeze the one-line product thesis.</w:t>
      </w:r>
    </w:p>
    <w:p>
      <w:pPr>
        <w:pStyle w:val="ListBullet"/>
        <w:spacing w:after="40"/>
      </w:pPr>
      <w:r>
        <w:t>Create C4 context/container diagrams.</w:t>
      </w:r>
    </w:p>
    <w:p>
      <w:pPr>
        <w:pStyle w:val="ListBullet"/>
        <w:spacing w:after="40"/>
      </w:pPr>
      <w:r>
        <w:t>Define canonical event schema.</w:t>
      </w:r>
    </w:p>
    <w:p>
      <w:pPr>
        <w:pStyle w:val="ListBullet"/>
        <w:spacing w:after="40"/>
      </w:pPr>
      <w:r>
        <w:t>Define simulator scenarios and ground truth.</w:t>
      </w:r>
    </w:p>
    <w:p>
      <w:pPr>
        <w:pStyle w:val="ListBullet"/>
        <w:spacing w:after="40"/>
      </w:pPr>
      <w:r>
        <w:t>Create ADR-001 through ADR-005 skeletons.</w:t>
      </w:r>
    </w:p>
    <w:p>
      <w:pPr>
        <w:pStyle w:val="ListBullet"/>
        <w:spacing w:after="40"/>
      </w:pPr>
      <w:r>
        <w:t>Create monorepo and CI skeleton.</w:t>
      </w:r>
    </w:p>
    <w:tbl>
      <w:tblPr>
        <w:tblStyle w:val="TableGrid"/>
        <w:tblW w:type="auto" w:w="0"/>
        <w:tblLook w:firstColumn="1" w:firstRow="1" w:lastColumn="0" w:lastRow="0" w:noHBand="0" w:noVBand="1" w:val="04A0"/>
      </w:tblPr>
      <w:tblGrid>
        <w:gridCol w:w="10368"/>
      </w:tblGrid>
      <w:tr>
        <w:tc>
          <w:tcPr>
            <w:tcW w:type="dxa" w:w="10368"/>
            <w:shd w:fill="F2F5F7"/>
            <w:tcMar>
              <w:top w:w="100" w:type="dxa"/>
              <w:start w:w="100" w:type="dxa"/>
              <w:bottom w:w="100" w:type="dxa"/>
              <w:end w:w="100" w:type="dxa"/>
            </w:tcMar>
          </w:tcPr>
          <w:p>
            <w:r>
              <w:rPr>
                <w:b/>
              </w:rPr>
              <w:t>Exit gate</w:t>
              <w:br/>
            </w:r>
            <w:r>
              <w:t>No coding agent should start implementing random features until these decisions are committed.</w:t>
            </w:r>
          </w:p>
        </w:tc>
      </w:tr>
    </w:tbl>
    <w:p/>
    <w:p>
      <w:pPr>
        <w:pStyle w:val="Heading2"/>
      </w:pPr>
      <w:r>
        <w:t>Phase 1 — Simulator</w:t>
      </w:r>
    </w:p>
    <w:p>
      <w:pPr>
        <w:pStyle w:val="ListBullet"/>
        <w:spacing w:after="40"/>
      </w:pPr>
      <w:r>
        <w:t>Build deterministic 100K vehicle generator.</w:t>
      </w:r>
    </w:p>
    <w:p>
      <w:pPr>
        <w:pStyle w:val="ListBullet"/>
        <w:spacing w:after="40"/>
      </w:pPr>
      <w:r>
        <w:t>Implement normal telemetry.</w:t>
      </w:r>
    </w:p>
    <w:p>
      <w:pPr>
        <w:pStyle w:val="ListBullet"/>
        <w:spacing w:after="40"/>
      </w:pPr>
      <w:r>
        <w:t>Implement fault/anomaly scenarios.</w:t>
      </w:r>
    </w:p>
    <w:p>
      <w:pPr>
        <w:pStyle w:val="ListBullet"/>
        <w:spacing w:after="40"/>
      </w:pPr>
      <w:r>
        <w:t>Implement duplicate/out-of-order/burst modes.</w:t>
      </w:r>
    </w:p>
    <w:p>
      <w:pPr>
        <w:pStyle w:val="ListBullet"/>
        <w:spacing w:after="40"/>
      </w:pPr>
      <w:r>
        <w:t>Implement ground-truth labels.</w:t>
      </w:r>
    </w:p>
    <w:p>
      <w:pPr>
        <w:pStyle w:val="ListBullet"/>
        <w:spacing w:after="40"/>
      </w:pPr>
      <w:r>
        <w:t>Benchmark generator throughput independently.</w:t>
      </w:r>
    </w:p>
    <w:p>
      <w:pPr>
        <w:pStyle w:val="Heading2"/>
      </w:pPr>
      <w:r>
        <w:t>Phase 2 — Ingestion + Kafka</w:t>
      </w:r>
    </w:p>
    <w:p>
      <w:pPr>
        <w:pStyle w:val="ListBullet"/>
        <w:spacing w:after="40"/>
      </w:pPr>
      <w:r>
        <w:t>MQTT ingestion.</w:t>
      </w:r>
    </w:p>
    <w:p>
      <w:pPr>
        <w:pStyle w:val="ListBullet"/>
        <w:spacing w:after="40"/>
      </w:pPr>
      <w:r>
        <w:t>Canonical validation.</w:t>
      </w:r>
    </w:p>
    <w:p>
      <w:pPr>
        <w:pStyle w:val="ListBullet"/>
        <w:spacing w:after="40"/>
      </w:pPr>
      <w:r>
        <w:t>Kafka topics, partitions, replication configuration.</w:t>
      </w:r>
    </w:p>
    <w:p>
      <w:pPr>
        <w:pStyle w:val="ListBullet"/>
        <w:spacing w:after="40"/>
      </w:pPr>
      <w:r>
        <w:t>Schema versioning.</w:t>
      </w:r>
    </w:p>
    <w:p>
      <w:pPr>
        <w:pStyle w:val="ListBullet"/>
        <w:spacing w:after="40"/>
      </w:pPr>
      <w:r>
        <w:t>Dead-letter/quarantine path.</w:t>
      </w:r>
    </w:p>
    <w:p>
      <w:pPr>
        <w:pStyle w:val="ListBullet"/>
        <w:spacing w:after="40"/>
      </w:pPr>
      <w:r>
        <w:t>Idempotency key.</w:t>
      </w:r>
    </w:p>
    <w:p>
      <w:pPr>
        <w:pStyle w:val="Heading2"/>
      </w:pPr>
      <w:r>
        <w:t>Phase 3 — Flink streaming</w:t>
      </w:r>
    </w:p>
    <w:p>
      <w:pPr>
        <w:pStyle w:val="ListBullet"/>
        <w:spacing w:after="40"/>
      </w:pPr>
      <w:r>
        <w:t>Event-time processing.</w:t>
      </w:r>
    </w:p>
    <w:p>
      <w:pPr>
        <w:pStyle w:val="ListBullet"/>
        <w:spacing w:after="40"/>
      </w:pPr>
      <w:r>
        <w:t>Watermarks.</w:t>
      </w:r>
    </w:p>
    <w:p>
      <w:pPr>
        <w:pStyle w:val="ListBullet"/>
        <w:spacing w:after="40"/>
      </w:pPr>
      <w:r>
        <w:t>Sliding windows.</w:t>
      </w:r>
    </w:p>
    <w:p>
      <w:pPr>
        <w:pStyle w:val="ListBullet"/>
        <w:spacing w:after="40"/>
      </w:pPr>
      <w:r>
        <w:t>Deduplication.</w:t>
      </w:r>
    </w:p>
    <w:p>
      <w:pPr>
        <w:pStyle w:val="ListBullet"/>
        <w:spacing w:after="40"/>
      </w:pPr>
      <w:r>
        <w:t>Feature computation.</w:t>
      </w:r>
    </w:p>
    <w:p>
      <w:pPr>
        <w:pStyle w:val="ListBullet"/>
        <w:spacing w:after="40"/>
      </w:pPr>
      <w:r>
        <w:t>Hot state publication.</w:t>
      </w:r>
    </w:p>
    <w:p>
      <w:pPr>
        <w:pStyle w:val="ListBullet"/>
        <w:spacing w:after="40"/>
      </w:pPr>
      <w:r>
        <w:t>Real-time risk baseline.</w:t>
      </w:r>
    </w:p>
    <w:p>
      <w:pPr>
        <w:pStyle w:val="Heading2"/>
      </w:pPr>
      <w:r>
        <w:t>Phase 4 — Persistence</w:t>
      </w:r>
    </w:p>
    <w:p>
      <w:pPr>
        <w:pStyle w:val="ListBullet"/>
        <w:spacing w:after="40"/>
      </w:pPr>
      <w:r>
        <w:t>PostgreSQL schema and migrations.</w:t>
      </w:r>
    </w:p>
    <w:p>
      <w:pPr>
        <w:pStyle w:val="ListBullet"/>
        <w:spacing w:after="40"/>
      </w:pPr>
      <w:r>
        <w:t>Mongo raw payload store.</w:t>
      </w:r>
    </w:p>
    <w:p>
      <w:pPr>
        <w:pStyle w:val="ListBullet"/>
        <w:spacing w:after="40"/>
      </w:pPr>
      <w:r>
        <w:t>ClickHouse telemetry schema.</w:t>
      </w:r>
    </w:p>
    <w:p>
      <w:pPr>
        <w:pStyle w:val="ListBullet"/>
        <w:spacing w:after="40"/>
      </w:pPr>
      <w:r>
        <w:t>Redis current-state cache.</w:t>
      </w:r>
    </w:p>
    <w:p>
      <w:pPr>
        <w:pStyle w:val="ListBullet"/>
        <w:spacing w:after="40"/>
      </w:pPr>
      <w:r>
        <w:t>S3/Parquet cold path.</w:t>
      </w:r>
    </w:p>
    <w:p>
      <w:pPr>
        <w:pStyle w:val="ListBullet"/>
        <w:spacing w:after="40"/>
      </w:pPr>
      <w:r>
        <w:t>Retention policy.</w:t>
      </w:r>
    </w:p>
    <w:p>
      <w:pPr>
        <w:pStyle w:val="Heading2"/>
      </w:pPr>
      <w:r>
        <w:t>Phase 5 — Backend/API</w:t>
      </w:r>
    </w:p>
    <w:p>
      <w:pPr>
        <w:pStyle w:val="ListBullet"/>
        <w:spacing w:after="40"/>
      </w:pPr>
      <w:r>
        <w:t>FastAPI project with clean architecture.</w:t>
      </w:r>
    </w:p>
    <w:p>
      <w:pPr>
        <w:pStyle w:val="ListBullet"/>
        <w:spacing w:after="40"/>
      </w:pPr>
      <w:r>
        <w:t>Auth/RBAC/tenant isolation.</w:t>
      </w:r>
    </w:p>
    <w:p>
      <w:pPr>
        <w:pStyle w:val="ListBullet"/>
        <w:spacing w:after="40"/>
      </w:pPr>
      <w:r>
        <w:t>Fleet and vehicle endpoints.</w:t>
      </w:r>
    </w:p>
    <w:p>
      <w:pPr>
        <w:pStyle w:val="ListBullet"/>
        <w:spacing w:after="40"/>
      </w:pPr>
      <w:r>
        <w:t>Alert lifecycle.</w:t>
      </w:r>
    </w:p>
    <w:p>
      <w:pPr>
        <w:pStyle w:val="ListBullet"/>
        <w:spacing w:after="40"/>
      </w:pPr>
      <w:r>
        <w:t>Maintenance action.</w:t>
      </w:r>
    </w:p>
    <w:p>
      <w:pPr>
        <w:pStyle w:val="ListBullet"/>
        <w:spacing w:after="40"/>
      </w:pPr>
      <w:r>
        <w:t>Audit logging.</w:t>
      </w:r>
    </w:p>
    <w:p>
      <w:pPr>
        <w:pStyle w:val="ListBullet"/>
        <w:spacing w:after="40"/>
      </w:pPr>
      <w:r>
        <w:t>OpenAPI.</w:t>
      </w:r>
    </w:p>
    <w:p>
      <w:pPr>
        <w:pStyle w:val="ListBullet"/>
        <w:spacing w:after="40"/>
      </w:pPr>
      <w:r>
        <w:t>WebSocket/SSE.</w:t>
      </w:r>
    </w:p>
    <w:p>
      <w:pPr>
        <w:pStyle w:val="Heading2"/>
      </w:pPr>
      <w:r>
        <w:t>Phase 6 — Frontend</w:t>
      </w:r>
    </w:p>
    <w:p>
      <w:pPr>
        <w:pStyle w:val="ListBullet"/>
        <w:spacing w:after="40"/>
      </w:pPr>
      <w:r>
        <w:t>Design system.</w:t>
      </w:r>
    </w:p>
    <w:p>
      <w:pPr>
        <w:pStyle w:val="ListBullet"/>
        <w:spacing w:after="40"/>
      </w:pPr>
      <w:r>
        <w:t>Fleet command centre.</w:t>
      </w:r>
    </w:p>
    <w:p>
      <w:pPr>
        <w:pStyle w:val="ListBullet"/>
        <w:spacing w:after="40"/>
      </w:pPr>
      <w:r>
        <w:t>Live map.</w:t>
      </w:r>
    </w:p>
    <w:p>
      <w:pPr>
        <w:pStyle w:val="ListBullet"/>
        <w:spacing w:after="40"/>
      </w:pPr>
      <w:r>
        <w:t>Risk queue.</w:t>
      </w:r>
    </w:p>
    <w:p>
      <w:pPr>
        <w:pStyle w:val="ListBullet"/>
        <w:spacing w:after="40"/>
      </w:pPr>
      <w:r>
        <w:t>Vehicle intelligence.</w:t>
      </w:r>
    </w:p>
    <w:p>
      <w:pPr>
        <w:pStyle w:val="ListBullet"/>
        <w:spacing w:after="40"/>
      </w:pPr>
      <w:r>
        <w:t>Analytics.</w:t>
      </w:r>
    </w:p>
    <w:p>
      <w:pPr>
        <w:pStyle w:val="ListBullet"/>
        <w:spacing w:after="40"/>
      </w:pPr>
      <w:r>
        <w:t>System pulse.</w:t>
      </w:r>
    </w:p>
    <w:p>
      <w:pPr>
        <w:pStyle w:val="ListBullet"/>
        <w:spacing w:after="40"/>
      </w:pPr>
      <w:r>
        <w:t>Live stream integration.</w:t>
      </w:r>
    </w:p>
    <w:p>
      <w:pPr>
        <w:pStyle w:val="Heading2"/>
      </w:pPr>
      <w:r>
        <w:t>Phase 7 — ML</w:t>
      </w:r>
    </w:p>
    <w:p>
      <w:pPr>
        <w:pStyle w:val="ListBullet"/>
        <w:spacing w:after="40"/>
      </w:pPr>
      <w:r>
        <w:t>Baseline.</w:t>
      </w:r>
    </w:p>
    <w:p>
      <w:pPr>
        <w:pStyle w:val="ListBullet"/>
        <w:spacing w:after="40"/>
      </w:pPr>
      <w:r>
        <w:t>Feature pipeline.</w:t>
      </w:r>
    </w:p>
    <w:p>
      <w:pPr>
        <w:pStyle w:val="ListBullet"/>
        <w:spacing w:after="40"/>
      </w:pPr>
      <w:r>
        <w:t>Time-aware train/validation split.</w:t>
      </w:r>
    </w:p>
    <w:p>
      <w:pPr>
        <w:pStyle w:val="ListBullet"/>
        <w:spacing w:after="40"/>
      </w:pPr>
      <w:r>
        <w:t>Model training.</w:t>
      </w:r>
    </w:p>
    <w:p>
      <w:pPr>
        <w:pStyle w:val="ListBullet"/>
        <w:spacing w:after="40"/>
      </w:pPr>
      <w:r>
        <w:t>Evaluation.</w:t>
      </w:r>
    </w:p>
    <w:p>
      <w:pPr>
        <w:pStyle w:val="ListBullet"/>
        <w:spacing w:after="40"/>
      </w:pPr>
      <w:r>
        <w:t>Model registry/versioning.</w:t>
      </w:r>
    </w:p>
    <w:p>
      <w:pPr>
        <w:pStyle w:val="ListBullet"/>
        <w:spacing w:after="40"/>
      </w:pPr>
      <w:r>
        <w:t>Explanations.</w:t>
      </w:r>
    </w:p>
    <w:p>
      <w:pPr>
        <w:pStyle w:val="ListBullet"/>
        <w:spacing w:after="40"/>
      </w:pPr>
      <w:r>
        <w:t>Risk-to-impact ranking.</w:t>
      </w:r>
    </w:p>
    <w:p>
      <w:pPr>
        <w:pStyle w:val="Heading2"/>
      </w:pPr>
      <w:r>
        <w:t>Phase 8 — Hardening</w:t>
      </w:r>
    </w:p>
    <w:p>
      <w:pPr>
        <w:pStyle w:val="ListBullet"/>
        <w:spacing w:after="40"/>
      </w:pPr>
      <w:r>
        <w:t>Load test.</w:t>
      </w:r>
    </w:p>
    <w:p>
      <w:pPr>
        <w:pStyle w:val="ListBullet"/>
        <w:spacing w:after="40"/>
      </w:pPr>
      <w:r>
        <w:t>3× burst.</w:t>
      </w:r>
    </w:p>
    <w:p>
      <w:pPr>
        <w:pStyle w:val="ListBullet"/>
        <w:spacing w:after="40"/>
      </w:pPr>
      <w:r>
        <w:t>API performance.</w:t>
      </w:r>
    </w:p>
    <w:p>
      <w:pPr>
        <w:pStyle w:val="ListBullet"/>
        <w:spacing w:after="40"/>
      </w:pPr>
      <w:r>
        <w:t>Failure injection.</w:t>
      </w:r>
    </w:p>
    <w:p>
      <w:pPr>
        <w:pStyle w:val="ListBullet"/>
        <w:spacing w:after="40"/>
      </w:pPr>
      <w:r>
        <w:t>Security scans.</w:t>
      </w:r>
    </w:p>
    <w:p>
      <w:pPr>
        <w:pStyle w:val="ListBullet"/>
        <w:spacing w:after="40"/>
      </w:pPr>
      <w:r>
        <w:t>Coverage.</w:t>
      </w:r>
    </w:p>
    <w:p>
      <w:pPr>
        <w:pStyle w:val="ListBullet"/>
        <w:spacing w:after="40"/>
      </w:pPr>
      <w:r>
        <w:t>Contract tests.</w:t>
      </w:r>
    </w:p>
    <w:p>
      <w:pPr>
        <w:pStyle w:val="ListBullet"/>
        <w:spacing w:after="40"/>
      </w:pPr>
      <w:r>
        <w:t>Observability.</w:t>
      </w:r>
    </w:p>
    <w:p>
      <w:pPr>
        <w:pStyle w:val="Heading2"/>
      </w:pPr>
      <w:r>
        <w:t>Phase 9 — Visual polish</w:t>
      </w:r>
    </w:p>
    <w:p>
      <w:pPr>
        <w:pStyle w:val="ListBullet"/>
        <w:spacing w:after="40"/>
      </w:pPr>
      <w:r>
        <w:t>React Bits effects.</w:t>
      </w:r>
    </w:p>
    <w:p>
      <w:pPr>
        <w:pStyle w:val="ListBullet"/>
        <w:spacing w:after="40"/>
      </w:pPr>
      <w:r>
        <w:t>Motion system.</w:t>
      </w:r>
    </w:p>
    <w:p>
      <w:pPr>
        <w:pStyle w:val="ListBullet"/>
        <w:spacing w:after="40"/>
      </w:pPr>
      <w:r>
        <w:t>Micro-interactions.</w:t>
      </w:r>
    </w:p>
    <w:p>
      <w:pPr>
        <w:pStyle w:val="ListBullet"/>
        <w:spacing w:after="40"/>
      </w:pPr>
      <w:r>
        <w:t>Empty/loading/error states.</w:t>
      </w:r>
    </w:p>
    <w:p>
      <w:pPr>
        <w:pStyle w:val="ListBullet"/>
        <w:spacing w:after="40"/>
      </w:pPr>
      <w:r>
        <w:t>Responsive layout.</w:t>
      </w:r>
    </w:p>
    <w:p>
      <w:pPr>
        <w:pStyle w:val="ListBullet"/>
        <w:spacing w:after="40"/>
      </w:pPr>
      <w:r>
        <w:t>Demo mode/scenario controls.</w:t>
      </w:r>
    </w:p>
    <w:p>
      <w:pPr>
        <w:pStyle w:val="ListBullet"/>
        <w:spacing w:after="40"/>
      </w:pPr>
      <w:r>
        <w:t>Accessibility pass.</w:t>
      </w:r>
    </w:p>
    <w:p>
      <w:pPr>
        <w:pStyle w:val="Heading2"/>
      </w:pPr>
      <w:r>
        <w:t>Phase 10 — Optional AI</w:t>
      </w:r>
    </w:p>
    <w:p>
      <w:pPr>
        <w:pStyle w:val="ListBullet"/>
        <w:spacing w:after="40"/>
      </w:pPr>
      <w:r>
        <w:t>Tool gateway.</w:t>
      </w:r>
    </w:p>
    <w:p>
      <w:pPr>
        <w:pStyle w:val="ListBullet"/>
        <w:spacing w:after="40"/>
      </w:pPr>
      <w:r>
        <w:t>Read-only tools.</w:t>
      </w:r>
    </w:p>
    <w:p>
      <w:pPr>
        <w:pStyle w:val="ListBullet"/>
        <w:spacing w:after="40"/>
      </w:pPr>
      <w:r>
        <w:t>Audit.</w:t>
      </w:r>
    </w:p>
    <w:p>
      <w:pPr>
        <w:pStyle w:val="ListBullet"/>
        <w:spacing w:after="40"/>
      </w:pPr>
      <w:r>
        <w:t>Guardrails.</w:t>
      </w:r>
    </w:p>
    <w:p>
      <w:pPr>
        <w:pStyle w:val="ListBullet"/>
        <w:spacing w:after="40"/>
      </w:pPr>
      <w:r>
        <w:t>One or two high-value demo queries.</w:t>
      </w:r>
    </w:p>
    <w:p>
      <w:pPr>
        <w:pStyle w:val="Heading2"/>
      </w:pPr>
      <w:r>
        <w:t>Phase 11 — Submission production</w:t>
      </w:r>
    </w:p>
    <w:p>
      <w:pPr>
        <w:pStyle w:val="ListBullet"/>
        <w:spacing w:after="40"/>
      </w:pPr>
      <w:r>
        <w:t>Architecture/ER diagrams.</w:t>
      </w:r>
    </w:p>
    <w:p>
      <w:pPr>
        <w:pStyle w:val="ListBullet"/>
        <w:spacing w:after="40"/>
      </w:pPr>
      <w:r>
        <w:t>ADR completion.</w:t>
      </w:r>
    </w:p>
    <w:p>
      <w:pPr>
        <w:pStyle w:val="ListBullet"/>
        <w:spacing w:after="40"/>
      </w:pPr>
      <w:r>
        <w:t>Benchmark charts.</w:t>
      </w:r>
    </w:p>
    <w:p>
      <w:pPr>
        <w:pStyle w:val="ListBullet"/>
        <w:spacing w:after="40"/>
      </w:pPr>
      <w:r>
        <w:t>Security reports.</w:t>
      </w:r>
    </w:p>
    <w:p>
      <w:pPr>
        <w:pStyle w:val="ListBullet"/>
        <w:spacing w:after="40"/>
      </w:pPr>
      <w:r>
        <w:t>Coverage report.</w:t>
      </w:r>
    </w:p>
    <w:p>
      <w:pPr>
        <w:pStyle w:val="ListBullet"/>
        <w:spacing w:after="40"/>
      </w:pPr>
      <w:r>
        <w:t>Feature traceability.</w:t>
      </w:r>
    </w:p>
    <w:p>
      <w:pPr>
        <w:pStyle w:val="ListBullet"/>
        <w:spacing w:after="40"/>
      </w:pPr>
      <w:r>
        <w:t>Official Solution Document.</w:t>
      </w:r>
    </w:p>
    <w:p>
      <w:pPr>
        <w:pStyle w:val="ListBullet"/>
        <w:spacing w:after="40"/>
      </w:pPr>
      <w:r>
        <w:t>Five-minute video.</w:t>
      </w:r>
    </w:p>
    <w:p>
      <w:pPr>
        <w:pStyle w:val="ListBullet"/>
        <w:spacing w:after="40"/>
      </w:pPr>
      <w:r>
        <w:t>README and one-command setup.</w:t>
      </w:r>
    </w:p>
    <w:p>
      <w:pPr>
        <w:pStyle w:val="ListBullet"/>
        <w:spacing w:after="40"/>
      </w:pPr>
      <w:r>
        <w:t>Final v1.0-submission tag.</w:t>
      </w:r>
    </w:p>
    <w:p>
      <w:pPr>
        <w:pStyle w:val="Heading1"/>
      </w:pPr>
      <w:r>
        <w:t>17. Antigravity Operating Instructions</w:t>
      </w:r>
    </w:p>
    <w:tbl>
      <w:tblPr>
        <w:tblStyle w:val="TableGrid"/>
        <w:tblW w:type="auto" w:w="0"/>
        <w:tblLook w:firstColumn="1" w:firstRow="1" w:lastColumn="0" w:lastRow="0" w:noHBand="0" w:noVBand="1" w:val="04A0"/>
      </w:tblPr>
      <w:tblGrid>
        <w:gridCol w:w="10368"/>
      </w:tblGrid>
      <w:tr>
        <w:tc>
          <w:tcPr>
            <w:tcW w:type="dxa" w:w="10368"/>
            <w:shd w:fill="F2F5F7"/>
            <w:tcMar>
              <w:top w:w="100" w:type="dxa"/>
              <w:start w:w="100" w:type="dxa"/>
              <w:bottom w:w="100" w:type="dxa"/>
              <w:end w:w="100" w:type="dxa"/>
            </w:tcMar>
          </w:tcPr>
          <w:p>
            <w:r>
              <w:rPr>
                <w:b/>
              </w:rPr>
              <w:t>Paste this section into Antigravity as the project-level instruction</w:t>
              <w:br/>
            </w:r>
            <w:r>
              <w:t>You are the primary implementation agent for this hackathon project.</w:t>
              <w:br/>
              <w:br/>
              <w:t>1. Read this entire execution plan before modifying code.</w:t>
              <w:br/>
              <w:t>2. Treat the official hackathon problem statement and solution-document template as requirements.</w:t>
              <w:br/>
              <w:t>3. Do not replace the architecture with a simpler toy architecture unless explicitly instructed.</w:t>
              <w:br/>
              <w:t>4. Do not create fake metrics, fake load-test results, fake ML accuracy, fake screenshots or fake integrations.</w:t>
              <w:br/>
              <w:t>5. Every feature must be connected to an explicit user story and a test.</w:t>
              <w:br/>
              <w:t>6. Prefer small, reviewable commits.</w:t>
              <w:br/>
              <w:t>7. Keep interfaces/contracts versioned.</w:t>
              <w:br/>
              <w:t>8. Never hard-code secrets.</w:t>
              <w:br/>
              <w:t>9. Keep the application runnable locally through Docker Compose.</w:t>
              <w:br/>
              <w:t>10. Preserve cloud portability through environment configuration and containerisation.</w:t>
              <w:br/>
              <w:t>11. Do not add a technology merely for novelty. Every technology must have a documented responsibility.</w:t>
              <w:br/>
              <w:t>12. Keep domain/business logic independent from frameworks and infrastructure where practical.</w:t>
              <w:br/>
              <w:t>13. Instrument important flows from the beginning; do not bolt on observability at the end.</w:t>
              <w:br/>
              <w:t>14. When a performance target is not yet met, report the measured result and the bottleneck instead of claiming success.</w:t>
              <w:br/>
              <w:t>15. Build the simulator and streaming path before building decorative UI.</w:t>
              <w:br/>
              <w:t>16. Build functional UI before animation polish.</w:t>
              <w:br/>
              <w:t>17. AI is optional and must never compromise the deterministic core.</w:t>
              <w:br/>
              <w:t>18. If a requested change conflicts with the architecture, explain the trade-off before implementing it.</w:t>
              <w:br/>
              <w:t>19. Maintain /docs/evidence as the project develops.</w:t>
              <w:br/>
              <w:t>20. Before declaring a phase complete, run the phase's acceptance tests and report the evidence.</w:t>
            </w:r>
          </w:p>
        </w:tc>
      </w:tr>
    </w:tbl>
    <w:p/>
    <w:p>
      <w:pPr>
        <w:pStyle w:val="Heading2"/>
      </w:pPr>
      <w:r>
        <w:t>17.1 Coding-agent loop</w:t>
      </w:r>
    </w:p>
    <w:p>
      <w:pPr>
        <w:pStyle w:val="ListNumber"/>
        <w:spacing w:after="40"/>
      </w:pPr>
      <w:r>
        <w:t>Inspect the current repository state.</w:t>
      </w:r>
    </w:p>
    <w:p>
      <w:pPr>
        <w:pStyle w:val="ListNumber"/>
        <w:spacing w:after="40"/>
      </w:pPr>
      <w:r>
        <w:t>Read the relevant architecture/ADR before changing a boundary.</w:t>
      </w:r>
    </w:p>
    <w:p>
      <w:pPr>
        <w:pStyle w:val="ListNumber"/>
        <w:spacing w:after="40"/>
      </w:pPr>
      <w:r>
        <w:t>Implement the smallest complete slice.</w:t>
      </w:r>
    </w:p>
    <w:p>
      <w:pPr>
        <w:pStyle w:val="ListNumber"/>
        <w:spacing w:after="40"/>
      </w:pPr>
      <w:r>
        <w:t>Add/modify tests.</w:t>
      </w:r>
    </w:p>
    <w:p>
      <w:pPr>
        <w:pStyle w:val="ListNumber"/>
        <w:spacing w:after="40"/>
      </w:pPr>
      <w:r>
        <w:t>Run lint/type checks.</w:t>
      </w:r>
    </w:p>
    <w:p>
      <w:pPr>
        <w:pStyle w:val="ListNumber"/>
        <w:spacing w:after="40"/>
      </w:pPr>
      <w:r>
        <w:t>Run relevant integration tests.</w:t>
      </w:r>
    </w:p>
    <w:p>
      <w:pPr>
        <w:pStyle w:val="ListNumber"/>
        <w:spacing w:after="40"/>
      </w:pPr>
      <w:r>
        <w:t>Update docs/evidence.</w:t>
      </w:r>
    </w:p>
    <w:p>
      <w:pPr>
        <w:pStyle w:val="ListNumber"/>
        <w:spacing w:after="40"/>
      </w:pPr>
      <w:r>
        <w:t>Only then move to the next slice.</w:t>
      </w:r>
    </w:p>
    <w:p>
      <w:pPr>
        <w:pStyle w:val="Heading1"/>
      </w:pPr>
      <w:r>
        <w:t>18. Initial Antigravity Task Backlog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8F0F7"/>
            <w:tcMar>
              <w:top w:w="70" w:type="dxa"/>
              <w:start w:w="70" w:type="dxa"/>
              <w:bottom w:w="70" w:type="dxa"/>
              <w:end w:w="70" w:type="dxa"/>
            </w:tcMar>
          </w:tcPr>
          <w:p>
            <w:r>
              <w:rPr>
                <w:b/>
                <w:sz w:val="14"/>
              </w:rPr>
              <w:t>ID</w:t>
            </w:r>
          </w:p>
        </w:tc>
        <w:tc>
          <w:tcPr>
            <w:tcW w:type="dxa" w:w="3456"/>
            <w:shd w:fill="E8F0F7"/>
            <w:tcMar>
              <w:top w:w="70" w:type="dxa"/>
              <w:start w:w="70" w:type="dxa"/>
              <w:bottom w:w="70" w:type="dxa"/>
              <w:end w:w="70" w:type="dxa"/>
            </w:tcMar>
          </w:tcPr>
          <w:p>
            <w:r>
              <w:rPr>
                <w:b/>
                <w:sz w:val="14"/>
              </w:rPr>
              <w:t>Task</w:t>
            </w:r>
          </w:p>
        </w:tc>
        <w:tc>
          <w:tcPr>
            <w:tcW w:type="dxa" w:w="3456"/>
            <w:shd w:fill="E8F0F7"/>
            <w:tcMar>
              <w:top w:w="70" w:type="dxa"/>
              <w:start w:w="70" w:type="dxa"/>
              <w:bottom w:w="70" w:type="dxa"/>
              <w:end w:w="70" w:type="dxa"/>
            </w:tcMar>
          </w:tcPr>
          <w:p>
            <w:r>
              <w:rPr>
                <w:b/>
                <w:sz w:val="14"/>
              </w:rPr>
              <w:t>Acceptance criteria</w:t>
            </w:r>
          </w:p>
        </w:tc>
      </w:tr>
      <w:tr>
        <w:tc>
          <w:tcPr>
            <w:tcW w:type="dxa" w:w="3456"/>
            <w:tcMar>
              <w:top w:w="70" w:type="dxa"/>
              <w:start w:w="70" w:type="dxa"/>
              <w:bottom w:w="70" w:type="dxa"/>
              <w:end w:w="70" w:type="dxa"/>
            </w:tcMar>
          </w:tcPr>
          <w:p>
            <w:r>
              <w:rPr>
                <w:sz w:val="14"/>
              </w:rPr>
              <w:t>ARCH-001</w:t>
            </w:r>
          </w:p>
        </w:tc>
        <w:tc>
          <w:tcPr>
            <w:tcW w:type="dxa" w:w="3456"/>
            <w:tcMar>
              <w:top w:w="70" w:type="dxa"/>
              <w:start w:w="70" w:type="dxa"/>
              <w:bottom w:w="70" w:type="dxa"/>
              <w:end w:w="70" w:type="dxa"/>
            </w:tcMar>
          </w:tcPr>
          <w:p>
            <w:r>
              <w:rPr>
                <w:sz w:val="14"/>
              </w:rPr>
              <w:t>Create monorepo and base README</w:t>
            </w:r>
          </w:p>
        </w:tc>
        <w:tc>
          <w:tcPr>
            <w:tcW w:type="dxa" w:w="3456"/>
            <w:tcMar>
              <w:top w:w="70" w:type="dxa"/>
              <w:start w:w="70" w:type="dxa"/>
              <w:bottom w:w="70" w:type="dxa"/>
              <w:end w:w="70" w:type="dxa"/>
            </w:tcMar>
          </w:tcPr>
          <w:p>
            <w:r>
              <w:rPr>
                <w:sz w:val="14"/>
              </w:rPr>
              <w:t>Structure exists; README explains architecture and local run.</w:t>
            </w:r>
          </w:p>
        </w:tc>
      </w:tr>
      <w:tr>
        <w:tc>
          <w:tcPr>
            <w:tcW w:type="dxa" w:w="3456"/>
            <w:tcMar>
              <w:top w:w="70" w:type="dxa"/>
              <w:start w:w="70" w:type="dxa"/>
              <w:bottom w:w="70" w:type="dxa"/>
              <w:end w:w="70" w:type="dxa"/>
            </w:tcMar>
          </w:tcPr>
          <w:p>
            <w:r>
              <w:rPr>
                <w:sz w:val="14"/>
              </w:rPr>
              <w:t>ARCH-002</w:t>
            </w:r>
          </w:p>
        </w:tc>
        <w:tc>
          <w:tcPr>
            <w:tcW w:type="dxa" w:w="3456"/>
            <w:tcMar>
              <w:top w:w="70" w:type="dxa"/>
              <w:start w:w="70" w:type="dxa"/>
              <w:bottom w:w="70" w:type="dxa"/>
              <w:end w:w="70" w:type="dxa"/>
            </w:tcMar>
          </w:tcPr>
          <w:p>
            <w:r>
              <w:rPr>
                <w:sz w:val="14"/>
              </w:rPr>
              <w:t>Create C4 context/container diagrams</w:t>
            </w:r>
          </w:p>
        </w:tc>
        <w:tc>
          <w:tcPr>
            <w:tcW w:type="dxa" w:w="3456"/>
            <w:tcMar>
              <w:top w:w="70" w:type="dxa"/>
              <w:start w:w="70" w:type="dxa"/>
              <w:bottom w:w="70" w:type="dxa"/>
              <w:end w:w="70" w:type="dxa"/>
            </w:tcMar>
          </w:tcPr>
          <w:p>
            <w:r>
              <w:rPr>
                <w:sz w:val="14"/>
              </w:rPr>
              <w:t>Diagrams match actual planned services.</w:t>
            </w:r>
          </w:p>
        </w:tc>
      </w:tr>
      <w:tr>
        <w:tc>
          <w:tcPr>
            <w:tcW w:type="dxa" w:w="3456"/>
            <w:tcMar>
              <w:top w:w="70" w:type="dxa"/>
              <w:start w:w="70" w:type="dxa"/>
              <w:bottom w:w="70" w:type="dxa"/>
              <w:end w:w="70" w:type="dxa"/>
            </w:tcMar>
          </w:tcPr>
          <w:p>
            <w:r>
              <w:rPr>
                <w:sz w:val="14"/>
              </w:rPr>
              <w:t>DATA-001</w:t>
            </w:r>
          </w:p>
        </w:tc>
        <w:tc>
          <w:tcPr>
            <w:tcW w:type="dxa" w:w="3456"/>
            <w:tcMar>
              <w:top w:w="70" w:type="dxa"/>
              <w:start w:w="70" w:type="dxa"/>
              <w:bottom w:w="70" w:type="dxa"/>
              <w:end w:w="70" w:type="dxa"/>
            </w:tcMar>
          </w:tcPr>
          <w:p>
            <w:r>
              <w:rPr>
                <w:sz w:val="14"/>
              </w:rPr>
              <w:t>Define canonical telemetry schema</w:t>
            </w:r>
          </w:p>
        </w:tc>
        <w:tc>
          <w:tcPr>
            <w:tcW w:type="dxa" w:w="3456"/>
            <w:tcMar>
              <w:top w:w="70" w:type="dxa"/>
              <w:start w:w="70" w:type="dxa"/>
              <w:bottom w:w="70" w:type="dxa"/>
              <w:end w:w="70" w:type="dxa"/>
            </w:tcMar>
          </w:tcPr>
          <w:p>
            <w:r>
              <w:rPr>
                <w:sz w:val="14"/>
              </w:rPr>
              <w:t>Versioned schema with validation tests.</w:t>
            </w:r>
          </w:p>
        </w:tc>
      </w:tr>
      <w:tr>
        <w:tc>
          <w:tcPr>
            <w:tcW w:type="dxa" w:w="3456"/>
            <w:tcMar>
              <w:top w:w="70" w:type="dxa"/>
              <w:start w:w="70" w:type="dxa"/>
              <w:bottom w:w="70" w:type="dxa"/>
              <w:end w:w="70" w:type="dxa"/>
            </w:tcMar>
          </w:tcPr>
          <w:p>
            <w:r>
              <w:rPr>
                <w:sz w:val="14"/>
              </w:rPr>
              <w:t>SIM-001</w:t>
            </w:r>
          </w:p>
        </w:tc>
        <w:tc>
          <w:tcPr>
            <w:tcW w:type="dxa" w:w="3456"/>
            <w:tcMar>
              <w:top w:w="70" w:type="dxa"/>
              <w:start w:w="70" w:type="dxa"/>
              <w:bottom w:w="70" w:type="dxa"/>
              <w:end w:w="70" w:type="dxa"/>
            </w:tcMar>
          </w:tcPr>
          <w:p>
            <w:r>
              <w:rPr>
                <w:sz w:val="14"/>
              </w:rPr>
              <w:t>Build deterministic 100K simulator</w:t>
            </w:r>
          </w:p>
        </w:tc>
        <w:tc>
          <w:tcPr>
            <w:tcW w:type="dxa" w:w="3456"/>
            <w:tcMar>
              <w:top w:w="70" w:type="dxa"/>
              <w:start w:w="70" w:type="dxa"/>
              <w:bottom w:w="70" w:type="dxa"/>
              <w:end w:w="70" w:type="dxa"/>
            </w:tcMar>
          </w:tcPr>
          <w:p>
            <w:r>
              <w:rPr>
                <w:sz w:val="14"/>
              </w:rPr>
              <w:t>100K vehicles generated; seed reproduces output.</w:t>
            </w:r>
          </w:p>
        </w:tc>
      </w:tr>
      <w:tr>
        <w:tc>
          <w:tcPr>
            <w:tcW w:type="dxa" w:w="3456"/>
            <w:tcMar>
              <w:top w:w="70" w:type="dxa"/>
              <w:start w:w="70" w:type="dxa"/>
              <w:bottom w:w="70" w:type="dxa"/>
              <w:end w:w="70" w:type="dxa"/>
            </w:tcMar>
          </w:tcPr>
          <w:p>
            <w:r>
              <w:rPr>
                <w:sz w:val="14"/>
              </w:rPr>
              <w:t>SIM-002</w:t>
            </w:r>
          </w:p>
        </w:tc>
        <w:tc>
          <w:tcPr>
            <w:tcW w:type="dxa" w:w="3456"/>
            <w:tcMar>
              <w:top w:w="70" w:type="dxa"/>
              <w:start w:w="70" w:type="dxa"/>
              <w:bottom w:w="70" w:type="dxa"/>
              <w:end w:w="70" w:type="dxa"/>
            </w:tcMar>
          </w:tcPr>
          <w:p>
            <w:r>
              <w:rPr>
                <w:sz w:val="14"/>
              </w:rPr>
              <w:t>Add fault scenarios</w:t>
            </w:r>
          </w:p>
        </w:tc>
        <w:tc>
          <w:tcPr>
            <w:tcW w:type="dxa" w:w="3456"/>
            <w:tcMar>
              <w:top w:w="70" w:type="dxa"/>
              <w:start w:w="70" w:type="dxa"/>
              <w:bottom w:w="70" w:type="dxa"/>
              <w:end w:w="70" w:type="dxa"/>
            </w:tcMar>
          </w:tcPr>
          <w:p>
            <w:r>
              <w:rPr>
                <w:sz w:val="14"/>
              </w:rPr>
              <w:t>Duplicate, late, burst, DTC, overheating and schema-change scenarios.</w:t>
            </w:r>
          </w:p>
        </w:tc>
      </w:tr>
      <w:tr>
        <w:tc>
          <w:tcPr>
            <w:tcW w:type="dxa" w:w="3456"/>
            <w:tcMar>
              <w:top w:w="70" w:type="dxa"/>
              <w:start w:w="70" w:type="dxa"/>
              <w:bottom w:w="70" w:type="dxa"/>
              <w:end w:w="70" w:type="dxa"/>
            </w:tcMar>
          </w:tcPr>
          <w:p>
            <w:r>
              <w:rPr>
                <w:sz w:val="14"/>
              </w:rPr>
              <w:t>ING-001</w:t>
            </w:r>
          </w:p>
        </w:tc>
        <w:tc>
          <w:tcPr>
            <w:tcW w:type="dxa" w:w="3456"/>
            <w:tcMar>
              <w:top w:w="70" w:type="dxa"/>
              <w:start w:w="70" w:type="dxa"/>
              <w:bottom w:w="70" w:type="dxa"/>
              <w:end w:w="70" w:type="dxa"/>
            </w:tcMar>
          </w:tcPr>
          <w:p>
            <w:r>
              <w:rPr>
                <w:sz w:val="14"/>
              </w:rPr>
              <w:t>MQTT ingestion</w:t>
            </w:r>
          </w:p>
        </w:tc>
        <w:tc>
          <w:tcPr>
            <w:tcW w:type="dxa" w:w="3456"/>
            <w:tcMar>
              <w:top w:w="70" w:type="dxa"/>
              <w:start w:w="70" w:type="dxa"/>
              <w:bottom w:w="70" w:type="dxa"/>
              <w:end w:w="70" w:type="dxa"/>
            </w:tcMar>
          </w:tcPr>
          <w:p>
            <w:r>
              <w:rPr>
                <w:sz w:val="14"/>
              </w:rPr>
              <w:t>Simulator can publish realistic events.</w:t>
            </w:r>
          </w:p>
        </w:tc>
      </w:tr>
      <w:tr>
        <w:tc>
          <w:tcPr>
            <w:tcW w:type="dxa" w:w="3456"/>
            <w:tcMar>
              <w:top w:w="70" w:type="dxa"/>
              <w:start w:w="70" w:type="dxa"/>
              <w:bottom w:w="70" w:type="dxa"/>
              <w:end w:w="70" w:type="dxa"/>
            </w:tcMar>
          </w:tcPr>
          <w:p>
            <w:r>
              <w:rPr>
                <w:sz w:val="14"/>
              </w:rPr>
              <w:t>MSG-001</w:t>
            </w:r>
          </w:p>
        </w:tc>
        <w:tc>
          <w:tcPr>
            <w:tcW w:type="dxa" w:w="3456"/>
            <w:tcMar>
              <w:top w:w="70" w:type="dxa"/>
              <w:start w:w="70" w:type="dxa"/>
              <w:bottom w:w="70" w:type="dxa"/>
              <w:end w:w="70" w:type="dxa"/>
            </w:tcMar>
          </w:tcPr>
          <w:p>
            <w:r>
              <w:rPr>
                <w:sz w:val="14"/>
              </w:rPr>
              <w:t>Kafka topology</w:t>
            </w:r>
          </w:p>
        </w:tc>
        <w:tc>
          <w:tcPr>
            <w:tcW w:type="dxa" w:w="3456"/>
            <w:tcMar>
              <w:top w:w="70" w:type="dxa"/>
              <w:start w:w="70" w:type="dxa"/>
              <w:bottom w:w="70" w:type="dxa"/>
              <w:end w:w="70" w:type="dxa"/>
            </w:tcMar>
          </w:tcPr>
          <w:p>
            <w:r>
              <w:rPr>
                <w:sz w:val="14"/>
              </w:rPr>
              <w:t>Topics/partitions/consumer groups documented and tested.</w:t>
            </w:r>
          </w:p>
        </w:tc>
      </w:tr>
      <w:tr>
        <w:tc>
          <w:tcPr>
            <w:tcW w:type="dxa" w:w="3456"/>
            <w:tcMar>
              <w:top w:w="70" w:type="dxa"/>
              <w:start w:w="70" w:type="dxa"/>
              <w:bottom w:w="70" w:type="dxa"/>
              <w:end w:w="70" w:type="dxa"/>
            </w:tcMar>
          </w:tcPr>
          <w:p>
            <w:r>
              <w:rPr>
                <w:sz w:val="14"/>
              </w:rPr>
              <w:t>NORM-001</w:t>
            </w:r>
          </w:p>
        </w:tc>
        <w:tc>
          <w:tcPr>
            <w:tcW w:type="dxa" w:w="3456"/>
            <w:tcMar>
              <w:top w:w="70" w:type="dxa"/>
              <w:start w:w="70" w:type="dxa"/>
              <w:bottom w:w="70" w:type="dxa"/>
              <w:end w:w="70" w:type="dxa"/>
            </w:tcMar>
          </w:tcPr>
          <w:p>
            <w:r>
              <w:rPr>
                <w:sz w:val="14"/>
              </w:rPr>
              <w:t>OEM normalisation</w:t>
            </w:r>
          </w:p>
        </w:tc>
        <w:tc>
          <w:tcPr>
            <w:tcW w:type="dxa" w:w="3456"/>
            <w:tcMar>
              <w:top w:w="70" w:type="dxa"/>
              <w:start w:w="70" w:type="dxa"/>
              <w:bottom w:w="70" w:type="dxa"/>
              <w:end w:w="70" w:type="dxa"/>
            </w:tcMar>
          </w:tcPr>
          <w:p>
            <w:r>
              <w:rPr>
                <w:sz w:val="14"/>
              </w:rPr>
              <w:t>At least 3 synthetic OEM payload shapes map to canonical event.</w:t>
            </w:r>
          </w:p>
        </w:tc>
      </w:tr>
      <w:tr>
        <w:tc>
          <w:tcPr>
            <w:tcW w:type="dxa" w:w="3456"/>
            <w:tcMar>
              <w:top w:w="70" w:type="dxa"/>
              <w:start w:w="70" w:type="dxa"/>
              <w:bottom w:w="70" w:type="dxa"/>
              <w:end w:w="70" w:type="dxa"/>
            </w:tcMar>
          </w:tcPr>
          <w:p>
            <w:r>
              <w:rPr>
                <w:sz w:val="14"/>
              </w:rPr>
              <w:t>STREAM-001</w:t>
            </w:r>
          </w:p>
        </w:tc>
        <w:tc>
          <w:tcPr>
            <w:tcW w:type="dxa" w:w="3456"/>
            <w:tcMar>
              <w:top w:w="70" w:type="dxa"/>
              <w:start w:w="70" w:type="dxa"/>
              <w:bottom w:w="70" w:type="dxa"/>
              <w:end w:w="70" w:type="dxa"/>
            </w:tcMar>
          </w:tcPr>
          <w:p>
            <w:r>
              <w:rPr>
                <w:sz w:val="14"/>
              </w:rPr>
              <w:t>Flink event-time pipeline</w:t>
            </w:r>
          </w:p>
        </w:tc>
        <w:tc>
          <w:tcPr>
            <w:tcW w:type="dxa" w:w="3456"/>
            <w:tcMar>
              <w:top w:w="70" w:type="dxa"/>
              <w:start w:w="70" w:type="dxa"/>
              <w:bottom w:w="70" w:type="dxa"/>
              <w:end w:w="70" w:type="dxa"/>
            </w:tcMar>
          </w:tcPr>
          <w:p>
            <w:r>
              <w:rPr>
                <w:sz w:val="14"/>
              </w:rPr>
              <w:t>Windows, watermarks and dedupe working.</w:t>
            </w:r>
          </w:p>
        </w:tc>
      </w:tr>
      <w:tr>
        <w:tc>
          <w:tcPr>
            <w:tcW w:type="dxa" w:w="3456"/>
            <w:tcMar>
              <w:top w:w="70" w:type="dxa"/>
              <w:start w:w="70" w:type="dxa"/>
              <w:bottom w:w="70" w:type="dxa"/>
              <w:end w:w="70" w:type="dxa"/>
            </w:tcMar>
          </w:tcPr>
          <w:p>
            <w:r>
              <w:rPr>
                <w:sz w:val="14"/>
              </w:rPr>
              <w:t>RISK-001</w:t>
            </w:r>
          </w:p>
        </w:tc>
        <w:tc>
          <w:tcPr>
            <w:tcW w:type="dxa" w:w="3456"/>
            <w:tcMar>
              <w:top w:w="70" w:type="dxa"/>
              <w:start w:w="70" w:type="dxa"/>
              <w:bottom w:w="70" w:type="dxa"/>
              <w:end w:w="70" w:type="dxa"/>
            </w:tcMar>
          </w:tcPr>
          <w:p>
            <w:r>
              <w:rPr>
                <w:sz w:val="14"/>
              </w:rPr>
              <w:t>Baseline risk engine</w:t>
            </w:r>
          </w:p>
        </w:tc>
        <w:tc>
          <w:tcPr>
            <w:tcW w:type="dxa" w:w="3456"/>
            <w:tcMar>
              <w:top w:w="70" w:type="dxa"/>
              <w:start w:w="70" w:type="dxa"/>
              <w:bottom w:w="70" w:type="dxa"/>
              <w:end w:w="70" w:type="dxa"/>
            </w:tcMar>
          </w:tcPr>
          <w:p>
            <w:r>
              <w:rPr>
                <w:sz w:val="14"/>
              </w:rPr>
              <w:t>Risk score and top contributing factors produced.</w:t>
            </w:r>
          </w:p>
        </w:tc>
      </w:tr>
      <w:tr>
        <w:tc>
          <w:tcPr>
            <w:tcW w:type="dxa" w:w="3456"/>
            <w:tcMar>
              <w:top w:w="70" w:type="dxa"/>
              <w:start w:w="70" w:type="dxa"/>
              <w:bottom w:w="70" w:type="dxa"/>
              <w:end w:w="70" w:type="dxa"/>
            </w:tcMar>
          </w:tcPr>
          <w:p>
            <w:r>
              <w:rPr>
                <w:sz w:val="14"/>
              </w:rPr>
              <w:t>STORE-001</w:t>
            </w:r>
          </w:p>
        </w:tc>
        <w:tc>
          <w:tcPr>
            <w:tcW w:type="dxa" w:w="3456"/>
            <w:tcMar>
              <w:top w:w="70" w:type="dxa"/>
              <w:start w:w="70" w:type="dxa"/>
              <w:bottom w:w="70" w:type="dxa"/>
              <w:end w:w="70" w:type="dxa"/>
            </w:tcMar>
          </w:tcPr>
          <w:p>
            <w:r>
              <w:rPr>
                <w:sz w:val="14"/>
              </w:rPr>
              <w:t>PostgreSQL core</w:t>
            </w:r>
          </w:p>
        </w:tc>
        <w:tc>
          <w:tcPr>
            <w:tcW w:type="dxa" w:w="3456"/>
            <w:tcMar>
              <w:top w:w="70" w:type="dxa"/>
              <w:start w:w="70" w:type="dxa"/>
              <w:bottom w:w="70" w:type="dxa"/>
              <w:end w:w="70" w:type="dxa"/>
            </w:tcMar>
          </w:tcPr>
          <w:p>
            <w:r>
              <w:rPr>
                <w:sz w:val="14"/>
              </w:rPr>
              <w:t>3NF schema + migrations + seed.</w:t>
            </w:r>
          </w:p>
        </w:tc>
      </w:tr>
      <w:tr>
        <w:tc>
          <w:tcPr>
            <w:tcW w:type="dxa" w:w="3456"/>
            <w:tcMar>
              <w:top w:w="70" w:type="dxa"/>
              <w:start w:w="70" w:type="dxa"/>
              <w:bottom w:w="70" w:type="dxa"/>
              <w:end w:w="70" w:type="dxa"/>
            </w:tcMar>
          </w:tcPr>
          <w:p>
            <w:r>
              <w:rPr>
                <w:sz w:val="14"/>
              </w:rPr>
              <w:t>STORE-002</w:t>
            </w:r>
          </w:p>
        </w:tc>
        <w:tc>
          <w:tcPr>
            <w:tcW w:type="dxa" w:w="3456"/>
            <w:tcMar>
              <w:top w:w="70" w:type="dxa"/>
              <w:start w:w="70" w:type="dxa"/>
              <w:bottom w:w="70" w:type="dxa"/>
              <w:end w:w="70" w:type="dxa"/>
            </w:tcMar>
          </w:tcPr>
          <w:p>
            <w:r>
              <w:rPr>
                <w:sz w:val="14"/>
              </w:rPr>
              <w:t>Mongo raw events</w:t>
            </w:r>
          </w:p>
        </w:tc>
        <w:tc>
          <w:tcPr>
            <w:tcW w:type="dxa" w:w="3456"/>
            <w:tcMar>
              <w:top w:w="70" w:type="dxa"/>
              <w:start w:w="70" w:type="dxa"/>
              <w:bottom w:w="70" w:type="dxa"/>
              <w:end w:w="70" w:type="dxa"/>
            </w:tcMar>
          </w:tcPr>
          <w:p>
            <w:r>
              <w:rPr>
                <w:sz w:val="14"/>
              </w:rPr>
              <w:t>Raw source payload retained.</w:t>
            </w:r>
          </w:p>
        </w:tc>
      </w:tr>
      <w:tr>
        <w:tc>
          <w:tcPr>
            <w:tcW w:type="dxa" w:w="3456"/>
            <w:tcMar>
              <w:top w:w="70" w:type="dxa"/>
              <w:start w:w="70" w:type="dxa"/>
              <w:bottom w:w="70" w:type="dxa"/>
              <w:end w:w="70" w:type="dxa"/>
            </w:tcMar>
          </w:tcPr>
          <w:p>
            <w:r>
              <w:rPr>
                <w:sz w:val="14"/>
              </w:rPr>
              <w:t>STORE-003</w:t>
            </w:r>
          </w:p>
        </w:tc>
        <w:tc>
          <w:tcPr>
            <w:tcW w:type="dxa" w:w="3456"/>
            <w:tcMar>
              <w:top w:w="70" w:type="dxa"/>
              <w:start w:w="70" w:type="dxa"/>
              <w:bottom w:w="70" w:type="dxa"/>
              <w:end w:w="70" w:type="dxa"/>
            </w:tcMar>
          </w:tcPr>
          <w:p>
            <w:r>
              <w:rPr>
                <w:sz w:val="14"/>
              </w:rPr>
              <w:t>ClickHouse telemetry</w:t>
            </w:r>
          </w:p>
        </w:tc>
        <w:tc>
          <w:tcPr>
            <w:tcW w:type="dxa" w:w="3456"/>
            <w:tcMar>
              <w:top w:w="70" w:type="dxa"/>
              <w:start w:w="70" w:type="dxa"/>
              <w:bottom w:w="70" w:type="dxa"/>
              <w:end w:w="70" w:type="dxa"/>
            </w:tcMar>
          </w:tcPr>
          <w:p>
            <w:r>
              <w:rPr>
                <w:sz w:val="14"/>
              </w:rPr>
              <w:t>Historical telemetry queryable.</w:t>
            </w:r>
          </w:p>
        </w:tc>
      </w:tr>
      <w:tr>
        <w:tc>
          <w:tcPr>
            <w:tcW w:type="dxa" w:w="3456"/>
            <w:tcMar>
              <w:top w:w="70" w:type="dxa"/>
              <w:start w:w="70" w:type="dxa"/>
              <w:bottom w:w="70" w:type="dxa"/>
              <w:end w:w="70" w:type="dxa"/>
            </w:tcMar>
          </w:tcPr>
          <w:p>
            <w:r>
              <w:rPr>
                <w:sz w:val="14"/>
              </w:rPr>
              <w:t>STORE-004</w:t>
            </w:r>
          </w:p>
        </w:tc>
        <w:tc>
          <w:tcPr>
            <w:tcW w:type="dxa" w:w="3456"/>
            <w:tcMar>
              <w:top w:w="70" w:type="dxa"/>
              <w:start w:w="70" w:type="dxa"/>
              <w:bottom w:w="70" w:type="dxa"/>
              <w:end w:w="70" w:type="dxa"/>
            </w:tcMar>
          </w:tcPr>
          <w:p>
            <w:r>
              <w:rPr>
                <w:sz w:val="14"/>
              </w:rPr>
              <w:t>Redis hot state</w:t>
            </w:r>
          </w:p>
        </w:tc>
        <w:tc>
          <w:tcPr>
            <w:tcW w:type="dxa" w:w="3456"/>
            <w:tcMar>
              <w:top w:w="70" w:type="dxa"/>
              <w:start w:w="70" w:type="dxa"/>
              <w:bottom w:w="70" w:type="dxa"/>
              <w:end w:w="70" w:type="dxa"/>
            </w:tcMar>
          </w:tcPr>
          <w:p>
            <w:r>
              <w:rPr>
                <w:sz w:val="14"/>
              </w:rPr>
              <w:t>Current vehicle state and hot counters cached.</w:t>
            </w:r>
          </w:p>
        </w:tc>
      </w:tr>
      <w:tr>
        <w:tc>
          <w:tcPr>
            <w:tcW w:type="dxa" w:w="3456"/>
            <w:tcMar>
              <w:top w:w="70" w:type="dxa"/>
              <w:start w:w="70" w:type="dxa"/>
              <w:bottom w:w="70" w:type="dxa"/>
              <w:end w:w="70" w:type="dxa"/>
            </w:tcMar>
          </w:tcPr>
          <w:p>
            <w:r>
              <w:rPr>
                <w:sz w:val="14"/>
              </w:rPr>
              <w:t>API-001</w:t>
            </w:r>
          </w:p>
        </w:tc>
        <w:tc>
          <w:tcPr>
            <w:tcW w:type="dxa" w:w="3456"/>
            <w:tcMar>
              <w:top w:w="70" w:type="dxa"/>
              <w:start w:w="70" w:type="dxa"/>
              <w:bottom w:w="70" w:type="dxa"/>
              <w:end w:w="70" w:type="dxa"/>
            </w:tcMar>
          </w:tcPr>
          <w:p>
            <w:r>
              <w:rPr>
                <w:sz w:val="14"/>
              </w:rPr>
              <w:t>FastAPI core</w:t>
            </w:r>
          </w:p>
        </w:tc>
        <w:tc>
          <w:tcPr>
            <w:tcW w:type="dxa" w:w="3456"/>
            <w:tcMar>
              <w:top w:w="70" w:type="dxa"/>
              <w:start w:w="70" w:type="dxa"/>
              <w:bottom w:w="70" w:type="dxa"/>
              <w:end w:w="70" w:type="dxa"/>
            </w:tcMar>
          </w:tcPr>
          <w:p>
            <w:r>
              <w:rPr>
                <w:sz w:val="14"/>
              </w:rPr>
              <w:t>OpenAPI + auth middleware + error model.</w:t>
            </w:r>
          </w:p>
        </w:tc>
      </w:tr>
      <w:tr>
        <w:tc>
          <w:tcPr>
            <w:tcW w:type="dxa" w:w="3456"/>
            <w:tcMar>
              <w:top w:w="70" w:type="dxa"/>
              <w:start w:w="70" w:type="dxa"/>
              <w:bottom w:w="70" w:type="dxa"/>
              <w:end w:w="70" w:type="dxa"/>
            </w:tcMar>
          </w:tcPr>
          <w:p>
            <w:r>
              <w:rPr>
                <w:sz w:val="14"/>
              </w:rPr>
              <w:t>SEC-001</w:t>
            </w:r>
          </w:p>
        </w:tc>
        <w:tc>
          <w:tcPr>
            <w:tcW w:type="dxa" w:w="3456"/>
            <w:tcMar>
              <w:top w:w="70" w:type="dxa"/>
              <w:start w:w="70" w:type="dxa"/>
              <w:bottom w:w="70" w:type="dxa"/>
              <w:end w:w="70" w:type="dxa"/>
            </w:tcMar>
          </w:tcPr>
          <w:p>
            <w:r>
              <w:rPr>
                <w:sz w:val="14"/>
              </w:rPr>
              <w:t>RBAC/tenant isolation</w:t>
            </w:r>
          </w:p>
        </w:tc>
        <w:tc>
          <w:tcPr>
            <w:tcW w:type="dxa" w:w="3456"/>
            <w:tcMar>
              <w:top w:w="70" w:type="dxa"/>
              <w:start w:w="70" w:type="dxa"/>
              <w:bottom w:w="70" w:type="dxa"/>
              <w:end w:w="70" w:type="dxa"/>
            </w:tcMar>
          </w:tcPr>
          <w:p>
            <w:r>
              <w:rPr>
                <w:sz w:val="14"/>
              </w:rPr>
              <w:t>Cross-tenant access tests pass.</w:t>
            </w:r>
          </w:p>
        </w:tc>
      </w:tr>
      <w:tr>
        <w:tc>
          <w:tcPr>
            <w:tcW w:type="dxa" w:w="3456"/>
            <w:tcMar>
              <w:top w:w="70" w:type="dxa"/>
              <w:start w:w="70" w:type="dxa"/>
              <w:bottom w:w="70" w:type="dxa"/>
              <w:end w:w="70" w:type="dxa"/>
            </w:tcMar>
          </w:tcPr>
          <w:p>
            <w:r>
              <w:rPr>
                <w:sz w:val="14"/>
              </w:rPr>
              <w:t>API-002</w:t>
            </w:r>
          </w:p>
        </w:tc>
        <w:tc>
          <w:tcPr>
            <w:tcW w:type="dxa" w:w="3456"/>
            <w:tcMar>
              <w:top w:w="70" w:type="dxa"/>
              <w:start w:w="70" w:type="dxa"/>
              <w:bottom w:w="70" w:type="dxa"/>
              <w:end w:w="70" w:type="dxa"/>
            </w:tcMar>
          </w:tcPr>
          <w:p>
            <w:r>
              <w:rPr>
                <w:sz w:val="14"/>
              </w:rPr>
              <w:t>Vehicle/risk/alert endpoints</w:t>
            </w:r>
          </w:p>
        </w:tc>
        <w:tc>
          <w:tcPr>
            <w:tcW w:type="dxa" w:w="3456"/>
            <w:tcMar>
              <w:top w:w="70" w:type="dxa"/>
              <w:start w:w="70" w:type="dxa"/>
              <w:bottom w:w="70" w:type="dxa"/>
              <w:end w:w="70" w:type="dxa"/>
            </w:tcMar>
          </w:tcPr>
          <w:p>
            <w:r>
              <w:rPr>
                <w:sz w:val="14"/>
              </w:rPr>
              <w:t>Endpoints documented and tested.</w:t>
            </w:r>
          </w:p>
        </w:tc>
      </w:tr>
      <w:tr>
        <w:tc>
          <w:tcPr>
            <w:tcW w:type="dxa" w:w="3456"/>
            <w:tcMar>
              <w:top w:w="70" w:type="dxa"/>
              <w:start w:w="70" w:type="dxa"/>
              <w:bottom w:w="70" w:type="dxa"/>
              <w:end w:w="70" w:type="dxa"/>
            </w:tcMar>
          </w:tcPr>
          <w:p>
            <w:r>
              <w:rPr>
                <w:sz w:val="14"/>
              </w:rPr>
              <w:t>LIVE-001</w:t>
            </w:r>
          </w:p>
        </w:tc>
        <w:tc>
          <w:tcPr>
            <w:tcW w:type="dxa" w:w="3456"/>
            <w:tcMar>
              <w:top w:w="70" w:type="dxa"/>
              <w:start w:w="70" w:type="dxa"/>
              <w:bottom w:w="70" w:type="dxa"/>
              <w:end w:w="70" w:type="dxa"/>
            </w:tcMar>
          </w:tcPr>
          <w:p>
            <w:r>
              <w:rPr>
                <w:sz w:val="14"/>
              </w:rPr>
              <w:t>WebSocket/SSE</w:t>
            </w:r>
          </w:p>
        </w:tc>
        <w:tc>
          <w:tcPr>
            <w:tcW w:type="dxa" w:w="3456"/>
            <w:tcMar>
              <w:top w:w="70" w:type="dxa"/>
              <w:start w:w="70" w:type="dxa"/>
              <w:bottom w:w="70" w:type="dxa"/>
              <w:end w:w="70" w:type="dxa"/>
            </w:tcMar>
          </w:tcPr>
          <w:p>
            <w:r>
              <w:rPr>
                <w:sz w:val="14"/>
              </w:rPr>
              <w:t>Live risk updates reach clients.</w:t>
            </w:r>
          </w:p>
        </w:tc>
      </w:tr>
      <w:tr>
        <w:tc>
          <w:tcPr>
            <w:tcW w:type="dxa" w:w="3456"/>
            <w:tcMar>
              <w:top w:w="70" w:type="dxa"/>
              <w:start w:w="70" w:type="dxa"/>
              <w:bottom w:w="70" w:type="dxa"/>
              <w:end w:w="70" w:type="dxa"/>
            </w:tcMar>
          </w:tcPr>
          <w:p>
            <w:r>
              <w:rPr>
                <w:sz w:val="14"/>
              </w:rPr>
              <w:t>WEB-001</w:t>
            </w:r>
          </w:p>
        </w:tc>
        <w:tc>
          <w:tcPr>
            <w:tcW w:type="dxa" w:w="3456"/>
            <w:tcMar>
              <w:top w:w="70" w:type="dxa"/>
              <w:start w:w="70" w:type="dxa"/>
              <w:bottom w:w="70" w:type="dxa"/>
              <w:end w:w="70" w:type="dxa"/>
            </w:tcMar>
          </w:tcPr>
          <w:p>
            <w:r>
              <w:rPr>
                <w:sz w:val="14"/>
              </w:rPr>
              <w:t>Fleet command centre</w:t>
            </w:r>
          </w:p>
        </w:tc>
        <w:tc>
          <w:tcPr>
            <w:tcW w:type="dxa" w:w="3456"/>
            <w:tcMar>
              <w:top w:w="70" w:type="dxa"/>
              <w:start w:w="70" w:type="dxa"/>
              <w:bottom w:w="70" w:type="dxa"/>
              <w:end w:w="70" w:type="dxa"/>
            </w:tcMar>
          </w:tcPr>
          <w:p>
            <w:r>
              <w:rPr>
                <w:sz w:val="14"/>
              </w:rPr>
              <w:t>Functional dashboard with live state.</w:t>
            </w:r>
          </w:p>
        </w:tc>
      </w:tr>
      <w:tr>
        <w:tc>
          <w:tcPr>
            <w:tcW w:type="dxa" w:w="3456"/>
            <w:tcMar>
              <w:top w:w="70" w:type="dxa"/>
              <w:start w:w="70" w:type="dxa"/>
              <w:bottom w:w="70" w:type="dxa"/>
              <w:end w:w="70" w:type="dxa"/>
            </w:tcMar>
          </w:tcPr>
          <w:p>
            <w:r>
              <w:rPr>
                <w:sz w:val="14"/>
              </w:rPr>
              <w:t>WEB-002</w:t>
            </w:r>
          </w:p>
        </w:tc>
        <w:tc>
          <w:tcPr>
            <w:tcW w:type="dxa" w:w="3456"/>
            <w:tcMar>
              <w:top w:w="70" w:type="dxa"/>
              <w:start w:w="70" w:type="dxa"/>
              <w:bottom w:w="70" w:type="dxa"/>
              <w:end w:w="70" w:type="dxa"/>
            </w:tcMar>
          </w:tcPr>
          <w:p>
            <w:r>
              <w:rPr>
                <w:sz w:val="14"/>
              </w:rPr>
              <w:t>Vehicle intelligence page</w:t>
            </w:r>
          </w:p>
        </w:tc>
        <w:tc>
          <w:tcPr>
            <w:tcW w:type="dxa" w:w="3456"/>
            <w:tcMar>
              <w:top w:w="70" w:type="dxa"/>
              <w:start w:w="70" w:type="dxa"/>
              <w:bottom w:w="70" w:type="dxa"/>
              <w:end w:w="70" w:type="dxa"/>
            </w:tcMar>
          </w:tcPr>
          <w:p>
            <w:r>
              <w:rPr>
                <w:sz w:val="14"/>
              </w:rPr>
              <w:t>Risk explanation and timeline.</w:t>
            </w:r>
          </w:p>
        </w:tc>
      </w:tr>
      <w:tr>
        <w:tc>
          <w:tcPr>
            <w:tcW w:type="dxa" w:w="3456"/>
            <w:tcMar>
              <w:top w:w="70" w:type="dxa"/>
              <w:start w:w="70" w:type="dxa"/>
              <w:bottom w:w="70" w:type="dxa"/>
              <w:end w:w="70" w:type="dxa"/>
            </w:tcMar>
          </w:tcPr>
          <w:p>
            <w:r>
              <w:rPr>
                <w:sz w:val="14"/>
              </w:rPr>
              <w:t>ML-001</w:t>
            </w:r>
          </w:p>
        </w:tc>
        <w:tc>
          <w:tcPr>
            <w:tcW w:type="dxa" w:w="3456"/>
            <w:tcMar>
              <w:top w:w="70" w:type="dxa"/>
              <w:start w:w="70" w:type="dxa"/>
              <w:bottom w:w="70" w:type="dxa"/>
              <w:end w:w="70" w:type="dxa"/>
            </w:tcMar>
          </w:tcPr>
          <w:p>
            <w:r>
              <w:rPr>
                <w:sz w:val="14"/>
              </w:rPr>
              <w:t>Baseline evaluation</w:t>
            </w:r>
          </w:p>
        </w:tc>
        <w:tc>
          <w:tcPr>
            <w:tcW w:type="dxa" w:w="3456"/>
            <w:tcMar>
              <w:top w:w="70" w:type="dxa"/>
              <w:start w:w="70" w:type="dxa"/>
              <w:bottom w:w="70" w:type="dxa"/>
              <w:end w:w="70" w:type="dxa"/>
            </w:tcMar>
          </w:tcPr>
          <w:p>
            <w:r>
              <w:rPr>
                <w:sz w:val="14"/>
              </w:rPr>
              <w:t>Baseline metrics stored.</w:t>
            </w:r>
          </w:p>
        </w:tc>
      </w:tr>
      <w:tr>
        <w:tc>
          <w:tcPr>
            <w:tcW w:type="dxa" w:w="3456"/>
            <w:tcMar>
              <w:top w:w="70" w:type="dxa"/>
              <w:start w:w="70" w:type="dxa"/>
              <w:bottom w:w="70" w:type="dxa"/>
              <w:end w:w="70" w:type="dxa"/>
            </w:tcMar>
          </w:tcPr>
          <w:p>
            <w:r>
              <w:rPr>
                <w:sz w:val="14"/>
              </w:rPr>
              <w:t>ML-002</w:t>
            </w:r>
          </w:p>
        </w:tc>
        <w:tc>
          <w:tcPr>
            <w:tcW w:type="dxa" w:w="3456"/>
            <w:tcMar>
              <w:top w:w="70" w:type="dxa"/>
              <w:start w:w="70" w:type="dxa"/>
              <w:bottom w:w="70" w:type="dxa"/>
              <w:end w:w="70" w:type="dxa"/>
            </w:tcMar>
          </w:tcPr>
          <w:p>
            <w:r>
              <w:rPr>
                <w:sz w:val="14"/>
              </w:rPr>
              <w:t>Predictive model</w:t>
            </w:r>
          </w:p>
        </w:tc>
        <w:tc>
          <w:tcPr>
            <w:tcW w:type="dxa" w:w="3456"/>
            <w:tcMar>
              <w:top w:w="70" w:type="dxa"/>
              <w:start w:w="70" w:type="dxa"/>
              <w:bottom w:w="70" w:type="dxa"/>
              <w:end w:w="70" w:type="dxa"/>
            </w:tcMar>
          </w:tcPr>
          <w:p>
            <w:r>
              <w:rPr>
                <w:sz w:val="14"/>
              </w:rPr>
              <w:t>Model beats or provides a clearly documented trade-off against baseline.</w:t>
            </w:r>
          </w:p>
        </w:tc>
      </w:tr>
      <w:tr>
        <w:tc>
          <w:tcPr>
            <w:tcW w:type="dxa" w:w="3456"/>
            <w:tcMar>
              <w:top w:w="70" w:type="dxa"/>
              <w:start w:w="70" w:type="dxa"/>
              <w:bottom w:w="70" w:type="dxa"/>
              <w:end w:w="70" w:type="dxa"/>
            </w:tcMar>
          </w:tcPr>
          <w:p>
            <w:r>
              <w:rPr>
                <w:sz w:val="14"/>
              </w:rPr>
              <w:t>PERF-001</w:t>
            </w:r>
          </w:p>
        </w:tc>
        <w:tc>
          <w:tcPr>
            <w:tcW w:type="dxa" w:w="3456"/>
            <w:tcMar>
              <w:top w:w="70" w:type="dxa"/>
              <w:start w:w="70" w:type="dxa"/>
              <w:bottom w:w="70" w:type="dxa"/>
              <w:end w:w="70" w:type="dxa"/>
            </w:tcMar>
          </w:tcPr>
          <w:p>
            <w:r>
              <w:rPr>
                <w:sz w:val="14"/>
              </w:rPr>
              <w:t>100K load test</w:t>
            </w:r>
          </w:p>
        </w:tc>
        <w:tc>
          <w:tcPr>
            <w:tcW w:type="dxa" w:w="3456"/>
            <w:tcMar>
              <w:top w:w="70" w:type="dxa"/>
              <w:start w:w="70" w:type="dxa"/>
              <w:bottom w:w="70" w:type="dxa"/>
              <w:end w:w="70" w:type="dxa"/>
            </w:tcMar>
          </w:tcPr>
          <w:p>
            <w:r>
              <w:rPr>
                <w:sz w:val="14"/>
              </w:rPr>
              <w:t>Reproducible benchmark report.</w:t>
            </w:r>
          </w:p>
        </w:tc>
      </w:tr>
      <w:tr>
        <w:tc>
          <w:tcPr>
            <w:tcW w:type="dxa" w:w="3456"/>
            <w:tcMar>
              <w:top w:w="70" w:type="dxa"/>
              <w:start w:w="70" w:type="dxa"/>
              <w:bottom w:w="70" w:type="dxa"/>
              <w:end w:w="70" w:type="dxa"/>
            </w:tcMar>
          </w:tcPr>
          <w:p>
            <w:r>
              <w:rPr>
                <w:sz w:val="14"/>
              </w:rPr>
              <w:t>CHAOS-001</w:t>
            </w:r>
          </w:p>
        </w:tc>
        <w:tc>
          <w:tcPr>
            <w:tcW w:type="dxa" w:w="3456"/>
            <w:tcMar>
              <w:top w:w="70" w:type="dxa"/>
              <w:start w:w="70" w:type="dxa"/>
              <w:bottom w:w="70" w:type="dxa"/>
              <w:end w:w="70" w:type="dxa"/>
            </w:tcMar>
          </w:tcPr>
          <w:p>
            <w:r>
              <w:rPr>
                <w:sz w:val="14"/>
              </w:rPr>
              <w:t>Broker failure test</w:t>
            </w:r>
          </w:p>
        </w:tc>
        <w:tc>
          <w:tcPr>
            <w:tcW w:type="dxa" w:w="3456"/>
            <w:tcMar>
              <w:top w:w="70" w:type="dxa"/>
              <w:start w:w="70" w:type="dxa"/>
              <w:bottom w:w="70" w:type="dxa"/>
              <w:end w:w="70" w:type="dxa"/>
            </w:tcMar>
          </w:tcPr>
          <w:p>
            <w:r>
              <w:rPr>
                <w:sz w:val="14"/>
              </w:rPr>
              <w:t>Recovery demonstrated.</w:t>
            </w:r>
          </w:p>
        </w:tc>
      </w:tr>
      <w:tr>
        <w:tc>
          <w:tcPr>
            <w:tcW w:type="dxa" w:w="3456"/>
            <w:tcMar>
              <w:top w:w="70" w:type="dxa"/>
              <w:start w:w="70" w:type="dxa"/>
              <w:bottom w:w="70" w:type="dxa"/>
              <w:end w:w="70" w:type="dxa"/>
            </w:tcMar>
          </w:tcPr>
          <w:p>
            <w:r>
              <w:rPr>
                <w:sz w:val="14"/>
              </w:rPr>
              <w:t>SEC-002</w:t>
            </w:r>
          </w:p>
        </w:tc>
        <w:tc>
          <w:tcPr>
            <w:tcW w:type="dxa" w:w="3456"/>
            <w:tcMar>
              <w:top w:w="70" w:type="dxa"/>
              <w:start w:w="70" w:type="dxa"/>
              <w:bottom w:w="70" w:type="dxa"/>
              <w:end w:w="70" w:type="dxa"/>
            </w:tcMar>
          </w:tcPr>
          <w:p>
            <w:r>
              <w:rPr>
                <w:sz w:val="14"/>
              </w:rPr>
              <w:t>SAST/DAST/image scans</w:t>
            </w:r>
          </w:p>
        </w:tc>
        <w:tc>
          <w:tcPr>
            <w:tcW w:type="dxa" w:w="3456"/>
            <w:tcMar>
              <w:top w:w="70" w:type="dxa"/>
              <w:start w:w="70" w:type="dxa"/>
              <w:bottom w:w="70" w:type="dxa"/>
              <w:end w:w="70" w:type="dxa"/>
            </w:tcMar>
          </w:tcPr>
          <w:p>
            <w:r>
              <w:rPr>
                <w:sz w:val="14"/>
              </w:rPr>
              <w:t>Reports generated in CI.</w:t>
            </w:r>
          </w:p>
        </w:tc>
      </w:tr>
      <w:tr>
        <w:tc>
          <w:tcPr>
            <w:tcW w:type="dxa" w:w="3456"/>
            <w:tcMar>
              <w:top w:w="70" w:type="dxa"/>
              <w:start w:w="70" w:type="dxa"/>
              <w:bottom w:w="70" w:type="dxa"/>
              <w:end w:w="70" w:type="dxa"/>
            </w:tcMar>
          </w:tcPr>
          <w:p>
            <w:r>
              <w:rPr>
                <w:sz w:val="14"/>
              </w:rPr>
              <w:t>OBS-001</w:t>
            </w:r>
          </w:p>
        </w:tc>
        <w:tc>
          <w:tcPr>
            <w:tcW w:type="dxa" w:w="3456"/>
            <w:tcMar>
              <w:top w:w="70" w:type="dxa"/>
              <w:start w:w="70" w:type="dxa"/>
              <w:bottom w:w="70" w:type="dxa"/>
              <w:end w:w="70" w:type="dxa"/>
            </w:tcMar>
          </w:tcPr>
          <w:p>
            <w:r>
              <w:rPr>
                <w:sz w:val="14"/>
              </w:rPr>
              <w:t>OpenTelemetry/Grafana</w:t>
            </w:r>
          </w:p>
        </w:tc>
        <w:tc>
          <w:tcPr>
            <w:tcW w:type="dxa" w:w="3456"/>
            <w:tcMar>
              <w:top w:w="70" w:type="dxa"/>
              <w:start w:w="70" w:type="dxa"/>
              <w:bottom w:w="70" w:type="dxa"/>
              <w:end w:w="70" w:type="dxa"/>
            </w:tcMar>
          </w:tcPr>
          <w:p>
            <w:r>
              <w:rPr>
                <w:sz w:val="14"/>
              </w:rPr>
              <w:t>End-to-end trace + system dashboard.</w:t>
            </w:r>
          </w:p>
        </w:tc>
      </w:tr>
      <w:tr>
        <w:tc>
          <w:tcPr>
            <w:tcW w:type="dxa" w:w="3456"/>
            <w:tcMar>
              <w:top w:w="70" w:type="dxa"/>
              <w:start w:w="70" w:type="dxa"/>
              <w:bottom w:w="70" w:type="dxa"/>
              <w:end w:w="70" w:type="dxa"/>
            </w:tcMar>
          </w:tcPr>
          <w:p>
            <w:r>
              <w:rPr>
                <w:sz w:val="14"/>
              </w:rPr>
              <w:t>AI-001</w:t>
            </w:r>
          </w:p>
        </w:tc>
        <w:tc>
          <w:tcPr>
            <w:tcW w:type="dxa" w:w="3456"/>
            <w:tcMar>
              <w:top w:w="70" w:type="dxa"/>
              <w:start w:w="70" w:type="dxa"/>
              <w:bottom w:w="70" w:type="dxa"/>
              <w:end w:w="70" w:type="dxa"/>
            </w:tcMar>
          </w:tcPr>
          <w:p>
            <w:r>
              <w:rPr>
                <w:sz w:val="14"/>
              </w:rPr>
              <w:t>Fleet copilot</w:t>
            </w:r>
          </w:p>
        </w:tc>
        <w:tc>
          <w:tcPr>
            <w:tcW w:type="dxa" w:w="3456"/>
            <w:tcMar>
              <w:top w:w="70" w:type="dxa"/>
              <w:start w:w="70" w:type="dxa"/>
              <w:bottom w:w="70" w:type="dxa"/>
              <w:end w:w="70" w:type="dxa"/>
            </w:tcMar>
          </w:tcPr>
          <w:p>
            <w:r>
              <w:rPr>
                <w:sz w:val="14"/>
              </w:rPr>
              <w:t>Only after core acceptance gates; tool allowlist + audit.</w:t>
            </w:r>
          </w:p>
        </w:tc>
      </w:tr>
      <w:tr>
        <w:tc>
          <w:tcPr>
            <w:tcW w:type="dxa" w:w="3456"/>
            <w:tcMar>
              <w:top w:w="70" w:type="dxa"/>
              <w:start w:w="70" w:type="dxa"/>
              <w:bottom w:w="70" w:type="dxa"/>
              <w:end w:w="70" w:type="dxa"/>
            </w:tcMar>
          </w:tcPr>
          <w:p>
            <w:r>
              <w:rPr>
                <w:sz w:val="14"/>
              </w:rPr>
              <w:t>UX-001</w:t>
            </w:r>
          </w:p>
        </w:tc>
        <w:tc>
          <w:tcPr>
            <w:tcW w:type="dxa" w:w="3456"/>
            <w:tcMar>
              <w:top w:w="70" w:type="dxa"/>
              <w:start w:w="70" w:type="dxa"/>
              <w:bottom w:w="70" w:type="dxa"/>
              <w:end w:w="70" w:type="dxa"/>
            </w:tcMar>
          </w:tcPr>
          <w:p>
            <w:r>
              <w:rPr>
                <w:sz w:val="14"/>
              </w:rPr>
              <w:t>Visual polish</w:t>
            </w:r>
          </w:p>
        </w:tc>
        <w:tc>
          <w:tcPr>
            <w:tcW w:type="dxa" w:w="3456"/>
            <w:tcMar>
              <w:top w:w="70" w:type="dxa"/>
              <w:start w:w="70" w:type="dxa"/>
              <w:bottom w:w="70" w:type="dxa"/>
              <w:end w:w="70" w:type="dxa"/>
            </w:tcMar>
          </w:tcPr>
          <w:p>
            <w:r>
              <w:rPr>
                <w:sz w:val="14"/>
              </w:rPr>
              <w:t>React Bits/Framer Motion added without functional regressions.</w:t>
            </w:r>
          </w:p>
        </w:tc>
      </w:tr>
      <w:tr>
        <w:tc>
          <w:tcPr>
            <w:tcW w:type="dxa" w:w="3456"/>
            <w:tcMar>
              <w:top w:w="70" w:type="dxa"/>
              <w:start w:w="70" w:type="dxa"/>
              <w:bottom w:w="70" w:type="dxa"/>
              <w:end w:w="70" w:type="dxa"/>
            </w:tcMar>
          </w:tcPr>
          <w:p>
            <w:r>
              <w:rPr>
                <w:sz w:val="14"/>
              </w:rPr>
              <w:t>DEMO-001</w:t>
            </w:r>
          </w:p>
        </w:tc>
        <w:tc>
          <w:tcPr>
            <w:tcW w:type="dxa" w:w="3456"/>
            <w:tcMar>
              <w:top w:w="70" w:type="dxa"/>
              <w:start w:w="70" w:type="dxa"/>
              <w:bottom w:w="70" w:type="dxa"/>
              <w:end w:w="70" w:type="dxa"/>
            </w:tcMar>
          </w:tcPr>
          <w:p>
            <w:r>
              <w:rPr>
                <w:sz w:val="14"/>
              </w:rPr>
              <w:t>Demo mode</w:t>
            </w:r>
          </w:p>
        </w:tc>
        <w:tc>
          <w:tcPr>
            <w:tcW w:type="dxa" w:w="3456"/>
            <w:tcMar>
              <w:top w:w="70" w:type="dxa"/>
              <w:start w:w="70" w:type="dxa"/>
              <w:bottom w:w="70" w:type="dxa"/>
              <w:end w:w="70" w:type="dxa"/>
            </w:tcMar>
          </w:tcPr>
          <w:p>
            <w:r>
              <w:rPr>
                <w:sz w:val="14"/>
              </w:rPr>
              <w:t>One-click scenario produces the primary story.</w:t>
            </w:r>
          </w:p>
        </w:tc>
      </w:tr>
      <w:tr>
        <w:tc>
          <w:tcPr>
            <w:tcW w:type="dxa" w:w="3456"/>
            <w:tcMar>
              <w:top w:w="70" w:type="dxa"/>
              <w:start w:w="70" w:type="dxa"/>
              <w:bottom w:w="70" w:type="dxa"/>
              <w:end w:w="70" w:type="dxa"/>
            </w:tcMar>
          </w:tcPr>
          <w:p>
            <w:r>
              <w:rPr>
                <w:sz w:val="14"/>
              </w:rPr>
              <w:t>SUB-001</w:t>
            </w:r>
          </w:p>
        </w:tc>
        <w:tc>
          <w:tcPr>
            <w:tcW w:type="dxa" w:w="3456"/>
            <w:tcMar>
              <w:top w:w="70" w:type="dxa"/>
              <w:start w:w="70" w:type="dxa"/>
              <w:bottom w:w="70" w:type="dxa"/>
              <w:end w:w="70" w:type="dxa"/>
            </w:tcMar>
          </w:tcPr>
          <w:p>
            <w:r>
              <w:rPr>
                <w:sz w:val="14"/>
              </w:rPr>
              <w:t>Solution Document evidence</w:t>
            </w:r>
          </w:p>
        </w:tc>
        <w:tc>
          <w:tcPr>
            <w:tcW w:type="dxa" w:w="3456"/>
            <w:tcMar>
              <w:top w:w="70" w:type="dxa"/>
              <w:start w:w="70" w:type="dxa"/>
              <w:bottom w:w="70" w:type="dxa"/>
              <w:end w:w="70" w:type="dxa"/>
            </w:tcMar>
          </w:tcPr>
          <w:p>
            <w:r>
              <w:rPr>
                <w:sz w:val="14"/>
              </w:rPr>
              <w:t>Every template section mapped to repository evidence.</w:t>
            </w:r>
          </w:p>
        </w:tc>
      </w:tr>
      <w:tr>
        <w:tc>
          <w:tcPr>
            <w:tcW w:type="dxa" w:w="3456"/>
            <w:tcMar>
              <w:top w:w="70" w:type="dxa"/>
              <w:start w:w="70" w:type="dxa"/>
              <w:bottom w:w="70" w:type="dxa"/>
              <w:end w:w="70" w:type="dxa"/>
            </w:tcMar>
          </w:tcPr>
          <w:p>
            <w:r>
              <w:rPr>
                <w:sz w:val="14"/>
              </w:rPr>
              <w:t>SUB-002</w:t>
            </w:r>
          </w:p>
        </w:tc>
        <w:tc>
          <w:tcPr>
            <w:tcW w:type="dxa" w:w="3456"/>
            <w:tcMar>
              <w:top w:w="70" w:type="dxa"/>
              <w:start w:w="70" w:type="dxa"/>
              <w:bottom w:w="70" w:type="dxa"/>
              <w:end w:w="70" w:type="dxa"/>
            </w:tcMar>
          </w:tcPr>
          <w:p>
            <w:r>
              <w:rPr>
                <w:sz w:val="14"/>
              </w:rPr>
              <w:t>Five-minute video</w:t>
            </w:r>
          </w:p>
        </w:tc>
        <w:tc>
          <w:tcPr>
            <w:tcW w:type="dxa" w:w="3456"/>
            <w:tcMar>
              <w:top w:w="70" w:type="dxa"/>
              <w:start w:w="70" w:type="dxa"/>
              <w:bottom w:w="70" w:type="dxa"/>
              <w:end w:w="70" w:type="dxa"/>
            </w:tcMar>
          </w:tcPr>
          <w:p>
            <w:r>
              <w:rPr>
                <w:sz w:val="14"/>
              </w:rPr>
              <w:t>≤5:00; live product + architecture + scale + recovery.</w:t>
            </w:r>
          </w:p>
        </w:tc>
      </w:tr>
    </w:tbl>
    <w:p/>
    <w:p>
      <w:pPr>
        <w:pStyle w:val="Heading1"/>
      </w:pPr>
      <w:r>
        <w:t>19. Five-Minute Demo Script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8F0F7"/>
            <w:tcMar>
              <w:top w:w="70" w:type="dxa"/>
              <w:start w:w="70" w:type="dxa"/>
              <w:bottom w:w="70" w:type="dxa"/>
              <w:end w:w="70" w:type="dxa"/>
            </w:tcMar>
          </w:tcPr>
          <w:p>
            <w:r>
              <w:rPr>
                <w:b/>
                <w:sz w:val="15"/>
              </w:rPr>
              <w:t>Time</w:t>
            </w:r>
          </w:p>
        </w:tc>
        <w:tc>
          <w:tcPr>
            <w:tcW w:type="dxa" w:w="3456"/>
            <w:shd w:fill="E8F0F7"/>
            <w:tcMar>
              <w:top w:w="70" w:type="dxa"/>
              <w:start w:w="70" w:type="dxa"/>
              <w:bottom w:w="70" w:type="dxa"/>
              <w:end w:w="70" w:type="dxa"/>
            </w:tcMar>
          </w:tcPr>
          <w:p>
            <w:r>
              <w:rPr>
                <w:b/>
                <w:sz w:val="15"/>
              </w:rPr>
              <w:t>Action</w:t>
            </w:r>
          </w:p>
        </w:tc>
        <w:tc>
          <w:tcPr>
            <w:tcW w:type="dxa" w:w="3456"/>
            <w:shd w:fill="E8F0F7"/>
            <w:tcMar>
              <w:top w:w="70" w:type="dxa"/>
              <w:start w:w="70" w:type="dxa"/>
              <w:bottom w:w="70" w:type="dxa"/>
              <w:end w:w="70" w:type="dxa"/>
            </w:tcMar>
          </w:tcPr>
          <w:p>
            <w:r>
              <w:rPr>
                <w:b/>
                <w:sz w:val="15"/>
              </w:rPr>
              <w:t>What the judge should understand</w:t>
            </w:r>
          </w:p>
        </w:tc>
      </w:tr>
      <w:tr>
        <w:tc>
          <w:tcPr>
            <w:tcW w:type="dxa" w:w="3456"/>
            <w:tcMar>
              <w:top w:w="70" w:type="dxa"/>
              <w:start w:w="70" w:type="dxa"/>
              <w:bottom w:w="70" w:type="dxa"/>
              <w:end w:w="70" w:type="dxa"/>
            </w:tcMar>
          </w:tcPr>
          <w:p>
            <w:r>
              <w:rPr>
                <w:sz w:val="15"/>
              </w:rPr>
              <w:t>0:00–0:20</w:t>
            </w:r>
          </w:p>
        </w:tc>
        <w:tc>
          <w:tcPr>
            <w:tcW w:type="dxa" w:w="3456"/>
            <w:tcMar>
              <w:top w:w="70" w:type="dxa"/>
              <w:start w:w="70" w:type="dxa"/>
              <w:bottom w:w="70" w:type="dxa"/>
              <w:end w:w="70" w:type="dxa"/>
            </w:tcMar>
          </w:tcPr>
          <w:p>
            <w:r>
              <w:rPr>
                <w:sz w:val="15"/>
              </w:rPr>
              <w:t>Open fleet command centre</w:t>
            </w:r>
          </w:p>
        </w:tc>
        <w:tc>
          <w:tcPr>
            <w:tcW w:type="dxa" w:w="3456"/>
            <w:tcMar>
              <w:top w:w="70" w:type="dxa"/>
              <w:start w:w="70" w:type="dxa"/>
              <w:bottom w:w="70" w:type="dxa"/>
              <w:end w:w="70" w:type="dxa"/>
            </w:tcMar>
          </w:tcPr>
          <w:p>
            <w:r>
              <w:rPr>
                <w:sz w:val="15"/>
              </w:rPr>
              <w:t>This is a real operational product, not a static dashboard.</w:t>
            </w:r>
          </w:p>
        </w:tc>
      </w:tr>
      <w:tr>
        <w:tc>
          <w:tcPr>
            <w:tcW w:type="dxa" w:w="3456"/>
            <w:tcMar>
              <w:top w:w="70" w:type="dxa"/>
              <w:start w:w="70" w:type="dxa"/>
              <w:bottom w:w="70" w:type="dxa"/>
              <w:end w:w="70" w:type="dxa"/>
            </w:tcMar>
          </w:tcPr>
          <w:p>
            <w:r>
              <w:rPr>
                <w:sz w:val="15"/>
              </w:rPr>
              <w:t>0:20–0:35</w:t>
            </w:r>
          </w:p>
        </w:tc>
        <w:tc>
          <w:tcPr>
            <w:tcW w:type="dxa" w:w="3456"/>
            <w:tcMar>
              <w:top w:w="70" w:type="dxa"/>
              <w:start w:w="70" w:type="dxa"/>
              <w:bottom w:w="70" w:type="dxa"/>
              <w:end w:w="70" w:type="dxa"/>
            </w:tcMar>
          </w:tcPr>
          <w:p>
            <w:r>
              <w:rPr>
                <w:sz w:val="15"/>
              </w:rPr>
              <w:t>State problem + scale</w:t>
            </w:r>
          </w:p>
        </w:tc>
        <w:tc>
          <w:tcPr>
            <w:tcW w:type="dxa" w:w="3456"/>
            <w:tcMar>
              <w:top w:w="70" w:type="dxa"/>
              <w:start w:w="70" w:type="dxa"/>
              <w:bottom w:w="70" w:type="dxa"/>
              <w:end w:w="70" w:type="dxa"/>
            </w:tcMar>
          </w:tcPr>
          <w:p>
            <w:r>
              <w:rPr>
                <w:sz w:val="15"/>
              </w:rPr>
              <w:t>100K vehicles and high-volume telemetry create a decision problem.</w:t>
            </w:r>
          </w:p>
        </w:tc>
      </w:tr>
      <w:tr>
        <w:tc>
          <w:tcPr>
            <w:tcW w:type="dxa" w:w="3456"/>
            <w:tcMar>
              <w:top w:w="70" w:type="dxa"/>
              <w:start w:w="70" w:type="dxa"/>
              <w:bottom w:w="70" w:type="dxa"/>
              <w:end w:w="70" w:type="dxa"/>
            </w:tcMar>
          </w:tcPr>
          <w:p>
            <w:r>
              <w:rPr>
                <w:sz w:val="15"/>
              </w:rPr>
              <w:t>0:35–0:55</w:t>
            </w:r>
          </w:p>
        </w:tc>
        <w:tc>
          <w:tcPr>
            <w:tcW w:type="dxa" w:w="3456"/>
            <w:tcMar>
              <w:top w:w="70" w:type="dxa"/>
              <w:start w:w="70" w:type="dxa"/>
              <w:bottom w:w="70" w:type="dxa"/>
              <w:end w:w="70" w:type="dxa"/>
            </w:tcMar>
          </w:tcPr>
          <w:p>
            <w:r>
              <w:rPr>
                <w:sz w:val="15"/>
              </w:rPr>
              <w:t>Show fleet overview</w:t>
            </w:r>
          </w:p>
        </w:tc>
        <w:tc>
          <w:tcPr>
            <w:tcW w:type="dxa" w:w="3456"/>
            <w:tcMar>
              <w:top w:w="70" w:type="dxa"/>
              <w:start w:w="70" w:type="dxa"/>
              <w:bottom w:w="70" w:type="dxa"/>
              <w:end w:w="70" w:type="dxa"/>
            </w:tcMar>
          </w:tcPr>
          <w:p>
            <w:r>
              <w:rPr>
                <w:sz w:val="15"/>
              </w:rPr>
              <w:t>The manager sees current risk and system health.</w:t>
            </w:r>
          </w:p>
        </w:tc>
      </w:tr>
      <w:tr>
        <w:tc>
          <w:tcPr>
            <w:tcW w:type="dxa" w:w="3456"/>
            <w:tcMar>
              <w:top w:w="70" w:type="dxa"/>
              <w:start w:w="70" w:type="dxa"/>
              <w:bottom w:w="70" w:type="dxa"/>
              <w:end w:w="70" w:type="dxa"/>
            </w:tcMar>
          </w:tcPr>
          <w:p>
            <w:r>
              <w:rPr>
                <w:sz w:val="15"/>
              </w:rPr>
              <w:t>0:55–1:45</w:t>
            </w:r>
          </w:p>
        </w:tc>
        <w:tc>
          <w:tcPr>
            <w:tcW w:type="dxa" w:w="3456"/>
            <w:tcMar>
              <w:top w:w="70" w:type="dxa"/>
              <w:start w:w="70" w:type="dxa"/>
              <w:bottom w:w="70" w:type="dxa"/>
              <w:end w:w="70" w:type="dxa"/>
            </w:tcMar>
          </w:tcPr>
          <w:p>
            <w:r>
              <w:rPr>
                <w:sz w:val="15"/>
              </w:rPr>
              <w:t>Trigger a fault scenario</w:t>
            </w:r>
          </w:p>
        </w:tc>
        <w:tc>
          <w:tcPr>
            <w:tcW w:type="dxa" w:w="3456"/>
            <w:tcMar>
              <w:top w:w="70" w:type="dxa"/>
              <w:start w:w="70" w:type="dxa"/>
              <w:bottom w:w="70" w:type="dxa"/>
              <w:end w:w="70" w:type="dxa"/>
            </w:tcMar>
          </w:tcPr>
          <w:p>
            <w:r>
              <w:rPr>
                <w:sz w:val="15"/>
              </w:rPr>
              <w:t>A vehicle emits abnormal telemetry; system detects it in real time.</w:t>
            </w:r>
          </w:p>
        </w:tc>
      </w:tr>
      <w:tr>
        <w:tc>
          <w:tcPr>
            <w:tcW w:type="dxa" w:w="3456"/>
            <w:tcMar>
              <w:top w:w="70" w:type="dxa"/>
              <w:start w:w="70" w:type="dxa"/>
              <w:bottom w:w="70" w:type="dxa"/>
              <w:end w:w="70" w:type="dxa"/>
            </w:tcMar>
          </w:tcPr>
          <w:p>
            <w:r>
              <w:rPr>
                <w:sz w:val="15"/>
              </w:rPr>
              <w:t>1:45–2:25</w:t>
            </w:r>
          </w:p>
        </w:tc>
        <w:tc>
          <w:tcPr>
            <w:tcW w:type="dxa" w:w="3456"/>
            <w:tcMar>
              <w:top w:w="70" w:type="dxa"/>
              <w:start w:w="70" w:type="dxa"/>
              <w:bottom w:w="70" w:type="dxa"/>
              <w:end w:w="70" w:type="dxa"/>
            </w:tcMar>
          </w:tcPr>
          <w:p>
            <w:r>
              <w:rPr>
                <w:sz w:val="15"/>
              </w:rPr>
              <w:t>Open vehicle</w:t>
            </w:r>
          </w:p>
        </w:tc>
        <w:tc>
          <w:tcPr>
            <w:tcW w:type="dxa" w:w="3456"/>
            <w:tcMar>
              <w:top w:w="70" w:type="dxa"/>
              <w:start w:w="70" w:type="dxa"/>
              <w:bottom w:w="70" w:type="dxa"/>
              <w:end w:w="70" w:type="dxa"/>
            </w:tcMar>
          </w:tcPr>
          <w:p>
            <w:r>
              <w:rPr>
                <w:sz w:val="15"/>
              </w:rPr>
              <w:t>Show timeline, DTC, model score, contributing factors and risk-to-impact.</w:t>
            </w:r>
          </w:p>
        </w:tc>
      </w:tr>
      <w:tr>
        <w:tc>
          <w:tcPr>
            <w:tcW w:type="dxa" w:w="3456"/>
            <w:tcMar>
              <w:top w:w="70" w:type="dxa"/>
              <w:start w:w="70" w:type="dxa"/>
              <w:bottom w:w="70" w:type="dxa"/>
              <w:end w:w="70" w:type="dxa"/>
            </w:tcMar>
          </w:tcPr>
          <w:p>
            <w:r>
              <w:rPr>
                <w:sz w:val="15"/>
              </w:rPr>
              <w:t>2:25–2:45</w:t>
            </w:r>
          </w:p>
        </w:tc>
        <w:tc>
          <w:tcPr>
            <w:tcW w:type="dxa" w:w="3456"/>
            <w:tcMar>
              <w:top w:w="70" w:type="dxa"/>
              <w:start w:w="70" w:type="dxa"/>
              <w:bottom w:w="70" w:type="dxa"/>
              <w:end w:w="70" w:type="dxa"/>
            </w:tcMar>
          </w:tcPr>
          <w:p>
            <w:r>
              <w:rPr>
                <w:sz w:val="15"/>
              </w:rPr>
              <w:t>Acknowledge/schedule action</w:t>
            </w:r>
          </w:p>
        </w:tc>
        <w:tc>
          <w:tcPr>
            <w:tcW w:type="dxa" w:w="3456"/>
            <w:tcMar>
              <w:top w:w="70" w:type="dxa"/>
              <w:start w:w="70" w:type="dxa"/>
              <w:bottom w:w="70" w:type="dxa"/>
              <w:end w:w="70" w:type="dxa"/>
            </w:tcMar>
          </w:tcPr>
          <w:p>
            <w:r>
              <w:rPr>
                <w:sz w:val="15"/>
              </w:rPr>
              <w:t>Show secure command path + audit entry.</w:t>
            </w:r>
          </w:p>
        </w:tc>
      </w:tr>
      <w:tr>
        <w:tc>
          <w:tcPr>
            <w:tcW w:type="dxa" w:w="3456"/>
            <w:tcMar>
              <w:top w:w="70" w:type="dxa"/>
              <w:start w:w="70" w:type="dxa"/>
              <w:bottom w:w="70" w:type="dxa"/>
              <w:end w:w="70" w:type="dxa"/>
            </w:tcMar>
          </w:tcPr>
          <w:p>
            <w:r>
              <w:rPr>
                <w:sz w:val="15"/>
              </w:rPr>
              <w:t>2:45–3:20</w:t>
            </w:r>
          </w:p>
        </w:tc>
        <w:tc>
          <w:tcPr>
            <w:tcW w:type="dxa" w:w="3456"/>
            <w:tcMar>
              <w:top w:w="70" w:type="dxa"/>
              <w:start w:w="70" w:type="dxa"/>
              <w:bottom w:w="70" w:type="dxa"/>
              <w:end w:w="70" w:type="dxa"/>
            </w:tcMar>
          </w:tcPr>
          <w:p>
            <w:r>
              <w:rPr>
                <w:sz w:val="15"/>
              </w:rPr>
              <w:t>Open architecture</w:t>
            </w:r>
          </w:p>
        </w:tc>
        <w:tc>
          <w:tcPr>
            <w:tcW w:type="dxa" w:w="3456"/>
            <w:tcMar>
              <w:top w:w="70" w:type="dxa"/>
              <w:start w:w="70" w:type="dxa"/>
              <w:bottom w:w="70" w:type="dxa"/>
              <w:end w:w="70" w:type="dxa"/>
            </w:tcMar>
          </w:tcPr>
          <w:p>
            <w:r>
              <w:rPr>
                <w:sz w:val="15"/>
              </w:rPr>
              <w:t>Show simulator → MQTT → Kafka → Flink → stores → API → UI.</w:t>
            </w:r>
          </w:p>
        </w:tc>
      </w:tr>
      <w:tr>
        <w:tc>
          <w:tcPr>
            <w:tcW w:type="dxa" w:w="3456"/>
            <w:tcMar>
              <w:top w:w="70" w:type="dxa"/>
              <w:start w:w="70" w:type="dxa"/>
              <w:bottom w:w="70" w:type="dxa"/>
              <w:end w:w="70" w:type="dxa"/>
            </w:tcMar>
          </w:tcPr>
          <w:p>
            <w:r>
              <w:rPr>
                <w:sz w:val="15"/>
              </w:rPr>
              <w:t>3:20–3:50</w:t>
            </w:r>
          </w:p>
        </w:tc>
        <w:tc>
          <w:tcPr>
            <w:tcW w:type="dxa" w:w="3456"/>
            <w:tcMar>
              <w:top w:w="70" w:type="dxa"/>
              <w:start w:w="70" w:type="dxa"/>
              <w:bottom w:w="70" w:type="dxa"/>
              <w:end w:w="70" w:type="dxa"/>
            </w:tcMar>
          </w:tcPr>
          <w:p>
            <w:r>
              <w:rPr>
                <w:sz w:val="15"/>
              </w:rPr>
              <w:t>Show 100K+ benchmark</w:t>
            </w:r>
          </w:p>
        </w:tc>
        <w:tc>
          <w:tcPr>
            <w:tcW w:type="dxa" w:w="3456"/>
            <w:tcMar>
              <w:top w:w="70" w:type="dxa"/>
              <w:start w:w="70" w:type="dxa"/>
              <w:bottom w:w="70" w:type="dxa"/>
              <w:end w:w="70" w:type="dxa"/>
            </w:tcMar>
          </w:tcPr>
          <w:p>
            <w:r>
              <w:rPr>
                <w:sz w:val="15"/>
              </w:rPr>
              <w:t>Actual throughput/latency/lag evidence.</w:t>
            </w:r>
          </w:p>
        </w:tc>
      </w:tr>
      <w:tr>
        <w:tc>
          <w:tcPr>
            <w:tcW w:type="dxa" w:w="3456"/>
            <w:tcMar>
              <w:top w:w="70" w:type="dxa"/>
              <w:start w:w="70" w:type="dxa"/>
              <w:bottom w:w="70" w:type="dxa"/>
              <w:end w:w="70" w:type="dxa"/>
            </w:tcMar>
          </w:tcPr>
          <w:p>
            <w:r>
              <w:rPr>
                <w:sz w:val="15"/>
              </w:rPr>
              <w:t>3:50–4:20</w:t>
            </w:r>
          </w:p>
        </w:tc>
        <w:tc>
          <w:tcPr>
            <w:tcW w:type="dxa" w:w="3456"/>
            <w:tcMar>
              <w:top w:w="70" w:type="dxa"/>
              <w:start w:w="70" w:type="dxa"/>
              <w:bottom w:w="70" w:type="dxa"/>
              <w:end w:w="70" w:type="dxa"/>
            </w:tcMar>
          </w:tcPr>
          <w:p>
            <w:r>
              <w:rPr>
                <w:sz w:val="15"/>
              </w:rPr>
              <w:t>Kill a component / inject duplicate</w:t>
            </w:r>
          </w:p>
        </w:tc>
        <w:tc>
          <w:tcPr>
            <w:tcW w:type="dxa" w:w="3456"/>
            <w:tcMar>
              <w:top w:w="70" w:type="dxa"/>
              <w:start w:w="70" w:type="dxa"/>
              <w:bottom w:w="70" w:type="dxa"/>
              <w:end w:w="70" w:type="dxa"/>
            </w:tcMar>
          </w:tcPr>
          <w:p>
            <w:r>
              <w:rPr>
                <w:sz w:val="15"/>
              </w:rPr>
              <w:t>Show resilience and data correctness.</w:t>
            </w:r>
          </w:p>
        </w:tc>
      </w:tr>
      <w:tr>
        <w:tc>
          <w:tcPr>
            <w:tcW w:type="dxa" w:w="3456"/>
            <w:tcMar>
              <w:top w:w="70" w:type="dxa"/>
              <w:start w:w="70" w:type="dxa"/>
              <w:bottom w:w="70" w:type="dxa"/>
              <w:end w:w="70" w:type="dxa"/>
            </w:tcMar>
          </w:tcPr>
          <w:p>
            <w:r>
              <w:rPr>
                <w:sz w:val="15"/>
              </w:rPr>
              <w:t>4:20–4:45</w:t>
            </w:r>
          </w:p>
        </w:tc>
        <w:tc>
          <w:tcPr>
            <w:tcW w:type="dxa" w:w="3456"/>
            <w:tcMar>
              <w:top w:w="70" w:type="dxa"/>
              <w:start w:w="70" w:type="dxa"/>
              <w:bottom w:w="70" w:type="dxa"/>
              <w:end w:w="70" w:type="dxa"/>
            </w:tcMar>
          </w:tcPr>
          <w:p>
            <w:r>
              <w:rPr>
                <w:sz w:val="15"/>
              </w:rPr>
              <w:t>Show observability</w:t>
            </w:r>
          </w:p>
        </w:tc>
        <w:tc>
          <w:tcPr>
            <w:tcW w:type="dxa" w:w="3456"/>
            <w:tcMar>
              <w:top w:w="70" w:type="dxa"/>
              <w:start w:w="70" w:type="dxa"/>
              <w:bottom w:w="70" w:type="dxa"/>
              <w:end w:w="70" w:type="dxa"/>
            </w:tcMar>
          </w:tcPr>
          <w:p>
            <w:r>
              <w:rPr>
                <w:sz w:val="15"/>
              </w:rPr>
              <w:t>Trace the event and inspect metrics.</w:t>
            </w:r>
          </w:p>
        </w:tc>
      </w:tr>
      <w:tr>
        <w:tc>
          <w:tcPr>
            <w:tcW w:type="dxa" w:w="3456"/>
            <w:tcMar>
              <w:top w:w="70" w:type="dxa"/>
              <w:start w:w="70" w:type="dxa"/>
              <w:bottom w:w="70" w:type="dxa"/>
              <w:end w:w="70" w:type="dxa"/>
            </w:tcMar>
          </w:tcPr>
          <w:p>
            <w:r>
              <w:rPr>
                <w:sz w:val="15"/>
              </w:rPr>
              <w:t>4:45–5:00</w:t>
            </w:r>
          </w:p>
        </w:tc>
        <w:tc>
          <w:tcPr>
            <w:tcW w:type="dxa" w:w="3456"/>
            <w:tcMar>
              <w:top w:w="70" w:type="dxa"/>
              <w:start w:w="70" w:type="dxa"/>
              <w:bottom w:w="70" w:type="dxa"/>
              <w:end w:w="70" w:type="dxa"/>
            </w:tcMar>
          </w:tcPr>
          <w:p>
            <w:r>
              <w:rPr>
                <w:sz w:val="15"/>
              </w:rPr>
              <w:t>Close with measured impact</w:t>
            </w:r>
          </w:p>
        </w:tc>
        <w:tc>
          <w:tcPr>
            <w:tcW w:type="dxa" w:w="3456"/>
            <w:tcMar>
              <w:top w:w="70" w:type="dxa"/>
              <w:start w:w="70" w:type="dxa"/>
              <w:bottom w:w="70" w:type="dxa"/>
              <w:end w:w="70" w:type="dxa"/>
            </w:tcMar>
          </w:tcPr>
          <w:p>
            <w:r>
              <w:rPr>
                <w:sz w:val="15"/>
              </w:rPr>
              <w:t>State only verified results and the pilot roadmap.</w:t>
            </w:r>
          </w:p>
        </w:tc>
      </w:tr>
    </w:tbl>
    <w:p/>
    <w:tbl>
      <w:tblPr>
        <w:tblStyle w:val="TableGrid"/>
        <w:tblW w:type="auto" w:w="0"/>
        <w:tblLook w:firstColumn="1" w:firstRow="1" w:lastColumn="0" w:lastRow="0" w:noHBand="0" w:noVBand="1" w:val="04A0"/>
      </w:tblPr>
      <w:tblGrid>
        <w:gridCol w:w="10368"/>
      </w:tblGrid>
      <w:tr>
        <w:tc>
          <w:tcPr>
            <w:tcW w:type="dxa" w:w="10368"/>
            <w:shd w:fill="F2F5F7"/>
            <w:tcMar>
              <w:top w:w="100" w:type="dxa"/>
              <w:start w:w="100" w:type="dxa"/>
              <w:bottom w:w="100" w:type="dxa"/>
              <w:end w:w="100" w:type="dxa"/>
            </w:tcMar>
          </w:tcPr>
          <w:p>
            <w:r>
              <w:rPr>
                <w:b/>
              </w:rPr>
              <w:t>Do not do</w:t>
              <w:br/>
            </w:r>
            <w:r>
              <w:t>Do not spend the five minutes clicking through every screen, reading code, explaining every technology, or showing slides full of architecture text. The product and measured evidence must carry the demo.</w:t>
            </w:r>
          </w:p>
        </w:tc>
      </w:tr>
    </w:tbl>
    <w:p/>
    <w:p>
      <w:pPr>
        <w:pStyle w:val="Heading1"/>
      </w:pPr>
      <w:r>
        <w:t>20. Evidence Matrix</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8F0F7"/>
            <w:tcMar>
              <w:top w:w="70" w:type="dxa"/>
              <w:start w:w="70" w:type="dxa"/>
              <w:bottom w:w="70" w:type="dxa"/>
              <w:end w:w="70" w:type="dxa"/>
            </w:tcMar>
          </w:tcPr>
          <w:p>
            <w:r>
              <w:rPr>
                <w:b/>
                <w:sz w:val="14"/>
              </w:rPr>
              <w:t>Claim</w:t>
            </w:r>
          </w:p>
        </w:tc>
        <w:tc>
          <w:tcPr>
            <w:tcW w:type="dxa" w:w="3456"/>
            <w:shd w:fill="E8F0F7"/>
            <w:tcMar>
              <w:top w:w="70" w:type="dxa"/>
              <w:start w:w="70" w:type="dxa"/>
              <w:bottom w:w="70" w:type="dxa"/>
              <w:end w:w="70" w:type="dxa"/>
            </w:tcMar>
          </w:tcPr>
          <w:p>
            <w:r>
              <w:rPr>
                <w:b/>
                <w:sz w:val="14"/>
              </w:rPr>
              <w:t>Required artefact</w:t>
            </w:r>
          </w:p>
        </w:tc>
        <w:tc>
          <w:tcPr>
            <w:tcW w:type="dxa" w:w="3456"/>
            <w:shd w:fill="E8F0F7"/>
            <w:tcMar>
              <w:top w:w="70" w:type="dxa"/>
              <w:start w:w="70" w:type="dxa"/>
              <w:bottom w:w="70" w:type="dxa"/>
              <w:end w:w="70" w:type="dxa"/>
            </w:tcMar>
          </w:tcPr>
          <w:p>
            <w:r>
              <w:rPr>
                <w:b/>
                <w:sz w:val="14"/>
              </w:rPr>
              <w:t>Repository location</w:t>
            </w:r>
          </w:p>
        </w:tc>
      </w:tr>
      <w:tr>
        <w:tc>
          <w:tcPr>
            <w:tcW w:type="dxa" w:w="3456"/>
            <w:tcMar>
              <w:top w:w="70" w:type="dxa"/>
              <w:start w:w="70" w:type="dxa"/>
              <w:bottom w:w="70" w:type="dxa"/>
              <w:end w:w="70" w:type="dxa"/>
            </w:tcMar>
          </w:tcPr>
          <w:p>
            <w:r>
              <w:rPr>
                <w:sz w:val="14"/>
              </w:rPr>
              <w:t>100K simulator</w:t>
            </w:r>
          </w:p>
        </w:tc>
        <w:tc>
          <w:tcPr>
            <w:tcW w:type="dxa" w:w="3456"/>
            <w:tcMar>
              <w:top w:w="70" w:type="dxa"/>
              <w:start w:w="70" w:type="dxa"/>
              <w:bottom w:w="70" w:type="dxa"/>
              <w:end w:w="70" w:type="dxa"/>
            </w:tcMar>
          </w:tcPr>
          <w:p>
            <w:r>
              <w:rPr>
                <w:sz w:val="14"/>
              </w:rPr>
              <w:t>Run log + config</w:t>
            </w:r>
          </w:p>
        </w:tc>
        <w:tc>
          <w:tcPr>
            <w:tcW w:type="dxa" w:w="3456"/>
            <w:tcMar>
              <w:top w:w="70" w:type="dxa"/>
              <w:start w:w="70" w:type="dxa"/>
              <w:bottom w:w="70" w:type="dxa"/>
              <w:end w:w="70" w:type="dxa"/>
            </w:tcMar>
          </w:tcPr>
          <w:p>
            <w:r>
              <w:rPr>
                <w:sz w:val="14"/>
              </w:rPr>
              <w:t>docs/evidence/simulator.md</w:t>
            </w:r>
          </w:p>
        </w:tc>
      </w:tr>
      <w:tr>
        <w:tc>
          <w:tcPr>
            <w:tcW w:type="dxa" w:w="3456"/>
            <w:tcMar>
              <w:top w:w="70" w:type="dxa"/>
              <w:start w:w="70" w:type="dxa"/>
              <w:bottom w:w="70" w:type="dxa"/>
              <w:end w:w="70" w:type="dxa"/>
            </w:tcMar>
          </w:tcPr>
          <w:p>
            <w:r>
              <w:rPr>
                <w:sz w:val="14"/>
              </w:rPr>
              <w:t>100K events/sec</w:t>
            </w:r>
          </w:p>
        </w:tc>
        <w:tc>
          <w:tcPr>
            <w:tcW w:type="dxa" w:w="3456"/>
            <w:tcMar>
              <w:top w:w="70" w:type="dxa"/>
              <w:start w:w="70" w:type="dxa"/>
              <w:bottom w:w="70" w:type="dxa"/>
              <w:end w:w="70" w:type="dxa"/>
            </w:tcMar>
          </w:tcPr>
          <w:p>
            <w:r>
              <w:rPr>
                <w:sz w:val="14"/>
              </w:rPr>
              <w:t>Load report + raw output</w:t>
            </w:r>
          </w:p>
        </w:tc>
        <w:tc>
          <w:tcPr>
            <w:tcW w:type="dxa" w:w="3456"/>
            <w:tcMar>
              <w:top w:w="70" w:type="dxa"/>
              <w:start w:w="70" w:type="dxa"/>
              <w:bottom w:w="70" w:type="dxa"/>
              <w:end w:w="70" w:type="dxa"/>
            </w:tcMar>
          </w:tcPr>
          <w:p>
            <w:r>
              <w:rPr>
                <w:sz w:val="14"/>
              </w:rPr>
              <w:t>docs/evidence/load-test/</w:t>
            </w:r>
          </w:p>
        </w:tc>
      </w:tr>
      <w:tr>
        <w:tc>
          <w:tcPr>
            <w:tcW w:type="dxa" w:w="3456"/>
            <w:tcMar>
              <w:top w:w="70" w:type="dxa"/>
              <w:start w:w="70" w:type="dxa"/>
              <w:bottom w:w="70" w:type="dxa"/>
              <w:end w:w="70" w:type="dxa"/>
            </w:tcMar>
          </w:tcPr>
          <w:p>
            <w:r>
              <w:rPr>
                <w:sz w:val="14"/>
              </w:rPr>
              <w:t>&lt;2s dashboard</w:t>
            </w:r>
          </w:p>
        </w:tc>
        <w:tc>
          <w:tcPr>
            <w:tcW w:type="dxa" w:w="3456"/>
            <w:tcMar>
              <w:top w:w="70" w:type="dxa"/>
              <w:start w:w="70" w:type="dxa"/>
              <w:bottom w:w="70" w:type="dxa"/>
              <w:end w:w="70" w:type="dxa"/>
            </w:tcMar>
          </w:tcPr>
          <w:p>
            <w:r>
              <w:rPr>
                <w:sz w:val="14"/>
              </w:rPr>
              <w:t>Latency report</w:t>
            </w:r>
          </w:p>
        </w:tc>
        <w:tc>
          <w:tcPr>
            <w:tcW w:type="dxa" w:w="3456"/>
            <w:tcMar>
              <w:top w:w="70" w:type="dxa"/>
              <w:start w:w="70" w:type="dxa"/>
              <w:bottom w:w="70" w:type="dxa"/>
              <w:end w:w="70" w:type="dxa"/>
            </w:tcMar>
          </w:tcPr>
          <w:p>
            <w:r>
              <w:rPr>
                <w:sz w:val="14"/>
              </w:rPr>
              <w:t>docs/evidence/latency/</w:t>
            </w:r>
          </w:p>
        </w:tc>
      </w:tr>
      <w:tr>
        <w:tc>
          <w:tcPr>
            <w:tcW w:type="dxa" w:w="3456"/>
            <w:tcMar>
              <w:top w:w="70" w:type="dxa"/>
              <w:start w:w="70" w:type="dxa"/>
              <w:bottom w:w="70" w:type="dxa"/>
              <w:end w:w="70" w:type="dxa"/>
            </w:tcMar>
          </w:tcPr>
          <w:p>
            <w:r>
              <w:rPr>
                <w:sz w:val="14"/>
              </w:rPr>
              <w:t>API p95/p99</w:t>
            </w:r>
          </w:p>
        </w:tc>
        <w:tc>
          <w:tcPr>
            <w:tcW w:type="dxa" w:w="3456"/>
            <w:tcMar>
              <w:top w:w="70" w:type="dxa"/>
              <w:start w:w="70" w:type="dxa"/>
              <w:bottom w:w="70" w:type="dxa"/>
              <w:end w:w="70" w:type="dxa"/>
            </w:tcMar>
          </w:tcPr>
          <w:p>
            <w:r>
              <w:rPr>
                <w:sz w:val="14"/>
              </w:rPr>
              <w:t>Benchmark report</w:t>
            </w:r>
          </w:p>
        </w:tc>
        <w:tc>
          <w:tcPr>
            <w:tcW w:type="dxa" w:w="3456"/>
            <w:tcMar>
              <w:top w:w="70" w:type="dxa"/>
              <w:start w:w="70" w:type="dxa"/>
              <w:bottom w:w="70" w:type="dxa"/>
              <w:end w:w="70" w:type="dxa"/>
            </w:tcMar>
          </w:tcPr>
          <w:p>
            <w:r>
              <w:rPr>
                <w:sz w:val="14"/>
              </w:rPr>
              <w:t>docs/evidence/api-performance/</w:t>
            </w:r>
          </w:p>
        </w:tc>
      </w:tr>
      <w:tr>
        <w:tc>
          <w:tcPr>
            <w:tcW w:type="dxa" w:w="3456"/>
            <w:tcMar>
              <w:top w:w="70" w:type="dxa"/>
              <w:start w:w="70" w:type="dxa"/>
              <w:bottom w:w="70" w:type="dxa"/>
              <w:end w:w="70" w:type="dxa"/>
            </w:tcMar>
          </w:tcPr>
          <w:p>
            <w:r>
              <w:rPr>
                <w:sz w:val="14"/>
              </w:rPr>
              <w:t>ML improves baseline</w:t>
            </w:r>
          </w:p>
        </w:tc>
        <w:tc>
          <w:tcPr>
            <w:tcW w:type="dxa" w:w="3456"/>
            <w:tcMar>
              <w:top w:w="70" w:type="dxa"/>
              <w:start w:w="70" w:type="dxa"/>
              <w:bottom w:w="70" w:type="dxa"/>
              <w:end w:w="70" w:type="dxa"/>
            </w:tcMar>
          </w:tcPr>
          <w:p>
            <w:r>
              <w:rPr>
                <w:sz w:val="14"/>
              </w:rPr>
              <w:t>Evaluation report</w:t>
            </w:r>
          </w:p>
        </w:tc>
        <w:tc>
          <w:tcPr>
            <w:tcW w:type="dxa" w:w="3456"/>
            <w:tcMar>
              <w:top w:w="70" w:type="dxa"/>
              <w:start w:w="70" w:type="dxa"/>
              <w:bottom w:w="70" w:type="dxa"/>
              <w:end w:w="70" w:type="dxa"/>
            </w:tcMar>
          </w:tcPr>
          <w:p>
            <w:r>
              <w:rPr>
                <w:sz w:val="14"/>
              </w:rPr>
              <w:t>docs/evidence/ml/</w:t>
            </w:r>
          </w:p>
        </w:tc>
      </w:tr>
      <w:tr>
        <w:tc>
          <w:tcPr>
            <w:tcW w:type="dxa" w:w="3456"/>
            <w:tcMar>
              <w:top w:w="70" w:type="dxa"/>
              <w:start w:w="70" w:type="dxa"/>
              <w:bottom w:w="70" w:type="dxa"/>
              <w:end w:w="70" w:type="dxa"/>
            </w:tcMar>
          </w:tcPr>
          <w:p>
            <w:r>
              <w:rPr>
                <w:sz w:val="14"/>
              </w:rPr>
              <w:t>Query optimisation</w:t>
            </w:r>
          </w:p>
        </w:tc>
        <w:tc>
          <w:tcPr>
            <w:tcW w:type="dxa" w:w="3456"/>
            <w:tcMar>
              <w:top w:w="70" w:type="dxa"/>
              <w:start w:w="70" w:type="dxa"/>
              <w:bottom w:w="70" w:type="dxa"/>
              <w:end w:w="70" w:type="dxa"/>
            </w:tcMar>
          </w:tcPr>
          <w:p>
            <w:r>
              <w:rPr>
                <w:sz w:val="14"/>
              </w:rPr>
              <w:t>EXPLAIN before/after</w:t>
            </w:r>
          </w:p>
        </w:tc>
        <w:tc>
          <w:tcPr>
            <w:tcW w:type="dxa" w:w="3456"/>
            <w:tcMar>
              <w:top w:w="70" w:type="dxa"/>
              <w:start w:w="70" w:type="dxa"/>
              <w:bottom w:w="70" w:type="dxa"/>
              <w:end w:w="70" w:type="dxa"/>
            </w:tcMar>
          </w:tcPr>
          <w:p>
            <w:r>
              <w:rPr>
                <w:sz w:val="14"/>
              </w:rPr>
              <w:t>docs/evidence/sql/</w:t>
            </w:r>
          </w:p>
        </w:tc>
      </w:tr>
      <w:tr>
        <w:tc>
          <w:tcPr>
            <w:tcW w:type="dxa" w:w="3456"/>
            <w:tcMar>
              <w:top w:w="70" w:type="dxa"/>
              <w:start w:w="70" w:type="dxa"/>
              <w:bottom w:w="70" w:type="dxa"/>
              <w:end w:w="70" w:type="dxa"/>
            </w:tcMar>
          </w:tcPr>
          <w:p>
            <w:r>
              <w:rPr>
                <w:sz w:val="14"/>
              </w:rPr>
              <w:t>Security</w:t>
            </w:r>
          </w:p>
        </w:tc>
        <w:tc>
          <w:tcPr>
            <w:tcW w:type="dxa" w:w="3456"/>
            <w:tcMar>
              <w:top w:w="70" w:type="dxa"/>
              <w:start w:w="70" w:type="dxa"/>
              <w:bottom w:w="70" w:type="dxa"/>
              <w:end w:w="70" w:type="dxa"/>
            </w:tcMar>
          </w:tcPr>
          <w:p>
            <w:r>
              <w:rPr>
                <w:sz w:val="14"/>
              </w:rPr>
              <w:t>SAST/DAST/Trivy reports</w:t>
            </w:r>
          </w:p>
        </w:tc>
        <w:tc>
          <w:tcPr>
            <w:tcW w:type="dxa" w:w="3456"/>
            <w:tcMar>
              <w:top w:w="70" w:type="dxa"/>
              <w:start w:w="70" w:type="dxa"/>
              <w:bottom w:w="70" w:type="dxa"/>
              <w:end w:w="70" w:type="dxa"/>
            </w:tcMar>
          </w:tcPr>
          <w:p>
            <w:r>
              <w:rPr>
                <w:sz w:val="14"/>
              </w:rPr>
              <w:t>docs/evidence/security/</w:t>
            </w:r>
          </w:p>
        </w:tc>
      </w:tr>
      <w:tr>
        <w:tc>
          <w:tcPr>
            <w:tcW w:type="dxa" w:w="3456"/>
            <w:tcMar>
              <w:top w:w="70" w:type="dxa"/>
              <w:start w:w="70" w:type="dxa"/>
              <w:bottom w:w="70" w:type="dxa"/>
              <w:end w:w="70" w:type="dxa"/>
            </w:tcMar>
          </w:tcPr>
          <w:p>
            <w:r>
              <w:rPr>
                <w:sz w:val="14"/>
              </w:rPr>
              <w:t>Chaos recovery</w:t>
            </w:r>
          </w:p>
        </w:tc>
        <w:tc>
          <w:tcPr>
            <w:tcW w:type="dxa" w:w="3456"/>
            <w:tcMar>
              <w:top w:w="70" w:type="dxa"/>
              <w:start w:w="70" w:type="dxa"/>
              <w:bottom w:w="70" w:type="dxa"/>
              <w:end w:w="70" w:type="dxa"/>
            </w:tcMar>
          </w:tcPr>
          <w:p>
            <w:r>
              <w:rPr>
                <w:sz w:val="14"/>
              </w:rPr>
              <w:t>Run log + screenshots</w:t>
            </w:r>
          </w:p>
        </w:tc>
        <w:tc>
          <w:tcPr>
            <w:tcW w:type="dxa" w:w="3456"/>
            <w:tcMar>
              <w:top w:w="70" w:type="dxa"/>
              <w:start w:w="70" w:type="dxa"/>
              <w:bottom w:w="70" w:type="dxa"/>
              <w:end w:w="70" w:type="dxa"/>
            </w:tcMar>
          </w:tcPr>
          <w:p>
            <w:r>
              <w:rPr>
                <w:sz w:val="14"/>
              </w:rPr>
              <w:t>docs/evidence/chaos/</w:t>
            </w:r>
          </w:p>
        </w:tc>
      </w:tr>
      <w:tr>
        <w:tc>
          <w:tcPr>
            <w:tcW w:type="dxa" w:w="3456"/>
            <w:tcMar>
              <w:top w:w="70" w:type="dxa"/>
              <w:start w:w="70" w:type="dxa"/>
              <w:bottom w:w="70" w:type="dxa"/>
              <w:end w:w="70" w:type="dxa"/>
            </w:tcMar>
          </w:tcPr>
          <w:p>
            <w:r>
              <w:rPr>
                <w:sz w:val="14"/>
              </w:rPr>
              <w:t>Observability</w:t>
            </w:r>
          </w:p>
        </w:tc>
        <w:tc>
          <w:tcPr>
            <w:tcW w:type="dxa" w:w="3456"/>
            <w:tcMar>
              <w:top w:w="70" w:type="dxa"/>
              <w:start w:w="70" w:type="dxa"/>
              <w:bottom w:w="70" w:type="dxa"/>
              <w:end w:w="70" w:type="dxa"/>
            </w:tcMar>
          </w:tcPr>
          <w:p>
            <w:r>
              <w:rPr>
                <w:sz w:val="14"/>
              </w:rPr>
              <w:t>Grafana screenshots + trace</w:t>
            </w:r>
          </w:p>
        </w:tc>
        <w:tc>
          <w:tcPr>
            <w:tcW w:type="dxa" w:w="3456"/>
            <w:tcMar>
              <w:top w:w="70" w:type="dxa"/>
              <w:start w:w="70" w:type="dxa"/>
              <w:bottom w:w="70" w:type="dxa"/>
              <w:end w:w="70" w:type="dxa"/>
            </w:tcMar>
          </w:tcPr>
          <w:p>
            <w:r>
              <w:rPr>
                <w:sz w:val="14"/>
              </w:rPr>
              <w:t>docs/evidence/observability/</w:t>
            </w:r>
          </w:p>
        </w:tc>
      </w:tr>
      <w:tr>
        <w:tc>
          <w:tcPr>
            <w:tcW w:type="dxa" w:w="3456"/>
            <w:tcMar>
              <w:top w:w="70" w:type="dxa"/>
              <w:start w:w="70" w:type="dxa"/>
              <w:bottom w:w="70" w:type="dxa"/>
              <w:end w:w="70" w:type="dxa"/>
            </w:tcMar>
          </w:tcPr>
          <w:p>
            <w:r>
              <w:rPr>
                <w:sz w:val="14"/>
              </w:rPr>
              <w:t>Architecture</w:t>
            </w:r>
          </w:p>
        </w:tc>
        <w:tc>
          <w:tcPr>
            <w:tcW w:type="dxa" w:w="3456"/>
            <w:tcMar>
              <w:top w:w="70" w:type="dxa"/>
              <w:start w:w="70" w:type="dxa"/>
              <w:bottom w:w="70" w:type="dxa"/>
              <w:end w:w="70" w:type="dxa"/>
            </w:tcMar>
          </w:tcPr>
          <w:p>
            <w:r>
              <w:rPr>
                <w:sz w:val="14"/>
              </w:rPr>
              <w:t>C4 diagrams</w:t>
            </w:r>
          </w:p>
        </w:tc>
        <w:tc>
          <w:tcPr>
            <w:tcW w:type="dxa" w:w="3456"/>
            <w:tcMar>
              <w:top w:w="70" w:type="dxa"/>
              <w:start w:w="70" w:type="dxa"/>
              <w:bottom w:w="70" w:type="dxa"/>
              <w:end w:w="70" w:type="dxa"/>
            </w:tcMar>
          </w:tcPr>
          <w:p>
            <w:r>
              <w:rPr>
                <w:sz w:val="14"/>
              </w:rPr>
              <w:t>docs/architecture/</w:t>
            </w:r>
          </w:p>
        </w:tc>
      </w:tr>
      <w:tr>
        <w:tc>
          <w:tcPr>
            <w:tcW w:type="dxa" w:w="3456"/>
            <w:tcMar>
              <w:top w:w="70" w:type="dxa"/>
              <w:start w:w="70" w:type="dxa"/>
              <w:bottom w:w="70" w:type="dxa"/>
              <w:end w:w="70" w:type="dxa"/>
            </w:tcMar>
          </w:tcPr>
          <w:p>
            <w:r>
              <w:rPr>
                <w:sz w:val="14"/>
              </w:rPr>
              <w:t>Data model</w:t>
            </w:r>
          </w:p>
        </w:tc>
        <w:tc>
          <w:tcPr>
            <w:tcW w:type="dxa" w:w="3456"/>
            <w:tcMar>
              <w:top w:w="70" w:type="dxa"/>
              <w:start w:w="70" w:type="dxa"/>
              <w:bottom w:w="70" w:type="dxa"/>
              <w:end w:w="70" w:type="dxa"/>
            </w:tcMar>
          </w:tcPr>
          <w:p>
            <w:r>
              <w:rPr>
                <w:sz w:val="14"/>
              </w:rPr>
              <w:t>ER diagram</w:t>
            </w:r>
          </w:p>
        </w:tc>
        <w:tc>
          <w:tcPr>
            <w:tcW w:type="dxa" w:w="3456"/>
            <w:tcMar>
              <w:top w:w="70" w:type="dxa"/>
              <w:start w:w="70" w:type="dxa"/>
              <w:bottom w:w="70" w:type="dxa"/>
              <w:end w:w="70" w:type="dxa"/>
            </w:tcMar>
          </w:tcPr>
          <w:p>
            <w:r>
              <w:rPr>
                <w:sz w:val="14"/>
              </w:rPr>
              <w:t>docs/architecture/er/</w:t>
            </w:r>
          </w:p>
        </w:tc>
      </w:tr>
      <w:tr>
        <w:tc>
          <w:tcPr>
            <w:tcW w:type="dxa" w:w="3456"/>
            <w:tcMar>
              <w:top w:w="70" w:type="dxa"/>
              <w:start w:w="70" w:type="dxa"/>
              <w:bottom w:w="70" w:type="dxa"/>
              <w:end w:w="70" w:type="dxa"/>
            </w:tcMar>
          </w:tcPr>
          <w:p>
            <w:r>
              <w:rPr>
                <w:sz w:val="14"/>
              </w:rPr>
              <w:t>Design decisions</w:t>
            </w:r>
          </w:p>
        </w:tc>
        <w:tc>
          <w:tcPr>
            <w:tcW w:type="dxa" w:w="3456"/>
            <w:tcMar>
              <w:top w:w="70" w:type="dxa"/>
              <w:start w:w="70" w:type="dxa"/>
              <w:bottom w:w="70" w:type="dxa"/>
              <w:end w:w="70" w:type="dxa"/>
            </w:tcMar>
          </w:tcPr>
          <w:p>
            <w:r>
              <w:rPr>
                <w:sz w:val="14"/>
              </w:rPr>
              <w:t>3–5 ADRs</w:t>
            </w:r>
          </w:p>
        </w:tc>
        <w:tc>
          <w:tcPr>
            <w:tcW w:type="dxa" w:w="3456"/>
            <w:tcMar>
              <w:top w:w="70" w:type="dxa"/>
              <w:start w:w="70" w:type="dxa"/>
              <w:bottom w:w="70" w:type="dxa"/>
              <w:end w:w="70" w:type="dxa"/>
            </w:tcMar>
          </w:tcPr>
          <w:p>
            <w:r>
              <w:rPr>
                <w:sz w:val="14"/>
              </w:rPr>
              <w:t>docs/adr/</w:t>
            </w:r>
          </w:p>
        </w:tc>
      </w:tr>
      <w:tr>
        <w:tc>
          <w:tcPr>
            <w:tcW w:type="dxa" w:w="3456"/>
            <w:tcMar>
              <w:top w:w="70" w:type="dxa"/>
              <w:start w:w="70" w:type="dxa"/>
              <w:bottom w:w="70" w:type="dxa"/>
              <w:end w:w="70" w:type="dxa"/>
            </w:tcMar>
          </w:tcPr>
          <w:p>
            <w:r>
              <w:rPr>
                <w:sz w:val="14"/>
              </w:rPr>
              <w:t>Feature traceability</w:t>
            </w:r>
          </w:p>
        </w:tc>
        <w:tc>
          <w:tcPr>
            <w:tcW w:type="dxa" w:w="3456"/>
            <w:tcMar>
              <w:top w:w="70" w:type="dxa"/>
              <w:start w:w="70" w:type="dxa"/>
              <w:bottom w:w="70" w:type="dxa"/>
              <w:end w:w="70" w:type="dxa"/>
            </w:tcMar>
          </w:tcPr>
          <w:p>
            <w:r>
              <w:rPr>
                <w:sz w:val="14"/>
              </w:rPr>
              <w:t>MoSCoW table</w:t>
            </w:r>
          </w:p>
        </w:tc>
        <w:tc>
          <w:tcPr>
            <w:tcW w:type="dxa" w:w="3456"/>
            <w:tcMar>
              <w:top w:w="70" w:type="dxa"/>
              <w:start w:w="70" w:type="dxa"/>
              <w:bottom w:w="70" w:type="dxa"/>
              <w:end w:w="70" w:type="dxa"/>
            </w:tcMar>
          </w:tcPr>
          <w:p>
            <w:r>
              <w:rPr>
                <w:sz w:val="14"/>
              </w:rPr>
              <w:t>docs/feature-matrix.md</w:t>
            </w:r>
          </w:p>
        </w:tc>
      </w:tr>
      <w:tr>
        <w:tc>
          <w:tcPr>
            <w:tcW w:type="dxa" w:w="3456"/>
            <w:tcMar>
              <w:top w:w="70" w:type="dxa"/>
              <w:start w:w="70" w:type="dxa"/>
              <w:bottom w:w="70" w:type="dxa"/>
              <w:end w:w="70" w:type="dxa"/>
            </w:tcMar>
          </w:tcPr>
          <w:p>
            <w:r>
              <w:rPr>
                <w:sz w:val="14"/>
              </w:rPr>
              <w:t>Demo</w:t>
            </w:r>
          </w:p>
        </w:tc>
        <w:tc>
          <w:tcPr>
            <w:tcW w:type="dxa" w:w="3456"/>
            <w:tcMar>
              <w:top w:w="70" w:type="dxa"/>
              <w:start w:w="70" w:type="dxa"/>
              <w:bottom w:w="70" w:type="dxa"/>
              <w:end w:w="70" w:type="dxa"/>
            </w:tcMar>
          </w:tcPr>
          <w:p>
            <w:r>
              <w:rPr>
                <w:sz w:val="14"/>
              </w:rPr>
              <w:t>≤5 min video</w:t>
            </w:r>
          </w:p>
        </w:tc>
        <w:tc>
          <w:tcPr>
            <w:tcW w:type="dxa" w:w="3456"/>
            <w:tcMar>
              <w:top w:w="70" w:type="dxa"/>
              <w:start w:w="70" w:type="dxa"/>
              <w:bottom w:w="70" w:type="dxa"/>
              <w:end w:w="70" w:type="dxa"/>
            </w:tcMar>
          </w:tcPr>
          <w:p>
            <w:r>
              <w:rPr>
                <w:sz w:val="14"/>
              </w:rPr>
              <w:t>README + official document</w:t>
            </w:r>
          </w:p>
        </w:tc>
      </w:tr>
      <w:tr>
        <w:tc>
          <w:tcPr>
            <w:tcW w:type="dxa" w:w="3456"/>
            <w:tcMar>
              <w:top w:w="70" w:type="dxa"/>
              <w:start w:w="70" w:type="dxa"/>
              <w:bottom w:w="70" w:type="dxa"/>
              <w:end w:w="70" w:type="dxa"/>
            </w:tcMar>
          </w:tcPr>
          <w:p>
            <w:r>
              <w:rPr>
                <w:sz w:val="14"/>
              </w:rPr>
              <w:t>AI declaration</w:t>
            </w:r>
          </w:p>
        </w:tc>
        <w:tc>
          <w:tcPr>
            <w:tcW w:type="dxa" w:w="3456"/>
            <w:tcMar>
              <w:top w:w="70" w:type="dxa"/>
              <w:start w:w="70" w:type="dxa"/>
              <w:bottom w:w="70" w:type="dxa"/>
              <w:end w:w="70" w:type="dxa"/>
            </w:tcMar>
          </w:tcPr>
          <w:p>
            <w:r>
              <w:rPr>
                <w:sz w:val="14"/>
              </w:rPr>
              <w:t>Tools and usage</w:t>
            </w:r>
          </w:p>
        </w:tc>
        <w:tc>
          <w:tcPr>
            <w:tcW w:type="dxa" w:w="3456"/>
            <w:tcMar>
              <w:top w:w="70" w:type="dxa"/>
              <w:start w:w="70" w:type="dxa"/>
              <w:bottom w:w="70" w:type="dxa"/>
              <w:end w:w="70" w:type="dxa"/>
            </w:tcMar>
          </w:tcPr>
          <w:p>
            <w:r>
              <w:rPr>
                <w:sz w:val="14"/>
              </w:rPr>
              <w:t>official document / docs/declarations.md</w:t>
            </w:r>
          </w:p>
        </w:tc>
      </w:tr>
    </w:tbl>
    <w:p/>
    <w:p>
      <w:pPr>
        <w:pStyle w:val="Heading1"/>
      </w:pPr>
      <w:r>
        <w:t>21. Final Go/No-Go Gates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8F0F7"/>
            <w:tcMar>
              <w:top w:w="70" w:type="dxa"/>
              <w:start w:w="70" w:type="dxa"/>
              <w:bottom w:w="70" w:type="dxa"/>
              <w:end w:w="70" w:type="dxa"/>
            </w:tcMar>
          </w:tcPr>
          <w:p>
            <w:r>
              <w:rPr>
                <w:b/>
                <w:sz w:val="15"/>
              </w:rPr>
              <w:t>Gate</w:t>
            </w:r>
          </w:p>
        </w:tc>
        <w:tc>
          <w:tcPr>
            <w:tcW w:type="dxa" w:w="5184"/>
            <w:shd w:fill="E8F0F7"/>
            <w:tcMar>
              <w:top w:w="70" w:type="dxa"/>
              <w:start w:w="70" w:type="dxa"/>
              <w:bottom w:w="70" w:type="dxa"/>
              <w:end w:w="70" w:type="dxa"/>
            </w:tcMar>
          </w:tcPr>
          <w:p>
            <w:r>
              <w:rPr>
                <w:b/>
                <w:sz w:val="15"/>
              </w:rPr>
              <w:t>Must be true before submission</w:t>
            </w:r>
          </w:p>
        </w:tc>
      </w:tr>
      <w:tr>
        <w:tc>
          <w:tcPr>
            <w:tcW w:type="dxa" w:w="5184"/>
            <w:tcMar>
              <w:top w:w="70" w:type="dxa"/>
              <w:start w:w="70" w:type="dxa"/>
              <w:bottom w:w="70" w:type="dxa"/>
              <w:end w:w="70" w:type="dxa"/>
            </w:tcMar>
          </w:tcPr>
          <w:p>
            <w:r>
              <w:rPr>
                <w:sz w:val="15"/>
              </w:rPr>
              <w:t>G1 Product</w:t>
            </w:r>
          </w:p>
        </w:tc>
        <w:tc>
          <w:tcPr>
            <w:tcW w:type="dxa" w:w="5184"/>
            <w:tcMar>
              <w:top w:w="70" w:type="dxa"/>
              <w:start w:w="70" w:type="dxa"/>
              <w:bottom w:w="70" w:type="dxa"/>
              <w:end w:w="70" w:type="dxa"/>
            </w:tcMar>
          </w:tcPr>
          <w:p>
            <w:r>
              <w:rPr>
                <w:sz w:val="15"/>
              </w:rPr>
              <w:t>Primary journey works from live event to action.</w:t>
            </w:r>
          </w:p>
        </w:tc>
      </w:tr>
      <w:tr>
        <w:tc>
          <w:tcPr>
            <w:tcW w:type="dxa" w:w="5184"/>
            <w:tcMar>
              <w:top w:w="70" w:type="dxa"/>
              <w:start w:w="70" w:type="dxa"/>
              <w:bottom w:w="70" w:type="dxa"/>
              <w:end w:w="70" w:type="dxa"/>
            </w:tcMar>
          </w:tcPr>
          <w:p>
            <w:r>
              <w:rPr>
                <w:sz w:val="15"/>
              </w:rPr>
              <w:t>G2 Scale</w:t>
            </w:r>
          </w:p>
        </w:tc>
        <w:tc>
          <w:tcPr>
            <w:tcW w:type="dxa" w:w="5184"/>
            <w:tcMar>
              <w:top w:w="70" w:type="dxa"/>
              <w:start w:w="70" w:type="dxa"/>
              <w:bottom w:w="70" w:type="dxa"/>
              <w:end w:w="70" w:type="dxa"/>
            </w:tcMar>
          </w:tcPr>
          <w:p>
            <w:r>
              <w:rPr>
                <w:sz w:val="15"/>
              </w:rPr>
              <w:t>100K+ events/sec has been genuinely tested or the gap is explicitly documented; never fabricate.</w:t>
            </w:r>
          </w:p>
        </w:tc>
      </w:tr>
      <w:tr>
        <w:tc>
          <w:tcPr>
            <w:tcW w:type="dxa" w:w="5184"/>
            <w:tcMar>
              <w:top w:w="70" w:type="dxa"/>
              <w:start w:w="70" w:type="dxa"/>
              <w:bottom w:w="70" w:type="dxa"/>
              <w:end w:w="70" w:type="dxa"/>
            </w:tcMar>
          </w:tcPr>
          <w:p>
            <w:r>
              <w:rPr>
                <w:sz w:val="15"/>
              </w:rPr>
              <w:t>G3 Latency</w:t>
            </w:r>
          </w:p>
        </w:tc>
        <w:tc>
          <w:tcPr>
            <w:tcW w:type="dxa" w:w="5184"/>
            <w:tcMar>
              <w:top w:w="70" w:type="dxa"/>
              <w:start w:w="70" w:type="dxa"/>
              <w:bottom w:w="70" w:type="dxa"/>
              <w:end w:w="70" w:type="dxa"/>
            </w:tcMar>
          </w:tcPr>
          <w:p>
            <w:r>
              <w:rPr>
                <w:sz w:val="15"/>
              </w:rPr>
              <w:t>Dashboard and critical-alert measurements are available.</w:t>
            </w:r>
          </w:p>
        </w:tc>
      </w:tr>
      <w:tr>
        <w:tc>
          <w:tcPr>
            <w:tcW w:type="dxa" w:w="5184"/>
            <w:tcMar>
              <w:top w:w="70" w:type="dxa"/>
              <w:start w:w="70" w:type="dxa"/>
              <w:bottom w:w="70" w:type="dxa"/>
              <w:end w:w="70" w:type="dxa"/>
            </w:tcMar>
          </w:tcPr>
          <w:p>
            <w:r>
              <w:rPr>
                <w:sz w:val="15"/>
              </w:rPr>
              <w:t>G4 Data</w:t>
            </w:r>
          </w:p>
        </w:tc>
        <w:tc>
          <w:tcPr>
            <w:tcW w:type="dxa" w:w="5184"/>
            <w:tcMar>
              <w:top w:w="70" w:type="dxa"/>
              <w:start w:w="70" w:type="dxa"/>
              <w:bottom w:w="70" w:type="dxa"/>
              <w:end w:w="70" w:type="dxa"/>
            </w:tcMar>
          </w:tcPr>
          <w:p>
            <w:r>
              <w:rPr>
                <w:sz w:val="15"/>
              </w:rPr>
              <w:t>Duplicates, late events and schema failures are handled.</w:t>
            </w:r>
          </w:p>
        </w:tc>
      </w:tr>
      <w:tr>
        <w:tc>
          <w:tcPr>
            <w:tcW w:type="dxa" w:w="5184"/>
            <w:tcMar>
              <w:top w:w="70" w:type="dxa"/>
              <w:start w:w="70" w:type="dxa"/>
              <w:bottom w:w="70" w:type="dxa"/>
              <w:end w:w="70" w:type="dxa"/>
            </w:tcMar>
          </w:tcPr>
          <w:p>
            <w:r>
              <w:rPr>
                <w:sz w:val="15"/>
              </w:rPr>
              <w:t>G5 Storage</w:t>
            </w:r>
          </w:p>
        </w:tc>
        <w:tc>
          <w:tcPr>
            <w:tcW w:type="dxa" w:w="5184"/>
            <w:tcMar>
              <w:top w:w="70" w:type="dxa"/>
              <w:start w:w="70" w:type="dxa"/>
              <w:bottom w:w="70" w:type="dxa"/>
              <w:end w:w="70" w:type="dxa"/>
            </w:tcMar>
          </w:tcPr>
          <w:p>
            <w:r>
              <w:rPr>
                <w:sz w:val="15"/>
              </w:rPr>
              <w:t>Every store has a real workload and documented justification.</w:t>
            </w:r>
          </w:p>
        </w:tc>
      </w:tr>
      <w:tr>
        <w:tc>
          <w:tcPr>
            <w:tcW w:type="dxa" w:w="5184"/>
            <w:tcMar>
              <w:top w:w="70" w:type="dxa"/>
              <w:start w:w="70" w:type="dxa"/>
              <w:bottom w:w="70" w:type="dxa"/>
              <w:end w:w="70" w:type="dxa"/>
            </w:tcMar>
          </w:tcPr>
          <w:p>
            <w:r>
              <w:rPr>
                <w:sz w:val="15"/>
              </w:rPr>
              <w:t>G6 ML</w:t>
            </w:r>
          </w:p>
        </w:tc>
        <w:tc>
          <w:tcPr>
            <w:tcW w:type="dxa" w:w="5184"/>
            <w:tcMar>
              <w:top w:w="70" w:type="dxa"/>
              <w:start w:w="70" w:type="dxa"/>
              <w:bottom w:w="70" w:type="dxa"/>
              <w:end w:w="70" w:type="dxa"/>
            </w:tcMar>
          </w:tcPr>
          <w:p>
            <w:r>
              <w:rPr>
                <w:sz w:val="15"/>
              </w:rPr>
              <w:t>Baseline comparison exists if ML is claimed.</w:t>
            </w:r>
          </w:p>
        </w:tc>
      </w:tr>
      <w:tr>
        <w:tc>
          <w:tcPr>
            <w:tcW w:type="dxa" w:w="5184"/>
            <w:tcMar>
              <w:top w:w="70" w:type="dxa"/>
              <w:start w:w="70" w:type="dxa"/>
              <w:bottom w:w="70" w:type="dxa"/>
              <w:end w:w="70" w:type="dxa"/>
            </w:tcMar>
          </w:tcPr>
          <w:p>
            <w:r>
              <w:rPr>
                <w:sz w:val="15"/>
              </w:rPr>
              <w:t>G7 Security</w:t>
            </w:r>
          </w:p>
        </w:tc>
        <w:tc>
          <w:tcPr>
            <w:tcW w:type="dxa" w:w="5184"/>
            <w:tcMar>
              <w:top w:w="70" w:type="dxa"/>
              <w:start w:w="70" w:type="dxa"/>
              <w:bottom w:w="70" w:type="dxa"/>
              <w:end w:w="70" w:type="dxa"/>
            </w:tcMar>
          </w:tcPr>
          <w:p>
            <w:r>
              <w:rPr>
                <w:sz w:val="15"/>
              </w:rPr>
              <w:t>Auth/RBAC/tenant isolation/security scans complete.</w:t>
            </w:r>
          </w:p>
        </w:tc>
      </w:tr>
      <w:tr>
        <w:tc>
          <w:tcPr>
            <w:tcW w:type="dxa" w:w="5184"/>
            <w:tcMar>
              <w:top w:w="70" w:type="dxa"/>
              <w:start w:w="70" w:type="dxa"/>
              <w:bottom w:w="70" w:type="dxa"/>
              <w:end w:w="70" w:type="dxa"/>
            </w:tcMar>
          </w:tcPr>
          <w:p>
            <w:r>
              <w:rPr>
                <w:sz w:val="15"/>
              </w:rPr>
              <w:t>G8 Reliability</w:t>
            </w:r>
          </w:p>
        </w:tc>
        <w:tc>
          <w:tcPr>
            <w:tcW w:type="dxa" w:w="5184"/>
            <w:tcMar>
              <w:top w:w="70" w:type="dxa"/>
              <w:start w:w="70" w:type="dxa"/>
              <w:bottom w:w="70" w:type="dxa"/>
              <w:end w:w="70" w:type="dxa"/>
            </w:tcMar>
          </w:tcPr>
          <w:p>
            <w:r>
              <w:rPr>
                <w:sz w:val="15"/>
              </w:rPr>
              <w:t>Broker/pod failure recovery demonstrated.</w:t>
            </w:r>
          </w:p>
        </w:tc>
      </w:tr>
      <w:tr>
        <w:tc>
          <w:tcPr>
            <w:tcW w:type="dxa" w:w="5184"/>
            <w:tcMar>
              <w:top w:w="70" w:type="dxa"/>
              <w:start w:w="70" w:type="dxa"/>
              <w:bottom w:w="70" w:type="dxa"/>
              <w:end w:w="70" w:type="dxa"/>
            </w:tcMar>
          </w:tcPr>
          <w:p>
            <w:r>
              <w:rPr>
                <w:sz w:val="15"/>
              </w:rPr>
              <w:t>G9 Observability</w:t>
            </w:r>
          </w:p>
        </w:tc>
        <w:tc>
          <w:tcPr>
            <w:tcW w:type="dxa" w:w="5184"/>
            <w:tcMar>
              <w:top w:w="70" w:type="dxa"/>
              <w:start w:w="70" w:type="dxa"/>
              <w:bottom w:w="70" w:type="dxa"/>
              <w:end w:w="70" w:type="dxa"/>
            </w:tcMar>
          </w:tcPr>
          <w:p>
            <w:r>
              <w:rPr>
                <w:sz w:val="15"/>
              </w:rPr>
              <w:t>Metrics/logs/traces can diagnose a failure.</w:t>
            </w:r>
          </w:p>
        </w:tc>
      </w:tr>
      <w:tr>
        <w:tc>
          <w:tcPr>
            <w:tcW w:type="dxa" w:w="5184"/>
            <w:tcMar>
              <w:top w:w="70" w:type="dxa"/>
              <w:start w:w="70" w:type="dxa"/>
              <w:bottom w:w="70" w:type="dxa"/>
              <w:end w:w="70" w:type="dxa"/>
            </w:tcMar>
          </w:tcPr>
          <w:p>
            <w:r>
              <w:rPr>
                <w:sz w:val="15"/>
              </w:rPr>
              <w:t>G10 UI</w:t>
            </w:r>
          </w:p>
        </w:tc>
        <w:tc>
          <w:tcPr>
            <w:tcW w:type="dxa" w:w="5184"/>
            <w:tcMar>
              <w:top w:w="70" w:type="dxa"/>
              <w:start w:w="70" w:type="dxa"/>
              <w:bottom w:w="70" w:type="dxa"/>
              <w:end w:w="70" w:type="dxa"/>
            </w:tcMar>
          </w:tcPr>
          <w:p>
            <w:r>
              <w:rPr>
                <w:sz w:val="15"/>
              </w:rPr>
              <w:t>Product is clear, responsive and polished.</w:t>
            </w:r>
          </w:p>
        </w:tc>
      </w:tr>
      <w:tr>
        <w:tc>
          <w:tcPr>
            <w:tcW w:type="dxa" w:w="5184"/>
            <w:tcMar>
              <w:top w:w="70" w:type="dxa"/>
              <w:start w:w="70" w:type="dxa"/>
              <w:bottom w:w="70" w:type="dxa"/>
              <w:end w:w="70" w:type="dxa"/>
            </w:tcMar>
          </w:tcPr>
          <w:p>
            <w:r>
              <w:rPr>
                <w:sz w:val="15"/>
              </w:rPr>
              <w:t>G11 Reproducibility</w:t>
            </w:r>
          </w:p>
        </w:tc>
        <w:tc>
          <w:tcPr>
            <w:tcW w:type="dxa" w:w="5184"/>
            <w:tcMar>
              <w:top w:w="70" w:type="dxa"/>
              <w:start w:w="70" w:type="dxa"/>
              <w:bottom w:w="70" w:type="dxa"/>
              <w:end w:w="70" w:type="dxa"/>
            </w:tcMar>
          </w:tcPr>
          <w:p>
            <w:r>
              <w:rPr>
                <w:sz w:val="15"/>
              </w:rPr>
              <w:t>Docker Compose starts the stack with documented setup.</w:t>
            </w:r>
          </w:p>
        </w:tc>
      </w:tr>
      <w:tr>
        <w:tc>
          <w:tcPr>
            <w:tcW w:type="dxa" w:w="5184"/>
            <w:tcMar>
              <w:top w:w="70" w:type="dxa"/>
              <w:start w:w="70" w:type="dxa"/>
              <w:bottom w:w="70" w:type="dxa"/>
              <w:end w:w="70" w:type="dxa"/>
            </w:tcMar>
          </w:tcPr>
          <w:p>
            <w:r>
              <w:rPr>
                <w:sz w:val="15"/>
              </w:rPr>
              <w:t>G12 Documentation</w:t>
            </w:r>
          </w:p>
        </w:tc>
        <w:tc>
          <w:tcPr>
            <w:tcW w:type="dxa" w:w="5184"/>
            <w:tcMar>
              <w:top w:w="70" w:type="dxa"/>
              <w:start w:w="70" w:type="dxa"/>
              <w:bottom w:w="70" w:type="dxa"/>
              <w:end w:w="70" w:type="dxa"/>
            </w:tcMar>
          </w:tcPr>
          <w:p>
            <w:r>
              <w:rPr>
                <w:sz w:val="15"/>
              </w:rPr>
              <w:t>Official template is completely evidenced.</w:t>
            </w:r>
          </w:p>
        </w:tc>
      </w:tr>
      <w:tr>
        <w:tc>
          <w:tcPr>
            <w:tcW w:type="dxa" w:w="5184"/>
            <w:tcMar>
              <w:top w:w="70" w:type="dxa"/>
              <w:start w:w="70" w:type="dxa"/>
              <w:bottom w:w="70" w:type="dxa"/>
              <w:end w:w="70" w:type="dxa"/>
            </w:tcMar>
          </w:tcPr>
          <w:p>
            <w:r>
              <w:rPr>
                <w:sz w:val="15"/>
              </w:rPr>
              <w:t>G13 Demo</w:t>
            </w:r>
          </w:p>
        </w:tc>
        <w:tc>
          <w:tcPr>
            <w:tcW w:type="dxa" w:w="5184"/>
            <w:tcMar>
              <w:top w:w="70" w:type="dxa"/>
              <w:start w:w="70" w:type="dxa"/>
              <w:bottom w:w="70" w:type="dxa"/>
              <w:end w:w="70" w:type="dxa"/>
            </w:tcMar>
          </w:tcPr>
          <w:p>
            <w:r>
              <w:rPr>
                <w:sz w:val="15"/>
              </w:rPr>
              <w:t>Five-minute video tells one coherent story.</w:t>
            </w:r>
          </w:p>
        </w:tc>
      </w:tr>
      <w:tr>
        <w:tc>
          <w:tcPr>
            <w:tcW w:type="dxa" w:w="5184"/>
            <w:tcMar>
              <w:top w:w="70" w:type="dxa"/>
              <w:start w:w="70" w:type="dxa"/>
              <w:bottom w:w="70" w:type="dxa"/>
              <w:end w:w="70" w:type="dxa"/>
            </w:tcMar>
          </w:tcPr>
          <w:p>
            <w:r>
              <w:rPr>
                <w:sz w:val="15"/>
              </w:rPr>
              <w:t>G14 Integrity</w:t>
            </w:r>
          </w:p>
        </w:tc>
        <w:tc>
          <w:tcPr>
            <w:tcW w:type="dxa" w:w="5184"/>
            <w:tcMar>
              <w:top w:w="70" w:type="dxa"/>
              <w:start w:w="70" w:type="dxa"/>
              <w:bottom w:w="70" w:type="dxa"/>
              <w:end w:w="70" w:type="dxa"/>
            </w:tcMar>
          </w:tcPr>
          <w:p>
            <w:r>
              <w:rPr>
                <w:sz w:val="15"/>
              </w:rPr>
              <w:t>Synthetic/public data only; AI/open-source usage declared; no secrets committed.</w:t>
            </w:r>
          </w:p>
        </w:tc>
      </w:tr>
    </w:tbl>
    <w:p/>
    <w:p>
      <w:pPr>
        <w:pStyle w:val="Heading1"/>
      </w:pPr>
      <w:r>
        <w:t>22. Final Instruction to the Team</w:t>
      </w:r>
    </w:p>
    <w:tbl>
      <w:tblPr>
        <w:tblStyle w:val="TableGrid"/>
        <w:tblW w:type="auto" w:w="0"/>
        <w:tblLook w:firstColumn="1" w:firstRow="1" w:lastColumn="0" w:lastRow="0" w:noHBand="0" w:noVBand="1" w:val="04A0"/>
      </w:tblPr>
      <w:tblGrid>
        <w:gridCol w:w="10368"/>
      </w:tblGrid>
      <w:tr>
        <w:tc>
          <w:tcPr>
            <w:tcW w:type="dxa" w:w="10368"/>
            <w:shd w:fill="F2F5F7"/>
            <w:tcMar>
              <w:top w:w="100" w:type="dxa"/>
              <w:start w:w="100" w:type="dxa"/>
              <w:bottom w:w="100" w:type="dxa"/>
              <w:end w:w="100" w:type="dxa"/>
            </w:tcMar>
          </w:tcPr>
          <w:p>
            <w:r>
              <w:rPr>
                <w:b/>
              </w:rPr>
              <w:t>Build for the judge's five questions</w:t>
              <w:br/>
            </w:r>
            <w:r>
              <w:t>1. Is this solving a real connected-vehicle problem?</w:t>
              <w:br/>
              <w:t>2. Does it actually work at the required scale?</w:t>
              <w:br/>
              <w:t>3. Is the architecture production-minded rather than a prototype shortcut?</w:t>
              <w:br/>
              <w:t>4. Can the team prove its claims with tests, metrics and failure evidence?</w:t>
              <w:br/>
              <w:t>5. Is the product experience polished enough that the value is immediately understandable?</w:t>
              <w:br/>
              <w:br/>
              <w:t>If a feature does not help answer one of these questions, it is lower priority than hardening the core system.</w:t>
            </w:r>
          </w:p>
        </w:tc>
      </w:tr>
    </w:tbl>
    <w:p/>
    <w:p>
      <w:pPr>
        <w:spacing w:after="100"/>
      </w:pPr>
      <w:r>
        <w:t>Source alignment: the supplied case study defines the open-ended challenge, minimum bar, technical expectations, data engineering requirements, distributed-system expectations, NFRs, testing requirements and deliverables. The supplied Solution Document Template defines the exact evidence structure for the final PDF and demo. This execution plan is an implementation recommendation derived from those requirements; measured values must be generated by the finished system.</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FleetPulse — Antigravity Master Execution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