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b w:val="1"/>
          <w:rtl w:val="0"/>
        </w:rPr>
        <w:t xml:space="preserve">Location:</w:t>
      </w:r>
      <w:r w:rsidDel="00000000" w:rsidR="00000000" w:rsidRPr="00000000">
        <w:rPr>
          <w:rFonts w:ascii="Calibri" w:cs="Calibri" w:eastAsia="Calibri" w:hAnsi="Calibri"/>
          <w:rtl w:val="0"/>
        </w:rPr>
        <w:t xml:space="preserve">  Stocker Center Rm 326 (EECS Essman Conference Room)</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  1 November 2022</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Time:</w:t>
      </w:r>
      <w:r w:rsidDel="00000000" w:rsidR="00000000" w:rsidRPr="00000000">
        <w:rPr>
          <w:rFonts w:ascii="Calibri" w:cs="Calibri" w:eastAsia="Calibri" w:hAnsi="Calibri"/>
          <w:rtl w:val="0"/>
        </w:rPr>
        <w:t xml:space="preserve">  17:00 – 18:00 ET</w:t>
      </w:r>
    </w:p>
    <w:p w:rsidR="00000000" w:rsidDel="00000000" w:rsidP="00000000" w:rsidRDefault="00000000" w:rsidRPr="00000000" w14:paraId="00000004">
      <w:pPr>
        <w:jc w:val="both"/>
        <w:rPr>
          <w:rFonts w:ascii="Calibri" w:cs="Calibri" w:eastAsia="Calibri" w:hAnsi="Calibri"/>
        </w:rPr>
      </w:pPr>
      <w:r w:rsidDel="00000000" w:rsidR="00000000" w:rsidRPr="00000000">
        <w:rPr>
          <w:rFonts w:ascii="Calibri" w:cs="Calibri" w:eastAsia="Calibri" w:hAnsi="Calibri"/>
          <w:b w:val="1"/>
          <w:rtl w:val="0"/>
        </w:rPr>
        <w:t xml:space="preserve">Attendance:</w:t>
      </w:r>
      <w:r w:rsidDel="00000000" w:rsidR="00000000" w:rsidRPr="00000000">
        <w:rPr>
          <w:rFonts w:ascii="Calibri" w:cs="Calibri" w:eastAsia="Calibri" w:hAnsi="Calibri"/>
          <w:rtl w:val="0"/>
        </w:rPr>
        <w:tab/>
        <w:t xml:space="preserve">Dominic Benintendi, Drew Edmonds, Ian Gant, Aditya Sahi, Dan Allwine</w:t>
      </w:r>
    </w:p>
    <w:p w:rsidR="00000000" w:rsidDel="00000000" w:rsidP="00000000" w:rsidRDefault="00000000" w:rsidRPr="00000000" w14:paraId="00000005">
      <w:pPr>
        <w:spacing w:after="100" w:lineRule="auto"/>
        <w:jc w:val="both"/>
        <w:rPr>
          <w:rFonts w:ascii="Calibri" w:cs="Calibri" w:eastAsia="Calibri" w:hAnsi="Calibri"/>
        </w:rPr>
      </w:pPr>
      <w:r w:rsidDel="00000000" w:rsidR="00000000" w:rsidRPr="00000000">
        <w:rPr>
          <w:rFonts w:ascii="Calibri" w:cs="Calibri" w:eastAsia="Calibri" w:hAnsi="Calibri"/>
          <w:b w:val="1"/>
          <w:rtl w:val="0"/>
        </w:rPr>
        <w:t xml:space="preserve">Not Attending</w:t>
      </w:r>
      <w:r w:rsidDel="00000000" w:rsidR="00000000" w:rsidRPr="00000000">
        <w:rPr>
          <w:rFonts w:ascii="Calibri" w:cs="Calibri" w:eastAsia="Calibri" w:hAnsi="Calibri"/>
          <w:rtl w:val="0"/>
        </w:rPr>
        <w:t xml:space="preserve">:  Tianyi Cai</w:t>
      </w:r>
    </w:p>
    <w:p w:rsidR="00000000" w:rsidDel="00000000" w:rsidP="00000000" w:rsidRDefault="00000000" w:rsidRPr="00000000" w14:paraId="00000006">
      <w:pPr>
        <w:spacing w:after="10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after="1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Agenda:</w:t>
      </w:r>
    </w:p>
    <w:p w:rsidR="00000000" w:rsidDel="00000000" w:rsidP="00000000" w:rsidRDefault="00000000" w:rsidRPr="00000000" w14:paraId="00000008">
      <w:pPr>
        <w:numPr>
          <w:ilvl w:val="0"/>
          <w:numId w:val="1"/>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Adopt last meetings finalized minutes</w:t>
      </w:r>
    </w:p>
    <w:p w:rsidR="00000000" w:rsidDel="00000000" w:rsidP="00000000" w:rsidRDefault="00000000" w:rsidRPr="00000000" w14:paraId="00000009">
      <w:pPr>
        <w:numPr>
          <w:ilvl w:val="0"/>
          <w:numId w:val="1"/>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Discuss major project scope</w:t>
      </w:r>
    </w:p>
    <w:p w:rsidR="00000000" w:rsidDel="00000000" w:rsidP="00000000" w:rsidRDefault="00000000" w:rsidRPr="00000000" w14:paraId="0000000A">
      <w:pPr>
        <w:numPr>
          <w:ilvl w:val="0"/>
          <w:numId w:val="1"/>
        </w:numPr>
        <w:spacing w:after="10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Finish part B in the team assignment as seen below</w:t>
      </w:r>
    </w:p>
    <w:p w:rsidR="00000000" w:rsidDel="00000000" w:rsidP="00000000" w:rsidRDefault="00000000" w:rsidRPr="00000000" w14:paraId="0000000B">
      <w:pPr>
        <w:spacing w:after="1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B. Team Discussion on Personality/Temperament and Teambuilding [Team Work]</w:t>
      </w:r>
    </w:p>
    <w:p w:rsidR="00000000" w:rsidDel="00000000" w:rsidP="00000000" w:rsidRDefault="00000000" w:rsidRPr="00000000" w14:paraId="0000000C">
      <w:pPr>
        <w:spacing w:after="1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As a team, meet and discuss the results of your personality test along with the relation of your personality to the</w:t>
      </w:r>
    </w:p>
    <w:p w:rsidR="00000000" w:rsidDel="00000000" w:rsidP="00000000" w:rsidRDefault="00000000" w:rsidRPr="00000000" w14:paraId="0000000D">
      <w:pPr>
        <w:spacing w:after="1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rest of the team. The purpose of the meeting is for the team members to: </w:t>
      </w:r>
    </w:p>
    <w:p w:rsidR="00000000" w:rsidDel="00000000" w:rsidP="00000000" w:rsidRDefault="00000000" w:rsidRPr="00000000" w14:paraId="0000000E">
      <w:pPr>
        <w:spacing w:after="1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1. Exchange their findings about each other’s personality/temperament, and what they have learned about the pros and cons of their own personality/temperament in a teamwork context; </w:t>
      </w:r>
    </w:p>
    <w:p w:rsidR="00000000" w:rsidDel="00000000" w:rsidP="00000000" w:rsidRDefault="00000000" w:rsidRPr="00000000" w14:paraId="0000000F">
      <w:pPr>
        <w:spacing w:after="1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2. Brainstorm possibilities that the particular mixture of personality/temperament types on the team could facilitate in creating synergy and promoting success; </w:t>
      </w:r>
    </w:p>
    <w:p w:rsidR="00000000" w:rsidDel="00000000" w:rsidP="00000000" w:rsidRDefault="00000000" w:rsidRPr="00000000" w14:paraId="00000010">
      <w:pPr>
        <w:spacing w:after="1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3. Construct possible scenarios for personality conflicts and discontent that may jeopardize the team’s ultimate success, and then brainstorm the best strategies to mitigate and resolve such conflicts. </w:t>
      </w:r>
    </w:p>
    <w:p w:rsidR="00000000" w:rsidDel="00000000" w:rsidP="00000000" w:rsidRDefault="00000000" w:rsidRPr="00000000" w14:paraId="00000011">
      <w:pPr>
        <w:spacing w:after="1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4. Assess the health of the current teamwork in terms of consensus on the team goals, efficiency and efficacy of the team effort, contentment of the team members about the leadership and the interpersonal relationships. </w:t>
      </w:r>
    </w:p>
    <w:p w:rsidR="00000000" w:rsidDel="00000000" w:rsidP="00000000" w:rsidRDefault="00000000" w:rsidRPr="00000000" w14:paraId="00000012">
      <w:pPr>
        <w:spacing w:after="1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5. Make or choose a team Motto.</w:t>
      </w:r>
    </w:p>
    <w:p w:rsidR="00000000" w:rsidDel="00000000" w:rsidP="00000000" w:rsidRDefault="00000000" w:rsidRPr="00000000" w14:paraId="00000013">
      <w:pPr>
        <w:spacing w:after="1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Take detailed meeting minutes and include them in the final submission of this assignment. The team level discussion meeting is to be done on/before Wednesday, 26 October 2022 in order to allow time for Part C.</w:t>
      </w:r>
    </w:p>
    <w:p w:rsidR="00000000" w:rsidDel="00000000" w:rsidP="00000000" w:rsidRDefault="00000000" w:rsidRPr="00000000" w14:paraId="00000014">
      <w:pPr>
        <w:spacing w:after="10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0"/>
          <w:numId w:val="1"/>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Develop action items</w:t>
      </w:r>
    </w:p>
    <w:p w:rsidR="00000000" w:rsidDel="00000000" w:rsidP="00000000" w:rsidRDefault="00000000" w:rsidRPr="00000000" w14:paraId="00000016">
      <w:pPr>
        <w:numPr>
          <w:ilvl w:val="0"/>
          <w:numId w:val="1"/>
        </w:numPr>
        <w:spacing w:after="10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Schedule next meeting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Bdr>
        <w:bottom w:color="000000" w:space="2" w:sz="8" w:val="single"/>
      </w:pBdr>
      <w:spacing w:after="160" w:line="48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EE4953 – EE/CpE Capstone – Laser Show Team – Agenda</w:t>
    </w:r>
  </w:p>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