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20 February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Drew Edmonds, Ian Gant, Aditya Sahi , Dan Allwine, Dominic Benintendi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 Tianyi Cai (Absent due to prior commitment)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up the options for joystick(Adafruit joystick)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Laser - might be here tuesday or wednesday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Ian-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 with the LCD, have too much resistance.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our code for the touch screen for user input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Accelerometer on our controllers(optional) [ICM-20948]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https://product.tdk.com/system/files/dam/doc/product/sensor/mortion-inertial/imu/data_sheet/ds-000189-icm-20948-v1.5.pdf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Trade study on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a 5V line , using a different power supply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on controllers, getting the esp32 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case for the unit itself.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libraries/ modules for the ide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Drew-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Library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Adi-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Library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Actions points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new power supply installed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Intigrating the new SPI DACS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Ian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Controller Trade study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Prototyping the controllers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Drew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Library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LCD Library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duct.tdk.com/system/files/dam/doc/product/sensor/mortion-inertial/imu/data_sheet/ds-000189-icm-20948-v1.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