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 choosing Option 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Hello hi, I'm Dominic, a student at Ranken. And the song I decided to pick is Of Mice &amp; Men - Feels Like Forever. This song I jammed so much into, I would have this song on repeat on the days it’ll be raining. Sometimes even waking up from a short nap, hearing the guitar and drums go off, while I immediately hop off my bed and just start air guitaring. The best feeling ever about this song is when you have your headphones blasting on your ears, hearing the bass and clarity and tremble going on, it’s so satisfying, the sound of the guitar.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song, Feels Like Forever by Of Mice &amp; Men has a special place in my heart, especially during rainy days, as its powerful guitar riffs and driving drums never fail to energize and uplift 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guitar riff is more like an upper almost a screech but in a good way, not bad.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clarity of the song, I use an equalizer to give me that amazing experience when jamming.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enjoyment of this song as well, is even the chorus of it is amazing, and the drummer.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Feels Like Forever by Of Mice &amp; Men, is so amazing in my heart, with its powerful guitar riffs and rad sound quality. When listening on airpods 3 on beat headphones from Spotify. </w:t>
      </w:r>
    </w:p>
    <w:p w:rsidR="00000000" w:rsidDel="00000000" w:rsidP="00000000" w:rsidRDefault="00000000" w:rsidRPr="00000000" w14:paraId="0000000E">
      <w:pPr>
        <w:rPr/>
      </w:pPr>
      <w:r w:rsidDel="00000000" w:rsidR="00000000" w:rsidRPr="00000000">
        <w:rPr>
          <w:rtl w:val="0"/>
        </w:rPr>
        <w:t xml:space="preserve"> The song’s energy and emotional depth enhanced my personal listening to an unforgettable experience. The sound of the guitar. </w:t>
      </w:r>
    </w:p>
    <w:p w:rsidR="00000000" w:rsidDel="00000000" w:rsidP="00000000" w:rsidRDefault="00000000" w:rsidRPr="00000000" w14:paraId="0000000F">
      <w:pPr>
        <w:rPr/>
      </w:pPr>
      <w:r w:rsidDel="00000000" w:rsidR="00000000" w:rsidRPr="00000000">
        <w:rPr>
          <w:rtl w:val="0"/>
        </w:rPr>
        <w:t xml:space="preserve"> Even during rainy days, this song uplifts the spirit within me, and showcases the band’s remarkable musical talent as a whole. The vibe when imagining yourself on a beach, where it’s raining so hard.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My connection to this song of Feels Like Forever by Of Mice &amp; Men, is my go to song only at times when it's a rainy day.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https://youtu.be/r1h2zFq2EA8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9718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1800" cy="274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