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/>
      <w:bookmarkStart w:id="0" w:name="_5x0d5h95i329"/>
      <w:r/>
      <w:bookmarkEnd w:id="0"/>
      <w:r>
        <w:rPr>
          <w:rtl w:val="0"/>
        </w:rPr>
        <w:t xml:space="preserve">Dominic Sieli</w:t>
      </w:r>
      <w:r/>
    </w:p>
    <w:p>
      <w:pPr>
        <w:pStyle w:val="706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rFonts w:ascii="Proxima Nova" w:hAnsi="Proxima Nova" w:eastAsia="Proxima Nova" w:cs="Proxima Nova"/>
          <w:i w:val="0"/>
          <w:color w:val="00ab44"/>
          <w:sz w:val="36"/>
          <w:szCs w:val="36"/>
        </w:rPr>
      </w:pPr>
      <w:r/>
      <w:bookmarkStart w:id="1" w:name="_sbziogryzzql"/>
      <w:r/>
      <w:bookmarkEnd w:id="1"/>
      <w:r>
        <w:rPr>
          <w:rtl w:val="0"/>
        </w:rPr>
        <w:t xml:space="preserve">Software Engineer</w:t>
      </w:r>
      <w:r>
        <w:rPr>
          <w:rFonts w:ascii="Proxima Nova" w:hAnsi="Proxima Nova" w:eastAsia="Proxima Nova" w:cs="Proxima Nova"/>
          <w:i w:val="0"/>
          <w:color w:val="00ab44"/>
          <w:sz w:val="36"/>
          <w:szCs w:val="36"/>
        </w:rPr>
      </w:r>
      <w:r>
        <w:rPr>
          <w:color w:val="666666"/>
        </w:rPr>
      </w:r>
      <w:r>
        <w:rPr>
          <w:color w:val="666666"/>
        </w:rPr>
      </w:r>
      <w:r>
        <w:rPr>
          <w:rFonts w:ascii="Proxima Nova" w:hAnsi="Proxima Nova" w:eastAsia="Proxima Nova" w:cs="Proxima Nova"/>
          <w:i w:val="0"/>
          <w:color w:val="00ab44"/>
          <w:sz w:val="36"/>
          <w:szCs w:val="36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 w:line="240" w:lineRule="auto"/>
        <w:ind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  <w:rtl w:val="0"/>
        </w:rPr>
        <w:t xml:space="preserve">(602) 448-9528</w:t>
      </w:r>
      <w:r>
        <w:rPr>
          <w:rFonts w:ascii="Proxima Nova" w:hAnsi="Proxima Nova" w:eastAsia="Proxima Nova" w:cs="Proxima Nova"/>
          <w:color w:val="666666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 w:line="240" w:lineRule="auto"/>
        <w:ind/>
        <w:rPr>
          <w:rFonts w:ascii="Proxima Nova" w:hAnsi="Proxima Nova" w:eastAsia="Proxima Nova" w:cs="Proxima Nova"/>
          <w:color w:val="666666"/>
        </w:rPr>
      </w:pPr>
      <w:r>
        <w:rPr>
          <w:rFonts w:ascii="Proxima Nova" w:hAnsi="Proxima Nova" w:eastAsia="Proxima Nova" w:cs="Proxima Nova"/>
          <w:color w:val="666666"/>
          <w:rtl w:val="0"/>
        </w:rPr>
        <w:t xml:space="preserve">dominicsieli@gmail.com</w:t>
      </w:r>
      <w:r>
        <w:rPr>
          <w:rFonts w:ascii="Proxima Nova" w:hAnsi="Proxima Nova" w:eastAsia="Proxima Nova" w:cs="Proxima Nova"/>
          <w:color w:val="666666"/>
        </w:rPr>
      </w:r>
    </w:p>
    <w:p>
      <w:pPr>
        <w:pStyle w:val="699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/>
      <w:bookmarkStart w:id="2" w:name="_inx73jfg7qti"/>
      <w:r/>
      <w:bookmarkEnd w:id="2"/>
      <w:r>
        <w:rPr>
          <w:rtl w:val="0"/>
        </w:rPr>
        <w:t xml:space="preserve">SKILLS</w:t>
      </w:r>
      <w:r/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b/>
          <w:bCs/>
          <w:color w:val="00ab44"/>
        </w:rPr>
      </w:pPr>
      <w:r>
        <w:rPr>
          <w:b/>
          <w:bCs/>
          <w:color w:val="000000" w:themeColor="text1"/>
          <w:sz w:val="24"/>
          <w:szCs w:val="24"/>
          <w:rtl w:val="0"/>
        </w:rPr>
        <w:t xml:space="preserve">Languages</w:t>
      </w:r>
      <w:r>
        <w:rPr>
          <w:b/>
          <w:bCs/>
          <w:color w:val="00ab44"/>
          <w:highlight w:val="none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highlight w:val="none"/>
        </w:rPr>
      </w:pPr>
      <w:r>
        <w:rPr>
          <w:rtl w:val="0"/>
        </w:rPr>
      </w:r>
      <w:r>
        <w:rPr>
          <w:highlight w:val="none"/>
          <w:rtl w:val="0"/>
        </w:rPr>
        <w:t xml:space="preserve">C, C++, C#, Java, JavaScript, TypeScript, HTML, CSS, SQL</w:t>
      </w:r>
      <w:r>
        <w:rPr>
          <w:highlight w:val="none"/>
        </w:rPr>
      </w:r>
      <w:r/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Technologies</w:t>
      </w:r>
      <w:r>
        <w:rPr>
          <w:highlight w:val="none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Unity, SDL2, NodeJS, ExpressJS, Spring, Angular</w:t>
      </w:r>
      <w:r>
        <w:rPr>
          <w:highlight w:val="none"/>
        </w:rPr>
      </w:r>
    </w:p>
    <w:p>
      <w:pPr>
        <w:pStyle w:val="699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480" w:line="240" w:lineRule="auto"/>
        <w:ind/>
        <w:rPr>
          <w:rFonts w:ascii="Proxima Nova" w:hAnsi="Proxima Nova" w:eastAsia="Proxima Nova" w:cs="Proxima Nova"/>
          <w:b/>
          <w:color w:val="53bb84"/>
          <w:sz w:val="28"/>
          <w:szCs w:val="28"/>
        </w:rPr>
      </w:pPr>
      <w:r/>
      <w:bookmarkStart w:id="3" w:name="_5sh58lh512k2"/>
      <w:r/>
      <w:bookmarkEnd w:id="3"/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 xml:space="preserve">EXPERIENCE</w:t>
      </w:r>
      <w:r>
        <w:rPr>
          <w:rtl w:val="0"/>
        </w:rPr>
      </w:r>
      <w:r>
        <w:rPr>
          <w:rFonts w:ascii="Proxima Nova" w:hAnsi="Proxima Nova" w:eastAsia="Proxima Nova" w:cs="Proxima Nova"/>
          <w:b/>
          <w:color w:val="53bb84"/>
          <w:sz w:val="28"/>
          <w:szCs w:val="28"/>
        </w:rPr>
      </w:r>
    </w:p>
    <w:p>
      <w:pPr>
        <w:pStyle w:val="700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pPr>
      <w:r/>
      <w:bookmarkStart w:id="4" w:name="_mu43qcboozqe"/>
      <w:r/>
      <w:bookmarkEnd w:id="4"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Revature LLC,  Reston VA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  <w:rtl w:val="0"/>
        </w:rPr>
        <w:t xml:space="preserve"> - Full-Stack Software Engineer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40" w:lineRule="auto"/>
        <w:ind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 xml:space="preserve">01/2022 - 03/2023</w:t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</w:p>
    <w:p>
      <w:pPr>
        <w:pageBreakBefore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8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Contributed to the development of web server APIs using Java</w:t>
      </w:r>
      <w:r>
        <w:rPr>
          <w:rFonts w:ascii="Proxima Nova" w:hAnsi="Proxima Nova" w:eastAsia="Proxima Nova" w:cs="Proxima Nova"/>
          <w:rtl w:val="0"/>
        </w:rPr>
        <w:t xml:space="preserve"> </w:t>
      </w:r>
      <w:r>
        <w:rPr>
          <w:rFonts w:ascii="Proxima Nova" w:hAnsi="Proxima Nova" w:eastAsia="Proxima Nova" w:cs="Proxima Nova"/>
        </w:rPr>
      </w:r>
    </w:p>
    <w:p>
      <w:pPr>
        <w:pageBreakBefore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 w:beforeAutospacing="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Contributed to the development of web clients using Angular</w:t>
      </w:r>
      <w:r>
        <w:rPr>
          <w:rFonts w:ascii="Proxima Nova" w:hAnsi="Proxima Nova" w:eastAsia="Proxima Nova" w:cs="Proxima Nova"/>
          <w:rtl w:val="0"/>
        </w:rPr>
      </w:r>
      <w:r>
        <w:rPr>
          <w:rFonts w:ascii="Proxima Nova" w:hAnsi="Proxima Nova" w:eastAsia="Proxima Nova" w:cs="Proxima Nova"/>
        </w:rPr>
      </w:r>
    </w:p>
    <w:p>
      <w:pPr>
        <w:pStyle w:val="700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pPr>
      <w:r/>
      <w:bookmarkStart w:id="5" w:name="_25ksbxwbal7a"/>
      <w:r/>
      <w:bookmarkEnd w:id="5"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Exploding Brain Games LLC, Phoenix AZ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  <w:rtl w:val="0"/>
        </w:rPr>
        <w:t xml:space="preserve"> - Owner/Developer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40" w:lineRule="auto"/>
        <w:ind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 xml:space="preserve">12/2013 - 04/2021</w:t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</w:p>
    <w:p>
      <w:pPr>
        <w:pageBreakBefore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8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Developed Vector Blade for the Xbox One game console</w:t>
      </w:r>
      <w:r>
        <w:rPr>
          <w:rFonts w:ascii="Proxima Nova" w:hAnsi="Proxima Nova" w:eastAsia="Proxima Nova" w:cs="Proxima Nova"/>
          <w:rtl w:val="0"/>
        </w:rPr>
        <w:t xml:space="preserve"> </w:t>
      </w:r>
      <w:r>
        <w:rPr>
          <w:rFonts w:ascii="Proxima Nova" w:hAnsi="Proxima Nova" w:eastAsia="Proxima Nova" w:cs="Proxima Nova"/>
        </w:rPr>
      </w:r>
    </w:p>
    <w:p>
      <w:pPr>
        <w:pageBreakBefore w:val="fals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 w:beforeAutospacing="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  <w:t xml:space="preserve">Developed several Google Play Store games </w:t>
      </w:r>
      <w:r>
        <w:rPr>
          <w:rFonts w:ascii="Proxima Nova" w:hAnsi="Proxima Nova" w:eastAsia="Proxima Nova" w:cs="Proxima Nova"/>
        </w:rPr>
      </w:r>
    </w:p>
    <w:p>
      <w:pPr>
        <w:pStyle w:val="700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pPr>
      <w:r/>
      <w:bookmarkStart w:id="6" w:name="_qttiqnuhschn"/>
      <w:r/>
      <w:bookmarkEnd w:id="6"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Captive Motion LLC, Tempe AZ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  <w:rtl w:val="0"/>
        </w:rPr>
        <w:t xml:space="preserve"> - Motion Capture Intern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40" w:lineRule="auto"/>
        <w:ind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 xml:space="preserve">08/2009 - 06/2010</w:t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</w:p>
    <w:p>
      <w:pPr>
        <w:pageBreakBefore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afterAutospacing="0" w:before="8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Contributed to the development of Alan Wake for the Xbox 360</w:t>
      </w:r>
      <w:r>
        <w:rPr>
          <w:rFonts w:ascii="Proxima Nova" w:hAnsi="Proxima Nova" w:eastAsia="Proxima Nova" w:cs="Proxima Nova"/>
          <w:rtl w:val="0"/>
        </w:rPr>
        <w:t xml:space="preserve"> </w:t>
      </w:r>
      <w:r>
        <w:rPr>
          <w:rFonts w:ascii="Proxima Nova" w:hAnsi="Proxima Nova" w:eastAsia="Proxima Nova" w:cs="Proxima Nova"/>
        </w:rPr>
      </w:r>
    </w:p>
    <w:p>
      <w:pPr>
        <w:pageBreakBefore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0" w:beforeAutospacing="0" w:line="288" w:lineRule="auto"/>
        <w:ind w:hanging="360" w:left="720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Processed facial performance capture data with animation software</w:t>
      </w:r>
      <w:r>
        <w:rPr>
          <w:rFonts w:ascii="Proxima Nova" w:hAnsi="Proxima Nova" w:eastAsia="Proxima Nova" w:cs="Proxima Nova"/>
          <w:rtl w:val="0"/>
        </w:rPr>
        <w:t xml:space="preserve"> </w:t>
      </w:r>
      <w:r>
        <w:rPr>
          <w:rFonts w:ascii="Proxima Nova" w:hAnsi="Proxima Nova" w:eastAsia="Proxima Nova" w:cs="Proxima Nova"/>
        </w:rPr>
      </w:r>
    </w:p>
    <w:p>
      <w:pPr>
        <w:pStyle w:val="699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00" w:before="480" w:line="240" w:lineRule="auto"/>
        <w:ind/>
        <w:rPr>
          <w:rFonts w:ascii="Proxima Nova" w:hAnsi="Proxima Nova" w:eastAsia="Proxima Nova" w:cs="Proxima Nova"/>
          <w:b/>
          <w:color w:val="00ab44"/>
          <w:sz w:val="28"/>
          <w:szCs w:val="28"/>
        </w:rPr>
      </w:pPr>
      <w:r/>
      <w:bookmarkStart w:id="7" w:name="_pwnp1k6vsbh1"/>
      <w:r/>
      <w:bookmarkEnd w:id="7"/>
      <w:r>
        <w:rPr>
          <w:rFonts w:ascii="Proxima Nova" w:hAnsi="Proxima Nova" w:eastAsia="Proxima Nova" w:cs="Proxima Nova"/>
          <w:b/>
          <w:color w:val="00ab44"/>
          <w:sz w:val="28"/>
          <w:szCs w:val="28"/>
          <w:rtl w:val="0"/>
        </w:rPr>
        <w:t xml:space="preserve">EDUCATION</w:t>
      </w:r>
      <w:r>
        <w:rPr>
          <w:rFonts w:ascii="Proxima Nova" w:hAnsi="Proxima Nova" w:eastAsia="Proxima Nova" w:cs="Proxima Nova"/>
          <w:b/>
          <w:color w:val="00ab44"/>
          <w:sz w:val="28"/>
          <w:szCs w:val="28"/>
        </w:rPr>
      </w:r>
    </w:p>
    <w:p>
      <w:pPr>
        <w:pStyle w:val="700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pPr>
      <w:r/>
      <w:bookmarkStart w:id="8" w:name="_jpv9v4b642w5"/>
      <w:r/>
      <w:bookmarkEnd w:id="8"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ITT Technical Institute, Tempe AZ 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  <w:rtl w:val="0"/>
        </w:rPr>
        <w:t xml:space="preserve">- Bachelor’s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40" w:lineRule="auto"/>
        <w:ind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 xml:space="preserve">03/2009 - 03/2011</w:t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88" w:lineRule="auto"/>
        <w:ind/>
        <w:rPr>
          <w:rFonts w:ascii="Proxima Nova" w:hAnsi="Proxima Nova" w:eastAsia="Proxima Nova" w:cs="Proxima Nova"/>
          <w:highlight w:val="none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Computer Science in Digital Entertainment and Game Design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  <w:highlight w:val="none"/>
        </w:rPr>
      </w:r>
    </w:p>
    <w:p>
      <w:pPr>
        <w:pStyle w:val="700"/>
        <w:keepNext w:val="false"/>
        <w:keepLines w:val="false"/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pPr>
      <w:r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</w:r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ITT Technical Institute, Tempe AZ</w:t>
      </w:r>
      <w:r/>
      <w:r>
        <w:rPr>
          <w:rFonts w:ascii="Proxima Nova" w:hAnsi="Proxima Nova" w:eastAsia="Proxima Nova" w:cs="Proxima Nova"/>
          <w:color w:val="353744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  <w:rtl w:val="0"/>
        </w:rPr>
        <w:t xml:space="preserve">- Associate’s</w:t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  <w:r>
        <w:rPr>
          <w:rFonts w:ascii="Proxima Nova" w:hAnsi="Proxima Nova" w:eastAsia="Proxima Nova" w:cs="Proxima Nova"/>
          <w:b w:val="0"/>
          <w:i/>
          <w:color w:val="666666"/>
          <w:sz w:val="24"/>
          <w:szCs w:val="24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40" w:lineRule="auto"/>
        <w:ind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rFonts w:ascii="Proxima Nova" w:hAnsi="Proxima Nova" w:eastAsia="Proxima Nova" w:cs="Proxima Nova"/>
          <w:color w:val="666666"/>
          <w:sz w:val="20"/>
          <w:szCs w:val="20"/>
          <w:rtl w:val="0"/>
        </w:rPr>
        <w:t xml:space="preserve">03/2007 - 03/2009</w:t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  <w:r>
        <w:rPr>
          <w:rFonts w:ascii="Proxima Nova" w:hAnsi="Proxima Nova" w:eastAsia="Proxima Nova" w:cs="Proxima Nova"/>
          <w:color w:val="666666"/>
          <w:sz w:val="20"/>
          <w:szCs w:val="20"/>
        </w:rPr>
      </w:r>
    </w:p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before="80" w:line="288" w:lineRule="auto"/>
        <w:ind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rtl w:val="0"/>
        </w:rPr>
      </w:r>
      <w:r>
        <w:t xml:space="preserve">Applied Science in Computer Aided Drafting and Design</w:t>
      </w:r>
      <w:r>
        <w:rPr>
          <w:rFonts w:ascii="Proxima Nova" w:hAnsi="Proxima Nova" w:eastAsia="Proxima Nova" w:cs="Proxima Nova"/>
          <w:rtl w:val="0"/>
        </w:rPr>
      </w:r>
      <w:r>
        <w:rPr>
          <w:rFonts w:ascii="Proxima Nova" w:hAnsi="Proxima Nova" w:eastAsia="Proxima Nova" w:cs="Proxima Nova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3240" w:bottom="720" w:left="1440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Proxima Nova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ageBreakBefore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400" w:line="288" w:lineRule="auto"/>
      <w:ind/>
      <w:rPr>
        <w:rFonts w:ascii="Proxima Nova" w:hAnsi="Proxima Nova" w:eastAsia="Proxima Nova" w:cs="Proxima Nova"/>
      </w:rPr>
    </w:pPr>
    <w:r>
      <w:rPr>
        <w:rtl w:val="0"/>
      </w:rPr>
    </w:r>
    <w:r>
      <w:rPr>
        <w:rFonts w:ascii="Proxima Nova" w:hAnsi="Proxima Nova" w:eastAsia="Proxima Nova" w:cs="Proxima Nova"/>
      </w:rPr>
    </w:r>
  </w:p>
  <w:p>
    <w:pPr>
      <w:pageBreakBefore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line="240" w:lineRule="auto"/>
      <w:ind/>
      <w:rPr/>
    </w:pPr>
    <w:r>
      <w:rPr>
        <w:rFonts w:ascii="Proxima Nova" w:hAnsi="Proxima Nova" w:eastAsia="Proxima Nova" w:cs="Proxima Nova"/>
      </w:rPr>
      <mc:AlternateContent>
        <mc:Choice Requires="wpg">
          <w:drawing>
            <wp:inline xmlns:wp="http://schemas.openxmlformats.org/drawingml/2006/wordprocessingDrawing" distT="0" distB="0" distL="0" distR="0">
              <wp:extent cx="5943600" cy="63500"/>
              <wp:effectExtent l="0" t="0" r="0" b="0"/>
              <wp:docPr id="1" name="image1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horizontal line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3600" cy="63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468.00pt;height:5.0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Proxima Nova" w:hAnsi="Proxima Nova" w:eastAsia="Proxima Nova" w:cs="Proxima Nova"/>
        <w:sz w:val="22"/>
        <w:szCs w:val="22"/>
        <w:lang w:val="en" w:eastAsia="zh-CN" w:bidi="ar-SA"/>
      </w:rPr>
    </w:rPrDefault>
    <w:pPrDefault>
      <w:pPr>
        <w:pBdr/>
        <w:spacing w:after="0" w:afterAutospacing="0" w:before="80" w:beforeAutospacing="0" w:line="28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7"/>
    <w:next w:val="69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7"/>
    <w:next w:val="69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7"/>
    <w:next w:val="69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7"/>
    <w:next w:val="69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7"/>
    <w:next w:val="69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9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97"/>
    <w:next w:val="6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7"/>
    <w:next w:val="697"/>
    <w:uiPriority w:val="39"/>
    <w:unhideWhenUsed/>
    <w:pPr>
      <w:pBdr/>
      <w:spacing w:after="100"/>
      <w:ind/>
    </w:pPr>
  </w:style>
  <w:style w:type="paragraph" w:styleId="189">
    <w:name w:val="toc 2"/>
    <w:basedOn w:val="697"/>
    <w:next w:val="697"/>
    <w:uiPriority w:val="39"/>
    <w:unhideWhenUsed/>
    <w:pPr>
      <w:pBdr/>
      <w:spacing w:after="100"/>
      <w:ind w:left="220"/>
    </w:pPr>
  </w:style>
  <w:style w:type="paragraph" w:styleId="190">
    <w:name w:val="toc 3"/>
    <w:basedOn w:val="697"/>
    <w:next w:val="697"/>
    <w:uiPriority w:val="39"/>
    <w:unhideWhenUsed/>
    <w:pPr>
      <w:pBdr/>
      <w:spacing w:after="100"/>
      <w:ind w:left="440"/>
    </w:pPr>
  </w:style>
  <w:style w:type="paragraph" w:styleId="191">
    <w:name w:val="toc 4"/>
    <w:basedOn w:val="697"/>
    <w:next w:val="697"/>
    <w:uiPriority w:val="39"/>
    <w:unhideWhenUsed/>
    <w:pPr>
      <w:pBdr/>
      <w:spacing w:after="100"/>
      <w:ind w:left="660"/>
    </w:pPr>
  </w:style>
  <w:style w:type="paragraph" w:styleId="192">
    <w:name w:val="toc 5"/>
    <w:basedOn w:val="697"/>
    <w:next w:val="697"/>
    <w:uiPriority w:val="39"/>
    <w:unhideWhenUsed/>
    <w:pPr>
      <w:pBdr/>
      <w:spacing w:after="100"/>
      <w:ind w:left="880"/>
    </w:pPr>
  </w:style>
  <w:style w:type="paragraph" w:styleId="193">
    <w:name w:val="toc 6"/>
    <w:basedOn w:val="697"/>
    <w:next w:val="697"/>
    <w:uiPriority w:val="39"/>
    <w:unhideWhenUsed/>
    <w:pPr>
      <w:pBdr/>
      <w:spacing w:after="100"/>
      <w:ind w:left="1100"/>
    </w:pPr>
  </w:style>
  <w:style w:type="paragraph" w:styleId="194">
    <w:name w:val="toc 7"/>
    <w:basedOn w:val="697"/>
    <w:next w:val="697"/>
    <w:uiPriority w:val="39"/>
    <w:unhideWhenUsed/>
    <w:pPr>
      <w:pBdr/>
      <w:spacing w:after="100"/>
      <w:ind w:left="1320"/>
    </w:pPr>
  </w:style>
  <w:style w:type="paragraph" w:styleId="195">
    <w:name w:val="toc 8"/>
    <w:basedOn w:val="697"/>
    <w:next w:val="697"/>
    <w:uiPriority w:val="39"/>
    <w:unhideWhenUsed/>
    <w:pPr>
      <w:pBdr/>
      <w:spacing w:after="100"/>
      <w:ind w:left="1540"/>
    </w:pPr>
  </w:style>
  <w:style w:type="paragraph" w:styleId="196">
    <w:name w:val="toc 9"/>
    <w:basedOn w:val="697"/>
    <w:next w:val="69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7"/>
    <w:next w:val="697"/>
    <w:uiPriority w:val="99"/>
    <w:unhideWhenUsed/>
    <w:pPr>
      <w:pBdr/>
      <w:spacing w:after="0" w:afterAutospacing="0"/>
      <w:ind/>
    </w:pPr>
  </w:style>
  <w:style w:type="paragraph" w:styleId="697" w:default="1">
    <w:name w:val="Normal"/>
    <w:pPr>
      <w:pBdr/>
      <w:spacing/>
      <w:ind/>
    </w:pPr>
  </w:style>
  <w:style w:type="table" w:styleId="69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9">
    <w:name w:val="Heading 1"/>
    <w:basedOn w:val="697"/>
    <w:next w:val="697"/>
    <w:pPr>
      <w:keepNext w:val="true"/>
      <w:keepLines w:val="true"/>
      <w:pageBreakBefore w:val="false"/>
      <w:pBdr/>
      <w:spacing w:after="200" w:before="480" w:line="240" w:lineRule="auto"/>
      <w:ind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700">
    <w:name w:val="Heading 2"/>
    <w:basedOn w:val="697"/>
    <w:next w:val="697"/>
    <w:pPr>
      <w:keepNext w:val="true"/>
      <w:keepLines w:val="true"/>
      <w:pageBreakBefore w:val="false"/>
      <w:pBdr/>
      <w:spacing w:before="200" w:line="240" w:lineRule="auto"/>
      <w:ind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701">
    <w:name w:val="Heading 3"/>
    <w:basedOn w:val="697"/>
    <w:next w:val="697"/>
    <w:pPr>
      <w:keepNext w:val="true"/>
      <w:keepLines w:val="true"/>
      <w:pageBreakBefore w:val="false"/>
      <w:pBdr/>
      <w:spacing w:before="200" w:line="240" w:lineRule="auto"/>
      <w:ind/>
    </w:pPr>
    <w:rPr>
      <w:rFonts w:ascii="Proxima Nova" w:hAnsi="Proxima Nova" w:eastAsia="Proxima Nova" w:cs="Proxima Nova"/>
      <w:b/>
      <w:color w:val="353744"/>
    </w:rPr>
  </w:style>
  <w:style w:type="paragraph" w:styleId="702">
    <w:name w:val="Heading 4"/>
    <w:basedOn w:val="697"/>
    <w:next w:val="69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703">
    <w:name w:val="Heading 5"/>
    <w:basedOn w:val="697"/>
    <w:next w:val="69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04">
    <w:name w:val="Heading 6"/>
    <w:basedOn w:val="697"/>
    <w:next w:val="69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705">
    <w:name w:val="Title"/>
    <w:basedOn w:val="697"/>
    <w:next w:val="697"/>
    <w:pPr>
      <w:keepNext w:val="true"/>
      <w:keepLines w:val="true"/>
      <w:pageBreakBefore w:val="false"/>
      <w:pBdr/>
      <w:spacing w:before="120" w:line="240" w:lineRule="auto"/>
      <w:ind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706">
    <w:name w:val="Subtitle"/>
    <w:basedOn w:val="697"/>
    <w:next w:val="697"/>
    <w:pPr>
      <w:keepNext w:val="true"/>
      <w:keepLines w:val="true"/>
      <w:pageBreakBefore w:val="false"/>
      <w:pBdr/>
      <w:spacing w:before="0" w:line="240" w:lineRule="auto"/>
      <w:ind/>
    </w:pPr>
    <w:rPr>
      <w:color w:val="00ab44"/>
      <w:sz w:val="36"/>
      <w:szCs w:val="3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