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7646" w14:textId="7361910E" w:rsidR="008E14A3" w:rsidRPr="00E304B4" w:rsidRDefault="008E14A3" w:rsidP="00E304B4">
      <w:pPr>
        <w:jc w:val="center"/>
        <w:rPr>
          <w:rFonts w:ascii="Times New Roman" w:hAnsi="Times New Roman" w:cs="Times New Roman"/>
        </w:rPr>
      </w:pPr>
      <w:r w:rsidRPr="00E304B4">
        <w:rPr>
          <w:rFonts w:ascii="Times New Roman" w:hAnsi="Times New Roman" w:cs="Times New Roman"/>
        </w:rPr>
        <w:t>Week 2</w:t>
      </w:r>
      <w:r w:rsidR="00772AA0" w:rsidRPr="00E304B4">
        <w:rPr>
          <w:rFonts w:ascii="Times New Roman" w:hAnsi="Times New Roman" w:cs="Times New Roman"/>
        </w:rPr>
        <w:t xml:space="preserve"> – Dominic Tanzillo</w:t>
      </w:r>
      <w:r w:rsidR="00E304B4" w:rsidRPr="00E304B4">
        <w:rPr>
          <w:rFonts w:ascii="Times New Roman" w:hAnsi="Times New Roman" w:cs="Times New Roman"/>
        </w:rPr>
        <w:t>,</w:t>
      </w:r>
      <w:r w:rsidR="00772AA0" w:rsidRPr="00E304B4">
        <w:rPr>
          <w:rFonts w:ascii="Times New Roman" w:hAnsi="Times New Roman" w:cs="Times New Roman"/>
        </w:rPr>
        <w:t xml:space="preserve"> dpt7</w:t>
      </w:r>
    </w:p>
    <w:p w14:paraId="76286000" w14:textId="05F7E287" w:rsidR="00BF4B04" w:rsidRPr="00E304B4" w:rsidRDefault="00BF4B04" w:rsidP="008E14A3">
      <w:pPr>
        <w:rPr>
          <w:rFonts w:ascii="Times New Roman" w:hAnsi="Times New Roman" w:cs="Times New Roman"/>
        </w:rPr>
      </w:pPr>
      <w:r w:rsidRPr="00E304B4">
        <w:rPr>
          <w:rFonts w:ascii="Times New Roman" w:hAnsi="Times New Roman" w:cs="Times New Roman"/>
        </w:rPr>
        <w:t xml:space="preserve">Repo: </w:t>
      </w:r>
    </w:p>
    <w:p w14:paraId="7DF4FB09" w14:textId="77777777" w:rsidR="00E304B4" w:rsidRPr="00E304B4" w:rsidRDefault="00E304B4" w:rsidP="008E14A3">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w:instrText>
      </w:r>
      <w:r w:rsidRPr="00E304B4">
        <w:rPr>
          <w:rFonts w:ascii="Times New Roman" w:hAnsi="Times New Roman" w:cs="Times New Roman"/>
        </w:rPr>
        <w:instrText>https://github.com/DominicTanzillo/Ops-AI-Student/</w:instrText>
      </w:r>
    </w:p>
    <w:p w14:paraId="3A4F8673" w14:textId="77777777" w:rsidR="00E304B4" w:rsidRPr="00B45D81" w:rsidRDefault="00E304B4" w:rsidP="008E14A3">
      <w:pPr>
        <w:rPr>
          <w:rStyle w:val="Hyperlink"/>
          <w:rFonts w:ascii="Times New Roman" w:hAnsi="Times New Roman" w:cs="Times New Roman"/>
        </w:rPr>
      </w:pPr>
      <w:r>
        <w:rPr>
          <w:rFonts w:ascii="Times New Roman" w:hAnsi="Times New Roman" w:cs="Times New Roman"/>
        </w:rPr>
        <w:instrText>"</w:instrText>
      </w:r>
      <w:r>
        <w:rPr>
          <w:rFonts w:ascii="Times New Roman" w:hAnsi="Times New Roman" w:cs="Times New Roman"/>
        </w:rPr>
        <w:fldChar w:fldCharType="separate"/>
      </w:r>
      <w:r w:rsidRPr="00B45D81">
        <w:rPr>
          <w:rStyle w:val="Hyperlink"/>
          <w:rFonts w:ascii="Times New Roman" w:hAnsi="Times New Roman" w:cs="Times New Roman"/>
        </w:rPr>
        <w:t>https://github.com/DominicTanzillo/Ops-AI-Student/</w:t>
      </w:r>
    </w:p>
    <w:p w14:paraId="0898C251" w14:textId="17E5BF20" w:rsidR="00BF4B04" w:rsidRPr="00E304B4" w:rsidRDefault="00E304B4" w:rsidP="008E14A3">
      <w:pPr>
        <w:rPr>
          <w:rFonts w:ascii="Times New Roman" w:hAnsi="Times New Roman" w:cs="Times New Roman"/>
        </w:rPr>
      </w:pPr>
      <w:r>
        <w:rPr>
          <w:rFonts w:ascii="Times New Roman" w:hAnsi="Times New Roman" w:cs="Times New Roman"/>
        </w:rPr>
        <w:fldChar w:fldCharType="end"/>
      </w:r>
      <w:r w:rsidR="00BF4B04" w:rsidRPr="00E304B4">
        <w:rPr>
          <w:rFonts w:ascii="Times New Roman" w:hAnsi="Times New Roman" w:cs="Times New Roman"/>
        </w:rPr>
        <w:t xml:space="preserve">CI: </w:t>
      </w:r>
      <w:hyperlink r:id="rId4" w:history="1">
        <w:r w:rsidR="00BF4B04" w:rsidRPr="00E304B4">
          <w:rPr>
            <w:rStyle w:val="Hyperlink"/>
            <w:rFonts w:ascii="Times New Roman" w:hAnsi="Times New Roman" w:cs="Times New Roman"/>
          </w:rPr>
          <w:t>https://github.com/DominicTanzillo/Ops-AI-Student/actions/runs/26227674826</w:t>
        </w:r>
      </w:hyperlink>
    </w:p>
    <w:p w14:paraId="0751E001" w14:textId="39314A95" w:rsidR="00BF4B04" w:rsidRPr="00E304B4" w:rsidRDefault="00BF4B04" w:rsidP="008E14A3">
      <w:pPr>
        <w:rPr>
          <w:rFonts w:ascii="Times New Roman" w:hAnsi="Times New Roman" w:cs="Times New Roman"/>
        </w:rPr>
      </w:pPr>
      <w:r w:rsidRPr="00E304B4">
        <w:rPr>
          <w:rFonts w:ascii="Times New Roman" w:hAnsi="Times New Roman" w:cs="Times New Roman"/>
        </w:rPr>
        <w:t xml:space="preserve">CD:  </w:t>
      </w:r>
      <w:hyperlink r:id="rId5" w:history="1">
        <w:r w:rsidRPr="00E304B4">
          <w:rPr>
            <w:rStyle w:val="Hyperlink"/>
            <w:rFonts w:ascii="Times New Roman" w:hAnsi="Times New Roman" w:cs="Times New Roman"/>
          </w:rPr>
          <w:t>https://github.com/DominicTanzillo/Ops-AI-Student/actions/runs/26227674919</w:t>
        </w:r>
      </w:hyperlink>
    </w:p>
    <w:p w14:paraId="4C30D348" w14:textId="39958474" w:rsidR="00B81D83" w:rsidRPr="00E304B4" w:rsidRDefault="00B81D83" w:rsidP="008E14A3">
      <w:pPr>
        <w:rPr>
          <w:rFonts w:ascii="Times New Roman" w:hAnsi="Times New Roman" w:cs="Times New Roman"/>
        </w:rPr>
      </w:pPr>
      <w:r w:rsidRPr="00E304B4">
        <w:rPr>
          <w:rFonts w:ascii="Times New Roman" w:hAnsi="Times New Roman" w:cs="Times New Roman"/>
        </w:rPr>
        <w:t>Write-Up</w:t>
      </w:r>
    </w:p>
    <w:p w14:paraId="066F65DE" w14:textId="31B99DC2" w:rsidR="00B81D83" w:rsidRPr="00E304B4" w:rsidRDefault="00B81D83" w:rsidP="008E14A3">
      <w:pPr>
        <w:rPr>
          <w:rFonts w:ascii="Times New Roman" w:hAnsi="Times New Roman" w:cs="Times New Roman"/>
        </w:rPr>
      </w:pPr>
      <w:r w:rsidRPr="00E304B4">
        <w:rPr>
          <w:rFonts w:ascii="Times New Roman" w:hAnsi="Times New Roman" w:cs="Times New Roman"/>
        </w:rPr>
        <w:t xml:space="preserve">This deployment takes the pre-provided </w:t>
      </w:r>
      <w:proofErr w:type="spellStart"/>
      <w:r w:rsidRPr="00E304B4">
        <w:rPr>
          <w:rFonts w:ascii="Times New Roman" w:hAnsi="Times New Roman" w:cs="Times New Roman"/>
        </w:rPr>
        <w:t>LightGBM</w:t>
      </w:r>
      <w:proofErr w:type="spellEnd"/>
      <w:r w:rsidRPr="00E304B4">
        <w:rPr>
          <w:rFonts w:ascii="Times New Roman" w:hAnsi="Times New Roman" w:cs="Times New Roman"/>
        </w:rPr>
        <w:t xml:space="preserve"> taxi model and provides</w:t>
      </w:r>
      <w:r w:rsidR="00ED338D" w:rsidRPr="00E304B4">
        <w:rPr>
          <w:rFonts w:ascii="Times New Roman" w:hAnsi="Times New Roman" w:cs="Times New Roman"/>
        </w:rPr>
        <w:t xml:space="preserve"> it</w:t>
      </w:r>
      <w:r w:rsidRPr="00E304B4">
        <w:rPr>
          <w:rFonts w:ascii="Times New Roman" w:hAnsi="Times New Roman" w:cs="Times New Roman"/>
        </w:rPr>
        <w:t xml:space="preserve"> to the public via an API hosted on Google’s Kubernetes. With this deployment there is a </w:t>
      </w:r>
      <w:proofErr w:type="gramStart"/>
      <w:r w:rsidRPr="00E304B4">
        <w:rPr>
          <w:rFonts w:ascii="Times New Roman" w:hAnsi="Times New Roman" w:cs="Times New Roman"/>
        </w:rPr>
        <w:t>build</w:t>
      </w:r>
      <w:proofErr w:type="gramEnd"/>
      <w:r w:rsidRPr="00E304B4">
        <w:rPr>
          <w:rFonts w:ascii="Times New Roman" w:hAnsi="Times New Roman" w:cs="Times New Roman"/>
        </w:rPr>
        <w:t xml:space="preserve"> pathway automated through GitHub Actions. On every push to main, CI runs a </w:t>
      </w:r>
      <w:proofErr w:type="spellStart"/>
      <w:r w:rsidR="00ED338D" w:rsidRPr="00E304B4">
        <w:rPr>
          <w:rFonts w:ascii="Times New Roman" w:hAnsi="Times New Roman" w:cs="Times New Roman"/>
        </w:rPr>
        <w:t>P</w:t>
      </w:r>
      <w:r w:rsidRPr="00E304B4">
        <w:rPr>
          <w:rFonts w:ascii="Times New Roman" w:hAnsi="Times New Roman" w:cs="Times New Roman"/>
        </w:rPr>
        <w:t>y</w:t>
      </w:r>
      <w:r w:rsidR="00ED338D" w:rsidRPr="00E304B4">
        <w:rPr>
          <w:rFonts w:ascii="Times New Roman" w:hAnsi="Times New Roman" w:cs="Times New Roman"/>
        </w:rPr>
        <w:t>T</w:t>
      </w:r>
      <w:r w:rsidRPr="00E304B4">
        <w:rPr>
          <w:rFonts w:ascii="Times New Roman" w:hAnsi="Times New Roman" w:cs="Times New Roman"/>
        </w:rPr>
        <w:t>est</w:t>
      </w:r>
      <w:proofErr w:type="spellEnd"/>
      <w:r w:rsidRPr="00E304B4">
        <w:rPr>
          <w:rFonts w:ascii="Times New Roman" w:hAnsi="Times New Roman" w:cs="Times New Roman"/>
        </w:rPr>
        <w:t xml:space="preserve"> and Docker build. If CI passes, CD is authenticated to Google Cloud using a service account key (stored as a </w:t>
      </w:r>
      <w:proofErr w:type="spellStart"/>
      <w:r w:rsidRPr="00E304B4">
        <w:rPr>
          <w:rFonts w:ascii="Times New Roman" w:hAnsi="Times New Roman" w:cs="Times New Roman"/>
        </w:rPr>
        <w:t>Github</w:t>
      </w:r>
      <w:proofErr w:type="spellEnd"/>
      <w:r w:rsidRPr="00E304B4">
        <w:rPr>
          <w:rFonts w:ascii="Times New Roman" w:hAnsi="Times New Roman" w:cs="Times New Roman"/>
        </w:rPr>
        <w:t xml:space="preserve"> secret) and then builds the image and pushes it. It registers this artifact with a tag for “latest” and then has Kubernetes set the image to the new version. Kubernetes maintains two nodes using </w:t>
      </w:r>
      <w:proofErr w:type="spellStart"/>
      <w:r w:rsidRPr="00E304B4">
        <w:rPr>
          <w:rFonts w:ascii="Times New Roman" w:hAnsi="Times New Roman" w:cs="Times New Roman"/>
        </w:rPr>
        <w:t>LoadBalancer</w:t>
      </w:r>
      <w:proofErr w:type="spellEnd"/>
      <w:r w:rsidRPr="00E304B4">
        <w:rPr>
          <w:rFonts w:ascii="Times New Roman" w:hAnsi="Times New Roman" w:cs="Times New Roman"/>
        </w:rPr>
        <w:t xml:space="preserve"> such that if one is down, the other is up. For this deploy the API is live </w:t>
      </w:r>
      <w:r w:rsidR="00772AA0" w:rsidRPr="00E304B4">
        <w:rPr>
          <w:rFonts w:ascii="Times New Roman" w:hAnsi="Times New Roman" w:cs="Times New Roman"/>
        </w:rPr>
        <w:t>at 34.173.128.241</w:t>
      </w:r>
      <w:r w:rsidRPr="00E304B4">
        <w:rPr>
          <w:rFonts w:ascii="Times New Roman" w:hAnsi="Times New Roman" w:cs="Times New Roman"/>
        </w:rPr>
        <w:t xml:space="preserve"> serves four endpoints</w:t>
      </w:r>
      <w:r w:rsidR="00772AA0" w:rsidRPr="00E304B4">
        <w:rPr>
          <w:rFonts w:ascii="Times New Roman" w:hAnsi="Times New Roman" w:cs="Times New Roman"/>
        </w:rPr>
        <w:t>,</w:t>
      </w:r>
      <w:r w:rsidRPr="00E304B4">
        <w:rPr>
          <w:rFonts w:ascii="Times New Roman" w:hAnsi="Times New Roman" w:cs="Times New Roman"/>
        </w:rPr>
        <w:t xml:space="preserve"> namely</w:t>
      </w:r>
      <w:r w:rsidR="00772AA0" w:rsidRPr="00E304B4">
        <w:rPr>
          <w:rFonts w:ascii="Times New Roman" w:hAnsi="Times New Roman" w:cs="Times New Roman"/>
        </w:rPr>
        <w:t>:</w:t>
      </w:r>
      <w:r w:rsidRPr="00E304B4">
        <w:rPr>
          <w:rFonts w:ascii="Times New Roman" w:hAnsi="Times New Roman" w:cs="Times New Roman"/>
        </w:rPr>
        <w:t xml:space="preserve"> </w:t>
      </w:r>
      <w:r w:rsidR="00772AA0" w:rsidRPr="00E304B4">
        <w:rPr>
          <w:rFonts w:ascii="Times New Roman" w:hAnsi="Times New Roman" w:cs="Times New Roman"/>
        </w:rPr>
        <w:t>`</w:t>
      </w:r>
      <w:r w:rsidRPr="00E304B4">
        <w:rPr>
          <w:rFonts w:ascii="Times New Roman" w:hAnsi="Times New Roman" w:cs="Times New Roman"/>
        </w:rPr>
        <w:t>health</w:t>
      </w:r>
      <w:r w:rsidR="00772AA0" w:rsidRPr="00E304B4">
        <w:rPr>
          <w:rFonts w:ascii="Times New Roman" w:hAnsi="Times New Roman" w:cs="Times New Roman"/>
        </w:rPr>
        <w:t>`</w:t>
      </w:r>
      <w:r w:rsidRPr="00E304B4">
        <w:rPr>
          <w:rFonts w:ascii="Times New Roman" w:hAnsi="Times New Roman" w:cs="Times New Roman"/>
        </w:rPr>
        <w:t xml:space="preserve">, </w:t>
      </w:r>
      <w:r w:rsidR="00772AA0" w:rsidRPr="00E304B4">
        <w:rPr>
          <w:rFonts w:ascii="Times New Roman" w:hAnsi="Times New Roman" w:cs="Times New Roman"/>
        </w:rPr>
        <w:t>`</w:t>
      </w:r>
      <w:r w:rsidRPr="00E304B4">
        <w:rPr>
          <w:rFonts w:ascii="Times New Roman" w:hAnsi="Times New Roman" w:cs="Times New Roman"/>
        </w:rPr>
        <w:t>heatmap</w:t>
      </w:r>
      <w:r w:rsidR="00772AA0" w:rsidRPr="00E304B4">
        <w:rPr>
          <w:rFonts w:ascii="Times New Roman" w:hAnsi="Times New Roman" w:cs="Times New Roman"/>
        </w:rPr>
        <w:t>`</w:t>
      </w:r>
      <w:r w:rsidRPr="00E304B4">
        <w:rPr>
          <w:rFonts w:ascii="Times New Roman" w:hAnsi="Times New Roman" w:cs="Times New Roman"/>
        </w:rPr>
        <w:t xml:space="preserve">, </w:t>
      </w:r>
      <w:r w:rsidR="00772AA0" w:rsidRPr="00E304B4">
        <w:rPr>
          <w:rFonts w:ascii="Times New Roman" w:hAnsi="Times New Roman" w:cs="Times New Roman"/>
        </w:rPr>
        <w:t>`</w:t>
      </w:r>
      <w:r w:rsidRPr="00E304B4">
        <w:rPr>
          <w:rFonts w:ascii="Times New Roman" w:hAnsi="Times New Roman" w:cs="Times New Roman"/>
        </w:rPr>
        <w:t>forecast</w:t>
      </w:r>
      <w:r w:rsidR="00772AA0" w:rsidRPr="00E304B4">
        <w:rPr>
          <w:rFonts w:ascii="Times New Roman" w:hAnsi="Times New Roman" w:cs="Times New Roman"/>
        </w:rPr>
        <w:t>`</w:t>
      </w:r>
      <w:r w:rsidRPr="00E304B4">
        <w:rPr>
          <w:rFonts w:ascii="Times New Roman" w:hAnsi="Times New Roman" w:cs="Times New Roman"/>
        </w:rPr>
        <w:t xml:space="preserve">, and </w:t>
      </w:r>
      <w:r w:rsidR="00772AA0" w:rsidRPr="00E304B4">
        <w:rPr>
          <w:rFonts w:ascii="Times New Roman" w:hAnsi="Times New Roman" w:cs="Times New Roman"/>
        </w:rPr>
        <w:t>`</w:t>
      </w:r>
      <w:r w:rsidRPr="00E304B4">
        <w:rPr>
          <w:rFonts w:ascii="Times New Roman" w:hAnsi="Times New Roman" w:cs="Times New Roman"/>
        </w:rPr>
        <w:t>recommendations</w:t>
      </w:r>
      <w:r w:rsidR="00772AA0" w:rsidRPr="00E304B4">
        <w:rPr>
          <w:rFonts w:ascii="Times New Roman" w:hAnsi="Times New Roman" w:cs="Times New Roman"/>
        </w:rPr>
        <w:t>`</w:t>
      </w:r>
      <w:r w:rsidRPr="00E304B4">
        <w:rPr>
          <w:rFonts w:ascii="Times New Roman" w:hAnsi="Times New Roman" w:cs="Times New Roman"/>
        </w:rPr>
        <w:t>.</w:t>
      </w:r>
    </w:p>
    <w:p w14:paraId="6573B6C0" w14:textId="1247B546" w:rsidR="00B81D83" w:rsidRPr="00E304B4" w:rsidRDefault="00B81D83" w:rsidP="008E14A3">
      <w:pPr>
        <w:rPr>
          <w:rFonts w:ascii="Times New Roman" w:hAnsi="Times New Roman" w:cs="Times New Roman"/>
        </w:rPr>
      </w:pPr>
      <w:r w:rsidRPr="00E304B4">
        <w:rPr>
          <w:rFonts w:ascii="Times New Roman" w:hAnsi="Times New Roman" w:cs="Times New Roman"/>
        </w:rPr>
        <w:t xml:space="preserve">In this architecture the most important </w:t>
      </w:r>
      <w:r w:rsidR="00ED338D" w:rsidRPr="00E304B4">
        <w:rPr>
          <w:rFonts w:ascii="Times New Roman" w:hAnsi="Times New Roman" w:cs="Times New Roman"/>
        </w:rPr>
        <w:t>decision</w:t>
      </w:r>
      <w:r w:rsidRPr="00E304B4">
        <w:rPr>
          <w:rFonts w:ascii="Times New Roman" w:hAnsi="Times New Roman" w:cs="Times New Roman"/>
        </w:rPr>
        <w:t xml:space="preserve"> comes from how Kubernetes is deployed.</w:t>
      </w:r>
      <w:r w:rsidR="00772AA0" w:rsidRPr="00E304B4">
        <w:rPr>
          <w:rFonts w:ascii="Times New Roman" w:hAnsi="Times New Roman" w:cs="Times New Roman"/>
        </w:rPr>
        <w:t xml:space="preserve"> Please see the system architecture a</w:t>
      </w:r>
      <w:r w:rsidR="00E304B4" w:rsidRPr="00E304B4">
        <w:rPr>
          <w:rFonts w:ascii="Times New Roman" w:hAnsi="Times New Roman" w:cs="Times New Roman"/>
        </w:rPr>
        <w:t>s a separate</w:t>
      </w:r>
      <w:r w:rsidR="00772AA0" w:rsidRPr="00E304B4">
        <w:rPr>
          <w:rFonts w:ascii="Times New Roman" w:hAnsi="Times New Roman" w:cs="Times New Roman"/>
        </w:rPr>
        <w:t xml:space="preserve"> document for a detailed illustration of this deployment.</w:t>
      </w:r>
      <w:r w:rsidRPr="00E304B4">
        <w:rPr>
          <w:rFonts w:ascii="Times New Roman" w:hAnsi="Times New Roman" w:cs="Times New Roman"/>
        </w:rPr>
        <w:t xml:space="preserve"> The two replicas are done to match the two-node cluster specs, which allows for redundancy without having them both use compute. With the variables </w:t>
      </w:r>
      <w:proofErr w:type="spellStart"/>
      <w:r w:rsidRPr="00E304B4">
        <w:rPr>
          <w:rFonts w:ascii="Times New Roman" w:hAnsi="Times New Roman" w:cs="Times New Roman"/>
        </w:rPr>
        <w:t>maxSurge</w:t>
      </w:r>
      <w:proofErr w:type="spellEnd"/>
      <w:r w:rsidRPr="00E304B4">
        <w:rPr>
          <w:rFonts w:ascii="Times New Roman" w:hAnsi="Times New Roman" w:cs="Times New Roman"/>
        </w:rPr>
        <w:t xml:space="preserve"> and </w:t>
      </w:r>
      <w:proofErr w:type="spellStart"/>
      <w:r w:rsidRPr="00E304B4">
        <w:rPr>
          <w:rFonts w:ascii="Times New Roman" w:hAnsi="Times New Roman" w:cs="Times New Roman"/>
        </w:rPr>
        <w:t>maxUnavailable</w:t>
      </w:r>
      <w:proofErr w:type="spellEnd"/>
      <w:r w:rsidRPr="00E304B4">
        <w:rPr>
          <w:rFonts w:ascii="Times New Roman" w:hAnsi="Times New Roman" w:cs="Times New Roman"/>
        </w:rPr>
        <w:t xml:space="preserve"> both set to 1 the deployment always has one ready pod even if the other is being used or there is a transition between versions. Memory is capped at roughly six times the average pandas frame provided to ensure I </w:t>
      </w:r>
      <w:r w:rsidR="00ED338D" w:rsidRPr="00E304B4">
        <w:rPr>
          <w:rFonts w:ascii="Times New Roman" w:hAnsi="Times New Roman" w:cs="Times New Roman"/>
        </w:rPr>
        <w:t>can</w:t>
      </w:r>
      <w:r w:rsidRPr="00E304B4">
        <w:rPr>
          <w:rFonts w:ascii="Times New Roman" w:hAnsi="Times New Roman" w:cs="Times New Roman"/>
        </w:rPr>
        <w:t xml:space="preserve"> probe while still serving an API to the public face. These probes are broken down into readiness checks and liveness checks. Every ten seconds with a 30 second initial delay, a readiness check is sent while liveness checks happen every 30 seconds </w:t>
      </w:r>
      <w:r w:rsidR="00ED338D" w:rsidRPr="00E304B4">
        <w:rPr>
          <w:rFonts w:ascii="Times New Roman" w:hAnsi="Times New Roman" w:cs="Times New Roman"/>
        </w:rPr>
        <w:t xml:space="preserve">which </w:t>
      </w:r>
      <w:r w:rsidRPr="00E304B4">
        <w:rPr>
          <w:rFonts w:ascii="Times New Roman" w:hAnsi="Times New Roman" w:cs="Times New Roman"/>
        </w:rPr>
        <w:t>ha</w:t>
      </w:r>
      <w:r w:rsidR="00ED338D" w:rsidRPr="00E304B4">
        <w:rPr>
          <w:rFonts w:ascii="Times New Roman" w:hAnsi="Times New Roman" w:cs="Times New Roman"/>
        </w:rPr>
        <w:t>s a</w:t>
      </w:r>
      <w:r w:rsidRPr="00E304B4">
        <w:rPr>
          <w:rFonts w:ascii="Times New Roman" w:hAnsi="Times New Roman" w:cs="Times New Roman"/>
        </w:rPr>
        <w:t xml:space="preserve"> 60 second delay so that slowness here will not restart the whole deployment.</w:t>
      </w:r>
    </w:p>
    <w:p w14:paraId="7A9819D5" w14:textId="097863EA" w:rsidR="00B81D83" w:rsidRPr="00E304B4" w:rsidRDefault="00B81D83" w:rsidP="008E14A3">
      <w:pPr>
        <w:rPr>
          <w:rFonts w:ascii="Times New Roman" w:hAnsi="Times New Roman" w:cs="Times New Roman"/>
        </w:rPr>
      </w:pPr>
      <w:r w:rsidRPr="00E304B4">
        <w:rPr>
          <w:rFonts w:ascii="Times New Roman" w:hAnsi="Times New Roman" w:cs="Times New Roman"/>
        </w:rPr>
        <w:t xml:space="preserve">For </w:t>
      </w:r>
      <w:r w:rsidR="00ED338D" w:rsidRPr="00E304B4">
        <w:rPr>
          <w:rFonts w:ascii="Times New Roman" w:hAnsi="Times New Roman" w:cs="Times New Roman"/>
        </w:rPr>
        <w:t>the</w:t>
      </w:r>
      <w:r w:rsidRPr="00E304B4">
        <w:rPr>
          <w:rFonts w:ascii="Times New Roman" w:hAnsi="Times New Roman" w:cs="Times New Roman"/>
        </w:rPr>
        <w:t xml:space="preserve"> </w:t>
      </w:r>
      <w:r w:rsidR="00ED338D" w:rsidRPr="00E304B4">
        <w:rPr>
          <w:rFonts w:ascii="Times New Roman" w:hAnsi="Times New Roman" w:cs="Times New Roman"/>
        </w:rPr>
        <w:t>Kubernetes</w:t>
      </w:r>
      <w:r w:rsidRPr="00E304B4">
        <w:rPr>
          <w:rFonts w:ascii="Times New Roman" w:hAnsi="Times New Roman" w:cs="Times New Roman"/>
        </w:rPr>
        <w:t xml:space="preserve"> and GitHub Actions architecture this is based on course specs. To defend it, the current setup gives up a managed control plane with two nodes and a balancer (via Kubernetes) for a prediction server that is always live</w:t>
      </w:r>
      <w:r w:rsidR="00ED338D" w:rsidRPr="00E304B4">
        <w:rPr>
          <w:rFonts w:ascii="Times New Roman" w:hAnsi="Times New Roman" w:cs="Times New Roman"/>
        </w:rPr>
        <w:t xml:space="preserve"> at a free cost. A Cloud Run would be simpler for deployment but run up substantial costs.  Artifact registry helps to audit </w:t>
      </w:r>
      <w:r w:rsidR="00772AA0" w:rsidRPr="00E304B4">
        <w:rPr>
          <w:rFonts w:ascii="Times New Roman" w:hAnsi="Times New Roman" w:cs="Times New Roman"/>
        </w:rPr>
        <w:t>the work</w:t>
      </w:r>
      <w:r w:rsidR="00ED338D" w:rsidRPr="00E304B4">
        <w:rPr>
          <w:rFonts w:ascii="Times New Roman" w:hAnsi="Times New Roman" w:cs="Times New Roman"/>
        </w:rPr>
        <w:t xml:space="preserve"> and is helpful with both Kubernetes and GitHub producing artifacts but would be less needed on </w:t>
      </w:r>
      <w:r w:rsidR="00772AA0" w:rsidRPr="00E304B4">
        <w:rPr>
          <w:rFonts w:ascii="Times New Roman" w:hAnsi="Times New Roman" w:cs="Times New Roman"/>
        </w:rPr>
        <w:t>cloud</w:t>
      </w:r>
      <w:r w:rsidR="00ED338D" w:rsidRPr="00E304B4">
        <w:rPr>
          <w:rFonts w:ascii="Times New Roman" w:hAnsi="Times New Roman" w:cs="Times New Roman"/>
        </w:rPr>
        <w:t xml:space="preserve"> deployment.</w:t>
      </w:r>
    </w:p>
    <w:p w14:paraId="40471E88" w14:textId="1FB2A2B1" w:rsidR="00ED338D" w:rsidRPr="00E304B4" w:rsidRDefault="00ED338D" w:rsidP="008E14A3">
      <w:pPr>
        <w:rPr>
          <w:rFonts w:ascii="Times New Roman" w:hAnsi="Times New Roman" w:cs="Times New Roman"/>
        </w:rPr>
      </w:pPr>
      <w:r w:rsidRPr="00E304B4">
        <w:rPr>
          <w:rFonts w:ascii="Times New Roman" w:hAnsi="Times New Roman" w:cs="Times New Roman"/>
        </w:rPr>
        <w:t>In the deployment of the code, there were four bugs in the course repo that I might want to mention here.</w:t>
      </w:r>
      <w:r w:rsidR="00772AA0" w:rsidRPr="00E304B4">
        <w:rPr>
          <w:rFonts w:ascii="Times New Roman" w:hAnsi="Times New Roman" w:cs="Times New Roman"/>
        </w:rPr>
        <w:t xml:space="preserve"> As stated in the repo, much of the debugging here was done assisted with Claude’s AI and in length the AI attestation demonstrates how it was used.</w:t>
      </w:r>
      <w:r w:rsidRPr="00E304B4">
        <w:rPr>
          <w:rFonts w:ascii="Times New Roman" w:hAnsi="Times New Roman" w:cs="Times New Roman"/>
        </w:rPr>
        <w:t xml:space="preserve"> The requirements.txt was missing scikit-learn which I added. Then </w:t>
      </w:r>
      <w:proofErr w:type="spellStart"/>
      <w:r w:rsidRPr="00E304B4">
        <w:rPr>
          <w:rFonts w:ascii="Times New Roman" w:hAnsi="Times New Roman" w:cs="Times New Roman"/>
        </w:rPr>
        <w:t>RandomForestRegressor</w:t>
      </w:r>
      <w:proofErr w:type="spellEnd"/>
      <w:r w:rsidRPr="00E304B4">
        <w:rPr>
          <w:rFonts w:ascii="Times New Roman" w:hAnsi="Times New Roman" w:cs="Times New Roman"/>
        </w:rPr>
        <w:t xml:space="preserve"> was initially indicated for our model which after consulting our TA we updated to the </w:t>
      </w:r>
      <w:r w:rsidR="00772AA0" w:rsidRPr="00E304B4">
        <w:rPr>
          <w:rFonts w:ascii="Times New Roman" w:hAnsi="Times New Roman" w:cs="Times New Roman"/>
        </w:rPr>
        <w:t>LGBM</w:t>
      </w:r>
      <w:r w:rsidRPr="00E304B4">
        <w:rPr>
          <w:rFonts w:ascii="Times New Roman" w:hAnsi="Times New Roman" w:cs="Times New Roman"/>
        </w:rPr>
        <w:t xml:space="preserve"> model. The new </w:t>
      </w:r>
      <w:r w:rsidR="00772AA0" w:rsidRPr="00E304B4">
        <w:rPr>
          <w:rFonts w:ascii="Times New Roman" w:hAnsi="Times New Roman" w:cs="Times New Roman"/>
        </w:rPr>
        <w:t xml:space="preserve">requirements, </w:t>
      </w:r>
      <w:r w:rsidR="00772AA0" w:rsidRPr="00E304B4">
        <w:rPr>
          <w:rFonts w:ascii="Times New Roman" w:hAnsi="Times New Roman" w:cs="Times New Roman"/>
        </w:rPr>
        <w:lastRenderedPageBreak/>
        <w:t>however,</w:t>
      </w:r>
      <w:r w:rsidRPr="00E304B4">
        <w:rPr>
          <w:rFonts w:ascii="Times New Roman" w:hAnsi="Times New Roman" w:cs="Times New Roman"/>
        </w:rPr>
        <w:t xml:space="preserve"> </w:t>
      </w:r>
      <w:proofErr w:type="gramStart"/>
      <w:r w:rsidR="00772AA0" w:rsidRPr="00E304B4">
        <w:rPr>
          <w:rFonts w:ascii="Times New Roman" w:hAnsi="Times New Roman" w:cs="Times New Roman"/>
        </w:rPr>
        <w:t>needed</w:t>
      </w:r>
      <w:proofErr w:type="gramEnd"/>
      <w:r w:rsidRPr="00E304B4">
        <w:rPr>
          <w:rFonts w:ascii="Times New Roman" w:hAnsi="Times New Roman" w:cs="Times New Roman"/>
        </w:rPr>
        <w:t xml:space="preserve"> to be updated to 4.5.0 for </w:t>
      </w:r>
      <w:r w:rsidR="00772AA0" w:rsidRPr="00E304B4">
        <w:rPr>
          <w:rFonts w:ascii="Times New Roman" w:hAnsi="Times New Roman" w:cs="Times New Roman"/>
        </w:rPr>
        <w:t>the</w:t>
      </w:r>
      <w:r w:rsidRPr="00E304B4">
        <w:rPr>
          <w:rFonts w:ascii="Times New Roman" w:hAnsi="Times New Roman" w:cs="Times New Roman"/>
        </w:rPr>
        <w:t xml:space="preserve"> </w:t>
      </w:r>
      <w:r w:rsidR="00772AA0" w:rsidRPr="00E304B4">
        <w:rPr>
          <w:rFonts w:ascii="Times New Roman" w:hAnsi="Times New Roman" w:cs="Times New Roman"/>
        </w:rPr>
        <w:t>LGBM</w:t>
      </w:r>
      <w:r w:rsidRPr="00E304B4">
        <w:rPr>
          <w:rFonts w:ascii="Times New Roman" w:hAnsi="Times New Roman" w:cs="Times New Roman"/>
        </w:rPr>
        <w:t xml:space="preserve"> model to parse the provided inputs. Then the forecast endpoint as provided had many loops that took 73 seconds on initial deploy. I was able to correct this down to 3.6 seconds which still isn’t at the slide requested 100ms but I’m not sure if this can be done without precomputing every request. Finally, the Git LFS pointer cannot be inherited from repo </w:t>
      </w:r>
      <w:r w:rsidR="00772AA0" w:rsidRPr="00E304B4">
        <w:rPr>
          <w:rFonts w:ascii="Times New Roman" w:hAnsi="Times New Roman" w:cs="Times New Roman"/>
        </w:rPr>
        <w:t>forks,</w:t>
      </w:r>
      <w:r w:rsidRPr="00E304B4">
        <w:rPr>
          <w:rFonts w:ascii="Times New Roman" w:hAnsi="Times New Roman" w:cs="Times New Roman"/>
        </w:rPr>
        <w:t xml:space="preserve"> so I needed to add the file as a regular git blob.</w:t>
      </w:r>
    </w:p>
    <w:p w14:paraId="130D2ECE" w14:textId="0B4078DE" w:rsidR="00ED338D" w:rsidRPr="00E304B4" w:rsidRDefault="00ED338D" w:rsidP="008E14A3">
      <w:pPr>
        <w:rPr>
          <w:rFonts w:ascii="Times New Roman" w:hAnsi="Times New Roman" w:cs="Times New Roman"/>
        </w:rPr>
      </w:pPr>
      <w:r w:rsidRPr="00E304B4">
        <w:rPr>
          <w:rFonts w:ascii="Times New Roman" w:hAnsi="Times New Roman" w:cs="Times New Roman"/>
        </w:rPr>
        <w:t xml:space="preserve">The deployed system has a few constraints to address, most importantly the 3.6 seconds for a forecast which is more than </w:t>
      </w:r>
      <w:r w:rsidR="00772AA0" w:rsidRPr="00E304B4">
        <w:rPr>
          <w:rFonts w:ascii="Times New Roman" w:hAnsi="Times New Roman" w:cs="Times New Roman"/>
        </w:rPr>
        <w:t>100</w:t>
      </w:r>
      <w:r w:rsidRPr="00E304B4">
        <w:rPr>
          <w:rFonts w:ascii="Times New Roman" w:hAnsi="Times New Roman" w:cs="Times New Roman"/>
        </w:rPr>
        <w:t>ms</w:t>
      </w:r>
      <w:r w:rsidR="00772AA0" w:rsidRPr="00E304B4">
        <w:rPr>
          <w:rFonts w:ascii="Times New Roman" w:hAnsi="Times New Roman" w:cs="Times New Roman"/>
        </w:rPr>
        <w:t xml:space="preserve"> (requested on the slides)</w:t>
      </w:r>
      <w:r w:rsidRPr="00E304B4">
        <w:rPr>
          <w:rFonts w:ascii="Times New Roman" w:hAnsi="Times New Roman" w:cs="Times New Roman"/>
        </w:rPr>
        <w:t>. The latency comes from calling `</w:t>
      </w:r>
      <w:proofErr w:type="spellStart"/>
      <w:r w:rsidRPr="00E304B4">
        <w:rPr>
          <w:rFonts w:ascii="Times New Roman" w:hAnsi="Times New Roman" w:cs="Times New Roman"/>
        </w:rPr>
        <w:t>generate_synthetic_demand_current_demand</w:t>
      </w:r>
      <w:proofErr w:type="spellEnd"/>
      <w:r w:rsidRPr="00E304B4">
        <w:rPr>
          <w:rFonts w:ascii="Times New Roman" w:hAnsi="Times New Roman" w:cs="Times New Roman"/>
        </w:rPr>
        <w:t>` 672 times which can be reduced to 168 because that is how many hours there are in a week (rather than across 4 weeks</w:t>
      </w:r>
      <w:proofErr w:type="gramStart"/>
      <w:r w:rsidRPr="00E304B4">
        <w:rPr>
          <w:rFonts w:ascii="Times New Roman" w:hAnsi="Times New Roman" w:cs="Times New Roman"/>
        </w:rPr>
        <w:t>)</w:t>
      </w:r>
      <w:proofErr w:type="gramEnd"/>
      <w:r w:rsidRPr="00E304B4">
        <w:rPr>
          <w:rFonts w:ascii="Times New Roman" w:hAnsi="Times New Roman" w:cs="Times New Roman"/>
        </w:rPr>
        <w:t xml:space="preserve"> but this reduction would take it to 900 - 1200 ms which is still far larger than 100ms. With the course’s current constraints, I don’t see a way of reaching the desired goal without precomputing every value. </w:t>
      </w:r>
    </w:p>
    <w:p w14:paraId="2A499632" w14:textId="61182AA8" w:rsidR="00772AA0" w:rsidRPr="00E304B4" w:rsidRDefault="00772AA0" w:rsidP="008E14A3">
      <w:pPr>
        <w:rPr>
          <w:rFonts w:ascii="Times New Roman" w:hAnsi="Times New Roman" w:cs="Times New Roman"/>
        </w:rPr>
      </w:pPr>
      <w:r w:rsidRPr="00E304B4">
        <w:rPr>
          <w:rFonts w:ascii="Times New Roman" w:hAnsi="Times New Roman" w:cs="Times New Roman"/>
        </w:rPr>
        <w:t>To take this work to a production ready version, I would add more smoke tests to our `</w:t>
      </w:r>
      <w:proofErr w:type="spellStart"/>
      <w:r w:rsidRPr="00E304B4">
        <w:rPr>
          <w:rFonts w:ascii="Times New Roman" w:hAnsi="Times New Roman" w:cs="Times New Roman"/>
        </w:rPr>
        <w:t>cd.yml</w:t>
      </w:r>
      <w:proofErr w:type="spellEnd"/>
      <w:r w:rsidRPr="00E304B4">
        <w:rPr>
          <w:rFonts w:ascii="Times New Roman" w:hAnsi="Times New Roman" w:cs="Times New Roman"/>
        </w:rPr>
        <w:t xml:space="preserve">` file to have each endpoint assert non-empty responses which could have caught the bugs before my initial two failed deploys. Additionally, duplicating the GitHub-actions across a second account would honor least privilege style of architecture so that multiple accounts add redundancy. Finally, I would consider </w:t>
      </w:r>
      <w:r w:rsidR="00E304B4" w:rsidRPr="00E304B4">
        <w:rPr>
          <w:rFonts w:ascii="Times New Roman" w:hAnsi="Times New Roman" w:cs="Times New Roman"/>
        </w:rPr>
        <w:t xml:space="preserve">more security </w:t>
      </w:r>
      <w:r w:rsidRPr="00E304B4">
        <w:rPr>
          <w:rFonts w:ascii="Times New Roman" w:hAnsi="Times New Roman" w:cs="Times New Roman"/>
        </w:rPr>
        <w:t>for how keys are stored. Although I used the repo recommended method of GitHub secrets, this could be improved by using the class slide recommended method o</w:t>
      </w:r>
      <w:r w:rsidR="00E304B4" w:rsidRPr="00E304B4">
        <w:rPr>
          <w:rFonts w:ascii="Times New Roman" w:hAnsi="Times New Roman" w:cs="Times New Roman"/>
        </w:rPr>
        <w:t>f Workload Identity Federation. These three actions would allow the system to be better secured for public deployment with many more uses.</w:t>
      </w:r>
    </w:p>
    <w:p w14:paraId="270A6E00" w14:textId="430BC4E3" w:rsidR="004F39CC" w:rsidRPr="00E304B4" w:rsidRDefault="00772AA0" w:rsidP="00772AA0">
      <w:pPr>
        <w:spacing w:line="240" w:lineRule="auto"/>
        <w:rPr>
          <w:rFonts w:ascii="Times New Roman" w:hAnsi="Times New Roman" w:cs="Times New Roman"/>
        </w:rPr>
      </w:pPr>
      <w:r w:rsidRPr="00E304B4">
        <w:rPr>
          <w:rFonts w:ascii="Times New Roman" w:hAnsi="Times New Roman" w:cs="Times New Roman"/>
        </w:rPr>
        <w:t>My biggest lesson</w:t>
      </w:r>
      <w:r w:rsidRPr="00E304B4">
        <w:rPr>
          <w:rFonts w:ascii="Times New Roman" w:hAnsi="Times New Roman" w:cs="Times New Roman"/>
        </w:rPr>
        <w:t xml:space="preserve"> from this assignment is that pod-Ready is a necessary but</w:t>
      </w:r>
      <w:r w:rsidRPr="00E304B4">
        <w:rPr>
          <w:rFonts w:ascii="Times New Roman" w:hAnsi="Times New Roman" w:cs="Times New Roman"/>
        </w:rPr>
        <w:t xml:space="preserve"> </w:t>
      </w:r>
      <w:r w:rsidRPr="00E304B4">
        <w:rPr>
          <w:rFonts w:ascii="Times New Roman" w:hAnsi="Times New Roman" w:cs="Times New Roman"/>
        </w:rPr>
        <w:t>not sufficient for "the application is working." I observed three different cases</w:t>
      </w:r>
      <w:r w:rsidRPr="00E304B4">
        <w:rPr>
          <w:rFonts w:ascii="Times New Roman" w:hAnsi="Times New Roman" w:cs="Times New Roman"/>
        </w:rPr>
        <w:t xml:space="preserve"> </w:t>
      </w:r>
      <w:r w:rsidRPr="00E304B4">
        <w:rPr>
          <w:rFonts w:ascii="Times New Roman" w:hAnsi="Times New Roman" w:cs="Times New Roman"/>
        </w:rPr>
        <w:t>where pods passed all probes while the application was broken in ways that only application-level curl would have detected</w:t>
      </w:r>
      <w:r w:rsidRPr="00E304B4">
        <w:rPr>
          <w:rFonts w:ascii="Times New Roman" w:hAnsi="Times New Roman" w:cs="Times New Roman"/>
        </w:rPr>
        <w:t>.</w:t>
      </w:r>
    </w:p>
    <w:p w14:paraId="29F4EEEC" w14:textId="44E6BA29" w:rsidR="00E304B4" w:rsidRPr="00E304B4" w:rsidRDefault="00E304B4">
      <w:pPr>
        <w:rPr>
          <w:rFonts w:ascii="Times New Roman" w:hAnsi="Times New Roman" w:cs="Times New Roman"/>
        </w:rPr>
      </w:pPr>
      <w:r w:rsidRPr="00E304B4">
        <w:rPr>
          <w:rFonts w:ascii="Times New Roman" w:hAnsi="Times New Roman" w:cs="Times New Roman"/>
        </w:rPr>
        <w:br w:type="page"/>
      </w:r>
    </w:p>
    <w:p w14:paraId="776EB942" w14:textId="77777777" w:rsidR="00E304B4" w:rsidRPr="00E304B4" w:rsidRDefault="00E304B4" w:rsidP="00772AA0">
      <w:pPr>
        <w:spacing w:line="240" w:lineRule="auto"/>
        <w:rPr>
          <w:rFonts w:ascii="Times New Roman" w:hAnsi="Times New Roman" w:cs="Times New Roman"/>
        </w:rPr>
      </w:pPr>
    </w:p>
    <w:p w14:paraId="192B8989" w14:textId="77777777" w:rsidR="00E304B4" w:rsidRPr="00E304B4" w:rsidRDefault="00E304B4" w:rsidP="00E304B4">
      <w:pPr>
        <w:rPr>
          <w:rFonts w:ascii="Times New Roman" w:hAnsi="Times New Roman" w:cs="Times New Roman"/>
        </w:rPr>
      </w:pPr>
      <w:r w:rsidRPr="00E304B4">
        <w:rPr>
          <w:rFonts w:ascii="Times New Roman" w:hAnsi="Times New Roman" w:cs="Times New Roman"/>
        </w:rPr>
        <w:t>Photos / Proofs</w:t>
      </w:r>
    </w:p>
    <w:p w14:paraId="36481C45" w14:textId="77777777" w:rsidR="00E304B4" w:rsidRPr="00E304B4" w:rsidRDefault="00E304B4" w:rsidP="00E304B4">
      <w:pPr>
        <w:rPr>
          <w:rFonts w:ascii="Times New Roman" w:hAnsi="Times New Roman" w:cs="Times New Roman"/>
        </w:rPr>
      </w:pPr>
      <w:r w:rsidRPr="00E304B4">
        <w:rPr>
          <w:rFonts w:ascii="Times New Roman" w:hAnsi="Times New Roman" w:cs="Times New Roman"/>
          <w:noProof/>
        </w:rPr>
        <w:drawing>
          <wp:inline distT="0" distB="0" distL="0" distR="0" wp14:anchorId="6D6A3256" wp14:editId="3E271736">
            <wp:extent cx="5903304" cy="2790825"/>
            <wp:effectExtent l="0" t="0" r="2540" b="0"/>
            <wp:docPr id="1187421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484" cy="2791856"/>
                    </a:xfrm>
                    <a:prstGeom prst="rect">
                      <a:avLst/>
                    </a:prstGeom>
                    <a:noFill/>
                    <a:ln>
                      <a:noFill/>
                    </a:ln>
                  </pic:spPr>
                </pic:pic>
              </a:graphicData>
            </a:graphic>
          </wp:inline>
        </w:drawing>
      </w:r>
    </w:p>
    <w:p w14:paraId="07715232" w14:textId="47D7EC37" w:rsidR="00E304B4" w:rsidRPr="00E304B4" w:rsidRDefault="00E304B4" w:rsidP="00E304B4">
      <w:pPr>
        <w:rPr>
          <w:rFonts w:ascii="Times New Roman" w:hAnsi="Times New Roman" w:cs="Times New Roman"/>
        </w:rPr>
      </w:pPr>
      <w:r w:rsidRPr="00E304B4">
        <w:rPr>
          <w:rFonts w:ascii="Times New Roman" w:hAnsi="Times New Roman" w:cs="Times New Roman"/>
          <w:noProof/>
        </w:rPr>
        <w:t>Photo 1: Health, Pods, and Recommendations</w:t>
      </w:r>
    </w:p>
    <w:p w14:paraId="216AF473" w14:textId="77777777" w:rsidR="00E304B4" w:rsidRPr="00E304B4" w:rsidRDefault="00E304B4" w:rsidP="00E304B4">
      <w:pPr>
        <w:rPr>
          <w:rFonts w:ascii="Times New Roman" w:hAnsi="Times New Roman" w:cs="Times New Roman"/>
        </w:rPr>
      </w:pPr>
      <w:r w:rsidRPr="00E304B4">
        <w:rPr>
          <w:rFonts w:ascii="Times New Roman" w:hAnsi="Times New Roman" w:cs="Times New Roman"/>
          <w:noProof/>
        </w:rPr>
        <w:drawing>
          <wp:inline distT="0" distB="0" distL="0" distR="0" wp14:anchorId="655244E3" wp14:editId="2029AC4E">
            <wp:extent cx="5934075" cy="828675"/>
            <wp:effectExtent l="0" t="0" r="9525" b="9525"/>
            <wp:docPr id="490836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828675"/>
                    </a:xfrm>
                    <a:prstGeom prst="rect">
                      <a:avLst/>
                    </a:prstGeom>
                    <a:noFill/>
                    <a:ln>
                      <a:noFill/>
                    </a:ln>
                  </pic:spPr>
                </pic:pic>
              </a:graphicData>
            </a:graphic>
          </wp:inline>
        </w:drawing>
      </w:r>
    </w:p>
    <w:p w14:paraId="77FF1F8C" w14:textId="3FC51975" w:rsidR="00E304B4" w:rsidRPr="00E304B4" w:rsidRDefault="00E304B4" w:rsidP="00E304B4">
      <w:pPr>
        <w:rPr>
          <w:rFonts w:ascii="Times New Roman" w:hAnsi="Times New Roman" w:cs="Times New Roman"/>
        </w:rPr>
      </w:pPr>
      <w:r w:rsidRPr="00E304B4">
        <w:rPr>
          <w:rFonts w:ascii="Times New Roman" w:hAnsi="Times New Roman" w:cs="Times New Roman"/>
        </w:rPr>
        <w:t>Photo 2: Heatmap</w:t>
      </w:r>
    </w:p>
    <w:p w14:paraId="7AACDB4D" w14:textId="546603BF" w:rsidR="00E304B4" w:rsidRPr="00E304B4" w:rsidRDefault="00E304B4" w:rsidP="00E304B4">
      <w:pPr>
        <w:rPr>
          <w:rFonts w:ascii="Times New Roman" w:hAnsi="Times New Roman" w:cs="Times New Roman"/>
        </w:rPr>
      </w:pPr>
      <w:r w:rsidRPr="00E304B4">
        <w:rPr>
          <w:rFonts w:ascii="Times New Roman" w:hAnsi="Times New Roman" w:cs="Times New Roman"/>
          <w:noProof/>
        </w:rPr>
        <w:drawing>
          <wp:inline distT="0" distB="0" distL="0" distR="0" wp14:anchorId="68AA8A14" wp14:editId="71801D58">
            <wp:extent cx="5934075" cy="733425"/>
            <wp:effectExtent l="0" t="0" r="9525" b="9525"/>
            <wp:docPr id="115186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733425"/>
                    </a:xfrm>
                    <a:prstGeom prst="rect">
                      <a:avLst/>
                    </a:prstGeom>
                    <a:noFill/>
                    <a:ln>
                      <a:noFill/>
                    </a:ln>
                  </pic:spPr>
                </pic:pic>
              </a:graphicData>
            </a:graphic>
          </wp:inline>
        </w:drawing>
      </w:r>
    </w:p>
    <w:p w14:paraId="35B9C790" w14:textId="372B66E4" w:rsidR="00E304B4" w:rsidRPr="00E304B4" w:rsidRDefault="00E304B4" w:rsidP="00E304B4">
      <w:pPr>
        <w:rPr>
          <w:rFonts w:ascii="Times New Roman" w:hAnsi="Times New Roman" w:cs="Times New Roman"/>
        </w:rPr>
      </w:pPr>
      <w:r w:rsidRPr="00E304B4">
        <w:rPr>
          <w:rFonts w:ascii="Times New Roman" w:hAnsi="Times New Roman" w:cs="Times New Roman"/>
        </w:rPr>
        <w:t>Photo 3: Recommendations</w:t>
      </w:r>
    </w:p>
    <w:p w14:paraId="1F30A0AB" w14:textId="0790C104" w:rsidR="00E304B4" w:rsidRPr="00E304B4" w:rsidRDefault="00E304B4" w:rsidP="00E304B4">
      <w:pPr>
        <w:rPr>
          <w:rFonts w:ascii="Times New Roman" w:hAnsi="Times New Roman" w:cs="Times New Roman"/>
        </w:rPr>
      </w:pPr>
      <w:r w:rsidRPr="00E304B4">
        <w:rPr>
          <w:rFonts w:ascii="Times New Roman" w:hAnsi="Times New Roman" w:cs="Times New Roman"/>
          <w:noProof/>
        </w:rPr>
        <w:lastRenderedPageBreak/>
        <w:drawing>
          <wp:inline distT="0" distB="0" distL="0" distR="0" wp14:anchorId="79C3FF21" wp14:editId="6F1F8A2C">
            <wp:extent cx="5943600" cy="2933700"/>
            <wp:effectExtent l="0" t="0" r="0" b="0"/>
            <wp:docPr id="232693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67F5412A" w14:textId="34D046F6" w:rsidR="00E304B4" w:rsidRPr="00E304B4" w:rsidRDefault="00E304B4" w:rsidP="00E304B4">
      <w:pPr>
        <w:rPr>
          <w:rFonts w:ascii="Times New Roman" w:hAnsi="Times New Roman" w:cs="Times New Roman"/>
        </w:rPr>
      </w:pPr>
      <w:r w:rsidRPr="00E304B4">
        <w:rPr>
          <w:rFonts w:ascii="Times New Roman" w:hAnsi="Times New Roman" w:cs="Times New Roman"/>
        </w:rPr>
        <w:t>Photo 4: CI and CD confirmation of running</w:t>
      </w:r>
    </w:p>
    <w:p w14:paraId="27907F23" w14:textId="77777777" w:rsidR="00E304B4" w:rsidRPr="00E304B4" w:rsidRDefault="00E304B4" w:rsidP="00E304B4">
      <w:pPr>
        <w:rPr>
          <w:rFonts w:ascii="Times New Roman" w:hAnsi="Times New Roman" w:cs="Times New Roman"/>
        </w:rPr>
      </w:pPr>
      <w:r w:rsidRPr="00E304B4">
        <w:rPr>
          <w:rFonts w:ascii="Times New Roman" w:hAnsi="Times New Roman" w:cs="Times New Roman"/>
          <w:noProof/>
        </w:rPr>
        <w:drawing>
          <wp:inline distT="0" distB="0" distL="0" distR="0" wp14:anchorId="0CED3FA0" wp14:editId="04AE915B">
            <wp:extent cx="5934075" cy="990600"/>
            <wp:effectExtent l="0" t="0" r="9525" b="0"/>
            <wp:docPr id="641749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990600"/>
                    </a:xfrm>
                    <a:prstGeom prst="rect">
                      <a:avLst/>
                    </a:prstGeom>
                    <a:noFill/>
                    <a:ln>
                      <a:noFill/>
                    </a:ln>
                  </pic:spPr>
                </pic:pic>
              </a:graphicData>
            </a:graphic>
          </wp:inline>
        </w:drawing>
      </w:r>
    </w:p>
    <w:p w14:paraId="56BC8447" w14:textId="29A0E0B5" w:rsidR="00E304B4" w:rsidRPr="00E304B4" w:rsidRDefault="00E304B4" w:rsidP="00772AA0">
      <w:pPr>
        <w:spacing w:line="240" w:lineRule="auto"/>
        <w:rPr>
          <w:rFonts w:ascii="Times New Roman" w:hAnsi="Times New Roman" w:cs="Times New Roman"/>
        </w:rPr>
      </w:pPr>
      <w:r w:rsidRPr="00E304B4">
        <w:rPr>
          <w:rFonts w:ascii="Times New Roman" w:hAnsi="Times New Roman" w:cs="Times New Roman"/>
        </w:rPr>
        <w:t>Photo 5: Deletion and confirmation of cluster</w:t>
      </w:r>
    </w:p>
    <w:sectPr w:rsidR="00E304B4" w:rsidRPr="00E30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4A3"/>
    <w:rsid w:val="00001FBC"/>
    <w:rsid w:val="00052FA6"/>
    <w:rsid w:val="00207E43"/>
    <w:rsid w:val="00247C55"/>
    <w:rsid w:val="004F39CC"/>
    <w:rsid w:val="005A18E3"/>
    <w:rsid w:val="00772AA0"/>
    <w:rsid w:val="0087120F"/>
    <w:rsid w:val="008E14A3"/>
    <w:rsid w:val="009D5362"/>
    <w:rsid w:val="00B13342"/>
    <w:rsid w:val="00B81D83"/>
    <w:rsid w:val="00BF4B04"/>
    <w:rsid w:val="00E304B4"/>
    <w:rsid w:val="00ED3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6EAC8"/>
  <w15:chartTrackingRefBased/>
  <w15:docId w15:val="{73F428C3-B3CE-4F68-8F21-87A738048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4A3"/>
    <w:rPr>
      <w:rFonts w:eastAsiaTheme="majorEastAsia" w:cstheme="majorBidi"/>
      <w:color w:val="272727" w:themeColor="text1" w:themeTint="D8"/>
    </w:rPr>
  </w:style>
  <w:style w:type="paragraph" w:styleId="Title">
    <w:name w:val="Title"/>
    <w:basedOn w:val="Normal"/>
    <w:next w:val="Normal"/>
    <w:link w:val="TitleChar"/>
    <w:uiPriority w:val="10"/>
    <w:qFormat/>
    <w:rsid w:val="008E1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4A3"/>
    <w:pPr>
      <w:spacing w:before="160"/>
      <w:jc w:val="center"/>
    </w:pPr>
    <w:rPr>
      <w:i/>
      <w:iCs/>
      <w:color w:val="404040" w:themeColor="text1" w:themeTint="BF"/>
    </w:rPr>
  </w:style>
  <w:style w:type="character" w:customStyle="1" w:styleId="QuoteChar">
    <w:name w:val="Quote Char"/>
    <w:basedOn w:val="DefaultParagraphFont"/>
    <w:link w:val="Quote"/>
    <w:uiPriority w:val="29"/>
    <w:rsid w:val="008E14A3"/>
    <w:rPr>
      <w:i/>
      <w:iCs/>
      <w:color w:val="404040" w:themeColor="text1" w:themeTint="BF"/>
    </w:rPr>
  </w:style>
  <w:style w:type="paragraph" w:styleId="ListParagraph">
    <w:name w:val="List Paragraph"/>
    <w:basedOn w:val="Normal"/>
    <w:uiPriority w:val="34"/>
    <w:qFormat/>
    <w:rsid w:val="008E14A3"/>
    <w:pPr>
      <w:ind w:left="720"/>
      <w:contextualSpacing/>
    </w:pPr>
  </w:style>
  <w:style w:type="character" w:styleId="IntenseEmphasis">
    <w:name w:val="Intense Emphasis"/>
    <w:basedOn w:val="DefaultParagraphFont"/>
    <w:uiPriority w:val="21"/>
    <w:qFormat/>
    <w:rsid w:val="008E14A3"/>
    <w:rPr>
      <w:i/>
      <w:iCs/>
      <w:color w:val="0F4761" w:themeColor="accent1" w:themeShade="BF"/>
    </w:rPr>
  </w:style>
  <w:style w:type="paragraph" w:styleId="IntenseQuote">
    <w:name w:val="Intense Quote"/>
    <w:basedOn w:val="Normal"/>
    <w:next w:val="Normal"/>
    <w:link w:val="IntenseQuoteChar"/>
    <w:uiPriority w:val="30"/>
    <w:qFormat/>
    <w:rsid w:val="008E1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4A3"/>
    <w:rPr>
      <w:i/>
      <w:iCs/>
      <w:color w:val="0F4761" w:themeColor="accent1" w:themeShade="BF"/>
    </w:rPr>
  </w:style>
  <w:style w:type="character" w:styleId="IntenseReference">
    <w:name w:val="Intense Reference"/>
    <w:basedOn w:val="DefaultParagraphFont"/>
    <w:uiPriority w:val="32"/>
    <w:qFormat/>
    <w:rsid w:val="008E14A3"/>
    <w:rPr>
      <w:b/>
      <w:bCs/>
      <w:smallCaps/>
      <w:color w:val="0F4761" w:themeColor="accent1" w:themeShade="BF"/>
      <w:spacing w:val="5"/>
    </w:rPr>
  </w:style>
  <w:style w:type="character" w:styleId="Hyperlink">
    <w:name w:val="Hyperlink"/>
    <w:basedOn w:val="DefaultParagraphFont"/>
    <w:uiPriority w:val="99"/>
    <w:unhideWhenUsed/>
    <w:rsid w:val="00BF4B04"/>
    <w:rPr>
      <w:color w:val="467886" w:themeColor="hyperlink"/>
      <w:u w:val="single"/>
    </w:rPr>
  </w:style>
  <w:style w:type="character" w:styleId="UnresolvedMention">
    <w:name w:val="Unresolved Mention"/>
    <w:basedOn w:val="DefaultParagraphFont"/>
    <w:uiPriority w:val="99"/>
    <w:semiHidden/>
    <w:unhideWhenUsed/>
    <w:rsid w:val="00BF4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DominicTanzillo/Ops-AI-Student/actions/runs/26227674919" TargetMode="External"/><Relationship Id="rId10" Type="http://schemas.openxmlformats.org/officeDocument/2006/relationships/image" Target="media/image5.png"/><Relationship Id="rId4" Type="http://schemas.openxmlformats.org/officeDocument/2006/relationships/hyperlink" Target="https://github.com/DominicTanzillo/Ops-AI-Student/actions/runs/26227674826" TargetMode="Externa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963</TotalTime>
  <Pages>4</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Tanzillo</dc:creator>
  <cp:keywords/>
  <dc:description/>
  <cp:lastModifiedBy>Dominic Tanzillo</cp:lastModifiedBy>
  <cp:revision>3</cp:revision>
  <dcterms:created xsi:type="dcterms:W3CDTF">2026-05-20T23:03:00Z</dcterms:created>
  <dcterms:modified xsi:type="dcterms:W3CDTF">2026-05-21T16:20:00Z</dcterms:modified>
</cp:coreProperties>
</file>