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C56" w:rsidRPr="0030042E" w:rsidRDefault="0030042E">
      <w:pPr>
        <w:rPr>
          <w:b/>
          <w:lang w:val="en-US"/>
        </w:rPr>
      </w:pPr>
      <w:r w:rsidRPr="0030042E">
        <w:rPr>
          <w:b/>
          <w:lang w:val="en-US"/>
        </w:rPr>
        <w:t>Reviewer 1</w:t>
      </w:r>
    </w:p>
    <w:p w:rsidR="0030042E" w:rsidRPr="0030042E" w:rsidRDefault="0030042E" w:rsidP="0030042E">
      <w:r w:rsidRPr="0030042E">
        <w:t>This manuscript intends to provide a retrospective exposure assessment of respirable silica exposures in a population of Chinese construction workers and examine the health outcomes of these workers. The authors intend to assess if current Occupational Exposure Limits are protective to prevent  respirable crystalline silica-related illness and injury. </w:t>
      </w:r>
    </w:p>
    <w:p w:rsidR="0030042E" w:rsidRPr="0030042E" w:rsidRDefault="0030042E" w:rsidP="0030042E">
      <w:r w:rsidRPr="0030042E">
        <w:t xml:space="preserve">The manuscript requires extensive editing  for English and </w:t>
      </w:r>
      <w:proofErr w:type="spellStart"/>
      <w:r w:rsidRPr="0030042E">
        <w:t>readibility</w:t>
      </w:r>
      <w:proofErr w:type="spellEnd"/>
      <w:r w:rsidRPr="0030042E">
        <w:t>. The manuscript should be revised to follow the journal submission format as described in the information to authors (Sustainability | Instructions for Authors (mdpi.com)):</w:t>
      </w:r>
    </w:p>
    <w:p w:rsidR="0030042E" w:rsidRPr="0030042E" w:rsidRDefault="0030042E" w:rsidP="0030042E">
      <w:pPr>
        <w:numPr>
          <w:ilvl w:val="0"/>
          <w:numId w:val="1"/>
        </w:numPr>
      </w:pPr>
      <w:r w:rsidRPr="0030042E">
        <w:rPr>
          <w:b/>
          <w:bCs/>
        </w:rPr>
        <w:t>Research manuscripts </w:t>
      </w:r>
      <w:r w:rsidRPr="0030042E">
        <w:t>should comprise:</w:t>
      </w:r>
    </w:p>
    <w:p w:rsidR="0030042E" w:rsidRPr="0030042E" w:rsidRDefault="0030042E" w:rsidP="0030042E">
      <w:pPr>
        <w:numPr>
          <w:ilvl w:val="1"/>
          <w:numId w:val="1"/>
        </w:numPr>
      </w:pPr>
      <w:r w:rsidRPr="0030042E">
        <w:t>Front matter: Title, Author list, Affiliations, Abstract, Keywords.</w:t>
      </w:r>
    </w:p>
    <w:p w:rsidR="0030042E" w:rsidRPr="0030042E" w:rsidRDefault="0030042E" w:rsidP="0030042E">
      <w:pPr>
        <w:numPr>
          <w:ilvl w:val="1"/>
          <w:numId w:val="1"/>
        </w:numPr>
      </w:pPr>
      <w:r w:rsidRPr="0030042E">
        <w:t>Research manuscript sections: Introduction, Materials and Methods, Results, Discussion, Conclusions (optional).</w:t>
      </w:r>
    </w:p>
    <w:p w:rsidR="0030042E" w:rsidRPr="0030042E" w:rsidRDefault="0030042E" w:rsidP="0030042E">
      <w:pPr>
        <w:numPr>
          <w:ilvl w:val="1"/>
          <w:numId w:val="1"/>
        </w:numPr>
      </w:pPr>
      <w:r w:rsidRPr="0030042E">
        <w:t>Back matter: Supplementary Materials, Acknowledgments, Author Contributions, Conflicts of Interest, References.</w:t>
      </w:r>
    </w:p>
    <w:p w:rsidR="0030042E" w:rsidRPr="0030042E" w:rsidRDefault="0030042E" w:rsidP="0030042E">
      <w:r w:rsidRPr="0030042E">
        <w:t xml:space="preserve">Many of the references are not related to silica exposures or construction but, are related to worker and community exposures from  e-waste recycling.  The authors appear to confuse or equate silica toxicity with lead toxicity and in one case (line 51 and 52 of page 2 of the manuscript) state that "Silica poisoning, also known as </w:t>
      </w:r>
      <w:proofErr w:type="spellStart"/>
      <w:r w:rsidRPr="0030042E">
        <w:t>plumbism</w:t>
      </w:r>
      <w:proofErr w:type="spellEnd"/>
      <w:r w:rsidRPr="0030042E">
        <w:t xml:space="preserve">, is the harmful impact of a progressive build-up of Silica in bodily tissues caused by frequent exposure to silica-containing chemicals." </w:t>
      </w:r>
      <w:proofErr w:type="spellStart"/>
      <w:r w:rsidRPr="0030042E">
        <w:rPr>
          <w:i/>
          <w:iCs/>
        </w:rPr>
        <w:t>Plumbism</w:t>
      </w:r>
      <w:proofErr w:type="spellEnd"/>
      <w:r w:rsidRPr="0030042E">
        <w:rPr>
          <w:i/>
          <w:iCs/>
        </w:rPr>
        <w:t> </w:t>
      </w:r>
      <w:r w:rsidRPr="0030042E">
        <w:t xml:space="preserve">is lead poisoning.  Likewise, elevated zinc </w:t>
      </w:r>
      <w:proofErr w:type="spellStart"/>
      <w:r w:rsidRPr="0030042E">
        <w:t>protoporphyin</w:t>
      </w:r>
      <w:proofErr w:type="spellEnd"/>
      <w:r w:rsidRPr="0030042E">
        <w:t xml:space="preserve"> (or porphyria) is typically used to assess lead toxicity.  </w:t>
      </w:r>
    </w:p>
    <w:p w:rsidR="0030042E" w:rsidRPr="0030042E" w:rsidRDefault="0030042E" w:rsidP="0030042E">
      <w:r w:rsidRPr="0030042E">
        <w:t>When the authors are referring to silica, Occupational Exposure Limits cited are often wrong (confusing ACGIH nuisance dust with RCS) or outdated: Silica, Crystalline - General Industry and Maritime | Occupational Safety and Health Administration (osha.gov)  </w:t>
      </w:r>
    </w:p>
    <w:p w:rsidR="0030042E" w:rsidRDefault="0030042E" w:rsidP="0030042E">
      <w:pPr>
        <w:rPr>
          <w:lang w:val="en-US"/>
        </w:rPr>
      </w:pPr>
    </w:p>
    <w:p w:rsidR="0030042E" w:rsidRPr="0030042E" w:rsidRDefault="0030042E" w:rsidP="0030042E">
      <w:pPr>
        <w:rPr>
          <w:b/>
          <w:lang w:val="en-US"/>
        </w:rPr>
      </w:pPr>
      <w:r w:rsidRPr="0030042E">
        <w:rPr>
          <w:b/>
          <w:lang w:val="en-US"/>
        </w:rPr>
        <w:t>Reviewer 2</w:t>
      </w:r>
    </w:p>
    <w:p w:rsidR="0030042E" w:rsidRPr="0030042E" w:rsidRDefault="0030042E" w:rsidP="0030042E">
      <w:r w:rsidRPr="0030042E">
        <w:rPr>
          <w:lang w:val="en-US"/>
        </w:rPr>
        <w:t>Please find my comments below:</w:t>
      </w:r>
    </w:p>
    <w:p w:rsidR="0030042E" w:rsidRPr="0030042E" w:rsidRDefault="0030042E" w:rsidP="0030042E">
      <w:r w:rsidRPr="0030042E">
        <w:rPr>
          <w:lang w:val="en-US"/>
        </w:rPr>
        <w:t>Page 127: 3. Methodology Analysis of Occupational Exposure of Silica 127</w:t>
      </w:r>
    </w:p>
    <w:p w:rsidR="0030042E" w:rsidRPr="0030042E" w:rsidRDefault="0030042E" w:rsidP="0030042E">
      <w:r w:rsidRPr="0030042E">
        <w:rPr>
          <w:lang w:val="en-US"/>
        </w:rPr>
        <w:t xml:space="preserve">The authors should improve all of point 3. </w:t>
      </w:r>
    </w:p>
    <w:p w:rsidR="0030042E" w:rsidRPr="0030042E" w:rsidRDefault="0030042E" w:rsidP="0030042E">
      <w:r w:rsidRPr="0030042E">
        <w:rPr>
          <w:lang w:val="en-US"/>
        </w:rPr>
        <w:t xml:space="preserve">Page 128: 3.1. Occupational Exposure to Silica </w:t>
      </w:r>
    </w:p>
    <w:p w:rsidR="0030042E" w:rsidRPr="0030042E" w:rsidRDefault="0030042E" w:rsidP="0030042E">
      <w:r w:rsidRPr="0030042E">
        <w:rPr>
          <w:lang w:val="en-US"/>
        </w:rPr>
        <w:t>Enter a text before the table 1.</w:t>
      </w:r>
    </w:p>
    <w:p w:rsidR="0030042E" w:rsidRPr="0030042E" w:rsidRDefault="0030042E" w:rsidP="0030042E">
      <w:r w:rsidRPr="0030042E">
        <w:rPr>
          <w:lang w:val="en-US"/>
        </w:rPr>
        <w:t xml:space="preserve">Page 276: 5. Risk Analysis </w:t>
      </w:r>
    </w:p>
    <w:p w:rsidR="0030042E" w:rsidRPr="0030042E" w:rsidRDefault="0030042E" w:rsidP="0030042E">
      <w:r w:rsidRPr="0030042E">
        <w:rPr>
          <w:lang w:val="en-US"/>
        </w:rPr>
        <w:t>According to ISO 31000:2018 Risk management - Guidelines. Risk assessment is the overall process of risk identification, risk analysis and risk evaluation.</w:t>
      </w:r>
    </w:p>
    <w:p w:rsidR="0030042E" w:rsidRPr="0030042E" w:rsidRDefault="0030042E" w:rsidP="0030042E">
      <w:r w:rsidRPr="0030042E">
        <w:rPr>
          <w:lang w:val="en-US"/>
        </w:rPr>
        <w:t>Authors should substitute the title for the risk assessment.</w:t>
      </w:r>
    </w:p>
    <w:p w:rsidR="0030042E" w:rsidRPr="0030042E" w:rsidRDefault="0030042E" w:rsidP="0030042E">
      <w:r w:rsidRPr="0030042E">
        <w:rPr>
          <w:lang w:val="en-US"/>
        </w:rPr>
        <w:t> </w:t>
      </w:r>
      <w:r w:rsidRPr="0030042E">
        <w:t>The conclusion must be deepened. It is very poor and should be further developed.</w:t>
      </w:r>
    </w:p>
    <w:p w:rsidR="0030042E" w:rsidRDefault="0030042E" w:rsidP="0030042E">
      <w:pPr>
        <w:rPr>
          <w:lang w:val="en-US"/>
        </w:rPr>
      </w:pPr>
      <w:r w:rsidRPr="0030042E">
        <w:rPr>
          <w:lang w:val="en-US"/>
        </w:rPr>
        <w:t>Authors should follow Instructions for Authors Int. J. Environ. Res. Public Health.</w:t>
      </w:r>
    </w:p>
    <w:p w:rsidR="0030042E" w:rsidRPr="0030042E" w:rsidRDefault="0030042E" w:rsidP="0030042E">
      <w:pPr>
        <w:rPr>
          <w:b/>
        </w:rPr>
      </w:pPr>
      <w:bookmarkStart w:id="0" w:name="_GoBack"/>
      <w:r w:rsidRPr="0030042E">
        <w:rPr>
          <w:b/>
          <w:lang w:val="en-US"/>
        </w:rPr>
        <w:lastRenderedPageBreak/>
        <w:t>Reviewer 3</w:t>
      </w:r>
    </w:p>
    <w:bookmarkEnd w:id="0"/>
    <w:p w:rsidR="0030042E" w:rsidRPr="0030042E" w:rsidRDefault="0030042E" w:rsidP="0030042E">
      <w:r w:rsidRPr="0030042E">
        <w:t>1. I suggest correcting substances with subscripts, e.g., line 77/79 SiO2. I recommend revising the whole text and updating the wording of substances and units, e.g., mg/m3</w:t>
      </w:r>
    </w:p>
    <w:p w:rsidR="0030042E" w:rsidRPr="0030042E" w:rsidRDefault="0030042E" w:rsidP="0030042E">
      <w:r w:rsidRPr="0030042E">
        <w:t>2. Correct order and reference (22), line 89. See ranking of citations.</w:t>
      </w:r>
    </w:p>
    <w:p w:rsidR="0030042E" w:rsidRPr="0030042E" w:rsidRDefault="0030042E" w:rsidP="0030042E">
      <w:r w:rsidRPr="0030042E">
        <w:t>3. Specify in tables 1 and 2 the specific references for each piece of information contained in the secondary data.</w:t>
      </w:r>
    </w:p>
    <w:p w:rsidR="0030042E" w:rsidRPr="0030042E" w:rsidRDefault="0030042E" w:rsidP="0030042E">
      <w:r w:rsidRPr="0030042E">
        <w:t>4. Explain the reason for using the EPA standard. I suggest using the WHO standard for human exposure and especially making the comparison - also - with local occupational standards.</w:t>
      </w:r>
    </w:p>
    <w:p w:rsidR="0030042E" w:rsidRPr="0030042E" w:rsidRDefault="0030042E" w:rsidP="0030042E">
      <w:r w:rsidRPr="0030042E">
        <w:t>5. Review the numbering of the tables, line 198. References?</w:t>
      </w:r>
    </w:p>
    <w:p w:rsidR="0030042E" w:rsidRPr="0030042E" w:rsidRDefault="0030042E" w:rsidP="0030042E">
      <w:r w:rsidRPr="0030042E">
        <w:t>6. Idem for figures. See line 227—correct wording.</w:t>
      </w:r>
    </w:p>
    <w:p w:rsidR="0030042E" w:rsidRPr="0030042E" w:rsidRDefault="0030042E" w:rsidP="0030042E">
      <w:r w:rsidRPr="0030042E">
        <w:t>7. It needed to be clarified that the group of workers studied was only those in the construction area. Explain. Justify the limitation in the abstract.</w:t>
      </w:r>
    </w:p>
    <w:p w:rsidR="0030042E" w:rsidRPr="0030042E" w:rsidRDefault="0030042E" w:rsidP="0030042E">
      <w:r w:rsidRPr="0030042E">
        <w:t>8. The authors mixed environmental standards for air emissions with secondary occupational standards and data. Please verify and correct.</w:t>
      </w:r>
    </w:p>
    <w:p w:rsidR="0030042E" w:rsidRPr="0030042E" w:rsidRDefault="0030042E" w:rsidP="0030042E">
      <w:r w:rsidRPr="0030042E">
        <w:t>9. The text is a review text. However, the abstract implies that there were workers in the object of the study.</w:t>
      </w:r>
    </w:p>
    <w:p w:rsidR="0030042E" w:rsidRPr="0030042E" w:rsidRDefault="0030042E" w:rsidP="0030042E">
      <w:r w:rsidRPr="0030042E">
        <w:t>10. Review the methodology because the way it was presented seems inconsistent, mixing secondary data and data related to the natural and artificial environment.</w:t>
      </w:r>
    </w:p>
    <w:p w:rsidR="0030042E" w:rsidRPr="0030042E" w:rsidRDefault="0030042E"/>
    <w:sectPr w:rsidR="0030042E" w:rsidRPr="0030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52054"/>
    <w:multiLevelType w:val="multilevel"/>
    <w:tmpl w:val="FC1C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2E"/>
    <w:rsid w:val="00146945"/>
    <w:rsid w:val="0030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48DA7-D8B1-48CE-BF11-84CB642A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9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 Li</dc:creator>
  <cp:keywords/>
  <dc:description/>
  <cp:lastModifiedBy>Yuanzhe Li</cp:lastModifiedBy>
  <cp:revision>1</cp:revision>
  <dcterms:created xsi:type="dcterms:W3CDTF">2023-02-07T03:26:00Z</dcterms:created>
  <dcterms:modified xsi:type="dcterms:W3CDTF">2023-02-07T03:28:00Z</dcterms:modified>
</cp:coreProperties>
</file>