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2.png" ContentType="image/png;base64"/>
  <Override PartName="/word/media/rId74.png" ContentType="image/png;base64"/>
  <Override PartName="/word/media/rId79.png" ContentType="image/png;base64"/>
  <Override PartName="/word/media/rId53.png" ContentType="image/png;base64"/>
  <Override PartName="/word/media/rId51.png" ContentType="image/png;base64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ňové-právo-v-obchodních-vztazích"/>
      <w:bookmarkEnd w:id="21"/>
      <w:r>
        <w:t xml:space="preserve">Daňové právo v obchodních vztazích</w:t>
      </w:r>
    </w:p>
    <w:p>
      <w:pPr>
        <w:pStyle w:val="Heading2"/>
      </w:pPr>
      <w:bookmarkStart w:id="22" w:name="materiály"/>
      <w:bookmarkEnd w:id="22"/>
      <w:r>
        <w:t xml:space="preserve">Materiály</w:t>
      </w:r>
    </w:p>
    <w:p>
      <w:pPr>
        <w:pStyle w:val="Compact"/>
        <w:numPr>
          <w:numId w:val="1001"/>
          <w:ilvl w:val="0"/>
        </w:numPr>
      </w:pPr>
      <w:r>
        <w:t xml:space="preserve">Materiály, společně s otázkami jsou v systému</w:t>
      </w:r>
    </w:p>
    <w:p>
      <w:pPr>
        <w:pStyle w:val="Heading2"/>
      </w:pPr>
      <w:bookmarkStart w:id="23" w:name="zkouška"/>
      <w:bookmarkEnd w:id="23"/>
      <w:r>
        <w:t xml:space="preserve">Zkouška</w:t>
      </w:r>
    </w:p>
    <w:p>
      <w:pPr>
        <w:pStyle w:val="Compact"/>
        <w:numPr>
          <w:numId w:val="1002"/>
          <w:ilvl w:val="0"/>
        </w:numPr>
      </w:pPr>
      <w:r>
        <w:t xml:space="preserve">Bude ústní a písemná</w:t>
      </w:r>
    </w:p>
    <w:p>
      <w:pPr>
        <w:pStyle w:val="Compact"/>
        <w:numPr>
          <w:numId w:val="1002"/>
          <w:ilvl w:val="0"/>
        </w:numPr>
      </w:pPr>
      <w:r>
        <w:t xml:space="preserve">Na písemnou zkoušku je možné mít Úplné znění daňových zákonů</w:t>
      </w:r>
    </w:p>
    <w:p>
      <w:pPr>
        <w:pStyle w:val="Heading2"/>
      </w:pPr>
      <w:bookmarkStart w:id="24" w:name="zápisky"/>
      <w:bookmarkEnd w:id="24"/>
      <w:r>
        <w:t xml:space="preserve">Zápisky</w:t>
      </w:r>
    </w:p>
    <w:p>
      <w:pPr>
        <w:pStyle w:val="Heading3"/>
      </w:pPr>
      <w:bookmarkStart w:id="25" w:name="slide-1---daně"/>
      <w:bookmarkEnd w:id="25"/>
      <w:r>
        <w:t xml:space="preserve">Slide 1 - Daně</w:t>
      </w:r>
    </w:p>
    <w:p>
      <w:pPr>
        <w:pStyle w:val="Compact"/>
        <w:numPr>
          <w:numId w:val="1003"/>
          <w:ilvl w:val="0"/>
        </w:numPr>
      </w:pPr>
      <w:r>
        <w:t xml:space="preserve">Daň je povinná, nenávratná, zákonem určená platba do veřejného rozpočtu.</w:t>
      </w:r>
    </w:p>
    <w:p>
      <w:pPr>
        <w:pStyle w:val="Compact"/>
        <w:numPr>
          <w:numId w:val="1003"/>
          <w:ilvl w:val="0"/>
        </w:numPr>
      </w:pPr>
      <w:r>
        <w:t xml:space="preserve">Jde o platbu neúčelovou (v okamžiku platby poplatník neví, na co ji stát použije) a neekvivalentní (to, kolik poplatník na dani zaplatí, není v přímém vztahu s tím co od státu dostane)</w:t>
      </w:r>
    </w:p>
    <w:p>
      <w:pPr>
        <w:pStyle w:val="Compact"/>
        <w:numPr>
          <w:numId w:val="1003"/>
          <w:ilvl w:val="0"/>
        </w:numPr>
      </w:pPr>
      <w:r>
        <w:t xml:space="preserve">Příjem státního rozpočtu</w:t>
      </w:r>
    </w:p>
    <w:p>
      <w:pPr>
        <w:pStyle w:val="Compact"/>
        <w:numPr>
          <w:numId w:val="1003"/>
          <w:ilvl w:val="0"/>
        </w:numPr>
      </w:pPr>
      <w:r>
        <w:t xml:space="preserve">Základní funkcí státního rozpočtu je redistribuce národního důchodu související s plněním politických, ekonomických a sociálních úkolů státu.</w:t>
      </w:r>
    </w:p>
    <w:p>
      <w:pPr>
        <w:numPr>
          <w:numId w:val="1003"/>
          <w:ilvl w:val="0"/>
        </w:numPr>
      </w:pPr>
      <w:r>
        <w:t xml:space="preserve">Státní rozpočet je centralizovaný peněžní fond, který je vytvářen, rozdělován a používán především s využitím nenávratného a neekvivalentního způsobu rozdělování.</w:t>
      </w:r>
    </w:p>
    <w:p>
      <w:pPr>
        <w:numPr>
          <w:numId w:val="1003"/>
          <w:ilvl w:val="0"/>
        </w:numPr>
      </w:pPr>
      <w:r>
        <w:t xml:space="preserve">Důležité je rozlišování mezi odečitatelnou položkou od základu dané vs položky odečitatelnou na dani (Sleva na dani)</w:t>
      </w:r>
    </w:p>
    <w:p>
      <w:pPr>
        <w:pStyle w:val="Heading3"/>
      </w:pPr>
      <w:bookmarkStart w:id="26" w:name="slide-2---účel-daní"/>
      <w:bookmarkEnd w:id="26"/>
      <w:r>
        <w:t xml:space="preserve">Slide 2 - Účel daní</w:t>
      </w:r>
    </w:p>
    <w:p>
      <w:pPr>
        <w:pStyle w:val="FirstParagraph"/>
      </w:pPr>
      <w:r>
        <w:t xml:space="preserve">Státní rozpočet Jes schvalován zákonodárnými sbory, a to formou rozpočtového zákona.</w:t>
      </w:r>
    </w:p>
    <w:p>
      <w:pPr>
        <w:pStyle w:val="BodyText"/>
      </w:pPr>
      <w:r>
        <w:t xml:space="preserve">Využití daní (státního rozpočtu):</w:t>
      </w:r>
    </w:p>
    <w:p>
      <w:pPr>
        <w:pStyle w:val="Compact"/>
        <w:numPr>
          <w:numId w:val="1004"/>
          <w:ilvl w:val="0"/>
        </w:numPr>
      </w:pPr>
      <w:r>
        <w:t xml:space="preserve">financování provozu státu (obrana státu, školství, zdravotnictví, kultura, státní správa, komunikace a infrastruktura apod.),</w:t>
      </w:r>
    </w:p>
    <w:p>
      <w:pPr>
        <w:pStyle w:val="Compact"/>
        <w:numPr>
          <w:numId w:val="1004"/>
          <w:ilvl w:val="0"/>
        </w:numPr>
      </w:pPr>
      <w:r>
        <w:t xml:space="preserve">transferové platby firmám (dotace),</w:t>
      </w:r>
    </w:p>
    <w:p>
      <w:pPr>
        <w:pStyle w:val="Compact"/>
        <w:numPr>
          <w:numId w:val="1004"/>
          <w:ilvl w:val="0"/>
        </w:numPr>
      </w:pPr>
      <w:r>
        <w:t xml:space="preserve">transferové platby domácnostem (podpora v nezaměstnanosti, sociální dávky apod.),</w:t>
      </w:r>
    </w:p>
    <w:p>
      <w:pPr>
        <w:pStyle w:val="Compact"/>
        <w:numPr>
          <w:numId w:val="1004"/>
          <w:ilvl w:val="0"/>
        </w:numPr>
      </w:pPr>
      <w:r>
        <w:t xml:space="preserve">intervence (náklady na vládní zásahy spojené s řízením a regulací jiných subjektů),</w:t>
      </w:r>
    </w:p>
    <w:p>
      <w:pPr>
        <w:pStyle w:val="Compact"/>
        <w:numPr>
          <w:numId w:val="1004"/>
          <w:ilvl w:val="0"/>
        </w:numPr>
      </w:pPr>
      <w:r>
        <w:t xml:space="preserve">platby na úhradu jistiny i úroků z přijatých úvěrů nebo emitovaných státních dluhopisů.</w:t>
      </w:r>
    </w:p>
    <w:p>
      <w:pPr>
        <w:pStyle w:val="Heading3"/>
      </w:pPr>
      <w:bookmarkStart w:id="27" w:name="slide-3---výše-daních"/>
      <w:bookmarkEnd w:id="27"/>
      <w:r>
        <w:t xml:space="preserve">Slide 3 - Výše daních</w:t>
      </w:r>
    </w:p>
    <w:p>
      <w:pPr>
        <w:pStyle w:val="FirstParagraph"/>
      </w:pPr>
      <w:r>
        <w:t xml:space="preserve">Otázky:</w:t>
      </w:r>
    </w:p>
    <w:p>
      <w:pPr>
        <w:pStyle w:val="Compact"/>
        <w:numPr>
          <w:numId w:val="1005"/>
          <w:ilvl w:val="0"/>
        </w:numPr>
      </w:pPr>
      <w:r>
        <w:t xml:space="preserve">Efektivnost - vliv na ceny - daně mohou způsobovat velké distorze v cenách a užitku z různých druhů činností,</w:t>
      </w:r>
    </w:p>
    <w:p>
      <w:pPr>
        <w:pStyle w:val="Compact"/>
        <w:numPr>
          <w:numId w:val="1005"/>
          <w:ilvl w:val="0"/>
        </w:numPr>
      </w:pPr>
      <w:r>
        <w:t xml:space="preserve">Daně - vliv na chování ekonomických subjektů - daně by neměly potlačovat nabídkovou stránku ekonomiky,</w:t>
      </w:r>
    </w:p>
    <w:p>
      <w:pPr>
        <w:pStyle w:val="Compact"/>
        <w:numPr>
          <w:numId w:val="1005"/>
          <w:ilvl w:val="0"/>
        </w:numPr>
      </w:pPr>
      <w:r>
        <w:t xml:space="preserve">Daňová solidarita - rovnoměrnější rozdělování důchodů než jaké vyplývá z tržních podmínek,</w:t>
      </w:r>
    </w:p>
    <w:p>
      <w:pPr>
        <w:pStyle w:val="Compact"/>
        <w:numPr>
          <w:numId w:val="1005"/>
          <w:ilvl w:val="0"/>
        </w:numPr>
      </w:pPr>
      <w:r>
        <w:t xml:space="preserve">Působení na makroekonomiku - daně by měly působit pružně a stabilizovat makroekonomiku,</w:t>
      </w:r>
    </w:p>
    <w:p>
      <w:pPr>
        <w:pStyle w:val="Compact"/>
        <w:numPr>
          <w:numId w:val="1005"/>
          <w:ilvl w:val="0"/>
        </w:numPr>
      </w:pPr>
      <w:r>
        <w:t xml:space="preserve">Právní perfektnost a politická průhlednost - otázka svobody jednotlivce, odkázanost na úřady, nepřehledná pravidla.</w:t>
      </w:r>
    </w:p>
    <w:p>
      <w:pPr>
        <w:pStyle w:val="FirstParagraph"/>
      </w:pPr>
      <w:r>
        <w:t xml:space="preserve">Je třeba rozlišovat výši zaplacených daní a procentuální výši zaplacených daní.</w:t>
      </w:r>
    </w:p>
    <w:p>
      <w:pPr>
        <w:pStyle w:val="Heading3"/>
      </w:pPr>
      <w:bookmarkStart w:id="28" w:name="slide-4---fiskální-situace-států-západní-civilizace-včetně-čr"/>
      <w:bookmarkEnd w:id="28"/>
      <w:r>
        <w:t xml:space="preserve">Slide 4 - Fiskální situace států západní civilizace, včetně ČR</w:t>
      </w:r>
    </w:p>
    <w:p>
      <w:pPr>
        <w:pStyle w:val="Compact"/>
        <w:numPr>
          <w:numId w:val="1006"/>
          <w:ilvl w:val="0"/>
        </w:numPr>
      </w:pPr>
      <w:r>
        <w:t xml:space="preserve">Neustálé tlaky na zvyšování výdajů státního rozpočtu.</w:t>
      </w:r>
    </w:p>
    <w:p>
      <w:pPr>
        <w:pStyle w:val="Compact"/>
        <w:numPr>
          <w:numId w:val="1006"/>
          <w:ilvl w:val="0"/>
        </w:numPr>
      </w:pPr>
      <w:r>
        <w:t xml:space="preserve">Rozpočty obvykle deficitní, některé velmi výrazně.</w:t>
      </w:r>
    </w:p>
    <w:p>
      <w:pPr>
        <w:pStyle w:val="Compact"/>
        <w:numPr>
          <w:numId w:val="1006"/>
          <w:ilvl w:val="0"/>
        </w:numPr>
      </w:pPr>
      <w:r>
        <w:t xml:space="preserve">Tlaky na zvyšování příjmů státního rozpočtu:</w:t>
      </w:r>
    </w:p>
    <w:p>
      <w:pPr>
        <w:pStyle w:val="Compact"/>
        <w:numPr>
          <w:numId w:val="1007"/>
          <w:ilvl w:val="1"/>
        </w:numPr>
      </w:pPr>
      <w:r>
        <w:t xml:space="preserve">zvyšování daní,</w:t>
      </w:r>
    </w:p>
    <w:p>
      <w:pPr>
        <w:pStyle w:val="Compact"/>
        <w:numPr>
          <w:numId w:val="1008"/>
          <w:ilvl w:val="1"/>
        </w:numPr>
      </w:pPr>
      <w:r>
        <w:t xml:space="preserve">efektivnější výběr daní (kontroly finančních orgánů),</w:t>
      </w:r>
    </w:p>
    <w:p>
      <w:pPr>
        <w:pStyle w:val="Compact"/>
        <w:numPr>
          <w:numId w:val="1009"/>
          <w:ilvl w:val="1"/>
        </w:numPr>
      </w:pPr>
      <w:r>
        <w:t xml:space="preserve">vytváření podmínek pro růst ekonomiky, spotřeby s cílem získat více prostředků do státního rozpočtu.</w:t>
      </w:r>
    </w:p>
    <w:p>
      <w:pPr>
        <w:pStyle w:val="FirstParagraph"/>
      </w:pPr>
      <w:r>
        <w:t xml:space="preserve">Dobrovolné vs. quasi mandatorní vs. mandatorní státní výdaje.</w:t>
      </w:r>
    </w:p>
    <w:p>
      <w:pPr>
        <w:pStyle w:val="Heading3"/>
      </w:pPr>
      <w:bookmarkStart w:id="29" w:name="slide-5---daňová-soustava"/>
      <w:bookmarkEnd w:id="29"/>
      <w:r>
        <w:t xml:space="preserve">Slide 5 - Daňová soustava</w:t>
      </w:r>
    </w:p>
    <w:p>
      <w:pPr>
        <w:pStyle w:val="Compact"/>
        <w:numPr>
          <w:numId w:val="1011"/>
          <w:ilvl w:val="1"/>
        </w:numPr>
      </w:pPr>
      <w:r>
        <w:t xml:space="preserve">přímé daně - možná přesná definice subjektu, jenž bude tuto daň platit. Její výše bývá stanovována z majektu tohoto subjektu nebo z jeho příjmů.</w:t>
      </w:r>
    </w:p>
    <w:p>
      <w:pPr>
        <w:pStyle w:val="Compact"/>
        <w:numPr>
          <w:numId w:val="1010"/>
          <w:ilvl w:val="0"/>
        </w:numPr>
      </w:pPr>
      <w:r>
        <w:t xml:space="preserve">(v posledních létech je tendence type daní snižovat na úkor zvyšujícího se podílu nepřímých daní).</w:t>
      </w:r>
    </w:p>
    <w:p>
      <w:pPr>
        <w:pStyle w:val="Compact"/>
        <w:numPr>
          <w:numId w:val="1010"/>
          <w:ilvl w:val="0"/>
        </w:numPr>
      </w:pPr>
      <w:r>
        <w:t xml:space="preserve">Přímé daně - dvě skupiny</w:t>
      </w:r>
    </w:p>
    <w:p>
      <w:pPr>
        <w:pStyle w:val="Compact"/>
        <w:numPr>
          <w:numId w:val="1012"/>
          <w:ilvl w:val="1"/>
        </w:numPr>
      </w:pPr>
      <w:r>
        <w:t xml:space="preserve">Daně z příjmu, (daně z příjmů fyzických i právnických osob)</w:t>
      </w:r>
    </w:p>
    <w:p>
      <w:pPr>
        <w:pStyle w:val="Compact"/>
        <w:numPr>
          <w:numId w:val="1013"/>
          <w:ilvl w:val="1"/>
        </w:numPr>
      </w:pPr>
      <w:r>
        <w:t xml:space="preserve">Daně majetkové (daň z nemovitosti (jak z pozemků, tak ze staveb), dále daň silniční a daně převodové (daň z nabytí nemovitých věcí) zrušené daně - daň dědická, darovací a z převodu nemovitostí)</w:t>
      </w:r>
    </w:p>
    <w:p>
      <w:pPr>
        <w:pStyle w:val="Heading3"/>
      </w:pPr>
      <w:bookmarkStart w:id="30" w:name="slide-6---pokračování-slidu-5---daňová-soustava"/>
      <w:bookmarkEnd w:id="30"/>
      <w:r>
        <w:t xml:space="preserve">Slide 6 - Pokračování slidu 5 - Daňová soustava</w:t>
      </w:r>
    </w:p>
    <w:p>
      <w:pPr>
        <w:pStyle w:val="Compact"/>
        <w:numPr>
          <w:numId w:val="1015"/>
          <w:ilvl w:val="1"/>
        </w:numPr>
      </w:pPr>
      <w:r>
        <w:t xml:space="preserve">Nepřímé daně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Nepřímá daň</w:t>
      </w:r>
      <w:r>
        <w:t xml:space="preserve"> </w:t>
      </w:r>
      <w:r>
        <w:t xml:space="preserve">je taková daň, kterou státu platí jiná osoba (plátce (vs. poplatník)) než ta, která je této dani podrobena a na kterou účinky daně dopadají (poplatník). Označuje se také jako daň ze spotřeby, neboť daň je zahrnuta v ceně zboží nebo služeb nakupovaných poplatníkem, která tedy tuto daň hradí v rámci úhrady své spotřeby (a státu pak daň zaplatí příslušný obchodník).</w:t>
      </w:r>
    </w:p>
    <w:p>
      <w:pPr>
        <w:pStyle w:val="Compact"/>
        <w:numPr>
          <w:numId w:val="1014"/>
          <w:ilvl w:val="0"/>
        </w:numPr>
      </w:pPr>
      <w:r>
        <w:t xml:space="preserve">Nepřímá daň může být</w:t>
      </w:r>
      <w:r>
        <w:t xml:space="preserve"> </w:t>
      </w:r>
      <w:r>
        <w:rPr>
          <w:i/>
        </w:rPr>
        <w:t xml:space="preserve">selektivní</w:t>
      </w:r>
      <w:r>
        <w:t xml:space="preserve"> </w:t>
      </w:r>
      <w:r>
        <w:t xml:space="preserve">(např. spotřební daň), která se týká pouze vybraných druhů zboží, nebo</w:t>
      </w:r>
      <w:r>
        <w:t xml:space="preserve"> </w:t>
      </w:r>
      <w:r>
        <w:rPr>
          <w:i/>
        </w:rPr>
        <w:t xml:space="preserve">univerzální</w:t>
      </w:r>
      <w:r>
        <w:t xml:space="preserve"> </w:t>
      </w:r>
      <w:r>
        <w:t xml:space="preserve">(např. daň z přidané hodnoty), která se týká veškerého zboží.</w:t>
      </w:r>
    </w:p>
    <w:p>
      <w:pPr>
        <w:pStyle w:val="Heading3"/>
      </w:pPr>
      <w:bookmarkStart w:id="31" w:name="slide-7---daňová-soustava---vlastnosti-nepřímých-daní"/>
      <w:bookmarkEnd w:id="31"/>
      <w:r>
        <w:t xml:space="preserve">Slide 7 - Daňová soustava - Vlastnosti nepřímých daní</w:t>
      </w:r>
    </w:p>
    <w:p>
      <w:pPr>
        <w:pStyle w:val="Compact"/>
        <w:numPr>
          <w:numId w:val="1016"/>
          <w:ilvl w:val="0"/>
        </w:numPr>
      </w:pPr>
      <w:r>
        <w:t xml:space="preserve">jsou stabilní a předvídatelné, poplatník může změnou svého chování do určité míry ovlivnit výši odvedené daně,</w:t>
      </w:r>
    </w:p>
    <w:p>
      <w:pPr>
        <w:pStyle w:val="Compact"/>
        <w:numPr>
          <w:numId w:val="1016"/>
          <w:ilvl w:val="0"/>
        </w:numPr>
      </w:pPr>
      <w:r>
        <w:t xml:space="preserve">jejich výběr je jednodušší než u přímých daní,</w:t>
      </w:r>
    </w:p>
    <w:p>
      <w:pPr>
        <w:pStyle w:val="Compact"/>
        <w:numPr>
          <w:numId w:val="1016"/>
          <w:ilvl w:val="0"/>
        </w:numPr>
      </w:pPr>
      <w:r>
        <w:t xml:space="preserve">jsou rovné - pro všechny platí stejná sazba daně,</w:t>
      </w:r>
    </w:p>
    <w:p>
      <w:pPr>
        <w:pStyle w:val="Compact"/>
        <w:numPr>
          <w:numId w:val="1016"/>
          <w:ilvl w:val="0"/>
        </w:numPr>
      </w:pPr>
      <w:r>
        <w:t xml:space="preserve">jsou nenápadné, skryté v ceně zboží - vyvolávají tedy u poplatníků méně negativních pocitů.</w:t>
      </w:r>
    </w:p>
    <w:p>
      <w:pPr>
        <w:pStyle w:val="Compact"/>
        <w:numPr>
          <w:numId w:val="1016"/>
          <w:ilvl w:val="0"/>
        </w:numPr>
      </w:pPr>
      <w:r>
        <w:t xml:space="preserve">Některé vlastnosti však lze z určitých ... (DOPLNIT)</w:t>
      </w:r>
    </w:p>
    <w:p>
      <w:pPr>
        <w:pStyle w:val="Heading3"/>
      </w:pPr>
      <w:bookmarkStart w:id="32" w:name="slide-8---přímé-daně---daň-z-příjmů-fyzických-osob"/>
      <w:bookmarkEnd w:id="32"/>
      <w:r>
        <w:t xml:space="preserve">Slide 8 - Přímé daně - Daň z příjmů fyzických osob</w:t>
      </w:r>
    </w:p>
    <w:p>
      <w:pPr>
        <w:pStyle w:val="Compact"/>
        <w:numPr>
          <w:numId w:val="1017"/>
          <w:ilvl w:val="0"/>
        </w:numPr>
      </w:pPr>
      <w:r>
        <w:t xml:space="preserve">Viz prezentace (DOPLNIT)</w:t>
      </w:r>
    </w:p>
    <w:p>
      <w:pPr>
        <w:pStyle w:val="Compact"/>
        <w:numPr>
          <w:numId w:val="1017"/>
          <w:ilvl w:val="0"/>
        </w:numPr>
      </w:pPr>
      <w:r>
        <w:t xml:space="preserve">Teď už solidární zvýšení daně není, ale místo toho je druhá sazba daně u vyšších příjmů 23%</w:t>
      </w:r>
    </w:p>
    <w:p>
      <w:pPr>
        <w:pStyle w:val="Heading3"/>
      </w:pPr>
      <w:bookmarkStart w:id="33" w:name="slide-9---přímé-daně---daň-z-příjmů-právnických-osob"/>
      <w:bookmarkEnd w:id="33"/>
      <w:r>
        <w:t xml:space="preserve">Slide 9 - Přímé daně - Daň z příjmů právnických osob</w:t>
      </w:r>
    </w:p>
    <w:p>
      <w:pPr>
        <w:pStyle w:val="Compact"/>
        <w:numPr>
          <w:numId w:val="1018"/>
          <w:ilvl w:val="0"/>
        </w:numPr>
      </w:pPr>
      <w:r>
        <w:t xml:space="preserve">Viz prezentace (DOPLNIT)</w:t>
      </w:r>
    </w:p>
    <w:p>
      <w:pPr>
        <w:pStyle w:val="Heading3"/>
      </w:pPr>
      <w:bookmarkStart w:id="34" w:name="slide-10---přímé-daně---daň-silniční"/>
      <w:bookmarkEnd w:id="34"/>
      <w:r>
        <w:t xml:space="preserve">Slide 10 - Přímé daně - Daň silniční</w:t>
      </w:r>
    </w:p>
    <w:p>
      <w:pPr>
        <w:pStyle w:val="Compact"/>
        <w:numPr>
          <w:numId w:val="1019"/>
          <w:ilvl w:val="0"/>
        </w:numPr>
      </w:pPr>
      <w:r>
        <w:t xml:space="preserve">Viz prezentace (DOPLNIT)</w:t>
      </w:r>
    </w:p>
    <w:p>
      <w:pPr>
        <w:pStyle w:val="Heading3"/>
      </w:pPr>
      <w:bookmarkStart w:id="35" w:name="slide-11---přímé-daně---daň-z-nemovitých-věcí"/>
      <w:bookmarkEnd w:id="35"/>
      <w:r>
        <w:t xml:space="preserve">Slide 11 - Přímé daně - Daň z nemovitých věcí</w:t>
      </w:r>
    </w:p>
    <w:p>
      <w:pPr>
        <w:pStyle w:val="Compact"/>
        <w:numPr>
          <w:numId w:val="1020"/>
          <w:ilvl w:val="0"/>
        </w:numPr>
      </w:pPr>
      <w:r>
        <w:t xml:space="preserve">Viz prezentace (DOPLNIT)</w:t>
      </w:r>
    </w:p>
    <w:p>
      <w:pPr>
        <w:pStyle w:val="Heading3"/>
      </w:pPr>
      <w:bookmarkStart w:id="36" w:name="slide-12---přímé-daně---doplnit"/>
      <w:bookmarkEnd w:id="36"/>
      <w:r>
        <w:t xml:space="preserve">Slide 12 - Přímé daně - (DOPLNIT)</w:t>
      </w:r>
    </w:p>
    <w:p>
      <w:pPr>
        <w:pStyle w:val="Compact"/>
        <w:numPr>
          <w:numId w:val="1021"/>
          <w:ilvl w:val="0"/>
        </w:numPr>
      </w:pPr>
      <w:r>
        <w:t xml:space="preserve">Viz prezentace (DOPLNIT)</w:t>
      </w:r>
    </w:p>
    <w:p>
      <w:pPr>
        <w:pStyle w:val="Heading3"/>
      </w:pPr>
      <w:bookmarkStart w:id="37" w:name="slide-13---nepřímé-daně---daň-z-přidané-hodnoty"/>
      <w:bookmarkEnd w:id="37"/>
      <w:r>
        <w:t xml:space="preserve">Slide 13 - Nepřímé daně - Daň z přidané hodnoty</w:t>
      </w:r>
    </w:p>
    <w:p>
      <w:pPr>
        <w:pStyle w:val="Compact"/>
        <w:numPr>
          <w:numId w:val="1022"/>
          <w:ilvl w:val="0"/>
        </w:numPr>
      </w:pPr>
      <w:r>
        <w:t xml:space="preserve">Viz prezentace (DOPLNIT)</w:t>
      </w:r>
    </w:p>
    <w:p>
      <w:pPr>
        <w:pStyle w:val="Heading3"/>
      </w:pPr>
      <w:bookmarkStart w:id="38" w:name="slide-14---nepřímé-daně---spotřební-daň"/>
      <w:bookmarkEnd w:id="38"/>
      <w:r>
        <w:t xml:space="preserve">Slide 14 - Nepřímé daně - Spotřební daň</w:t>
      </w:r>
    </w:p>
    <w:p>
      <w:pPr>
        <w:pStyle w:val="Compact"/>
        <w:numPr>
          <w:numId w:val="1023"/>
          <w:ilvl w:val="0"/>
        </w:numPr>
      </w:pPr>
      <w:r>
        <w:t xml:space="preserve">Viz prezentace (DOPLNIT)</w:t>
      </w:r>
    </w:p>
    <w:p>
      <w:pPr>
        <w:pStyle w:val="Heading3"/>
      </w:pPr>
      <w:bookmarkStart w:id="39" w:name="slide-15---doplnit"/>
      <w:bookmarkEnd w:id="39"/>
      <w:r>
        <w:t xml:space="preserve">Slide 15 - (DOPLNIT)</w:t>
      </w:r>
    </w:p>
    <w:p>
      <w:pPr>
        <w:pStyle w:val="Compact"/>
        <w:numPr>
          <w:numId w:val="1024"/>
          <w:ilvl w:val="0"/>
        </w:numPr>
      </w:pPr>
      <w:r>
        <w:t xml:space="preserve">Viz prezentace (DOPLNIT)</w:t>
      </w:r>
    </w:p>
    <w:p>
      <w:pPr>
        <w:pStyle w:val="Heading3"/>
      </w:pPr>
      <w:bookmarkStart w:id="40" w:name="slide-16---základní-pojmy"/>
      <w:bookmarkEnd w:id="40"/>
      <w:r>
        <w:t xml:space="preserve">Slide 16 - Základní pojmy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Předmět daně</w:t>
      </w:r>
      <w:r>
        <w:t xml:space="preserve"> </w:t>
      </w:r>
      <w:r>
        <w:t xml:space="preserve">- jednoznačné a úplné určení rozsahu objektu zdanění Zákonem, kterým se ukládá daňová povinnost</w:t>
      </w:r>
    </w:p>
    <w:p>
      <w:pPr>
        <w:pStyle w:val="Compact"/>
        <w:numPr>
          <w:numId w:val="1025"/>
          <w:ilvl w:val="0"/>
        </w:numPr>
      </w:pPr>
      <w:r>
        <w:rPr>
          <w:b/>
        </w:rPr>
        <w:t xml:space="preserve">Vynětí z předmětu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rPr>
          <w:b/>
        </w:rPr>
        <w:t xml:space="preserve">X Osvobození od daně</w:t>
      </w:r>
      <w:r>
        <w:t xml:space="preserve"> </w:t>
      </w:r>
      <w:r>
        <w:t xml:space="preserve">- Viz prezentace (DOPLNIT)</w:t>
      </w:r>
    </w:p>
    <w:p>
      <w:pPr>
        <w:numPr>
          <w:numId w:val="1025"/>
          <w:ilvl w:val="0"/>
        </w:numPr>
      </w:pPr>
      <w:r>
        <w:t xml:space="preserve">Viz prezentace (DOPLNIT)</w:t>
      </w:r>
    </w:p>
    <w:p>
      <w:pPr>
        <w:pStyle w:val="Compact"/>
        <w:numPr>
          <w:numId w:val="1025"/>
          <w:ilvl w:val="0"/>
        </w:numPr>
      </w:pPr>
      <w:r>
        <w:t xml:space="preserve">Nárok na odpočet (osvobození)</w:t>
      </w:r>
    </w:p>
    <w:p>
      <w:pPr>
        <w:numPr>
          <w:numId w:val="1025"/>
          <w:ilvl w:val="0"/>
        </w:numPr>
      </w:pPr>
      <w:r>
        <w:t xml:space="preserve">Daň na vstupu a daň na výstupu</w:t>
      </w:r>
    </w:p>
    <w:p>
      <w:pPr>
        <w:pStyle w:val="Heading3"/>
      </w:pPr>
      <w:bookmarkStart w:id="41" w:name="slide-17---základní-pojmy"/>
      <w:bookmarkEnd w:id="41"/>
      <w:r>
        <w:t xml:space="preserve">Slide 17 - Základní pojmy</w:t>
      </w:r>
    </w:p>
    <w:p>
      <w:pPr>
        <w:pStyle w:val="Compact"/>
        <w:numPr>
          <w:numId w:val="1026"/>
          <w:ilvl w:val="0"/>
        </w:numPr>
      </w:pPr>
      <w:r>
        <w:t xml:space="preserve">Viz prezentace (DOPLNIT)</w:t>
      </w:r>
    </w:p>
    <w:p>
      <w:pPr>
        <w:pStyle w:val="Heading3"/>
      </w:pPr>
      <w:bookmarkStart w:id="42" w:name="slide-18---základní-pojmy"/>
      <w:bookmarkEnd w:id="42"/>
      <w:r>
        <w:t xml:space="preserve">Slide 18 - Základní pojmy</w:t>
      </w:r>
    </w:p>
    <w:p>
      <w:pPr>
        <w:pStyle w:val="Compact"/>
        <w:numPr>
          <w:numId w:val="1027"/>
          <w:ilvl w:val="0"/>
        </w:numPr>
      </w:pPr>
      <w:r>
        <w:t xml:space="preserve">Viz prezentace (DOPLNIT)</w:t>
      </w:r>
    </w:p>
    <w:p>
      <w:pPr>
        <w:pStyle w:val="Heading3"/>
      </w:pPr>
      <w:bookmarkStart w:id="43" w:name="slide-19---skutečný-příjem-x-zdánlivý-příjem-x-základ-daně"/>
      <w:bookmarkEnd w:id="43"/>
      <w:r>
        <w:t xml:space="preserve">Slide 19 - Skutečný příjem X zdánlivý příjem X základ daně</w:t>
      </w:r>
    </w:p>
    <w:p>
      <w:pPr>
        <w:pStyle w:val="Compact"/>
        <w:numPr>
          <w:numId w:val="1028"/>
          <w:ilvl w:val="0"/>
        </w:numPr>
      </w:pPr>
      <w:r>
        <w:t xml:space="preserve">Viz prezentace (DOPLNIT)</w:t>
      </w:r>
    </w:p>
    <w:p>
      <w:pPr>
        <w:pStyle w:val="Heading3"/>
      </w:pPr>
      <w:bookmarkStart w:id="44" w:name="slide-20---skutečný-příjem-x-zdánlivý-příjem-x-základ-daně"/>
      <w:bookmarkEnd w:id="44"/>
      <w:r>
        <w:t xml:space="preserve">Slide 20 - Skutečný příjem X zdánlivý příjem X základ daně</w:t>
      </w:r>
    </w:p>
    <w:p>
      <w:pPr>
        <w:pStyle w:val="Compact"/>
        <w:numPr>
          <w:numId w:val="1029"/>
          <w:ilvl w:val="0"/>
        </w:numPr>
      </w:pPr>
      <w:r>
        <w:t xml:space="preserve">Viz prezentace (DOPLNIT)</w:t>
      </w:r>
    </w:p>
    <w:p>
      <w:pPr>
        <w:pStyle w:val="Heading3"/>
      </w:pPr>
      <w:bookmarkStart w:id="45" w:name="slide-21---příjmy-peněžní-x-nepeněžní"/>
      <w:bookmarkEnd w:id="45"/>
      <w:r>
        <w:t xml:space="preserve">Slide 21 - Příjmy peněžní X nepeněžní</w:t>
      </w:r>
    </w:p>
    <w:p>
      <w:pPr>
        <w:pStyle w:val="Compact"/>
        <w:numPr>
          <w:numId w:val="1030"/>
          <w:ilvl w:val="0"/>
        </w:numPr>
      </w:pPr>
      <w:r>
        <w:t xml:space="preserve">Viz prezentace (DOPLNIT)</w:t>
      </w:r>
    </w:p>
    <w:p>
      <w:pPr>
        <w:pStyle w:val="Heading3"/>
      </w:pPr>
      <w:bookmarkStart w:id="46" w:name="slide-22---zásady-správy-daní"/>
      <w:bookmarkEnd w:id="46"/>
      <w:r>
        <w:t xml:space="preserve">Slide 22 - Zásady správy daní</w:t>
      </w:r>
    </w:p>
    <w:p>
      <w:pPr>
        <w:pStyle w:val="Compact"/>
        <w:numPr>
          <w:numId w:val="1031"/>
          <w:ilvl w:val="0"/>
        </w:numPr>
      </w:pPr>
      <w:r>
        <w:t xml:space="preserve">Viz prezentace (DOPLNIT)</w:t>
      </w:r>
    </w:p>
    <w:p>
      <w:pPr>
        <w:pStyle w:val="Heading3"/>
      </w:pPr>
      <w:bookmarkStart w:id="47" w:name="slide-23---zásady-správy-daní"/>
      <w:bookmarkEnd w:id="47"/>
      <w:r>
        <w:t xml:space="preserve">Slide 23 - Zásady správy daní</w:t>
      </w:r>
    </w:p>
    <w:p>
      <w:pPr>
        <w:pStyle w:val="Compact"/>
        <w:numPr>
          <w:numId w:val="1032"/>
          <w:ilvl w:val="0"/>
        </w:numPr>
      </w:pPr>
      <w:r>
        <w:t xml:space="preserve">Viz prezentace (DOPLNIT)</w:t>
      </w:r>
    </w:p>
    <w:p>
      <w:pPr>
        <w:pStyle w:val="Compact"/>
        <w:numPr>
          <w:numId w:val="1032"/>
          <w:ilvl w:val="0"/>
        </w:numPr>
      </w:pPr>
      <w:r>
        <w:t xml:space="preserve">Pokyny GFŘ</w:t>
      </w:r>
    </w:p>
    <w:p>
      <w:pPr>
        <w:pStyle w:val="FirstParagraph"/>
      </w:pPr>
      <w:r>
        <w:t xml:space="preserve">Podvojné účetnictví, jednoduché účetnictví etc.</w:t>
      </w:r>
      <w:r>
        <w:br w:type="textWrapping"/>
      </w:r>
      <w:r>
        <w:t xml:space="preserve">Časové rozlišení aktiv</w:t>
      </w:r>
    </w:p>
    <w:p>
      <w:pPr>
        <w:pStyle w:val="BodyText"/>
      </w:pPr>
      <w:r>
        <w:t xml:space="preserve">Spojené osoby</w:t>
      </w:r>
      <w:r>
        <w:br w:type="textWrapping"/>
      </w:r>
      <w:r>
        <w:t xml:space="preserve">Struktura s.r.o., jednatel nemusí být společník</w:t>
      </w:r>
      <w:r>
        <w:br w:type="textWrapping"/>
      </w:r>
      <w:r>
        <w:t xml:space="preserve">Daňový efekt</w:t>
      </w:r>
      <w:r>
        <w:br w:type="textWrapping"/>
      </w:r>
      <w:r>
        <w:t xml:space="preserve">Pokud se liší cena oproti ceně obvyklé na trhu, může správce daně rozdíl doměřit - v rámci spojených osob</w:t>
      </w:r>
      <w:r>
        <w:br w:type="textWrapping"/>
      </w:r>
      <w:r>
        <w:t xml:space="preserve">U daní je presumpce viny (Přenos důkazního břemene) - jsou i případy, kdy je to na daňovém úřadě - například u té ceny obvyklé</w:t>
      </w:r>
      <w:r>
        <w:br w:type="textWrapping"/>
      </w:r>
      <w:r>
        <w:t xml:space="preserve">Spory řeší krajský soud a po podání kasační žaloby - nejvyšší správní soud - www.nssoud.cz - NSS 7 Afs 102/2006-132 z 10. května 2007)</w:t>
      </w:r>
      <w:r>
        <w:br w:type="textWrapping"/>
      </w:r>
      <w:r>
        <w:t xml:space="preserve">NSS 8 Afs 80/2007 - 105 z 31.3.2009, Sbírka NSS 7/2009 č. 1852/2009)</w:t>
      </w:r>
      <w:r>
        <w:br w:type="textWrapping"/>
      </w:r>
      <w:r>
        <w:t xml:space="preserve">Obvyklá cena je určena podle intervalů mezi cenami</w:t>
      </w:r>
      <w:r>
        <w:br w:type="textWrapping"/>
      </w:r>
      <w:r>
        <w:t xml:space="preserve">Pokud se dva posudky liší, musí se zpracovat třetí revizní posudek</w:t>
      </w:r>
      <w:r>
        <w:br w:type="textWrapping"/>
      </w:r>
      <w:r>
        <w:t xml:space="preserve">Finanční úřad nezpochybňuje platnost smlouvy, kupní smlouvy</w:t>
      </w:r>
    </w:p>
    <w:p>
      <w:pPr>
        <w:pStyle w:val="BodyText"/>
      </w:pPr>
      <w:r>
        <w:t xml:space="preserve">Rozdíl mezi:</w:t>
      </w:r>
    </w:p>
    <w:p>
      <w:pPr>
        <w:pStyle w:val="Compact"/>
        <w:numPr>
          <w:numId w:val="1033"/>
          <w:ilvl w:val="0"/>
        </w:numPr>
      </w:pPr>
      <w:r>
        <w:t xml:space="preserve">disimulace právního úkonu - (§2 odst. 7 ZSDP, §8 odst. 3 DŘ) - prokazuje finanční úřad - švarcsystém</w:t>
      </w:r>
    </w:p>
    <w:p>
      <w:pPr>
        <w:pStyle w:val="Compact"/>
        <w:numPr>
          <w:numId w:val="1033"/>
          <w:ilvl w:val="0"/>
        </w:numPr>
      </w:pPr>
      <w:r>
        <w:t xml:space="preserve">zneužití práva (§8 odst. 4 DŘ) - prokazuje finanční úřad</w:t>
      </w:r>
    </w:p>
    <w:p>
      <w:pPr>
        <w:pStyle w:val="Compact"/>
        <w:numPr>
          <w:numId w:val="1033"/>
          <w:ilvl w:val="0"/>
        </w:numPr>
      </w:pPr>
      <w:r>
        <w:t xml:space="preserve">obcházení zákona - prokazuje finanční úřad</w:t>
      </w:r>
    </w:p>
    <w:p>
      <w:pPr>
        <w:pStyle w:val="FirstParagraph"/>
      </w:pPr>
      <w:r>
        <w:t xml:space="preserve">Moc soudní - výkonná - zákonodárná</w:t>
      </w:r>
    </w:p>
    <w:p>
      <w:pPr>
        <w:pStyle w:val="BodyText"/>
      </w:pPr>
      <w:r>
        <w:t xml:space="preserve">ESD - SDU</w:t>
      </w:r>
    </w:p>
    <w:p>
      <w:pPr>
        <w:pStyle w:val="BodyText"/>
      </w:pPr>
      <w:r>
        <w:t xml:space="preserve">2 podmínky, aby bylo splněno zneužití právo Halifax:</w:t>
      </w:r>
    </w:p>
    <w:p>
      <w:pPr>
        <w:pStyle w:val="Compact"/>
        <w:numPr>
          <w:numId w:val="1034"/>
          <w:ilvl w:val="0"/>
        </w:numPr>
      </w:pPr>
      <w:r>
        <w:t xml:space="preserve">soulas s textem zákona v rozporu s jeho účelem</w:t>
      </w:r>
    </w:p>
    <w:p>
      <w:pPr>
        <w:pStyle w:val="Compact"/>
        <w:numPr>
          <w:numId w:val="1034"/>
          <w:ilvl w:val="0"/>
        </w:numPr>
      </w:pPr>
      <w:r>
        <w:t xml:space="preserve">ze všech objektivních okolností musí vyplývat, že</w:t>
      </w:r>
      <w:r>
        <w:t xml:space="preserve"> </w:t>
      </w:r>
      <w:r>
        <w:rPr>
          <w:b/>
        </w:rPr>
        <w:t xml:space="preserve">hlavním</w:t>
      </w:r>
      <w:r>
        <w:t xml:space="preserve"> </w:t>
      </w:r>
      <w:r>
        <w:t xml:space="preserve">účelem dotčených plnění je získání daňového zvýhodnění.</w:t>
      </w:r>
    </w:p>
    <w:p>
      <w:pPr>
        <w:pStyle w:val="FirstParagraph"/>
      </w:pPr>
      <w:r>
        <w:t xml:space="preserve">Zákaz zneužití přitom není relevantní, pokud dotčená plnění mohou mít jiné odůvodnění než pouhé dosažení daňových zvýhodnění vůči daňovým orgánům.</w:t>
      </w:r>
    </w:p>
    <w:p>
      <w:pPr>
        <w:pStyle w:val="Heading2"/>
      </w:pPr>
      <w:bookmarkStart w:id="48" w:name="švarcsystém"/>
      <w:bookmarkEnd w:id="48"/>
      <w:r>
        <w:t xml:space="preserve">Švarcsystém</w:t>
      </w:r>
    </w:p>
    <w:p>
      <w:pPr>
        <w:pStyle w:val="FirstParagraph"/>
      </w:pPr>
      <w:r>
        <w:t xml:space="preserve">§6 odst. 1, písm. a) bod 1 zákona o daních z příjmů - z tohoto by se dala brát definice švarcsystému</w:t>
      </w:r>
      <w:r>
        <w:br w:type="textWrapping"/>
      </w:r>
      <w:r>
        <w:t xml:space="preserve">Pokyn D 285 MF</w:t>
      </w:r>
    </w:p>
    <w:p>
      <w:pPr>
        <w:pStyle w:val="BodyText"/>
      </w:pPr>
      <w:r>
        <w:t xml:space="preserve">NSS 6 Afs 85/2014</w:t>
      </w:r>
      <w:r>
        <w:br w:type="textWrapping"/>
      </w:r>
      <w:r>
        <w:t xml:space="preserve">NSS (DOPLNIT) Afs 72/2008</w:t>
      </w:r>
    </w:p>
    <w:p>
      <w:pPr>
        <w:pStyle w:val="BodyText"/>
      </w:pPr>
      <w:r>
        <w:t xml:space="preserve">Fakturace mezi manžely</w:t>
      </w:r>
    </w:p>
    <w:p>
      <w:pPr>
        <w:pStyle w:val="BodyText"/>
      </w:pPr>
      <w:r>
        <w:t xml:space="preserve">NS 21 Cdo (DOPLNIT)</w:t>
      </w:r>
    </w:p>
    <w:p>
      <w:pPr>
        <w:pStyle w:val="BodyText"/>
      </w:pPr>
      <w:r>
        <w:t xml:space="preserve">DPH - Harmonizace v EU</w:t>
      </w:r>
    </w:p>
    <w:p>
      <w:pPr>
        <w:pStyle w:val="Heading2"/>
      </w:pPr>
      <w:bookmarkStart w:id="49" w:name="evropské-a-vnitrostátní-právo-a-praktické-dopady-dvouúrovňového-právního-systému"/>
      <w:bookmarkEnd w:id="49"/>
      <w:r>
        <w:t xml:space="preserve">Evropské a vnitrostátní právo a praktické dopady dvouúrovňového právního systému</w:t>
      </w:r>
    </w:p>
    <w:p>
      <w:pPr>
        <w:pStyle w:val="FirstParagraph"/>
      </w:pPr>
      <w:r>
        <w:t xml:space="preserve">Evropské právo je na území České republiky bezprostředně použitelné v tom rozsahu, ve kterém není nutné začlčenění příslušné normy do národního právního řádu. Evropské právo musí být rovněž</w:t>
      </w:r>
      <w:r>
        <w:t xml:space="preserve"> </w:t>
      </w:r>
      <w:r>
        <w:rPr>
          <w:b/>
        </w:rPr>
        <w:t xml:space="preserve">přednostně aplikováno v případech rozporu s národní právní normou</w:t>
      </w:r>
      <w:r>
        <w:t xml:space="preserve">. Všechny členské státy jsou povinny zajistit aplikaci evropského práva na svém území.</w:t>
      </w:r>
    </w:p>
    <w:p>
      <w:pPr>
        <w:pStyle w:val="BodyText"/>
      </w:pPr>
      <w:r>
        <w:t xml:space="preserve">Přímý a nepřímý účinek směrnice:</w:t>
      </w:r>
    </w:p>
    <w:p>
      <w:pPr>
        <w:pStyle w:val="BodyText"/>
      </w:pPr>
      <w:r>
        <w:t xml:space="preserve">Přímý účinek evropské směrnice (pokud by český zákon říkal něco jiného) - můžu se dovolávat evropského práva (6. směrnice)</w:t>
      </w:r>
      <w:r>
        <w:br w:type="textWrapping"/>
      </w:r>
      <w:r>
        <w:t xml:space="preserve">Ale mohu si vybrat, pokud bych chtěl v dobré víře následovat české právo.</w:t>
      </w:r>
    </w:p>
    <w:p>
      <w:pPr>
        <w:pStyle w:val="BodyText"/>
      </w:pPr>
      <w:r>
        <w:t xml:space="preserve">Předběžná otázka.</w:t>
      </w:r>
      <w:r>
        <w:br w:type="textWrapping"/>
      </w:r>
      <w:r>
        <w:t xml:space="preserve">Výstup, vstup.</w:t>
      </w:r>
    </w:p>
    <w:p>
      <w:pPr>
        <w:pStyle w:val="BodyText"/>
      </w:pPr>
      <w:r>
        <w:t xml:space="preserve">Kontrola, postup k odstranění pochybností.</w:t>
      </w:r>
    </w:p>
    <w:p>
      <w:pPr>
        <w:pStyle w:val="BodyText"/>
      </w:pPr>
      <w:r>
        <w:rPr>
          <w:rStyle w:val="VerbatimChar"/>
        </w:rPr>
        <w:t xml:space="preserve">B --&gt; C[Kontrola];</w:t>
      </w:r>
      <w:r>
        <w:br w:type="textWrapping"/>
      </w:r>
      <w:r>
        <w:rPr>
          <w:rStyle w:val="VerbatimChar"/>
        </w:rPr>
        <w:t xml:space="preserve">C --&gt; D[DPV];</w:t>
      </w:r>
      <w:r>
        <w:br w:type="textWrapping"/>
      </w:r>
      <w:r>
        <w:rPr>
          <w:rStyle w:val="VerbatimChar"/>
        </w:rPr>
        <w:t xml:space="preserve">D --&gt; E[Odvolání];</w:t>
      </w:r>
      <w:r>
        <w:br w:type="textWrapping"/>
      </w:r>
      <w:r>
        <w:rPr>
          <w:rStyle w:val="VerbatimChar"/>
        </w:rPr>
        <w:t xml:space="preserve">E --&gt; F[Žaloba KS];</w:t>
      </w:r>
    </w:p>
    <w:p>
      <w:pPr>
        <w:pStyle w:val="Heading3"/>
      </w:pPr>
      <w:bookmarkStart w:id="50" w:name="detailní-diagram"/>
      <w:bookmarkEnd w:id="50"/>
      <w:r>
        <w:t xml:space="preserve">Detailní diagram</w:t>
      </w:r>
    </w:p>
    <w:p>
      <w:pPr>
        <w:pStyle w:val="FirstParagraph"/>
      </w:pPr>
      <w:r>
        <w:drawing>
          <wp:inline>
            <wp:extent cx="5334000" cy="1426028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gwCAYAAACyUtIxAAAAAXNSR0IArs4c6QAAIABJREFUeJzs3XmAVXX9//HXLMo6gCCKiJlbYSIuX1TMUkwLMWkxFzQzRcPSby71tdxLK7cyTbTEPTTTvqn9ciuX3BMJ9WuaaWKooLkAsss2M78/bCZRwMMwM3fmzuPxF3PPPee871z+uM/5nHtvRX19fX0AAAAKqCz1AAAAQPsh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CQgAAKAwAQEAABQmIAAAgMIEBAAAUJiAAAAAChMQAABAYQICAAAoTEAAAACFVZd6gI6uri55+PfTU19f6kmW1WvtNTL4kz1LPQYAAG2MgCix+tr6vPLCwvzX8L6lHmUZT97zpoAAAOB9BEQbsGbnyvRer1OpxwAAgA/kPRAAAEBhAgIAAChMQAAAAIUJCAAAoDABAQAAFCYgAACAwgQEAABQmO+BaAeWLl2az352aCor3+m9Ll26Zosttsr++x+aQYO2/sD9Z816KxdffE523HFYJky4P3vv/eUMHDiopccGAKAMWYFoR8aPvyV33DExl13222y11XY5+eRv5sknJ33gfr16rZWjjz4pb789P6NGjRYPAAA0mYBoh/r0WTv77HNQRo06NJdffmGSZPbsWTn11GNz8MEjc9BBn81vf3tN4/1HjfpM/vSnOzJx4sM588wTc9VVF5dqdAAA2jkB0Y595jOfyz/+8UwWLFiQ66+/Mj179sr48bfkpz+9IuPHX5J//euVJEllZVWmT38jp5/+05x//pW58cZrM3/+vBJPDwBAe+Q9EO1Y9+41SZK3356f0aO/mdra2iTJOuv0y7rr9s/rr7+a9dZbP0ny8Y8PS5LU1PRIz55rZe7cOenWrXtpBgcAoN0SEO3Y66+/msrKynTv3iNTp76Yq6/+eWbOnJ6qqqq88ca/UldX13jfzp27NP67srJymW0AAFCUgGjH7r77tmy55bbp1KlTzjnnlOy995czfPjnkiSjR3+xxNMBAFCOvAeiHZo7d05uvvnX+f3vf5PRo/87STJz5vRstNFmSZIHHrg7b701M4sWLSzlmAAAlCErEO3IoYd+IUlSVVWVj350UM4886LGj2Q9+OCv5/TTv52ePXtl2LDh+eIXD8j55/8gG2ywUSlHBgCgzFTU19fXl3qIjqx2SX3+36X/yi6j+pd6lGXce+207HPMgFKPAQBAG+MSJgAAoDABAQAAFCYgAACAwgQEAABQmIAAAAAKExAAAEBhAgIAAChMQAAAAIUJCAAAoLDqUg/Q0VVUJvW1dbn32mmrfax58+ansrIyXbt2We1jrb1+p9U+BgAA5aeivr6+vtRD0DxGjRqVAQMG5Cc/+UmpRwEAoEy5hAkAAChMQAAAAIUJCAAAoDABAQAAFCYgAACAwgQEAABQmIAAAAAKExAAAEBhAgIAAChMQAAAAIUJCAAAoDABAQAAFCYgAACAwgQEAABQmIAAAAAKExAAAEBhAgIAAChMQAAAAIUJCAAAoDABAQAAFCYgAACAwgQEAABQmIAAAAAKExAAAEBhAgIAAChMQAAAAIUJCAAAoDABAQAAFFZRX19fX+ohaJpbbrklp59++krvM2nSpFaaBgCAjsAKRDs2cuTI9OvXb4Xb99prr1acBgCAjkBAtHNHHHHECreNGTOmFScBAKAjEBDt3IpWIfbaa6/079+/BBMBAFDOBEQZWN4qhNUHAABagoAoA+9dhbD6AABASxEQZeLdqxBWHwAAaCnVpR6A/1gwtzYzXl3UpH23/shuGdD7d+nVq1dq5/bK1OcWNOk4627YOWt21pUAACyf74FoQ/7x+Nw88+i89Fm/U5P2X7p0aSorq1JZWdGk/f/1woIM+1LfrPOhpp0fAIDyZwWijVlv067ZdNueJTn3kkV1JTkvAADth2tVAACAwgQEAABQmIAAAAAKExAAAEBhAgIAAChMQAAAAIUJCAAAoDDfA9HOXH31z/PrX1+ZysrKVFZWZt11+2fYsM9k//0PTadO73wB3Le+dVieeeavqaioSEVFRdZZp18++9kvZd99Dy7x9AAAtHcCoh3aY4/P57jjTs2iRYsyZcrzueyyC/LMM3/NWWddnIqKd76F+vjjT89uu+2Z+vr6TJ78XE477Zisv/6H8vGPDyvx9AAAtGcuYWrHOnXqlIEDB+X73/9ppkx5PhMnPvy++1RUVGSzzQZm1133yGOPTSjBlAAAlBMBUQZqanpkxx2H5a9/fWyF96mrq0t1tQUnAABWj4AoEzU1PTJ//tzlbpsyZXLuv//ODB26cytPBQBAufEn6TLx2muvZP31P9T484UXnpmLLz439fX16dOnbw46aEy22Wb7Ek4IAEA5EBBlYNastzJp0iMZOXK/xtuOPvqk7LbbniWcCgCAciQg2rHa2tpMmTI5Y8eela22GpLBg7ct9UgAAJQ5AdEO3XnnLbnnnttTX1+ftdbqk099akQOOmhMqccCAKADqKivr68v9RC84x+Pz81bM+qy6bY9S3L+J/80PYN2qMk6H+pUkvMDAND2+RQmAACgMAEBAAAUJiAAAIDCBAQAAFCYgAAAAAoTEAAAQGECAgAAKExAAAAAhQkIAACgsOpSD8Cy/vnknEyfurBJ+y5dujRJUl3dtKd15msLM2iHmibtCwBAx1BRX19fX+oheMfSJfVZtKC2yft/5zvfSZKce+65TT5Gl+7Vqaxq8u4AAJQ5KxBtSPUaFanu2fSnZEn9vCRJt9U4BgAArIz3QAAAAIUJCAAAoDABAQAAFCYgAACAwgQEAABQmIAAAAAKExAAAEBhAgIAAChMQAAAAIUJCAAAoDABAQAAFCYgAACAwgQEAABQmIAAAAAKExAAAEBhAgIAAChMQAAAAIUJCAAAoDABAQAAFCYgAACAwgQEAABQmIAAAAAKExAAAEBhAgIAAChMQAAAAIUJiDLSv3//PP7446UeAwCAMiYgysh6661X6hEAAChz1aUegNUzadKkVFRUJEleffXV1NfX59JLL23c/pGPfCTDhg0r1XgAAJSZivr6+vpSD0HTDRs2LPPmzVvh9ksuuSRDhgxpxYkAAChnLmFq58aMGbPCbdtuu614AACgWQmIdu7AAw9Mv379lrttZXEBAABNISDKwBFHHPG+26w+AADQEgREGRg5cuT7ViEOPPDAEk0DAEA5ExBl4t2rEP369fPJSwAAtAgBUSZGjhyZ3r17J1n+JU0AANAcBEQZ2Wf372arTfbMyJEjSz0KAABlyvdAlIlHbpuZ3gO6Zs7Mt9OlU1UGfbxHqUcCAKAMCYgy0BAPaw/onCR5+Zm5WaOqXkQAANDsXMLUzr03HpLkQx+ryZLaijz95zklnAwAgHIkINqx5cVDAxEBAEBLEBDt1MrioYGIAACguQmIdqhIPDQQEQAANCcB0c6sSjw0EBEAADQXAdGONCUeGogIAACag4BoJ1YnHhqICAAAVpeAaAeaIx4aiAgAAFaHgGjjmjMeGogIAACaSkC0YS0RDw1EBAAATSEg2qiWjIcGIgIAgFUlINqg1oiHBiICAIBVISDamNaMhwYiAgCAogREG1KKeGggIgAAKEJAtBGljIcGIgIAgA8iINqAthAPDUQEAAArIyBKrC3FQwMRAQDAigiIEnrkthlZa/0ubSoeGnzoYzVZvLQiT/95dqlHAQCgDREQJfJOPHRN3w26lHqUFdpwi5osXlopIgAAaCQgSqA9xEMDEQEAwLsJiFbWnuKhgYgAAKCBgGhF7TEeGogIAAASAdFq2nM8NBARAAAIiFZQDvHQQEQAAHRsAqKFlVM8NBARAAAdl4BoQeUYDw1EBABAxyQgWkg5x0MDEQEA0PEIiBbQEeKhgYgAAOhYBEQz60jx0EBEAAB0HAKiGXXEeGggIgAAOgYB0Uw6cjw0EBEAAOVPQDQD8fAfIgIAoLwJiNUkHt5PRAAAlC8BsRrEw4qJCACA8iQgmkg8fDARAQBQfgREE4iH4kQEAEB5ERCrSDysOhEBAFA+BMQqeOT2GVmrv3hoig23qMniJZV5+pE5pR4FAIDVICAKeuT2GVlrva7p+yHx0FQbDqrJ4sUVIgIAoB0TEAU8cpt4aC4iAgCgfRMQH+CR2/592ZJ4aDYiAgCg/RIQKyEeWo6IAABonwTECoiHliciAADaHwGxHOKh9YgIAID2RUC8h3hofSICAKD9EBDvIh5KR0QAALQPAuLfxEPpiQgAgLZPQEQ8tCUiAgCgbevwASEe2h4RAQDQdnXogBAPbZeIAABomzpsQIiHtk9EAAC0PR0yIMRD+yEiAADalg4XEOKh/RERAABtR4cKCPHQfokIAIC2ocMEhHho/0QEAEDpdYiAEA/lQ0QAAJRWRX19fX2ph2hJj9w+85142KBzqUehGb309NysuWZ9Bu3Yo9SjAAB0KGW9AiEeyteGg2qyeElF/mYlAgCgVZVtQIiH8rfhFjVZJCIAAFpVWQaEeOg4RAQAQOsqu4AQDx2PiAAAaD1lFRDioeMSEQAAraNsAkI8ICIAAFpeWQSEeKCBiAAAaFntPiDEA+8lIgAAWk67DgjxwIqICACAltFuA0I88EFEBABA82uXASEeKEpEAAA0r3YXEOKBVSUiAACaT7sKCPFAU4kIAIDm0W4CQjywukQEAMDqaxcBIR5oLiICAGD1tPmAEA80NxEBANB0bTogxAMtRUQAADRNmw2IIvFw9dU/z/DhQzJixPb57GeHZvTovTN+/CVZtGhR432+9a3Dssce22XEiO2z55475JBDPp///d/xKzzm3LlzctFF5+SAA/bIZz87NF/96ufyy1/+IkuWLEmSLF26NMOHD8mbb77euM99992ZQw75fGbMmL7Sx3TTTdflJz/5ftFfQclMmTI5Bx44YpX2aa3HtnTp0vzpT3c0/vyPfzyT//mfr+XFF1/I3LlzcvbZp2SffT6V/ff/dC644IdZuHDhCo8lIgAAVl2bDIhVWXnYY4/P5447Juamm+7Pd75zRp58clK+973jUl9f33if448/PXfcMTG33TYhJ598Tm666Vf585/ve9+x6uvrc+qpx+S1117JWWddnBtvvC8nnPCjTJz4UH72sx8t9/xPPvlYLr30/PzgBxemT5+1m/6gKWTKlMm5++7bGn+eMePNnH32L/LhD2+Sn//8x6mvr8ull/5vLrxwfF555eX85jdXr/R4IgIAYNVUl3qA95pw+8ystV6XVb5sqVOnThk4cFC+//2f5vDDv5SJEx/ODjt8Ypn7VFRUZLPNBmbXXffIY49NyMc/PmyZ7Q8/fG+mT38j5547LmuuuWaSZPPNt8wZZ1yQ0aO/mL33/nI+9KGNGu//4osv5JxzTslpp/04G2ywYaE5Fy1amNNOOy7PPfd01ltvQE466ayss06/LFgwPz//+Y/zzDNPpra2Nvvue3D22mufPP/8s/ne945r3H/+/LnZeedP59vf/t4yxz3ttGOzwQYbZcqU5zN79qxstNGmOfbYU1JdXZ0pUyZn7NizMnv2rKyxxho5+OCvNz72e+/9Q66++udZsmRJBg/+rxx33KlJkurq6txww9W59dbfJkn++79PyMc+Njhf/vKIXHXV/2uMpcsvvzCLFi3MeusNWOFjO/30/8nGG38kL7zwXKZPfyN9+vTNqaeeu9LZXnvt1fz4x6dl+vQ3Ul9fn89+9ksZOXLfnHbasVmwYF6+/e3Dc955l2fChAfyyisvZ599vpLu3WsyatTo9O7dJ0myxx5fyH33/fEDn5MNt6jJS0/Pzd8mzMkWQ3sUeh4BADqqNrUCMeH2mem1Xpf0/VCXJh+jpqZHdtxxWP7618dWeJ+6urpUV7+/nZ54YmJ22OGTjfHQoE+fvhk4cMs8/viExttmzHgzp512bI455uQMHDio8HwTJz6UQw45Mtdff2c23HDjjB9/SZLkmmvGZcmSxbnsst/moouuzY03Xpu///2pbLbZwFx33R257ro7cuGFv0y3bjX5/OdHve+4lZVVefrpJ3LGGRdk7NjxefXVqbnvvj+mrq4uZ555YkaM+GKuuOLGnHDCj3Luuadl1qy38tprr+bii8/NWWf9PNdcc2vefntBbrzx2iTJzJnT06tX71xzza056KAxGT/+ktTU9MjWW2+fBx64q/G8jzxyf3bZ5TMrfWyVlZV56qnHc8op52Ts2PGZPv31PPbYhJXOduON12arrYbkl7/8fX7xi1/n2WefTm1tbb7xjf/JFltsnfPOu/x9v4OjjvrOMqtATzwxMZts8tFCz8uGg2qyaFFF/jbBSgQAwMq0mYBojnhoUFPTI/Pnz13utilTJuf+++/M0KE7v2/b/Pnz0qtX7+Xut9ZafTJnzuzGn88555QsWbI4c+bMWqXZBg7cMhtvvFkqKiryqU+NyN///lSSd95HMXLkfqmqqkpNTY/svPOn89BDf2rcr7a2NmeffXIOOGB0Nt10+S+KP/nJ3VNdXZ3Kyspsu+3QPP30/+W1117Nm2++nt122zNJ8uEPb5LNNts8Tz/9RB5//NFsvvmW6d9/QKqqqnLiiWdmn32+kiSprl4jw4d/LknysY8NzvTp77znY9dd92h8D8JLL/0zCxe+nS222Gqljy1Jhg7dOdXV1amoqMiAARvmzTdfW+lsvXr1zpNPTsqzzz6dLl265nvf+0lqaoqtDixdujQXXPDDvPXWjIwaNbrYExMRAQBQRJu4hOmph+ekx7rNEw9J8tprr2T99T/U+POFF56Ziy8+N/X19enTp28OOmhMttlm+/ft17fvupkx443lHvOtt2Zks802b/z561//n/TuvXa++92vZ6ONNlvhi/r3WmutPo3/7tatJvPmvfNidf78uTnzzBNTVVWV5J0XwTvs8MnG+1577aXp1at3Ro7cd4XH7tate+O/u3btlvnz52b27LfSvXtNKiv/04rdu9dk1qyZWbBgfrp1q2m8vXPnzsvs36Cysip1dXVJkh133CUXXPDDTJv2cv785/uyyy6fTkVFxUofW5J06dK18d8VFZWpra1d6Wz7739Iqqurc/75P8js2W/lC184IKNGHbrCx/5uV155Ud5+++384Ac/W+bYRWw4qCZT/z43/3xqfjbestsH7wAA0MG0iYDYcqceeeK+2Zn2XF0GfHT1XrTNmvVWJk16JCNH7td429FHn9T4V+6V2WKLrXPBBT/IwoULl3kxPWPG9Dz77FM56qjvNN628cabpW/fdTN69H/nBz84PmPHXpMePXp+4Dnmzv3PKsb8+XNTU/POPn369M3JJ5+z3BB54omJue++P+aii65d6bHfvRoyd+7sdO/eI7169c7cuXNSV1fX+GJ6zpxZWWutPqmuXuM9+8zJ228vWOk5OnfunB133CUPP/ynPPzwn/LNb574gY9tRVY+W3X23/+Q7L//IZk69cV897vfyJZbbrvS4zXo1KlTDjnkyFWOhyR5ftKs9Fm3WjwAAKxAm7mEaZthPVO3eGmmPTe/SfvX1tZm8uTn8r3vHZetthqSwYOLvdh8t6FDP5kNNvhwvv/9b+XFF1/I0qVLM2XK5Jx22rHZffe9lnkDdYO99tonm28+OOecc0rjX+nvu+/OzJjx5nLP8be/PZlXX52WJHnggbsbXxQPHbpzbr31f1NfX5+lS5fm0ksvyDPP/DVvvTUzP/3pGTnhhB8ts8KwPA8+eE8WLlyYJUuW5NFHH8yWW26bfv36Z7311s+99/4hSTJ58nOZMmVyBg3aJkOG7JhnnvlrpkyZnNra2lx44Zm5665bP/D3NGzY8Nx6628zb97cfPSjW3zgY1uRlc121lknZ9KkR5Ik66yzXrp3f2elpLq6OvPnz1vmU7bea6uthhSKufdqiIfNtl757xkAoCNrEysQDbYZ1vPfKxHzC69E3HnnLbnnnttTX1+ftdbqk099akQOOmhMk2f44Q/H5pe//EVOPPGozJkzK337rptPf3pk9t//kBXuc8wxJ+eb3/xKrrlmXL761W/kiisuzLe//b306dN3mfvV1dVmp512zSWXnJeXX/5n+vTpm5NOOitJ8pWvHJGLLz43o0d/MUmyzTY75CMf+VhuuulXeeutGfnhD7/beJz11huQc8+95H1zbLXVkJxwwjcyffob2Xrr7bLzzrunoqIiJ554Zi688Mxcd90VWXPNNXPiiWemZ89eSZJvfeu0nHLK0amtXZqtt94+X/rSQfnXv6at9Hc0ZMiOWbjw7YwY8cVCj21FVjbbF74wKhdffE5+9rMfpaqqKrvuuke22GKrzJgxPTNnTs+BB+6Ra6+9fbnH/dGPTsgZZ1yQzTffcqXnf7fnJ83K2v2qs+lW4gEAYGUq6lf2p9wSeeK+2alcs3q1L2cqleuvvyo77PDJbLTRpq12zu9//9vZaadd8+lP79Uq5/va1/bNSSed1aqPsaWIBwCA4trMJUzvtrqXM5XaOuv0K8kL69ZqwbvuujVrrdVHPAAAdEBt6hKmd2vK5Uxtxac+NaLUI7SY444bnbffXpDTTvtJqUdZbeIBAGDVtclLmN6tvV/ORNskHgAAmqZNXsL0bu39cibaHvEAANB0bT4gEhFB8xEPAACrp10ERCIiWH3iAQBg9bWbgEhEBE0nHgAAmke7CohERLDqxAMAQPNpdwGRiAiKEw8AAM2rXQZEIiL4YOIBAKD5tduASN6JiPolIoL3Ew8AAC2jXQdEkmy9i4hgWeIBAKDltPuASEQE/yEeAABaVlkERCIiEA8AAK2hbAIiEREdmXgAAGgdZRUQiYjoiMQDAEDrKbuASERERyIeAABaV1kGRPLviFi8JK/8Q0SUq+cnzc7a/dYQDwAArahsAyJJth7WK3WLREQ5eiceqrPpVt1KPQoAQIdS1gGRiIhyJB4AAEqn7AMiERHlRDwAAJRWhwiIRESUA/EAAFB6HSYgEhHRnokHAIC2oUMFRCIi2iPxAADQdnS4gEhERHsiHgAA2pYOGRCJiGgPxAMAQNvTYQMiERFtmXgAAGibOnRAJCKiLRIPAABtV4cPiEREtCXiAQCgbRMQ/yYiSk88AAC0fQLiXbYe1it1i5fmlefQMVjXAAAgAElEQVRFRGv7x19mZe1+VeIBAKCNExDvsfUuPVO3SES0pn/8ZVb6rledTbfqXupRAAD4AAJiOURE6xEPAADti4BYARHR8sQDAED7IyBWQkS0HPEAANA+CYgPICKan3gAAGi/BEQBIqL5iAcAgPZNQBQkIlafeAAAaP8ExCoQEU0nHgAAyoOAWEUiYtWJBwCA8iEgmkBEFCceAADKi4BoIhHxwcQDAED5ERCrQUSsmHgAAChPAmI1iYj3Ew8AAOVLQDQDEfEf4gEAoLwJiGay9S49U7twSV75x7xSj1Iyz0+albX7iQcAgHImIJrRNsN6pXbR0g4ZEc9PmpU+61Zns63FAwBAORMQzawjRoR4AADoOAREC9hmWK9Me3Fapj1X/hHx/KRZWVo/PT37Lyj1KAAAtAIB0QJmzZqVs38xJvfe9aeyXol4ftKsdO2xJMeeMiqXXHJJqccBAKAVCIgWMG7cuCxcuDBfGr1N2V7O1HDZ0uAd+2bUqFG55ZZbMnny5FKPBQBACxMQzWzq1Km58cYb88UvfjEbbLBBWb4n4r3vefja176Wrl275mc/+1mJJwMAoKUJiGb2k5/8JF26dMlRRx3VeFs5RcTy3jDds2fPHHrooXnkkUcyadKkEk4HAEBLExDN6LHHHsvDDz+c0aNHp0ePHstsK4eIWNmnLR1wwAHp27dvfvzjH5dgMgAAWouAaCb19fU5++yz069fv3z5y19e7n3ac0R80Ee1durUKUcddVReeOGF3H777a08HQAArUVANJObbropU6ZMybHHHpvq6uoV3q89RkTR73nYc889s8kmm2Ts2LFZunRpK00HAEBrEhDNYOHChfnFL36RQYMGZffdd//A+7eniFiVL4mrrKzM8ccfnzfffDPXXXddK0wHAEBrExDN4PLLL8+sWbPy3e9+t/A+7SEimvIN00OGDMnQoUMbfycAAJQXAbGaXn/99Vx33XUZMWJENt9881Xaty1HRFPiocFxxx2XBQsW5Morr2yByQAAKCUBsZouuuii1NfX5+ijj27S/m0xIlYnHpJkk002yV577ZUbbrghr7/+ejNPBwBAKQmI1fDss8/mjjvuyIEHHpi+ffs2+TjbDOuV2oVL8+rz85txuqZ5/rHZWXvdNZocDw2+8Y1vJEnGjh3bHGMBANBGCIjVcPbZZ6empiaHHnroah9rm117ZenbS0oaEc8/Njtrr1OdTbfuttrHWnfddXPAAQfkD3/4QyZPntwM0wEA0BYIiCa6//778/TTT+fII49M9+6r99f6BqWMiOaMhwaHH354unXrlvPPP7/ZjgkAQGkJiCaora3N+eefnwEDBmTvvfdu1mOXIiJaIh6SpHv37hk9enQeffTRTJw4sVmPDQBAaQiIJrj55pszbdq0fOtb30pVVVWzH781I6Kl4qHBqFGjss4661iFAAAoEwJiFb399tsZN25cBg8enJ133rnFztMaEdHS8ZAknTp1ypgxY/L888/n7rvvbrHzAADQOgTEKrrmmmvy1ltv5Tvf+U6Ln6slI6I14qHB5z73uay//voZO3ZsamtrW/x8AAC0HAGxCmbOnJnx48dnt912y8CBA1vlnC0REa0ZD0lSWVmZb37zm3nllVdyyy23tMo5AQBoGQJiFVx66aVZvHhxjjnmmFY9b3NGRGvHQ4Pdd989m222WS677LIsWbKkVc8NAEDzERAFvfrqq7npppuy9957p3///q1+/uaIiFLFQ4Njjjkmr7/+em644YaSnB8AgNUnIAq68MILs+aaa2bMmDElm2F1IqLU8ZAkQ4cOzTbbbJOrrroqCxYsKNkcAAA0nYAoYPLkybn77rtz0EEHpXfv3iWdpSkR0RbiocHRRx+d2bNn59e//nWpRwEAoAkERAEXXHBBunXrlq9+9aulHiXJqkVEW4qHJNlyyy2z00475ZprrsncuXNLPQ4AAKtIQHyA//u//8uECRNy+OGHp0uXLqUep1GRiGhr8dDgG9/4RubNm5drr7221KMAALCKBMQHOO+889K7d+/st99+pR7lfVYWEW01HpJk4MCBGTZsWK677rrMmjWr1OMAALAKBMRKPPDAA/n73/+eI444Ip06dSr1OMu1za69suTtJXl18n8iYvJjs9Nnnao2GQ8NjjzyyLz99tv55S9/WepRAABYBRX19fX1pR6irfrSl76UJUuW5Oabb05VVVWpx1mpx++dlTW6rpEFs5em9zpV2Wzr7qUe6QOdcMIJefDBB3PbbbelV69epR4HAIACrECswF133ZWXXnopX//619t8PCTJtrv2Smprs07/6nYRD8k7qxCLFi3K1VdfXepRAAAoyArEctTV1WXffffN0qVLc/PNN6eyUme1lBNPPDEPPPCAVQgAgHbCK+Pl+MMf/pCXXnopRx11lHhoYYcffngWLVqU8ePHl3oUAAAK8Or4PWprazNu3LhsuOGG+cxnPlPqccreJptskt133z033HCDT2QCAGgHBMR73HHHHXnllVdy1FFHlXqUDuNrX/taFi1a5HshAADaAQHxLnV1dbn88suz0UYbZddddy31OB3GJptskmHDhuU3v/lN5s//4G/XBgCgdATEu9x5552ZNm1ajjjiiFRUVJR6nA5l9OjRWbBgQa6//vpSjwIAwEoIiH+rr6/PJZdcko022ii77bZbqcfpcD72sY9lxx13zLXXXpuFCxeWehwAAFZAQPzbPffck2nTpuXwww+3+lAihx12WObOnZsbb7yx1KMAALACvgfi3/bbb78sXrw4N910k49uLaExY8Zk6tSpueWWW1JdXV3qcQAAeA+vlJM88sgj+ec//5nDDjtMPJTYV7/61bz55pv54x//WOpRAABYDq+Wk1x99dVZe+21M2LEiFKP0uHttNNO+fCHP5wrr7yy1KMAALAcHT4gnn322Tz22GM56KCDXDLTRhx88MF56aWXMmHChFKPAgDAe3T4gLj88svTtWvX7LPPPqUehX/bc88907t374wfP77UowAA8B4dOiCmTZuW++67L/vtt186d+5c6nH4t+rq6uy3336ZOHFi/vnPf5Z6HAAA3qVDB8T111+fqqqqHHjggaUehffYd999U1VV5YvlAADamA4bEPPnz8/NN9+c3XffPb179y71OLxHz549M3z48Nx2222ZN29eqccBAODfOmxA/P73v8+iRYtyyCGHlHoUVuDAAw/MokWL8rvf/a7UowAA8G8dMiDq6+tz/fXXZ9CgQdlss81KPQ4rMHDgwHzsYx9zGRMAQBvSbr+Jevbs2amoqGjSvtOnT89jjz2WwYMHZ7311mu8vWvXrj7KtQ1ZuHBhpkyZkqeffjrbbbfdKl1qtuaaa3pjPABAC2i3AfHGG2+kuUfv3bt31lhjjWY9Jk03b968zJ8/v0n7duvWLd27d2/miQAAKItLmI4//vgceeSRzR4UlN748eOz99575/XXX1/m9mOOOSbPPvtsiaYCAOi42n1ATJ06NZ06dUr//v3zt7/9rdTj0AJ69uyZK6+8stRjAACQpN1f8H/XXXdlp512Svfu3XPPPfdk0KBBSZJ//vOfOe+887LDDjvk+eefzxtvvJHDDjss22+/ferq6vKrX/0qDz74YCorK7PxxhvnyCOP9HGubdTuu++ee+65J3/9618zePDg923/y1/+kquvvjoLFy7MOuusk+OPPz7dunUrwaQAAOWvXa9A1NbW5qGHHsonPvGJbL/99nniiSeycOHCJEllZWVeeumlDBo0KD/4wQ9yyCGH5LrrrkuSPPTQQ5kwYUIuuOCC/OIXv0hFRUVuuOGGUj4UVqKqqiqjR4/OuHHjUltbu8y2mTNn5rzzzstxxx2XK664IjvuuGMuuOCCEk0KAFD+2nVAPP7449l0001TU1OTTp06Zeutt86ECRMat3ft2jXbbrttkmTAgAF54403kiQTJ07Mpz71qXTt2jUVFRUZPnx4Hn/88ZI8Bj5YfX19PvGJT6RHjx75wx/+sMy2iRMnZuONN86mm26aJBk+fHiefPLJLFmypBSjAgCUvXZ9CdPdd9+dSZMmZb/99kuSLF26NDNmzMiwYcOSZJmP8ayqqmp8k/Xs2bNTU1PTuK2mpiazZs1qxclpijFjxuSUU07Jzjvv3HjbvHnz8uyzz+bQQw9tvK1z585ZtGhRKUYEACh77TYg5s+fn6eeeio33HBD40ev1tXV5atf/WpmzJix0n3XWmutzJkzp/HnOXPmpFevXi06L6tvo402ysc//vH86le/SlVVVZJ3Pnp3m222yamnnrrMfb0HAgCgZbTbS5gefPDBDB48eJnvbaisrMx2222Xe++9d6X7brfddrnvvvuycOHC1NXV5fbbb892223X0iPTDA466KDcf//9mTlzZpJkm222yTPPPJOpU6cmSSZPnpyLL764lCMCAJS1drsC8ac//Sl77rnn+24fOnRorrrqqgwZMmSF+37iE5/Iyy+/nGOPPTb19fUZOHBg9t9//5Ycl2bSs2fPHHDAARk3blySd1aTvvWtb+Xss8/OokWL0q1btxx22GElnhIAoHz5Jup38U3UbYtvogYAaHva7SVMAABA62u3lzA1fARrEdOmTcs999yT4cOHp1+/fi08Gc1ljTXWeN8qwgsvvJCHHnoon/vc57LWWmutcN+GN1kDANC82m1ArMrlKX/84x/zq1/9Kocddlg6derUglPRnDp16vS+56t379658sor07dv3+y7774lmgwAoOPqEJcwPfvss9liiy3EQxkYMGBA1l577Tz33HOlHgUAoEPqEAHx8ssv56Mf/Wipx6CZfOQjH8nLL79c6jEAADqksg+IxYsX57XXXsuAAQNKPQrNZMCAAQICAKBEyj4gGl5obrDBBiWehOay/vrrZ/r06Vm8eHGpRwEA6HDKPiBefPHFJLECUUYansuG5xYAgNZT9gHRsAIhIMpHw3PpMiYAgNbXIQJinXXWyZprrlnqUWgm66+/fhIBAQBQCmUfENOnT0+fPn1KPQbNqHPnzunWrVtmzJhR6lEAADqcsg+IBQsWpGvXrqUeg2bWpUuXLFiwoNRjAAB0OO32m6hX5JZbbsm//vWvxp+nTp2ampqaXHrppY23jRkzphSjsZrGjRuXioqKJO98PO/TTz+9zPO67bbbZsiQIaUaDwCgQ6ior6+vL/UQzemWW27J6aefvsLt/fr1y6233tqKE9Fchg0blnnz5q1w++9///v079+/FScCAOh4yu4SppEjR6Zfv34r3H7EEUe04jQ0pwMOOGCF2/baay/xAADQCsouIJIVR0K/fv0ycuTIVp6G5nLggQeme/fuy93msjQAgNZRlgGxolUIqw/tW01NzXJXIaw+AAC0nrIMiOT9sWD1oTwsbxXC6gMAQOsp24B47yqE1Yfy8N5VCKsPAACtq2wDIvlPNHTr1s3qQxk58MADU139zicQW30AAGhdy/0Y139NWZgnH5xdinma3aRJf0mfPmtno402KvUoq61PvzWz3WfWKvUYy3jrjSV59A8zW/28zz779yxevDiDB2/V6ufefEhNNvyYLycEADqm5QbEc4/NzRuvLs2HB9WUYiZW4NFbXs8+R69f6jGW8eo/F+Zvj87NwKFtK2xaymtTFqQqddn2U71KPQoAQEms8Juo1+xcla49yu6LqmkBa3Sq7DD/Vzp1qcrSt+tKPQYAQMmU9XsgAACA5iUgAACAwgQEAABQmIAAAAAKExAAAEBhAgIAAChMQAAAAIU1OSCuvvrnGT58SEaM2D4jRmyfUaM+kwsu+GEWLJjfnPO1iMmTn8tXvrJXsx1vwYL5+dGPTsjDD9+bn/70jEyY8GCzHbscPP74ozn00C8sc9vYsWfntNOOzdKlS5t83DvvvKVJ++2997C89tqrTT4vAEBHtlorEHvs8fncccfE3HHHxFx00bV55ZWX88tf/qK5Zms3unbtlmOOOTkvvvhCPvnJ3TN06CdLPVKbdsMNV2fy5Gdz0klnp7q6aV9AV19fnyuvHNvMkwEA8EGa7euD1157nXzpSwfliiveeVH3/e9/Ox/+8Ca5++7bcvTRJ2XzzbfM2LFnZfLk51JZWZlddvlMDjroa6moqMgLL/wj559/RmbMmJ7+/Qfk29/+fvr3H5CpU1/KhReemRkz3khVVXWOPfaUbLHFVlmyZEl++tMz8re//V/q6uoyaNA2Oe64U9OpU6dlZjrppP/Opz89MrvuOrxxpk9+crdsuOEmjfepra3NKaccncGD/ysHHDA6U6ZMztixZ2X27FlZY401cvDBX8/HPz4sN9/867zwwnOpra3N9OlvZMGCeTn55HPSv/+AzJ07J+edd3r+/ve/pqamZyoqKjJkyI5ZsGB+fv7zH+eZZ55MbW1t9t334Oy11z5J3vkr+KGHHpW//OXPefXVqRk2bHgOOuhrzfV0tFn33HN77rrr1px33uXp3LlzkqSuri7XXDMu999/VyorK7PJJh/NN795Qrp3r8npp/9PNt74I3nhhecyffob6dOnb0499dycccbxeeutmTnssC/lhz+8MOPG/bTw/7cG9fX1ufTS8/PII/dn8eLFGTz4v/Ltb38va6yxRql+PQAAbV6zvgeirq4uVVVVSZKqqqo89dTjufzyG7P99jvlqqsuTufOXXLFFTfmZz+7Ovfd98c8+uhDSZIf/eiE7LPPwfn1r/+QHXfcJRdeeGbq6+tzzjknZ+edd8+VV96c73znBzn99G9n4cKFmTDhgcyY8Wauvvr/Zfz4W9K7d588++zTTZr50kvPT58+fXPAAaNTV1eXM888MSNGfDFXXHFjTjjhRzn33NMya9ZbqayszKOPPpivfe3Y/PjH47Llltvm1lt/myS54ooL06dP31x//Z05/vjTc+aZJ2bhwoW55ppxWbJkcS677Le56KJrc+ON1+bvf3+q8fczc+b0nHHG+TnvvMtz/fVXZv78ec3wLLRdTzwxMVdddXF+9KOx6dmzV+PtDzxwdx555P5cdNE1ueyy/01FRUWuu+6KJEllZWWeeurxnHLKORk7dnymT389jz02ofGF/hVX3Jj11lt/lf6/NZgw4YFMnPhwxo37Ta666neZOnVK7r33D636OwEAaG+aLSBmzXorv/vd9dlxx10ab9tuu50a/8r86KMPZq+99klFRUW6deueYcOG5/HHJ2TatJczY8ab2WWXTydJvvCFA3LaaT/OK69MzYsvvpARI76YJNlss4FZf/0P5cknJ6VXr96ZOvXFTJz4UJYsWZIxY47LVlv91yrPfMcdv8uUKZNz7LGnJElee+3VvPnm69lttz2TJB/+8CbZbLPN8/TTTyRJtthi6/Tu3SdJssEGH86bb77278f2UD7zmZGpqKjIRz+6RX75y9+nU6dOue++OzNy5H6pqqpKTU2P7Lzzp/PQQ39qPP9OO30qSdKzZ6/U1PTIjBlvrvJjaC9mz56VsWPPysKFb2fhwreX2fboow9m990/m65du6WioiIjRnwxjz8+oXH70KE7p7q6OhUVFRkwYMPG3/t7Ffn/9m477PDJjB07Pp06dUqnTp0ycOCWee21V5r5kQMAlJfVuoTp7rtvy4MP3pPknfcB7LTTrhk1anTj9h49/vNX5tmz30r37j0af66p6ZGpU6dk3rw56date+OlJdXV1amurs7LL09JbW3tMm++XbRoYebOnZ0ddvhEvvGN/8mNN/4q55xzanbaadcceeR30rVr18Kzz5kzK5dddkGGDNmx8Tr8d2asSWXlf7qqe/eazJo1M0nSuXOXxtsrK6tSV1eXJJk/f+77HlvD7WeeeWLjqszSpUuzww7/eX9Ely7/mbeiojK1tbWF5///7N15XNQF/sfx98AoyCWCCHKoKWqZmqnlkVd2uJVYWWvmrv4s81h3LUstNc80r9JMzfWqLDOysjLPVjO7zApNzTzwvgBFlFNQjvn94c6sBCjI8Z3j9Xw8fOTM9zvf+QxMD3nxPcbRuLm5afr0Bfrpp281ceJwzZ37vry9fSQV/t6wfs2l4n+divN+u9rFixlavHi2Dh06ILPZrLNn49Wly8M3/BpjYmK0Zs0a1axZUwMHDrzh7QAAANizUgXEvfc+pOefH1vk8quPN69WLVBpaSmSwiVd+QG+WrVA+fn5KyMjTbm5uXJ3d1d2drYSEk4rMDBIVap4admyNYVuu0OHe9Whw71KSUnWtGkva9Wqj/Tkk0/nW+fKD+4W2+2rrxBlNlfSv/8drZEjB+vbbzeqY8f75O8foLS0VOXl5dkiwjrnuXNni3ydfn7+Skm5oLCwCEnSyZPHFBwcqsDAIL388nRFRjYs8rGuwtfXT0FBwerWrYf27PlNr78+QePGvSaTyXTVe+OK1NRk+fsHlPg5ivN+u9p77/1bFotFb765VGazWbNnTy7xc8bFxSk6OlpbtmxRfHy8JKl/f+c/lwUAALiuCvsciFat2mv9+s8lSenpafrmmw268852Cg0NV40aNW2X5Fy7dqXmzZuuoKBghYaGa9OmtZKuHAIzderLSk9P0xdffKRlyxbJYrGoalV/BQfXLPQ5AwKq69Sp45Kks2cTFBu717bMy8tbNWqEaPjwCZo/f4aSks4pJCRUNWuG2Y6DP3TogI4ePaTGjW+/7mtbt+4z5ebm6uDB/Ro69Cnl5eWpdesOWrPmE1ksFuXk5GjRotnau3d36b6QTmDo0LE6ceKoVqxYKunK12/z5vXKzMxUXl6e1q5dqTvvbHfNbZjNZuXk5OjixYuFLi/q/Xa18+fPqVatujKbzTp58ph+++0XXbqUdd35ExIStGTJEvXq1UvdunVTdHS0LR4kKTQ09LrbAAAAcFQVFhB9+w5WZmam+vV7TEOHPqUHHnhULVq0liSNHj1VX365Qj163Kvvvtuo5557WZL00kuv6quvvtRTTz2iF17op8aNm8nHx1cdO96vgwf3qnfvrvq//+umtLRUPfzwEwWe85FHntQPP2zWiy8O0gcfLFLLlm1shx1ZNWrUVPfe21WzZ0+WyWTSqFFTtG7dZ+rX7zHNnDlBo0ZNyXfCb2GefvpfSk9P0xNP3KepU0dr5MhX5enpqd69Byo7O1tPP/2o+vd/XFlZmWrQoFEZfUUdl5eXl8aMma6PPnpX27dvU/v296ht204aMqS3+vf/qzw9q+Q7FK4w3t4+uv32O/X3vz+oP/7YVWD5td5vVt27/01r136qgQOf0IoVSzVw4Atav/6LAidb/9mXX67SggULFBsbW+jyCxcu6NixY7p8+fJ1vhIAAACOx2SxWCx/vvPA9jQln7cosrlfYY+BQb5ZflqPPxtm9Bj5xB3JUuzODDXpGHj9lZ3A6dgM/fLjNi1fO1lpaWmFrmOxWGyHU1WtWlVhYWEKCgpScHCwatasqeDgYIWEhCgkJEQ1atSoyPEBAABKrcw+BwJwFc2bt9ATA7/UwoUL9dFHHxVYvmjRIiUkJOT7c+LECf3yyy/KzMx/BSqz2awaNWrYguLPf0JDQ21XlgIAALAHBARwA3x9fTV8+HB16tRJEyZMUELClUvL+vj4qEWLoi8pnJqaWiAurH9iYmJ07ty5AofZ+fr6FhkYISEhCgoKynflMAAAgPJEQACl0LJlS0VHR9v2RjRo0OCa6/v5+cnPz++a68XFxens2bOKj4/PFxhxcXHasWOHMjIyCjwmJCSkwOFRISEhttu+vr6lfq0AAAASAQGUmnVvRFRUlFavXl3q7YWGhio0NFTNmjUrdHlmZqZOnz5d6F6MnTt3KjExscBnZXh7e9ti4s//tf6xfh4KAADAtfATA1BGGjZsqIYNy/8zP6pUqaLIyEhFRkYWuc7VUXHmzJl8//3jjz+UkpJS4DHVqlWznfAdERFhOzejZs2aqlmzpvz8uKgCAAAgIACnZN2rcC3Hjh0rcKjUmTNndOjQIX3zzTcF1vfy8rLFhPUEb+vt0NBQBQSU/MP/AACA4yEgABdVp04d1alTp8jlSUlJtriIj49XXFyc7fZvv/1W4FwMT09PhYWFKTQ01Pbfq//u7e1d3i8JAABUAAICQKECAwMVGBioxo0bF7o8NTVVcXFxSkhI0KlTpxQfH6/Tp0/r9OnT+vXXX5WVlf9TvX19fRUeHq7Q0FBFREQoLCxM4eHhCg8PV82ahX+aPAAAsD9FB4TFoj9dTRIolMUil3mvFPjURRdmvaLUzTffXOjy8+fPKy4uTqdPn7b9Nz4+Xvv379fXX39dYP1atWopPDzcFha1atVSSEiIIiIi+CwMAADsSKGfRH3qYKZ++eq8EfPgGoLCPdT+kepGj5HPiUMX9J8PTyo1NU1Vq/qpWjXnPw6+abuqimzmY/QYDi03N1fx8fE6deqUTp06pdOnT9v+furUqQIfuOfj42M73+Lq8zCsf+f8CwAAKk6hAQFcT1pamqKjo/Xhhx8qPT1dHTt21LBhwxQaGmr0aHACSUlJtj0X1s/AiI+Pt52D8efDoypXrqx69eqpVq1aqlOnjmrXrq06depc93M5AABAyREQKLE1a9Zo4cKFio+PV/PmzTVgwAC1bNnS6LHgQpKTk21BYY2KQ4cO6fjx4zp79my+dUNCQlSnTh1FRkYqNDRU4eHhioiIUEREhEHTAwDg2AgIFBvhAEeQlZWlw4cP6+TJkzp27JiOHTumU6dOaf/+/QXWDQsLU0REhO1kbut5GHXr1jVgcgAAHAMBgeuKiYnRrFmzFBsbq/r162vYsGGEAxyOxWLR2bNndfLkyXznW1hvX31ZWjc3N9WsWVO1a9dWrVq1VLt2bdvfg4ODZTKZDHwlAAAYi4BAkQ4cOKBZs2Zp+/btCgkJ0cCBAxUVFWX0WEC5OH/+vE6dOqUTJ07oxIkTOnbsmI4fP66TJ0/q8uXLtvU8PDxUr1491a1bV/Xq1ZHsOMwAACAASURBVNNNN92kyMjI635wHwAAzoKAQAFxcXFatGiR1qxZIx8fHw0YMEC9evUyeizAMPHx8Tp+/LgtKA4ePKjDhw8rOTnZto6Xl5fq1q1rCwtrZNSoUcPAyQEAKHsEBGzS0tK0aNEiRUdHy8fHR08++aR69eolX19fo0cD7FJKSooOHjyoI0eO6MiRIzp8+LCOHDmilJQU2zp+fn5q0KCBIiMj1aBBAzVo0ED16tVTpUqVDJwcAIAbR0BAkrRlyxbNnDlT8fHx6tq1qwYMGMAlWYEblJSUZAsKa1QcOXJEaWlpkq6cY1G7dm01aNBA9evXt/03KCjI4MkBALg+AsLFxcXFaeLEidq+fTsnSAPl7MyZM4qNjdWBAwcUGxur2NhYnTp1yrbc398/356K+vXrq169ejKbzQZODQBAfgSEi7J+ENyiRYs4zwEwUGZmZr6gOHDggA4fPmw7cdtsNisyMlKNGjVSo0aNdOutt6pu3bpyd3c3eHIAgKsiIFxQTEyMJk6caDtcadiwYZznANiR3NxcHTlyRHv37tW+ffu0b98+HTx40BYVHh4eatiwoS0obr31VkVERHB5WQBAhSAgXMjVJ0lzuBLgWHJycnT48GFbUOzdu1cHDx5UTk6OJMnX11eNGzdW06ZN1aRJEzVu3Fg+Pj4GTw0AcEYEhIs4cOCAJk6cqNjYWPXs2VPDhw83eiQApZSTk6NDhw7l21Nx6NAh5eTkyGQyqW7dumrSpImaNm2qpk2bqnbt2uylAACUGgHhAqKjozVz5kz5+Pjo9ddfZ68D4MQuX76svXv3ateuXdq9e7d27dpl+7wKX19fW1BY91J4e3sbPDEAwNEQEE4sLS1Nw4cP1/bt29WxY0dNmDCBcx0AF3TixAnt2rXL9ufo0aOSJJPJpIYNG6ply5Zq2bKlmjdvLi8vL4OnBQDYOwLCSaWlpWngwIGKjY3VCy+8wBWWANikp6crJiZGMTEx2rFjhw4ePCiLxSI3Nzc1atTIFhTNmjWTp6en0eMCAOwMAeGErOc7xMXFacKECerUqZPRIwGwY+np6dq+fbvtT2xsrCwWi8xms5o1a6bWrVurTZs2atiwodGjAgDsAAHhZA4cOKCBAwdKkhYuXMg/+ABKLCMjQzt27ND27dsVExOj2NhY5eXlKTAw0BYTbdq0UdWqVY0eFQBgAALCiaSlpSkqKko1a9bUhAkTiAcAZSI1NVU///yzfvzxR/30009KSkqSJN18881q06aN2rZtq6ZNm/LhdgDgIggIJzJw4EAdOHCAPQ8Ayo3FYtGBAwf0448/auvWrfr999+Vl5cnHx8fdejQQZ07d1abNm3k4eFh9KgAgHJCQDiJ119/XR999JHGjx+vqKgoo8cB4CJSUlL0/fffa8uWLfrpp5906dIleXp66q677lLnzp3Vvn17ruwEAE6GgHACMTExGjRokLp27aoJEyYYPQ4AF5WVlaVt27Zpy5Yt+v7775WSkiKz2azWrVurc+fO6tixI+dNAIATICCcgPXQpdWrV/M5DwDsQm5urn777Tdt2bJFW7ZsUUJCgtzd3dWpUyc9/vjjuuOOO4weEQBwgwgIB2fd+9C/f3/b1ZcAwN7s2rVLa9as0caNG5Wenq5atWrpscceU7du3fjFBwA4GALCwbH3AYCjWbNmjTZs2KBt27ZJkqKiotSzZ08u/gAADoKAcGBxcXHq1q0bex8AOKTExEStXbtWq1ev1vHjx9W4cWP16tVL999/v9GjAQCugYBwYKtXr9bEiRO1fPlyfnMHwKFt27ZNK1as0A8//KCAgAA99thjevzxxxUQEGD0aACAPyEgHNiECRNsJygCgDOIj4/XihUr9MUXXygrK0sPP/ywnn76aQUHBxs9GgDgvwgIBxYVFaUGDRpo5syZRo8CAGUqKytL69at04oVK3T8+HFFRUXpmWeeISQAwA4QEA5kwIABMplMkv53icSIiAjbP6gdO3ZUr169jBwRAMrct99+q3//+986duyYHnroIfXv318hISFGjwUALouAcCATJkzQmjVrilz+5ZdfKjQ0tAInAoCKYbFY9J///EcLFixQXFycHnjgAfXv319hYWFGjwYALoeAcCDWqy4Vhk+hBuAKcnNztWbNGi1evFiJiYnq1auXBg0aJA8PD6NHAwCX4Wb0ACi+0NBQde3atdBlAwYMqOBpAKDiubu76+GHH9Znn32mfv366aOPPlL37t31008/GT0aALgMAsLBFBYKzZs359AlAC6lcuXKGjBggFauXKmIiAgNGTJEI0aMUGJiotGjAYDTIyAcTGhoqHr27JnvPvY+AHBVoaGhWrBggaZPn649e/aoe/fu2rhxo9FjAYBT4xwIB5SWlqYuXbro8uXLat68uRYtWmT0SABguIsXL+qVV17Rpk2b1LVrV40cOVKenp5GjwUAToc9EA7I19dXbdq0kXTl0q0AAMnLy0vTpk3TxIkTtXnzZvXs2VOxsbFGjwUAToc9EA7qkznHdS7xgh7+Rw3OfwCAP4mLi9OLL76oQ4cO6Z///Kf+/ve/2z5HBwBQOgSEA/p8fpzaPV5Tbu4mbfnwtB4bwnXQAeDPcnJytGjRIr377rvq0KGDpk6dqsqVKxs9FgA4PALCwVwdD1ZEBAAU7ccff9SIESPUsGFDzZs3T97e3kaPBAAOjYBwIIXFgxURAQBF27t3rwYPHqwaNWpo/vz5ql69utEjAYDD4iRqB3GteJCkTr3CtHLu6QqeCgAcQ6NGjbR06VKlp6erT58+OnbsmNEjAYDDYg+EA7hePFyNPREAULSEhAT17dtX2dnZeu+99xQeHm70SADgcNgDYedKEg8SeyIA4FpCQkK0cOFCubm5adCgQUpKSjJ6JABwOASEHStpPFgREQBQtNq1a2vBggVKT0/X4MGDlZmZafRIAOBQCAg7daPxYEVEAEDR6tWrp7feekunT5/W888/r5ycHKNHAgCHQUDYodLGgxURAQBFu/XWWzV58mTFxMTozTffNHocAHAYBISdKat4sCIiAKBonTp10hNPPKHo6Ght27bN6HEAwCFwFSY7UtbxcDWuzgQAhcvJyVHv3r2VmJioTz75RNWqVTN6JACwa+yBsBPlGQ8SeyIAoChms1kzZ87U5cuXNXbsWKPHAQC7R0DYgc/nn9Zdj5VfPFgREQBQuNDQUL3yyivatm2bNmzYYPQ4AGDXCAiDXYmHULmbyzcerIgIAChcp06d1LlzZ7355ptclQkAroGAMFBFx4MVEQEAhXvuueeUlJSk5cuXGz0KANgtAsIgRsWDFREBAAWFhYWpe/fueuedd5SSkmL0OABglwgIAxgdD1ZEBAAUNGDAAOXm5mrJkiVGjwIAdomAqGD2Eg9WRAQA5BcQEKCuXbvq888/V1ZWltHjAIDdISAqkL3FgxURAQD5PfTQQ8rKytKqVauMHgUA7A4BUUHsNR6siAgA+J8mTZooLCxM0dHRRo8CAHaHgKgA9h4PVkQEAPxP165dderUKe3Zs8foUQDArhAQ5cxR4sGKiACAK7p16yZJ2rx5s8GTAIB9ISDKkaPFgxURAQBScHCwmjVrpo0bNxo9CgDYFQKinDhqPFgREQBw5WTq+Ph4HThwwOhRAMBuEBDlwNHjwYqIAODqunTpIrPZzGFMAHAVAqKMfT4/ziniwYqIAODKvLy81LhxY23bts3oUQDAbhAQZehKPNR0mniwIiIAuLL69evrwIEDysnJMXoUALALBEQZcdZ4sCIiALiq+vXrKycnR3v37jV6FACwCwREGXD2eLAiIgC4ogYNGkiSfv/9d4MnAQD7QECUkqvEgxURAcDV1KtXT5IUGxtr8CQAYB8IiFJwtXiwIiIAuJIqVaooPDxcx48fN3oUALALBMQNctV4sCIiALiS+vXr6+jRo0aPAQB2gYC4Aa4eD1ZEBABX0aBBA2VkZCgpKcnoUQDAcARECREP+RERAFxB/fr1JYnDmABABESJEA+FIyIAOLubbrpJkpSQkGDwJABgPAKimIiHayMiADizatWqSZLOnz9v8CQAYDwCohiIh+IhIgA4Kz8/P0kEBABIBMR1ffFv4qEkiAgAzqp69epKTU01egwAMBwBcQ1f/DtObbsTDyVFRABwRr6+vsrIyDB6DAAwHAFRBOKhdIgIAM6mSpUqBAQAiIAoFPFQNogIAM7Ey8uLgAAAERAFEA9li4gA4CzYAwEAVxAQVyEeygcRAcAZeHh4KCsry+gxAMBwBMR/EQ/li4gA4OgqV66snJwco8cAAMMRECIeKgoRAcCRERAAcIXLBwTxULGICACOymw2ExAAIBcPiJLGw44dP+uppx7Jd9/cudM0btzQUv2jsmPHz0pMPFPix3Xv3kkJCXElekxeXp4+/fQD9ev3mB56qLV69LhXr78+QUlJibZ1li6drzfemGS7nZWVpSFD+mjFiqWSpLS0VE2bNkaPP95ZTzxxn2bPnlyi44KJCACOiD0QAHCFywZEWex5WLFiqQ4d2q/Ro6fJbDbf8HZWrVqhc+fO3vDjS2Lp0vlat26lnn12lFau3KJZs95RTk6ORowYqOzs7ALr5+bmasqUkbrlliZ64om+kqT581+TxZKnRYs+0Zw57+v06RP6+OOlJZqDiADgaNzd3QkIAJB04z/1OrCyiIevv16njRvXaObMJfL09LTd/913m7R8+WLl5uaqalV/PfvsaNWuXVcTJw5X3boNdPjwAZ07d1aBgUEaO3aGPv10mWJiturIkVj16/eszp8/p6NHD+ro0YNq2bKt+vQZpGXLFurbbzfKzc1N9eo11JAhI+Xj45tvnk2b1io6+h1dupSl4OCaGj58omrWDMu3TlLSOX3xRbTmzHlfderUkySFh9fSSy9N0uDBvbRu3Wd6+OEn8j1m7typ8vDw1KBBw2z3+fj4qmfPpxUQEChJ+stfHtGWLV+V+GtojYjHhoRdf2UAMJibm5ssFovRYwCA4VxuD0RZxMNvv/2id999S6++OldVq/rb7j97NkFvvDFJY8ZM15Iln6pz5wc1Y8Y4SVf+4fn99x0aM2a65s59X+fOndH27dvUs+dTCgurpdGjp6pTp/vl7u6uX3/9UaNGTVXfvoP13Xeb9NNP32revGVavPgTmUwmffjh2/nmSUlJ1uzZk/XKK7P1wQdrVadOpJYvX1xg7j17flNwcKgtHqxMJpPatbtH27f/lO/+Dz5YrNOnT2jEiFfk5va/t8o///miAgOr5/t61KvX8Ia+luyJAOAoTCaTcnNzjR4DAAznUgHxxYJ4tX20dPGQkpKsuXOnKisrU1lZmfmWbd++TU2a3K6IiDqSpC5duunYsUNKTU2RJLVu3UFms1kmk0nh4bWVmJhQ6HPUrdtAYWERkqSff/5e9977kLy8vGUymfTAA49qx45t+davWtVfK1ZstD3mtttaKj7+VIHtZmSky98/oNDnDAiorpSU5Hyv5auvVik1NaXIfzBzcnI0e/ZkXbiQpJ49ny50neIgIgA4ApPJxB4IAJALBcT+X1N1UxNfuVcq3dWW3NzcNH36AvXpM0gTJw5XRka6bVlqarJ8fPxst81mszw9qygl5YIkqUoVL9syk8mtyB/M/fz+t1cjJeVCvm36+vopOfl8vvUtFotWrVqhIUP66Nln/09Ll84v9B+5oKBgJSUVfq7F+fPn8sVFcHBNLVmyUhERdTR79qRCH/POO/OUmZmpSZPezHcY141oeKe//vgprVTbAIDyZDKZlJeXZ/QYAGA4lwmIm+/wk7ePSQdjUkq1HV9fPwUFBatbtx6KjGyo11+fYPth3d8/QGlp/9t+dna2MjMvFvlb/+KoVi0w3zZTU5MLbO+HHzbru+82atq0+Zoz5z317j2g0G3Vr3+LkpISFRu7r8Cy77/fpDvvbGe7HR5eWx4eHnr++bE6eHCfPvvswwKP8fDwUN++g/Md3nQjjuxMldk9T7e28b3+ygBgEM6BAIArXCYgJCnyNm9VDzGXOiKshg4dqxMnjtoub9q8eSv98ccunTp1QpK0bt1natCgkXx9/a61GZnNZqWlpRa6rFWr9tq8eb0yMzOVl5entWtX5vtBX7qy9yAoKETe3j7KyEjXpk1rdelSwcuq+vtX0+OP99arr76kXbtidOnSJSUlnbOdp9GlS7cCj/H29tGYMTP0/vsLtHv3jnzLbrutpfz8ql7ztV3PkZ2p8q1q0s0tiQcAAABH4FIBIZVtRHh5eWnMmOn66KN3tX37NgUFBWvYsPGaPPlFPfPM4/rxx280YsQr191O27Z369VXX9Knn35QYFn79veobdtOGjKkt/r3/6s8PasUON+gY8f7lZqarH79HtMrr4zQ3/7WX+fPn9Nbb80osL3evQfqiSee0ptvTlH37h01ePCTMpvNmjbt30VeirZu3foaNGiYpkwZme/zIl59daROnDh63ddXFOIBAADA8ZgsLro/9tCuDJ1LyFH9lqX7DTpuDPEAwNEsWLBAS5YsUUxMjNGjAIChXG4PhFVZH86E4iMeAAAAHJfLBoRERBiBeAAAAHBsLh0QkjUi3BX7a/L1V0apEA8AAACOz+UDQpIib/NRUE0zEVGOiAcAAADnQED8FxFRfogHAAAA50FAXIWIKHvEAwAAgHMhIP6EiCg7xAMAAIDzISAKQUSUHvEAAADgnAiIIkTe5vPfS7wSESVFPAAAADgvAuIa6jfzUWAwEVESxAMAAIBzIyCug4goPuIBAADA+REQxUBEXB/xAAAA4BoIiGIiIopGPAAAALgOAqIEiIiCiAcAAADXQkCUUP1mPqoeXEkHt6cYPYrhiAcAAADXQ0DcgMhm3qpew+zSEUE8AAAAuCYC4ga5ckQQDwAAAK6LgCgFV4wI4gEAAMC1ERCl5EoRQTwAAACAgCgDrhARR3amysePeAAAAHB1BEQZceaIsMbDLXcQDwAAAK6OgChDzhgRxAMAAACuRkCUMWeKCOIBAAAAf0ZAlANniAjiAQAAAIUhIMqJI0cE8QAAAICiEBDlyBEjgngAAADAtRAQ5ax6nWx98eVS7fv5nNGjXNeRnak6eXq/3npvlNGjAAAAwE4REOVs9OjR2rp7pap4X7brPRHWPQ+1b3XXtm3btGTJEqNHAgAAgB0iIMrRJ598ol9++UXjx49Xi46hdns409WHLbVo0UI9evTQ4sWLtW/fPqNHAwAAgJ0hIMrJ8ePH9cYbb+ihhx7SPffcI8k+z4ko7JyH5557TiEhIRo5cqQuXbpk4HQAAACwNwREOcjOztaLL76o6tWra+TIkfmW2VNEFHXCtIeHh6ZNm6aEhAS9+eabBk0HAAAAe0RAlIN58+bpyJEjmjFjhqpUqVJguT1ExPWutnTLLbeof//++vjjj7V9+/YKng4AAAD2ioAoYzt27NDy5cs1cOBA3XzzzUWuZ2REFPdSrU8//bRuvvlmjR49WqmpqRU0HQAAAOwZAVGGUlNTNWrUKDVr1kzPPPPMddc3IiJK8jkPbm5umj59ujIyMjRlypQKmA4AAAD2joAoQ6+88ooyMjI0efLkYj+mIiPiRj4kLiwsTC+88II2bdqkr776qhynAwAAgCMgIMrIqlWrtGXLFo0cOVIhISElemxFRERpPmG6e/fuatu2raZMmaLExMRymA4AAACOgoAoA6dPn9Zrr72mu+66S127dr2hbZRnRJQmHqwmTJggSRo7dmxZjQUAAAAHRECUUl5enl588UV5e3tr0qRJpdpWeUREWcSDJAUEBGj06NGKiYnRypUry2g6AAAAOBoCopSWLFmiAwcOaOrUqfLz8yv19soyIsoqHqy6dOmijh076o033lB8fHyZbBMAAACOhYAohX379mnx4sXq1auXmjdvXmbbLYuIKOt4sBo3bpyqVKmiMWPGyGKxlOm2AQAAYP8IiBuUnZ2tkSNHqlatWhoyZEiZb780EVFe8SBJVatW1fjx47Vr1y599NFHZb59AAAA2DcC4gbNmTNHCQkJmjZtmipVqlQuz3EjEVGe8WDVrl07PfTQQ5o3bx6HMgEAALgYAuIG7Nq1S9HR0erXr5/q169frs9VkoioiHiwGjFihLy8vDiUCQAAwMUQECWUmZmp0aNHKzIyslifNl0WihMRFRkPkuTj48OhTAAAAC6IgCih119/XUlJSZo2bZrc3Cruy3etiKjoeLBq166dunbtqnnz5unkyZMV+twAAAAwBgFRAr/++qtWrVqlwYMHq06dOhX+/JHNvBX4p4gwKh6shg8fLm9vb40ZM8aQ5wcAAEDFIiCKKTMzU2PHjlWjRo3Uu3dvw+aof1VEGB0P0pVDmcaOHas//vhDn376qWFzAAAAoGIQEMU0a9YsJScna8qUKTKZTIbOUr+Zt2rUdJd/oJuh8WDVvn17de7cWW+++abOnj1r9DgAAAAoRwREMezcuVOff/65/vGPfyg8PNzocSRJdZv4qH4zH6PHsHnppZfk5uamCRMmGD0KAAAAyhEBcR2XLl3SmDFjDD90yd4FBgZq2LBh+uWXX/TVV18ZPQ4AAADKCQFxHfPmzVNiYqImT55coVddckTdunVTixYtNGPGDKWlpRk9DgAAAMoBPxFfw/79+xUdHa2nnnpKtWrVMnochzBu3DhdvHhRc+bMMXoUAAAAlAMCogi5ubkaN26cIiIi1K9fP6PHcRhhYWHq16+fPv/8c+3du9focQAAAFDGCIgivP/++zpy5IgmTZqkSpUqGT2OQ+nbt69q166tiRMnKjc31+hxAAAAUIYIiEKcOXNGixYt0uOPP67GjRsbPY7DMZvNGj9+vA4fPqzo6GijxwEAAEAZIiAKMWnSJHl5eWnIkCFGj+KwmjZtqq5du2rRokU6d+6c0eMAAACgjBAQf7J582Zt27ZNw4YNk7e3t9HjOLShQ4dKkmbPnm3wJAAAACgrBMRVsrKyNH36dDVt2lQPPvig0eM4PH9/f/3jH//Qhg0btHPnTqPHAQAAQBkgIK6ycOFCJScna9y4cUaP4jR69Oih2rVra9KkSZxQDQAA4AQIiP86efKkli9frp49e6pOnTpGj+M03N3dNXr0aB0/flyffvqp0eMAAACglAiI/5o5c6Z8fX01YMAAo0dxOi1atFD79u21cOFCpaenGz0OAAAASoGAkLRjxw798MMP+te//sWJ0+XkhRdeUHp6ut555x2jRwEAAEApuHxA5OXlafr06YqMjNQjjzxi9DhOKyIiQj169NCHH37IZV0BAAAcmMsHxLp163T48GGNGjVKJpPJ6HGc2jPPPCOz2awFCxYYPQoAAABukEsHRE5Ojt566y21atVKt912m9HjOD1/f3/17t1bX375pU6dOmX0OAAAALgBLh0Q0dHRSkxM1PPPP2/0KC6jT58+8vX11VtvvWX0KAAAALgBZqMHuFFpaWml+lyB3NxcBQYGau7cuapevbqSk5Pl7e2tSpUqleGU+LMqVaroqaee0tatWxUfH68qVaqU6PH+/v7lNBkAAACKw2ED4vLly8rJySnVNlq0aCFJunTpkiTJ09OTgKgAjz/+uM6ePSs3Nzfb1x4AAACOwSkOYXrnnXfUo0cPnTlzxuhRUAyenp66/fbbjR4DAAAAN8DhAyI3N1c///yz/vrXv2rz5s1Gj4Ni4qR1AAAAx+SwhzBZ7dixQ/Xq1dM999yjUaNG6cknn7Qt69Gjh/r06aPt27crPj5eHTp0UK9evSRJ33//vaKjo5WXlyc/Pz/985//VNOmTY16GS7Hw8ND48eP10033aQjR44oKSlJAQEBGj16tMxms06dOqV58+YpKSlJ7u7uevbZZ9WoUSOjxwYAAHB5Dr8HYtOmTbr77rsVEBCgGjVqaO/evbZl7u7uunDhgsaPH6/p06fr448/VkZGhs6ePas5c+Zo1KhRWrBgge6++27NmjXLwFfhmtzc3LRnzx6NGjVKb7zxhs6dO6fffvtNFotFr732mtq1a6fFixdr+PDhmjx5srKysoweGQAAwOU5dECkp6crNjbWdjx9p06d9PXXX+dbp23btpKkqlWrysfHR0lJSfrtt9906623KiIiQpJ033336dixY6U+KRsl16pVK5nNZplMJoWFhens2bOKi4vT8ePH9Ze//EWSFBkZqdDQUO3evdvgaQEAAODQhzB9++23unDhgu2wJIvFIjc3Nw0YMEAeHh6SlO8yoW5ubsrLy1Nqaqp8fX1t95vNZnl6ehIQBijs+5Oenq7c3Fz179/ftiwrK0tpaWlGjAgAAICrOHRAbNq0SdOmTdPNN99su2/q1Kn65Zdf1L59+yIf5+/vrz179thuZ2dnKzMzU2azQ385nEZAQICqVKmid9991+hRAAAA8CcOewhTXFyczp07p4YNG+a7v3Xr1tq0adM1H9usWTPt27dPp0+fliRt2LBB9evXJyDsRFBQkGrWrGk7HC0lJUUzZsxQenq6wZMBAADAYX9i3rp1q1q1aiWTyZTv/jvuuENz5szR+fPni3xsUFCQhg4dqilTpig3N1fVqlXTsGHDyntklMCIESM0b948RUdHy93dXVFRUfLx8TF6LAAAAJdnslgsFqOHuBFJSUllfs5C1apV5enpWabbROEyMjJuaI9CcHBwOUwDANe3YMECLVmyRDExMUaPAgCGcthDmAAAAABUPIc9hMnLy0sl2Xny9ttvq1atWrrvvvuKXMfNjZ6qKJUrV853Jawff/xRu3fv1sCBA4v8PvD9AQAAMJ7DBsTVl/+8nkOHDum9997T5MmT5eXlVY5TobgqVaqkSpUq2W5XrVpV0dHR6ty5s+1zPQAAAGB/XOJXulu3bpUktWvXzuBJUJRmzZqpUqVKtu8VAAAA7JNLBMTu3bsVHh7OVXzsWOXKldWwYcN8n88BAAAA++MSAXHs2DHVrVvX6DFwXAsIDAAAIABJREFUHXXq1NGxY8eMHgMAAADX4PQBkZeXp+PHjxMQDqBOnTpKTEzU5cuXjR4FAAAARXD6gDhx4oQsFotuuukmo0fBdVi/R4cPHzZ4EgAAABTF6QPCekgMeyDsnzUgOIwJAADAfrlMQERGRho8Ca4nLCxMbm5uOn78uNGjAAAAoAhOHxCJiYny9fXN95kDsE/u7u4KCgpSYmKi0aMAAACgCE4fEBkZGfL29jZ6DBSTl5eXMjIyjB4DAAAARXDYT6IuSkxMjHbs2GG7vWfPHmVlZWnRokW2+wYMGGDEaCjCwoULZTKZJEnp6enav39/vu9XgwYN1KlTJ6PGAwAAwFWcLiBCQ0M1aNCgAvdbfyANCQkhIOzM6tWrlZCQkO++qwNiwYIFFT0SAAAAiuB0hzCFhoaqa9euRS4fOHBgBU6D4rjW96R58+Zq2bJlBU4DAACAa3G6gJCKPkQpJCREUVFRFTwNricqKkohISGFLmNvEQAAgH1xyoAoai8Eex/sV2HfG/Y+AAAA2B+nDAip4G+u2ftg3wrbC8HeBwAAAPvjtAHx570Q7H2wf1d/j9j7AAAAYJ+cNiCk//0G29PTk70PDiAqKkpeXl6S2PsAAABgrwq9jOuFM5f1/RfnKnqWctHr7lmqUsVTXy6MM3qUUqse5qG2XQONHiOfrIxcbVx+RhZL2Wyv190zlZ6eobjtofpye9l8zxq18lNkM58y2RYAAICrKzQgsjLy5F2tshq3D6joecpcKxV+dR9H9N3H8UaPUED2ZYtM7m6688EaZbTFsv1+JRzL1IWzl8t0mwAAAK6syA+Sc3M3yVzZqY9wQhmx5/eKu9lk9AgAAABOxT5/6gMAAABglwgIAAAAAMVGQAAAAAAoNgICAAAAQLEREAAAAACKjYAAAAAAUGwEBAAAAIBiK/JzIK5nx46fNWrUP+XmdqVBPDw81ahRUw0e/KLCw2uV2YDlpXv3Tpo//0OFhISWyfYWLZqtoKBgXb58SZcvX1bv3gPKZLvO4Or3islkUtWq1dSyZRv17j1QNWpc+eC4pUvnKzr6Hdv7qWpVf7Vu3UEDBjyv/fv36LXXxuuDD9bK3d3dtl2LxaI+faI0fvxMRUY2NOS1AQAAuJpS7YEIDQ3X+vW/aP36X/ThhxtUq9ZNevXVl8pqNofSv/9zcnNzk7e3D/FQCOt7ZfXqrXr99cVyd3fXc8/11fnzSbZ1/vKXh23vp3nzPtDp0yf03nv/VrNmd8hsNmvnzl/zbXP37h3KyclW3br1K/rlAAAAuKwb3gPxZ15eXurTZ5AefbSjkpMvaPPm9Tp69KCOHj2oli3bqk+fQVq2bKG+/Xaj3NzcVK9eQw0ZMlI+Pr5KS0vVzJkTtW/fbvn6VtWgQcPUsmUbXbyYofnzX9PevbuUm5urv/61j7p2fVyS9Omny7R69SfKy8tTUFCwhg+fqNDQ8HwzjR79L913X5TuvruLJGnChGFq3/4e3XPPg/nW++CDxdq//3dNnPiGTpw4qrlzpyolJVmVKlVSnz6D1LZtJx0+HKvXXhun1q07KDZ2r86cideAAc+rVat2slgsWrJkjjZvXiezuZIuXsxQjx7/J0lasWKpvvpqlbKzs3XHHXdp8OARMpvNmjhxuOrWbaDDhw/o3LmzCgwM0tixM2Q2l9m3xC65u7srLCxCQ4eO0ahR/9TKlR+of//nCqxXvXoNPfbY3/X223Pl5uame+99SJs2rVWLFq1t63zzzXp17vygba8FAAAAyl+Z/uRlsVgkXfkh0d3dXb/++qNGjZqqvn0H67vvNumnn77VvHnLtHjxJzKZTPrww7clSW+/PUeBgUH66KP/aMSIiZoyZZSysrK0bNlCZWdf1uLFn2revA+0cuUH2rfvd6WkJGv58iWaP/9DLVu2Rg888Kh+/vn7G5r5hx8268cfN2v06KkymUyaMmWUHnjgUb399kqNHPmqZswYp+TkC3Jzc9OxY4fVpElzTZkyT/36DdGyZQslSVu2fKWdO3/Vu++u0ltvLdeXX36sPXt26qefvtVXX32pN998T0uXrlJqarJWrvxAkuTm5qbff9+hMWOma+7c93Xu3Blt376tDL4LjuO++6K0e/f2Ipfn5eXZDlm6774obd26RZmZmZKky5cv67vvNun++6MqZFYAAABcUWYBcenSJS1fvkSNGzeTr6+fJKlu3QYKC4uQJP388/e6996H5OXlLZPJpAceeFQ7dmz777IfdP/9UTKZTGrY8Fa9996X8vDw0JYt/1FUVA+5u7vL19dPHTrcpx9+2CwPD0+ZTCZ9/fU6paQk6777uurRR58s8cxHjsTq7bfnaOLEN+Tl5a2EhDglJp6x7aGoU6ee6te/RXv2/CZJ8vLytv0GPCKijhITE2zzd+p0vzw9PeXnV1ULF67QLbc00bffbtQ99zwoX18/ubu764EHHtUPP2y2PX/r1h1kNptlMpkUHl7btj1X4evrp4yMtEKXJSdf0BdffKQ2bTpKunIIVGRkQ23d+o2kK++n8PDaql27boXNCwAAgFIewhQff1rdu3e6siGzWY0a3aaRI1+1Lffz87f9PSXlgnx8/Gy3fX39lJx8XpKUkZFWYJn1/ilTRtl+C52Tk6NWrdrL09NT06cv0McfL9XSpfMVGXmzhgwZqYiIOiWaf+7cafL09JSvb9WrZvTNd0iMj4+vkpPPKyysljw9q9jud3NzV15eniQpPT013/ze3j62+7/4IlobNnwh6coemipVvGzrXf13k8lNubm5JZrf0Z05Eyd//wDb7U2b1ur777+WdCXW7rrrbvXs+bRt+X33Renrr9fpnnse1ObN69n7AAAAYIBSBUTNmmF6990virVutWqBSktLsd1OTU22/fDo5+evlJQLtr0VJ08eU3BwqAIDg/Tyy9MLvcJO/fo36+WXpyk7O1vLli3U/PmvaerUt/KtcyU8LLbbFy9m5Fs+YsREbdy4RkuWvKkhQ0bK3z9AaWmpysvLs0VEamqyqlULvOZrs85vlZh4Rh4engoMDNKTT/ZT9+69ivEVcj1ff71OLVq0sd2+996H9PzzY4tcv0OH+7Rw4SydOnVCO3f+qhdeGFcRYwIAAOAqFXb2aatW7bV583plZmYqLy9Pa9eu1J13trMtW7fuM+Xm5urgwf0aOvQp5eXlqXXrDlqz5hNZLBbl5ORo0aLZ2rt3t/bv36NXXhmhS5cuqVKlSkUexhIQUF2nTh2XJJ09m6DY2L35loeGRmjw4BH66advtX37NoWEhKpmzTB9880GSdKhQwd09OghNW58e7FeW0ZGutLSUvXiiwN14sRRtW7dQV9/vdYWLuvXf6G1a1eW6uvoDM6eTdCsWa8oKSlRDz/8RLEf5+XlpbZtO2nu3Km64462tj1VAAAAqDgVdsmf9u3v0fHjhzVkSG9ZLBY1atTUdnjK00//S6+9Nl5PPHGf/Pz8NXLkq/L09FTv3gP11lsz9PTTj0qSbr+9lRo0aCSTyaSgoGA988xjcnNzk79/gIYOHVPgOR955ElNm/ayfv/9N4WEhKplyza2w46sfH399NxzL2vWrFe0cOEKjRo1RXPmTNGHH76typUra9SoKapa1V/nz58r8rV16HCvDh8+oKeeekSVKlVWt2491LhxM0nS8eNH9K9//V0Wi0U1a4a77G/N4+JOqWvXNrJYLPL0rKI77rhLs2a9XeIIuP/+KL344iBNnjynnCYFAADAtZgs1ksnXSX+SJb2/5ahpp2ufegOKtbmD07rr8+FGT1GPmkXcvT9qiS1igo2epRCxR+5qMwLl3TH/dWMHgWAg1uwYIGWLFmimJgYo0cBAENxAX0AAAAAxUZAAAAAACg2AgIAAABAsREQAAAAAIqNgAAAAABQbAQEAAAAgGIjIAAAAAAUGwEBAAAAoNiK/CTq3GyLLl3MK2oxYJObY7/vlexL9jkXAACAoyo0IDy93ZWVka0d/zlT0fPgGiLqVzF6hAIqVTbJZLKU2Xvl/PnzunDhgurVq1cm25OkW+7wK7NtAQAAuLpCA6JacCV17VezomeBA/L0di/T98rChV9q2YrFiomJKbNtAgAAoOxwDgQAAACAYiMgAAAAABQbAQEAAACg2AgIAAAAAMVGQAAAAAAoNgICAAAAQLEREAAAAACKjYAAAAAAUGwEBAAAAIBiIyAAAAAAFBsBAQAAAKDYCAgAAAAAxUZAAAAAACg2AgIAAABAsREQAAAAAIqNgAAAAABQbAQEAAAAgGIjIAAAAAAUGwEBAAAAoNgICAAAAADFRkAAAAAAKDYCAgAAAECxERAAAAAAio2AAAAAAFBsBAQAAACAYiMgYJfi4uKMHgEAAACFICBgV1q0aCGJgAAAALBXBAQAAACAYjMbPQAwbNgwpaenS5LS0tJksVg0a9Ys+fr6SpJ8fHw0c+ZMI0cEAADAfxEQMFyDBg20ePFi222TyaTY2Fjb7QULFhgxFgAAAArBIUwwXK9eveTj41PosubNm6tly5YVPBEAAACKQkDAcL6+vhowYEChy4q6HwAAAMYgIGAXevXqpZCQkHz3hYSEsPcBAADAzhAQsBsDBw685m0AAAAYj4CA3YiKilJAQIAkKSAgQFFRUQZPBAAAgD8jIGBXuj7UTe5uldW1a1ejRwEAAEAhuIwr7Eo93+761xN36+6uYUaPAgAAgEIQELAb65eeUbN7guXpE6od/0mUl1e2AkIqGT0WAAAArsIhTLAL65eeUdO7q8vTx12S1Pz+IG3/JlnnE7INngwAAABXIyBguD/HgxURAQAAYH8ICBiqqHiwIiIAAADsCwEBw1wvHqyICAAAAPtBQMAQxY0HKyICAADAPhAQqHAljQcrIgIAAMB4BAQq1I3GgxURAQAAYCwCAhWmtPFgRUQAAAAYh4BAhSireLAiIgAAAIxBQKDclXU8WBERAAAAFY+AQLkqr3iwIiIAAAAqFgGBcrN+aYKa3B1YbvFg1fz+IG3ffEFJCZfL9XkAAABAQKCcXImH6qriY66Q52vepYZ2bE4mIgAAAMoZAYEyV9HxYEVEAAAAlD8CAmXKqHiwIiIAAADKFwGBMmN0PFgREQAAAOWHgECZsJd4sCIiAAAAygcBgVKzt3iwIiIAAADKHgGBUrHXeLAiIgAAAMoWAYEbZu/xYEVEAAAAlB0CAjfEUeLBiogAAAAoGwQESszR4sGKiAAAACg9AgIl4qjxYEVEAAAAlA4BgWJz9HiwIiIAAABuHAGBYln/XoKadHL8eLBq3qWGtn+drPNniAgAAICSICBwXevfS1CTjtVVxdc54sGqxV9qKIaIAAAAKBECAtfkrPFg1aILEQEAAFASBASK5OzxYEVEAAAAFB8BgUK5SjxYEREAAADFQ0CgAFeLBysiAgAA4PoICOTjqvFgRUQAAABcGwEBG1ePBysiAgAAoGgEBCQRD39GRAAAABSOgADxUAQiAgAAoCACwsURD9dGRAAAAORHQLgw4qF4iAgAAID/ISBc1Ib3zqhJxyDioZhadKmh7V+n6MKZbKNHAQAAMBQB4YI2vHdGjTtWVxVfd6NHcSjNuwQp5utkIgIAALg0AsLFEA+lQ0QAAABXR0C4EOKhbBARAADAlREQLoJ4KFtEBAAAcFUEhAsgHsoHEQEAAFwRAeHkiIfyRUQAAABXQ0A4MeKhYhARAADAlRAQTop4qFhEBAAAcBUEhBMqaTzk5OSoS5eWSkw8Y7tvy5b/qG/fh5WUdO6G5zh9+qT27NlZ4sdNmDBM//nP6hI/btu27zV06FPq1u0uPfxwe40a9U/t37/Htnzp0vl6441JtttZWVkaMqSPVqxYKkmyWCx6//0F+tvfHtSjj3bUyy8P0enTJ4v9/EQEAABwBQSEkymLPQ+7dm3XokVvaNKkOQoMrH7D29m27Tv98UfJA+JG/PrrVk2fPkYPPthdH3ywTu+887maNbtDL730D508eazA+rm5uZoyZaRuuaWJnniiryRpw4ZV2rp1i6ZMmaf331+tiIg6mjVrYonmICIAAICzMxs9AMpOWcTDsWOHNX36GI0b95oiImrb7v/uu01avnyxcnNzVbWqv559drRq166rzz+P1uHDB5Sbm6tz587q4sV0vfzydJ05E6flyxfLbDYrJeWCqlcP1tGjB3X06EG1bNlWffoM0rJlC/Xttxvl5uamevUaasiQkfLx8c03T2zsXs2ZM1WpqcmqXNlD//jHcLVo0brA3G+/PUf9+g3R/fdH2e574om+SkpK1NKl8zV27Ix868+dO1UeHp4aNGiY7b7s7Mv6xz+Gq3btupKkxx77u5555rESfw2bdwlSzFeJanmPv6oFVyrx4wEAAOwZeyCcRFnEQ1JSosaNG6rnnntZN9/c2Hb/2bMJeuONSRozZrqWLPlUnTs/qBkzxkmS3Nzc9PPP36t//6F67bWFatKkudas+VS3336nOnd+QI899ncNGPC83N3d9euvP2rUqKnq23ewvvtuk3766VvNm7dMixd/IpPJpA8/fLvATG+++aqiov6q999frd69B2r27MkF1rlw4byOHj2kdu3uKbCsQ4f7FBOzNd99H3ywWKdPn9CIEa/Ize1//wt069ZDt93W0nZ7585fVa9ew5J/IcWeCAAA4LwICCew4f0zatwxsNQnTE+fPkbZ2ZeVmpqc7/7t27epSZPbFRFRR5LUpUs3HTt2SKmpKZKkW29tpoCAQElSREQdJSYmFLr9unUbKCwsQpL088/f6957H5KXl7dMJpMeeOBR7dixrcBjXn99ie6550FJ0m23tdTZswnKzc3Nt05GRrokqWpV/wKPr1YtUFlZWbp8+bLttXz11SqlpqYU2M7V1q79TB9//J6GDZtQ5DrX07xLkH79+oIunCUiAACA8+AQJgeXcCxLXlUrqYpv6b+VgwYNV0BAdb300iDddFN9RUZe+e17amqyfHz8bOuZzWZ5elZRSsoFSZKnZxXbMjc3d+Xl5RW6fT+///2An5JyId82fX39lJx8vsBjYmK26osvopWdnW3brsViybdO9eo1JEnnz59TYGBQvmUXLiTJy8tblStXliQFB9fUlClv6bXXxmn27EkaNWpKgefctu17ff75h5o16235+VUt9LUUV1h9H506mCm/ALPczaZSbQsAAMAesAfCwYXU8VST1r7aviGx1NuqW7e+6te/WU8//S9NmjTCtofB3z9AaWkptvWys7OVmXlR/v4BN/xc1aoF5ttmampyge1duHBer702Ts8997LmzHlPEyfOKnRbnp6eioy8Wd9881WBZd99t1F33tnOdjs8vLY8PDz0/PNjdfDgPn322YcFHnPxYroGDHi+1PFwcl+6crKy1eQuP+IBAAA4DQLCCVQLrqQ77vUvk4iQpK5dH9cttzTV9OljlJeXp+bNW+mPP3bp1KkTkqR16z5TgwaN5Ovrd83tmM1mpaWlFrqsVav22rx5vTIzM5WXl6e1a1fm+0FfkpKTz8vTs4pCQsKUl5en1as/kSRdupRVYHv9+g3R8uWLtWHDKqWlperixQx9+ukH2rRprfr2HVxgfW9vH40ZM0Pvv79Au3fvyLesVq26tsO1btTJfekyWXJ1W/vSRQgAAIC9ISCcRFlHxHPPvawzZ+K1bNlCBQUFa9iw8Zo8+UU988zj+vHHbzRixCvX3cYdd9ylNWs+1aRJLxZY1r79PWrbtpOGDOmt/v3/Kk/PKurZ8+l869x0U6TuuOMuPfPMY3ruub5q3Ph2NW3aXMOGPVNge82bt9KkSW9q/frP9be/PaBevR7Qb7/9rBkzFqpmzbBC56tbt74GDRqmKVNGKinpf1+36Oi39d13G6/7+opCPAAAAGdmsvz5gHI4tAtnsvXrpmS1+EvQ9VdGmSMeAOe1YMECLVmyRDExMUaPAgCGYg+EkynrPREoPuIBAAC4AgLCCRERFY94AAAAroKAcFJERMUhHgAAgCshIJwYEVH+iAcAAOBqCAgnR0SUH+IBAAC4IgLCBRARZY94AAD8P3v3Hd5kofdh/Nu0UEYLpWW0UA6yRAVBFAU5goAoIKIoooCALMEBAiKVTZEpoGBlC8pyj9cBKDL1uChDPSB7FCmUlpbSXaBN3j84iVQ60pL2ybg/18V10TzJk19KWnLnGQE8FQHhIYgIxyEeAACAJyMgPAgRcf2IBwAA4OkICA9TqVopNWtfUbu+jTN6FJfz14FUeZmJBwAA4NkICA8UWK207mwfQEQUwl8HUmUyZ6tJa+IBAAB4NgLCQxER9iMeAAAA/kZAeDAiomDEAwAAQE4EhIcjIvJGPAAAAFyLgAARkQviAQAAIHcEBCQREVcjHgAAAPJGQMCGiCAeAAAACkJAIAdPjgjiAQAAoGAEBK7hiRFBPAAAANiHgECuPCkiiAcAAAD7ERDIU2C10iofcka/fBVt9CjF5q8DqYqPPatzl3YaPQoAAIBLICCQp6+++kojwgbpi+2vu+WWCOuWhy+2ztOYMWO0fPlyo0cCAABwegQErmGxWDR//ny9+uqruummm/TaGxPU7L4A7XajiDh1IFVe/9tt6bXXXtNtt92mJUuWaPLkycrKyjJ6PAAAAKdFQCCHzMxMjRw5UmvXrlXbtm21YsUKBQUFKSi4tO5wk4g4dSBVMmfrtv8d8+Dn56clS5aoc+fOWr9+vZ599lmlpqYaPCUAAIBzIiBgExcXp379+unHH39Uv379NGfOHPn6+tqWu0NE/DMerHx8fDRlyhQ9//zz+v3339W3b19FR7vvsR8AAABFRUBAknTgwAH17t1bJ06c0JQpUzR06NBcr+fKEZFXPFxtwIABmj17ts6cOaM+ffpo3759JTghAACA8yMgoK1bt2rgwIG6fPmyli5dqs6dO+d7fVeMCHviwapdu3Zavny5vL29NWjQIG3durUEJgQAAHANBISHW7FihcLCwhQcHKw1a9botttus+t2rhQRhYkHq0aNGmnt2rWqXr26wsLCOEMTAADA/xAQHury5csaN26cFi9erDvuuEOrV69WaGhoodbhChHxVxHiwSo4OFirV69Ws2bNtGTJEo0bN44zNAEAAI9HQHig1NRUDRo0SN999526du2qRYsWyc/Pr0jrcuaI+OtAqpRdtHiw8vPz08KFC9W5c2d99913ev755zlDEwAA8GgEhIc5e/as+vXrpz///FMjRozQhAkT5O3tfV3rdMaIsMZD03uLHg9W3t7emjJlioYNG6Y9e/aof//+io2NdcCUAAAAroeA8CBHjhzRU089pejoaM2bN0+9e/d22LqdKSIcGQ9Xe/rppzVr1ixFR0erb9++OnTokEPXDwAA4AoICA/xyy+/qF+/fjKbzVq+fLlatWrl8Ptwhogorniwat++vZYuXaqLFy9q4MCB+umnn4rlfgAAAJwVAeEB1q9frxdffFEBAQFas2aNGjVqVGz3ZWREFHc8WDVu3FgrV65UQECARowYoS+//LJY7w8AAMCZEBBubsmSJZo8ebIaNGig9957r9BnWioKIyKipOLB6oYbbtCaNWtUv359TZ06VQsWLCiR+wUAADAaAeGmLBaLpk2bpuXLl6tFixZasWKFAgICSuz+g4JLq9l9lbR747liv69TB1LlVYLxYFWpUiW98847atmypVauXKkxY8ZwmlcAAOD2CAg3lJWVpbCwMH3xxRfq3LmzIiIi5OvrW+JzBAaXUrN2AcUaEaesp2ot4XiwKlOmjObPn6+HH35Ymzdv1vPPP6+0tDRDZgEAACgJBISbyczM1PDhw7Vt2zY98cQTmjJlikwm4/6ZizMijI4HK5PJpEmTJum5556zneY1MTHR0JkAAACKCwHhRtLS0jRkyBDt2LFDzz77rMLCwoweSVLxRISzxMPVBg4cqKlTpyoqKkp9+vRRdHS00SMBAAA4HAHhJs6fP68BAwbozz//1Pjx4zVo0CCjR8rBkRHhjPFg1alTJ7311ls6f/68+vbtq/379xs9EgAAgEMREG4gPj5eAwYMUFRUlKZPn65HH33U6JFy5YiIcOZ4sGrevLmWL18uSRo0aJB27Nhh8EQAAACOQ0C4uPj4eA0aNEgxMTF6/fXX1aFDB6NHytf1RIQrxIPVLbfcotWrVyswMFDDhg3TN998Y/RIAAAADkFAuLB/xsM999xj9Eh2KUpEuFI8WIWGhmr16tWqU6eOJk6cqI8++sjokQAAAK4bAeGiXDUerAoTEa4YD1aBgYFasWKFGjZsqDlz5vCBcwAAwOUREC4oJSVFgwcPdtl4sLInIlw5HqzKly+vpUuXqkWLFlq5cqXCw8NlsViMHgsAAKBICAgXk5mZqRdeeEGnT5926Xiwyi8i3CEerKwfOPfAAw9o3bp1CgsL41OrAQCASyIgXEhWVpaGDx+uAwcOaO7cuS4fD1a5RYQ7xYOVj4+Ppk+frieeeELbtm3T0KFDlZGRYfRYAAAAhUJAuAiz2axx48Zp9+7dmjRpklq1amX0SA4VGFxKd7SrqD0bz+nUwTRZ3CwerLy8vBQWFqahQ4dq165dGjRokFJSUoweCwAAwG4EhIt49dVXtXXrVo0aNUpdunQxepxiERRcWk3vrSjfUmY1dcN4uFq/fv00ceJEHTp0SAMHDtSFCxeMHgkAAMAuBIQLePfdd7Vu3Tr17dtXPXv2NHqcYlW5RmndfJe/0WOUiEceeUSzZs3SiRMniAgAAOAyCAgnt2XLFi1cuFD333+/XnzxRaPHgYO1b99ec+bM0enTpzVw4EAlJCQYPRIAAEC+CAgntn//fr3yyitq0qSJZs6cafQ4KCZt2rRRRESEzp49qwEDBiguLs7okQAAAPJEQDip1NRUjR49WgEBAXrttdeMHgfF7K677tKiRYt0/vx5PfPMM0QEAABwWgSEEzKbzQoLC9O5c+c0f/58Va5c2eiGGKMLAAAgAElEQVSRUAKaNGmiJUuW6Pz582yJAAAATouAcEKLFi1SZGSkwsLC1KhRI6PHQQlq2LChlixZopSUFA0YMEAxMTFGjwQAAJADAeFktm7dqpUrV6pz5856/PHHjR4HBmjYsKGWLVumtLQ0IgIAADgdAsKJREVFaeLEiWrYsKEmTpxo9DgwUIMGDbR8+XJdvnxZgwYN0tmzZ40eCQAAQBIB4TTS09M1fPhw+fn5af78+fLx8TF6JBisbt26evvtt5WRkaHBgwcTEQAAwCkQEE7AYrFo7NixiouL05tvvqlKlSoZPRKcRO3atbV06VIlJydr8ODBio+PN3okAADg4QgIJ/DBBx/op59+0vDhw3XTTTcZPQ6cTP369bV48WIlJibqmWeeUWJiotEjAQAAD0ZAGCw6OloLFixQ48aN1aNHD6PHgZO6+eabtWjRIp07d07PPPOMkpKSjB4JAAB4KALCQBaLRePGjZPJZNKMGTOMHgdO7tZbb1VERITOnDmj559/XhkZGUaPBAAAPBABYaD33ntP+/fv18svv6zg4GCjx4ELuP322zV37lwdOXJEI0eOVFZWltEjAQAAD0NAGCQ6OlqLFi1SixYt1LVrV6PHgQtp2bKlwsPDtWvXLk2YMEEWi8XokQAAgAfhXKEGsO66VKpUKU2dOtXoceCCHnzwQcXGxmrhwoUKDg7WiBEjjB4JAAB4CALCANZdl6ZOncopW1Fk/fv3V1xcnNauXasbbriBLVkAAKBEEBAlLD4+XgsXLlTr1q3VqVMno8eBiwsLC9Pp06c1Y8YMhYaGqlmzZkaPBAAA3JzHB0R2draSk5Mduk6TyaQKFSrIy8vrmmUREREymUyaOHGiQ+8TnsnLy0uzZs1Snz59NGrUKL3//vuqUaOGJCklJaXIB1mXK1dOvr6+jhwVAAC4CY8/iNpisejSpUsO/ZOVlZXrga2HDh3Shg0b1K9fP3ZdgsOUK1dOb775pry8vDRs2DClpqZKkrKysor8HObAbAAAkBePD4irpaam6qmnntK8efOKZf0zZsxQ5cqV9fTTTxfL+uG5QkNDNXv2bJ06dUphYWG2ABg9erReeOEFZWdn266bkZHB8RIAAKDICIirfP/99+rcubP27t2rzMxMh6578+bN+vPPPzV06FCVLl3aoesGJOmuu+7Sc889p8jISC1dutR2eXp6ur755hsDJwMAAO7E44+BuNqWLVv00ksvKTExUT///LPatWsnSfryyy91/PhxZWdnKz4+Xunp6Ro7dqxCQkKUkpKihQsX6vjx4zKZTGrVqpX69u2bY71ZWVmaN2+eGjRooIceesiIhwYP0b9/f+3cuVPvvPOOHnnkEUlSz549tWrVKrVu3VoVKlS45jY7d+7UypUrlZmZqapVq2r06NGqWLFiSY8OAABcBFsg/ufUqVOyWCwKDQ1Vu3bttHXrVtsyk8mkyMhIDRw4ULNmzVKjRo20YcMGSdLq1atVpkwZLV26VK+//rp++OEH7d27N8e633vvPcXGxmrMmDEl+pjgeby8vDR16lRVqFBBJ0+elCTVqFFD99xzj9auXXvN9c+fP6/XX39dI0eO1IoVK3T33Xdr/vz5JT02AABwIQTE/2zatMm2xeHmm29WXFyczp07Z1t+yy232A58Dg0NVVxcnCQpMjJSDz74oLy8vFS+fHm1bt1aBw4csN0uOTlZK1asUJs2bXTrrbeW4COCp6pcubImT56cYze83r1768cff1RUVFSO60ZGRqpOnTqqV6+eJKlDhw76448/chwzAQAAcDV2YdKVU7lu375dGRkZWrNmjSTp0qVL2r59u7p37y5JKlOmjO363t7etoNUk5KS5O/vb1vm7++vxMRE29erVq1Senq6hg0bVhIPBZAktWrVSpGRkbav/f391atXLy1dulSTJk2yXZ6amqqDBw+qf//+tsvKlCmjy5cvl+i8AADAdRAQkvbs2aNatWpp6tSptstOnjypmTNn2gIiL5UqVVJycrJCQkIkXdniYA2KzMxMffLJJ2rZsqVq1apVfA8AyEXNmjVzfN2pUydt2LBBO3bssF0WGBiopk2bXvO5JFcHMwAAwNXYhUlXzpDUokWLHJfVqlVLWVlZOnToUL63vfPOO7Vx40ZJV97N3b59uxo1aiRJ+uKLL5Senn7NQdVASfhnBHh7e2vIkCFatWqVTKYrP/pNmzbV/v37derUKUnS0aNHtXDhwhKfFQAAuA6P3wKRlZWlnTt3asiQIdcsu/vuu7Vly5Zr3sm9Wt++fbVo0SINGTJEXl5e6tixo2655RaZzWatWrVKdevWVbNmzYrzIQB2a9KkierWratdu3ZJurIF7aWXXtKsWbN08eJFlS9fXgMHDjR4SgAA4My8LB7+kbNZWVlKSEhw6Dp9fHz03//+V6NHj9asWbPUvn17h64fsEdiYqIuXbpUpNtWrFiR3ZiAf1iyZImWL19uC3AA8FTswlRMPv74Y4WEhNjO7AQAAAC4A4/fhclkMuX64VrXIzo6Wvv379fQoUNt+5oDJa1cuXK2rQi7d+/Wpk2b1LVrV910000F3tbb27u4xwMAAC6KgDCZVLZsWYeuc9myZTKZTOratatD1wsUhq+vr+3vzZo108SJE3XgwAF9/PHHBk4FAABcHW+PO9iFCxe0bds2PfHEEypVqpTR4wCSrpyRqUePHjp+/Lh++OEHo8cBAAAujIBwsE2bNkmSunTpYvAkQE49e/aUr6+vvvzyS6NHAQAALoyAcLCNGzfqxhtvVGhoqNGjADlUqFBB99xzj3bs2KHs7GyjxwEAAC6KgHCg2NhY/f777+rQoYPRowC5atmypTIzM/Xbb78ZPQoAAHBRBIQDWT+RumPHjgZPAuSudevWkqSffvrJ4EkAAICrIiAcaOPGjWrcuLGqVatm9ChAripVqqR69erpl19+MXoUAADgoggIB4mOjtahQ4fYfQlOr2XLljp69KgSExONHgUAALggAsJB1q9fL5PJpE6dOhk9CpCvli1bSpL27t1r8CQAAMAVERAOsmHDBt15550O/1RrwNEaNGggSYqLizN4EgAA4Io8/pOoHeHkyZM6ffq0evbsafQoQIH8/f1lMpn03//+V7Vr17Zd7ufnZ4sLAACAvBAQDrBz505J0p133mnwJEDe2rRpo9TUVNvXGzZs0IYNG2xfT548mYAAAAAFYhcmB9i1a5f8/PxUt25do0cB8pTfFrLg4GA+PR0AANiFgHCAX3/91XZgKuCsevXqJT8/v1yXDRkypISnAQAAroqAuE7Hjh1Tamoquy/B6fn7++e6FYKtDwAAoDAIiOu0a9cuSRz/ANeQ21YItj4AAIDCICCu086dO1WpUiWFhoYaPQpQoH9uhWDrAwAAKCwC4jrt2rVL//73v40eA7Bbr169VLp0aUlS586dDZ4GAAC4GgLiOhw6dIjjH+By/P391a3jUNWtcae6d+9u9DgAAMDF8DkQ18F6/MPdd99t8CSA/Q5Epqj1vx/SrfXbKivVT6ps9EQAAMCVEBDXYe/evapWrZoCAwONHgWwy4HIFKWmWFTntgqSKui/2xMkScE3lDF2MAAA4DLYhek6HD16VPXr1zd6DMAuB3ZeHQ9XNG4TpAO703Q2KtPAyQAAgCshIIooKytLJ0+e1I033mj0KECBDuxMUWpyzniwIiIAAEBhEBBFdPjwYVksFgICTi+/eLAiIgAAgL0IiCI6fPiwJLELE5yaPfFgRUQAAAB7EBBFdPToUfn6+qpWrVpGjwLk6uAu++PBiogAAAAFISCK6MiRI2x9gNM6tDtFKUmFiwcrIgIAAOSHgCiiQ4cOERBwSod2pygp0VykeLAiIgAAQF4IiCKIjY1VamqqGjRoYPQoQA7WeKjbtOJ1r4uIAAAAuSEgiuDIkSOSOIAazsWR8WBFRAAAgH8iIIrAGhBsgYCzKI54sGrcJkgHdqUphogAAAAiIIrk5MmTqlKlisqUKWP0KECxxoNV47ZBOkhEAAAAERBFEhMTo+DgYKPHAEokHqyICAAAIBEQRRITE6OQkBCjx4CHK8l4sCIiAAAAAVFIFotFsbGxBAQMZUQ8WBERAAB4NgKikOLi4pSdnc0uTDCMkfFgRUQAAOC5CIhCiomJkSS2QMAQzhAPVkQEAACeiYAopLNnz0oSWyBQ4pwpHqyICAAAPA8BUUjWLRChoaEGTwJP4ozxYEVEAADgWQiIQoqJiZGfnx+fAYES48zxYEVEAADgOQiIQuIUrihJrhAPVkQEAACegYAoJD5EDiXFleLBqnHbIB3YlaqzRAQAAG6LgCgktkCgJLhiPFg1aVtZ+4kIAADcFgFRCBkZGbp48aKqVq1q9ChwY64cD1ZEBAAA7ouAKIQLFy5IkgICAgyeBO7q8J5UJV+wuHQ8WBERAAC4JwKiEAgIFKfDe1KVlGhWndsqGD2KwxARAAC4HwKiEAgIFBd3jAcrIgIAAPdCQBQCAYHi4M7xYEVEAADgPgiIQiAg4GieEA9WRAQAAO6BgCgEa0BUrOj6B7jCeJ4UD1ZEBAAAro+AKISUlBQFBATIy8vL6FHg4jwxHqyICAAAXBsBUQjp6eny8/Mzegy4OE+OBysiAgAA10VAFEJaWprKlStn9BhwYcTD35q0rawDu9J09iQRAQCAKyEgCiE9PZ2AQJERD9dq3DZIB3YSEQAAuBICohDS09NVtmxZo8eACyIe8kZEAADgWgiIQmALBIqCeCgYEQEAgOsgIAohLS2NLRAoFOLBfkQEAACugYAoBLZAoDCIh8IjIgAAcH4ERCGkpKQQELAL8VB0RAQAAM6NgLBTdna2LBaLfH19jR4FTu7Ib8TD9SIiAABwXgSEnS5fvixJKlWqlMGTwJkRD45DRAAA4JwICDsRECiINR5qNyEeHIWIAADA+RAQdrp06ZIkqXTp0gZPAmdEPBQfIgIAAOdCQNiJLRDIC/FQ/KwREfvXRaNHAQDA4xEQdiIgkJvDe1J04TzxUBIatw3S/shUIgIAAIMREHay7sJEQMDq8J4UJSVaOGC6BBERAAAYj4Cwk3ULBMdAQCIejEREAABgLALCTtaA8PHxMXgSGI14MB4RAQCAcQgIO2VnZ0siIDwd8eA8iAgAAIxBQNjJbDZLkkwmvmWeinhwPkQEAAAlj1fDdrIGhJeXl8GTwAjEg/MiIgAAKFkEhJ0sFoskAsITEQ/Oj4gAAKDkEBB2Yhcmz0Q8uA4iAgCAksGrYTtZt0AQEJ6DeHA9RAQAAMWPV8N24hgIz0I8uK7GbYP0544UnT2ZafQoAAC4JQLCTuzC5DmIB9fXpF1l7Y9MJSIAACgGvBq2EwdRewbiwX0QEQAAFA8Cwk5sgXB/xIP7ISIAAHA8Xg3bybrlgYBwT8SD+yIiAABwLF4N28m6BcK6KxPcB/Hg/ogIAAAch4CARyMePAcRAQCAYxAQ8FjEg+chIgAAuH4EBDwS8eC5iAgAAK4PAQGPQzyAiAAAoOgICHiUI7+lKOm8mXgAEQEAQBEREPAYR35L0YUEs+o0rWj0KHAS1oiI/eui0aMAAOAyCAh4BOIBeWnSrrL+3JGiuFNEBAAA9vAxegBnNmrUKKWmpkqSLly4IIvFohkzZqhcuXKSpJCQEIWHhxs5IuxAPKAgTdpV1h9b49VIUtWavkaPAwCAUyMg8nHjjTfq7bfftn3t5eWlAwcO2L6ePHmyEWOhEIgH2IuIAADAPuzClI9evXrJz88v12XBwcHq0qVLCU+EwiAeUFhN2lXWvl/ZnQkAgPwQEPnw9/dXz549c102ZMiQEp4GhUE8oKiICAAA8kdAFCC3rRBsfXBuxAOuFxEBAEDeCIgC5LYVgq0Pzot4gKMQEQAA5I6AsEOvXr1UpkwZSVJQUBBbH5wU8QBHIyIAALgWAWEHf39/tWrVSpL02GOPGTwNckM8oLgQEQAA5FTsp3H9ZuVZJZ/PksnFU6Vx0GDd8GAPBaRV0ifzo40e57pkXbYotF5ZtXq0stGjOATxgOLGKV4BAPhbsQeExSL9u1uIyvp5F/ddwU7nYy7q7JEUo8dwCOIBJYWIAADgChffLgBPRjygpLE7EwAABARcFPEAoxARAABPR0DA5RAPMBoRAQDwZAQEXArxAGdBRAAAPBUBAZdBPMDZEBEAAE9EQMAlEA9wVkSE5/D29lbp0qXtuq7FYinmaQDAOMV+Glfgeh35PVWJCWbVJR7gpDjFq2vLyMhQcnJygdd7+OGH9fDDDys2NrbA6/r6+iogIMAR4wGA03GKLRAvvTRQHTveqU6d7tKDDzZXv36P6JNPVhs9ll0+//x9zZ0b7rD1nThxVFOnhmnnzp8VHj5KMTGnHbZuV3Tk91QlxmfnGQ8rVy5Shw7NFB39V47LL1xI1IMPNteyZfNzXL57968aPXqwYmNjHDbjY4+10dmzZ665/OjRQ+rfv2uBtw8PH6Xvvvv6mstPnz6lfft+L9JMa9Ys0xtvvKqLFy8WahZnN3VqmL755osi3dben9U9e3bo3LkrLxBTUpI1a9YEPf54Oz355P2aP3+aMjMzc70dWyLcw86dO9W9e3dt3rzZ6FEAwGk5RUBI0ujRU/TNN5Fav/5XjR//mj7//D39/PN2o8cqcbVr11Pv3oN18OBeDRw4TCEhNYweyTAFxYNVYGBlbdv2bY7LfvhhkypUyHk7s9msxMQEzZq1WNWqhTh83n+64Ya6mj9/ZZFv/+uvP+jPPwsfEOfPJ6h+/Zv10kuT5Ovr65BZPMmXX36k+Pg4SdKiRXNksZi1bNkniohYrdOn/9LHH+f9fSQiXN/mzZv19NNPa8uWLUaPAgBOy+l2YfLy8lL9+jepbduO2r37V7Vs2UaPPdZGPXr016efrtG7736huLizeuutmUpKuqBSpUqpb99n1bJlG0nStm3fauXKRbp8+bIaN75DI0dOlK+vryIjf9I777ylzMwMVa0aoldemaagoMo6e/aM5syZpPj4OFksFnXu3E1PPtkvx0wHDuzV3LnhWrHiM0lX3s2dPv0VvftuzndCExLi9dJLA/TSS5N06623a82apfr++00ymUyqW7eBhg0bIz8/f02Z8rLq1LlRx44dUnx8nIKCqmjixNny8fHRsWOHNW/eq0pIiNfvv+/UqFHhql49VKdOnVRExAwlJMTJ29tHI0ZMUMOGTXTs2GHNmTNJLVq01uHD+xUbG6PBg0eqefN7SuYfrJjYGw+SdMcdLbRt2zfq02ew7bLt2zeqceM7bF8nJV3Q3LnhOnnymFauXKSuXXvo8cf7XLOuvJ4PH320UmfPntHw4eMkXXk3++TJYxo5cqIk6aeftmn9+k+Vnp6mbt16q3v3voqKOpbjefLRRyu1ceOXunz5su688996/vnR8vHJ+SP4++87NX/+NPXvP1Tvvfe2fHx8lJSUqMGDR/79vTlyUJMn//11WlqKWre+X6NGTdbhw/sVETFTyckXtHz5m3ruuZd1xx0tcsySnp6mRYvmaP/+P5Sdna3u3fvqoYcel3Rla0qfPkO0Z8+vOnnyuAYNGq49e3YoOjpK2dnZmjYtQuXL+9n1PbP3MZvN5jx/Vs6ePaOZM8cpKSlR9evfrMuXL0mShg3rqyeeeFqtWt0n6UpsrVq1WIsXf6ATJ47m+fsht+eD2Wy2PR8+/PBd7dr1s44fP6yBA1+Un5+/evQYoMDAIElSx45dtX37xlyehX9jdybXlZqaqmPHjumVV17Rhg0bFBcXp6pVq0qSpk2bptq1a+v48eNKSEhQYGCgxo0bJx8fH0VFRWnhwoVKTk6Wj4+PevfurTZt2hRwbwDgupxmC8Q/mc1m2wsNb29vXbiQqA8//E5ly5bTjBlj1anTo1qx4jONGTNds2dP0oULiTp79owWLpytmTMXac2adcrISNdnn61VQkK8Zs+eqFGjwrVy5Zdq2bKN3nhjiiTps8/WqkmTZlq16istXvyBDh7cp5SUgveF/aeLFy/q1Vdf1lNPPaMmTZrphx8265dfvteCBWv09tufyMvLS++/v0KSZDKZtHfvHk2Y8Jreemu14uNjtXv3r5Kk6dPH6PHH++qDD77V3Xffq4iIGbJYLHrttfFq3bq93nnn/xQWNlVTpoxSZmamTCaToqKO6dZbb9eMGQs0cOAwrVmz1EH/CsYoTDxIUkhIqMqUKatDh/6UJMXGxujChUTVrdvAdp0PP3xHFSsGaPXqr/XGGyu0evWSXHcPK+rz4cSJI1q+/DPNnbtca9YsvWbdv/zyvTZu/EpvvrlKK1d+qeTkC/rss7U5rnPmTLTeeONVTZ78uu699361a9dJ3br1zhEPklS//k16//1v9P773ygiYpXKl/fXI4/0kCS9+eZ0denSXatXf60+fYZo/vxp18y6Zs1SXb58SW+//akWLFirzz5bqwMH9kq68rOWlXVZU6e+qd69B2v27Inq1q235s59W/7+FXLdKpjX98yexywp35+VFSsidOutt2vlyi/11FPP6LffIiVJrVu31y+/fG9bx48/btW99z4gs9mc5++Hq+X1fOjRo79q1PiXxo2bqTZtHtALL4QpKKiy7Xa//RaZ43mVF7ZEuKbvv/9eLVu2lMlkUps2bbRt2zbbMpPJpH379mns2LGaN2+e4uPj9dtvv8lsNmvWrFnq0KGDli5dqrCwML3++utKS0sz8JEAQPFyyoA4ceKovv/+O7Vo0dp22T33tJPJZNLZs2d07lys7rvvQUlXds2oX/9m7dv3m/bs2aGbb75V1auHytvbW2PHztDjj/fRjh3/Ud26DVS//k2SpE6dHtXvv+9Uenq6AgIC9ccfu3Tw4D6VLVtOkyfPlb9/hULPPH/+NDVtepceeKCLJGnHjv+offvOKleuvLy8vNSp06Pas+dX2/VbtGgtHx8feXl5KTS0ls6dO6vo6L+UkHBO9957vySpa9eemjRpjk6fPqWoqGPq1OlRSVdeQNao8S/98ccuSVK5cuV1xx0tJEk1a96gc+fOFnp+Z1HYeLBq27ajtm79RtKVrQ9t2jyQY/mAAcM0dOgYSVLVqsGqVq26YmOvPW6hqM+Hjh27ymQyKTT0X2rQoKEOHtyXY/n332/Sffc9KH//CvL29lanTo/qxx+32panp6fp1Vdf1rBhY1W7dj27HnN2drZmzRqvnj0HqF69Ky9q585dbvvZaNKkmeLizio7OzvH7bZv/05dujwhb29v+ftXUOvW9+eY5Y477pYkBQfXUNWqwapZs5bt64SEc9fMkdf3rKDHbJXfz8revXvUuvWVn4cbbqirG2+8RZJ0zz33KTLyR2VlZSk7O1uRkT+qdev78/39cDV7nw9WWVlZmj9/mhITE9Sjx4A8r3c1a0SciyYiXMWWLVvUrl07SbomICSpefPmtt/bNWrUUFxcnGJjYxUfH2+7Xa1atVSvXj2dOZP38wkAXJ3T7MIUETFDCxfOlsViUVBQFfXuPVhNm95lW16hwpWzWSQlJcrPz18m09/t4+fnrwsXzis9PU3ly/vbLi9TpowkKTU1WQcP7lWfPg9dtayskpIS9eST/eTj46N586YqKSlRXbv2VI8e/Qs1+88/b1dW1uUc7xRfmfPvF57+/hV04cJ529dly5az/d3Ly6Ts7GylpiarfHk/eXl5SZJ8fHzk4+Ojv/46oezs7BwHwV68mKmUlCRVrRqsMmXK2i43mbxlNpsLNb+zOBCZqmyLV5HOttSmTQe9+OLTGjx4pLZt+1bjx8/K8W75qVNRWrlykc6fj5e3t7fi4mJy/T4V9fkQEBBo+3v58v5KS0vJsTw1NVlffPGBvv32yu5MFoslx3Ng9eoltue+vdauXaaAgEB16dLddtmuXT/riy8+0OXLl22P75+nk0xLS9GMGWPl7e0t6cqL4+bNW9mW+/pe+bkxmUy2v0tXdi/8Z4xIeX/PCnrMVvn9rKSkJOfYZcp6vZCQGqpWrbr+/PN3WSwWVa0aourVQ3XgwN48fz9czd7ng9U77yxQRkaGpk59M8e6C9KkXWUd25OkzLRs1Wxw7WOH8zh16pSOHDmisLAw22UZGRk6ePCgbrrpyptPZcte/bvWJLPZrKSkJPn5+f3jOefHFggAbs1pAuLFF8fZ3jXMjfVFdUBAoFJSkmU2m22/sJOTL6hSpSD5+JRScvIF221SUpKVkZGuoKAqatq0ucLDX8913U8+2U9PPtlPp05F6ZVXntOtt96uhg2b2JabTCZZLH+/uEhPz/kfQ926N+q550brlVee1e23t1D16qGqVClIKSlJtuskJ1/I8SIzNxUqBCgtLUXZ2dny9vbW5cuXdfbsaQUFVVHZsuW0Zs26a25z4sTRfNfpSm6+y0/r3zmroBplVLqsd6FuW6VKNYWG1tK3334pb28f1ax5Q47lr702QY899pQ6dHhYkjRgwKO5rsfHxyfX50NBz4HU1OQcf/f3zxlBQUFV1LPnQD32WK9c7/fhh59QtWrVNWfOJEVErFapUqXyfby//Rap7ds3asGCv3cJSkw8rzlzJmnBgrX6179qKyHhnHr16nTNbYOCqmj8+NdsWy2uV17fs4Ies1V+Pyt+fv5KS0u1Lbs6BFq3bq8dO/6jrKws2xan/H4/XH3mLXufD1a+vr7q1+/5QsWDJCWcztSljCzVbMApiJ3dpk2b1LdvX3Xv/neQr1u3Tlu3brUFRG4CAgKUkpLyj+dcssqXL1/sMwOAUZxyF6b8BAdXV0hIDdtZd44ePaQTJ46qUaOmatbsbu3f/1+dOHFU2dnZioiYoU2b1qlp0+bav/8PnToVJenKQagRETMlSTNnjteuXb9IkqpWDZGfn/819xkYWFkJCeeUkZEhSfrpp5y7YVSrVl116tTX44/30euvh8tsNqt581bauvUbZWRkyGw2a/36z3TXXfkf2Fy9eqiqVoo472wAACAASURBVA2xndJz/frPtGDBa6pSpZqqVw/V5s3rJV05AHTmzPFKTU3Jb3UuqfOAYO357pwuZVz7TndB2rXrpDVrlqht247XLDt/Pl61a9eXdGWf+8TE87p48drTceb1fAgMrKzTp6+cKvbSpUuKjPwxx+2s/zaxsTE6cuSAbrmlcY7lLVq01pYt623h8c03X2j9+s9sy6tXr6lOnboqKKiK1q5dJunKC/Pcjr9ITDyvN954VWPGTM/x7vyFC+dVpkxZBQfXkNls1tdffyJJ1zzOFi1aa926T2SxWJSVlaVly+Zr//7/XnM/9srre1bQY7bK72fl5psb6/vvv5MkHT68X8ePH7bdrlWr9tqzZ4ciI39Uq1btJeX/++Fq+T0fcvu+N2nS7JqzehUk4XSm4qLSdM/DQYW6HUqexWLRtm3b1KJFixyXN2/eXD/88IMuXbqU522rVaum4OBgbd9+ZYvnsWPHFBUVpRo1PPcMegDcn9NsgbCXl5eXxo6doYiIGXr//RUqXbq0xo6doYoVr+zi9NJLkzRhwovKzs7SbbfdpW7deqtMmTIaNSpc06eP0cWLmSpf3k/PPHNld6OuXXto4cLX9Oab0+Xt7a22bTvm2PogXXl3u1OnRzVyZH9VrRqspk2b57orx+OP99HPP2/X55+/p27deuvkyWMaNqyPLBaLbrmlsV37To8bN1OzZ0/Uu+8uUGhoLb388pWDvV95ZboiImbovffelsnkra5de8jPz992vnp30nlAsNa/c1a3P1ClUFsiWrW6T4sXz7nm+AdJ6tv3WU2ZMkoVKwaoTZsOevTRnpo3b6pq1qyt0NB/2a6X1/OhTp0btXHjVxo+vJ8CAyvrttvu1Pnz8ZKk7OwshYbW0rPP9lBaWqr69x+qKlWqKSnp761hd999r06ePK6hQ3vLYrEoJCRUL7006Zo5R4yYoOef76UWLVrrzjv/ralTwxQTE62JE2fbrrNp09dKTEzQtGmv2C4LCQnV7NlLdOed/9agQd1UsWIlPf30c2rc+HaNGjXI9jySpD59hmjhwtm2d92bNm1uO7agKPL7GbLnMbdqdV+ePysDB774v+M8Ouqmmxrp7rvvte2SVb16qHx8fFSxYiXbaXkL+v1gld/zoWXLtpo+/RX16fOsHn+8t6QrJzd49dX5uvnmW+36nhAPruXMmTMqV66catasmePyKlWqqFq1atqxY0eet/Xy8lJYWJgWLlyojz76SKVKlVJYWJjKlWOXNQDuy8vyzx2kHWzDu2fVuF0VlfUr3C4pKD7nYy7q7JEUtXq0csFXNlBRIsKZ5HW6X0+fxd0RD67H3k+iLgw+iRqAO3O5XZjgOa5ndyZnkJSUmOMgZCM50yzujHgAAHgCAgJOzVUj4rffIjVz5jh16PCI0aM41SzujHhwXV5eXvL29i7wT3p6uuLi4uy6bmEPuAcAV8IuTB7IVXZhupqr784E90Y8uLbs7Gy7Tn/91Vdfad26dVq2bJld6y3obGoA4Kpc7iBqeKaiHlgNFDfiwfVZtxoU5Ny5c9q7dy9hAMDjsY0VLsNVd2eC+yIeAACeiICASyEi4CyIBwCApyIg4HKICBiNeAAAeDICAi6JiIBRiAcAgKcjIOCyiAiUNOIBAIASOgvT6cOpKu3LmXOcReqFy0aP4DCcnQklhXgAAOCKYg+IW/9dUUnnLkniXWJnUSnIpMo1yho9hsMQEShuxAMAAH8r9oCoeWNZ1bzRfV6swjkRESguxAMAADlxDATcBsdEwNGIBwAArkVAwK0QEXAU4gEAgNwREHA7RASuF/EAAEDeCAi4pc4DgrV74zldTCciUDjEAwAA+SMg4LYeGnhlSwQRAXsRDwAAFIyAgFsjImCv+OhMxZ0gHgAAKAgBAbdHRKAg8dGZOheVpnseIR4AACgIAQGPQEQgL8QDAACFQ0DAYxAR+CfiAQCAwiMg4FGICFgRDwAAFA0BAY9DRIB4AACg6AgIeCQiwnPFR2fq3EniAQCAoiIg4LGICM9jiwdO1QoAQJEREPBoRITnIB4AAHAMAgIej4hwf8QDAACOQ0AAIiLcGfEAAIBjERDA/xAR7od4AADA8QgI4CpEhPsgHgAAKB4EBPAPRITrIx4AACg+BASQCyLCdREPAAAULwICyAMR4XqIBwAAih8BAeSDiHAdxAMAACWDgAAKQEQ4P+IBAICSQ0AAdnhoYLD2bIwjIpwQ8QAAQMkiIAA7PTQohIhwMsQDAAAlj4AACoGIcB7EAwAAxiAggEIiIoyXcDpT56JSiQcAAAxAQABFQEQYJ+F0puJOpOqeRyobPQoAAB6JgACKiIgoecQDAADGIyCA60BElBziAQAA50BAANeJiCh+xAMAAM6DgAAcgIgoPsQDAADOhYAAHISIcDziAQAA50NAAA5ERDgO8QAAgHMiIAAHIyKuH/EAAIDzIiCAYvDQoBDt/paIKAriAQAA50ZAAMWkyzNERGERDwAAOD8CAihGRIT9iAcAAFwDAQEUsy7PhGjnhhgiIh8JpzMVfTiReAAAwAUQEEAJ+GDby9q49k8iIhcJpzN1cv85TXmrhz7//HOjxwEAAAUgIIBi9vbbb+vo0aNq2snM7kz/YN1t6f4eNdW0aVPNmzdPcXFxRo8FAADyQUAAxej48eNavny5HnvsMd12220cE3GVfx7zMHHiRElSeHi4kWMBAIACEBBAMcnOztaECRMUGBioESNG2C4nInI/YDooKEgjR45UZGSkNm7caOB0AAAgPwQEUExWrVqlw4cPa8qUKSpXrlyOZV2eCdGub+N0McNs0HTGye9sS4899piaNm2q2bNn68KFCwZMBwAACkJAAMXg+PHjWrZsmR555BHddddduV7n4WdCtOubWI+KCHtO1TplyhRlZmZq7ty5JTgZAACwFwEBOJh116VKlSpp1KhR+V7XkyLC3s95qF69uoYMGaJvv/1WO3bsKKHpAACAvQgIwMHWrl2b565LufGEiCjsh8Q99dRTatCggcLDw5Wenl7M0wEAgMIgIAAHOnXqlBYvXqyHHnooz12XcuPOEVGUT5j29vbWq6++qvPnzysiIqIYpwMAAIVFQAAOYrFYNGHCBPn7++vll18u9O3dMSISzmQqLiqtSJ8wXbduXfXr10+ffvqp9u3bVwzTAQCAoiAgAAf58MMP9eeff2ry5Mny8/Mr0jrcKSISzmQq7kSa7nk4qMjreO6551SrVi2NHz9eFy9edOB0AACgqAgIwAFiYmL01ltvqUOHDrrnnnuua13uEBGOiAerKVOm6PTp01q2bJkDJgMAANeLgAAcYMKECSpTpozCwsIcsj5XjghHxoMkNWrUSD169NCaNWt08OBBh6wTAAAUHQEBXKePP/5Yf/zxh8aNG6eKFSs6bL2uGBGOjgeroUOHKigoSJMmTVJ2tud+gjcAAM6AgACuQ0xMjObPn697771X7du3d/j6XSkiiiseJKlMmTIKDw/X8ePHtWbNGoevHwAA2I+AAK6DddelSZMmFdt9uEJEFGc8WDVv3lydO3fWkiVL9NdffxXb/QAAgPwREEARff755/rjjz8UFhbm0F2XcuPMEVES8WA1evRolS9fXhMnTiz2+wIAALkjIIAiiIuL07x589SyZUt17NixRO7TGSOiJONBkvz8/DRmzBj9+eef+vzzz0vkPgEAQE4EBFAEkydPlslkUnh4eInerzNFREnHg9X999+vFi1aKCIiQvHx8SV63wAAgIAACm3jxo3auXOnRo4cqcDAwBK/f2eICKPiwWrixInKzs7W3LlzDbl/AAA8GQEBFEJSUpJee+01NWnSRF27djVsDiMjwuh4kKRq1arphRde0ObNm/XLL78YNgcAAJ6IgAAK4fXXX9fFixc1bdo0o0cxJCKcIR6snnzySd10002aOnWqMjMzjR4HAACPQUAAdoqMjNSGDRv07LPPKiQkxOhxJJVsRDhTPEiSl5eXwsPDFR8frwULFhg9DgAAHoOAAOyQmZmpyZMn68Ybb1SvXr2MHieHkogIZ4sHq3r16ql379768MMPdeDAAaPHAQDAIxAQgB0WLlyo8+fPa9q0afL29jZ6nGs8/EyIdn8Tp0vFEBHOGg9WgwcPVvXq1RUeHq7s7GyjxwEAwO0REEABDh48qA8++EB9+vRRnTp1jB4nT12eCdYuB0eEs8eDJNsngR87dkwfffSR0eMAAOD2CAggH9nZ2Zo0aZJCQkI0ZMgQo8cpkCMjwhXiwapZs2Zq3769lixZwmdDAABQzAgIIB8ffPCBjh8/rilTpqhUqVJGj2MXa0RczzERrhQPVi+//LIk6bXXXjN4EgAA3BsBAeQhLi5OixcvVseOHXX77bcbPU6hdHkmWLu/LdqB1a4YD5JUuXJlPf/889q2bZt++ukno8cBAMBtERBAHsLDw+Xj42N7Z9vVdBkUUuiIcNV4sHryySdVt25dzZgxg8+GAACgmBAQQC42b96syMhIjRw5UgEBAUaPU2SFiYjzZy4q7rjrxoN05bMhJk+erNjYWL399ttGjwMAgFsiIIB/SE9P15w5c3Trrbeqa9euRo9z3eyJiPNnLir2eKruecR148HqlltuUbdu3bR27VpFRUUZPQ4AAG6HgAD+YfHixUpMTNTkyZONHsVh8ouI8zHuEw9WQ4cOVdmyZTV16lSjRwEAwO0QEMBVjh49qo8++ki9evXSDTfcYPQ4DpVbRJyPuajYY+4VD5Lk7++vESNG6I8//tDmzZuNHgcAALdCQABXCQ8PV6VKlfTss88aPUqxuDoi3DUerLp27apbbrlFc+bM4YBqAAAciIAA/ueLL77QwYMHFRYWpjJlyhg9TrHpMihEe7edU1JMutvGg9XEiROVkJCg5cuXGz0KAABug4AAJKWkpGj+/Pm64447dN999xk9TrHr0Keamt1fyegxil39+vX1+OOPa82aNYqOjjZ6HAAA3AIBAUh68803lZGRoYkTJxo9Chzs+eefV7ly5TRz5kyjRwEAwC0QEPB4R44c0RdffKG+ffsqNDTU6HHgYBUqVNALL7ygHTt26McffzR6HAAAXB4BAY83depUBQUFaeDAgUaPgmLSrVs31a5dW3PnzlV2drbR4wAA4NIICHi0devWaf/+/Ro1apRbHzjt6by8vDR27FhFR0frww8/NHocAABcGgEBj5WWlqZ58+apSZMmeuCBB4weB8Xs9ttvV/v27bVs2TIlJycbPQ4AAC6LgIDHeuedd5SSksKB0x5kxIgRunTpkhYtWmT0KAAAuCwCAh4pJiZGa9euVbdu3dzuE6eRt+DgYPXp00eff/65Tp48afQ4AAC4JAICHikiIkK+vr567rnnjB4FJax///7y8/PTm2++afQoAAC4JAICHmfv3r3atGmTBg8erAoVKhg9DkpY2bJl9eyzz+qHH37QH3/8YfQ4AAC4HAICHmfWrFmqVq2aevToYfQoMEi3bt0UEhKi2bNnGz0KAAAuh4CAR9m8ebMOHTqkUaNGycfHx+hxYBBvb2+99NJLOnTokDZt2mT0OAAAuBQCAh4jOztbERERuvnmm9WuXTujx4HB2rZtq4YNG2rBggUym81GjwMAgMsgIOAxvv76a505c0ajRo0yehQ4ieeee06nT5/W119/bfQoAAC4DAICHiErK0uLFi1SixYtdNtttxk9DpxEixYt1LRpUy1btkyXL182ehwAAFwCAQGP8Omnn+r8+fMaMWKE0aPAyQwfPlyxsbH68ssvjR4FAACXQEDA7V2+fFnvvvuu2rRpo3r16hk9DpxMo0aNdOedd2rVqlUcCwEAgB0ICLi9L7/8UgkJCRo0aJDRo8BJDRw4UDExMdq4caPRowAA4PQ4jyVcxqVLlwp9G7PZrJ9++knt2rXTTTfdVAxTwZWZzWZlZWWpcePG6tq1q7Zv36777rvvutZpMpk4RTAAwK3xvxxcRmJiYpFuN2bMmCLfFu4tIyNDqampkqRnnnlGUtGfZ1blypWTv7//dc8GAICzYhcmuIysrCx17txZCxcuzHF5ZGSkJk6cmO9tOfYBBdm5c6e6d++uzZs3Gz0KAABOjYCAS/H19dUvv/yiEydOGD0K3MzmzZv19NNPa8uWLUaPAgCAU2MXJrgUi8WiXr16aenSpZo1a1au1/nkk0/03XffKSsrS82aNdOQIUNKeEq4mtTUVB07dkyvvPKKNmzYoLi4OFWtWlWSNG3aNNWuXVvHjx9XQkKCAgMDNW7cOPn4+CgqKkoLFy5UcnKyfHx81Lt37+s+hgIAAGfHFgi4lOzsbHXs2FGpqan6z3/+c83yX3/9VZs2bdIbb7yh5cuXKzk5Wf/3f/9nwKRwJd9//71atmwpk8mkNm3aaNu2bbZlJpNJ+/bt09ixYzVv3jzFx8frt99+k9ls1qxZs9ShQwctXbpUYWFhev3115WRkWHgIwEAoPgREHApFotFJpNJgwcP1jvvvKOLFy/mWP6f//xHbdu2lb+/v7y9vdWhQwf99NNPBk0LV7Flyxa1a9dOkq4JCElq3ry5fHx85OXlpRo1aiguLk6xsbGKj4+33a5WrVqqV6+ezp49W+LzAwBQktiFCS6pcePGuvHGG/X555+rbt26tstTU1P11Vdf6bvvvpN0JTjKlClj1JhwAadOndKRI0cUFhZmuywjI0MHDx60nfq3bNmytmUmk0lms1lJSUny8/OTyfT3+zB+fn7KzMwsueEBADAAAQGXNWDAAI0YMUJPP/207bLAwEA9+eST6tq1q4GTwZVs2rRJffv2Vffu3W2XrVu3Tlu3bs33s0MCAgKUkpIis9lsi4jk5GSCFQDg9tiFCS6rWrVqevDBB/Xxxx/bLmvevLm2bt2q9PR0SdLGjRu1YcMGo0aEkzObzdq2bZtatGiR4/LmzZvrhx9+yPfDC6tVq6bg4GBt375dknTs2DFFRUUpJCSkWGcGAMBobIGAS/vneftbtGihv/76S8OHD5fFYlFISIiGDx9u4IRwZqdOnVK5cuVUs2bNHJdXqVJF1apV044dO/K8rZeXl8LCwrRw4UJ99NFHKlWqlMLCwtgCAQBwe14Wi8Vi9BCAPWJjY4t826CgIPn40MvIKS0tzfZJ1I7CJ1G7ryVLlmj58uXatWuX0aMAgKHYhQkAAACA3XhLFi7D19e3wOv897//lbe3txo2bFgCE8HVmUymfJ9Xu3fvVoUKFVS/fn271+nl5eWI0QAAcFoEBFxGQbuFJCUlafr06erbt+81B8V6e3sX52hwUWXKlFHp0qXzXL5nzx79+uuvOQ7ULwgBAQBwd+zCBJfh7e2d758dO3YoISFBd9xxxzXLgNx4eXnl+5xq1KiRTp48qaNHjxb4/LP+ufpzIQAAcEf8Twe3sWPHDgUEBOR77n6gMJo3by5JioyMNHgSAACcBwEBt7F37141btzY6DHgRgIDA1WjRg3t27fP6FEAAHAaBATcwuXLl/XXX3+pbt26Ro8CN1O3bl0dP37c6DEAAHAaBATcQlRUlCwWCwEBh6tTp45Onjyp7Oxso0cBAMApEBBwC9Z3iOvVq2fwJHA39erVk9ls1smTJ40eBQAAp0BAwC0cP35cXl5eqlOnjtGjwM1Yn1PsxgQAwBUEBNzCsWPHdMMNN3AKTTic9Xl14sQJo0cBAMAp8GoLbiE2NlbBwcFGjwE3VLp0aQUGBio2NtboUQAAcAoEBNxCSkqK/Pz8jB4DbsrPz0+pqalGjwEAgFPwMXoAoCjCw8O1bt26HJdFR0dr06ZNkqTg4OBrlgOF0aZNmxzREBUVpWbNmtm+njx5srp06WLEaAAAGIotEHBJgwcPznf5kCFDSmgSuKuePXvmuSw4OJh4AAB4LAICLql69ep66KGHcl3Gizs4Qq9evfLcLY5ABQB4MgICLiuvrRC8uIMj+Pv757oVgkAFAHg6AgIuK7etELy4gyPlthWCQAUAeDoCAi7tn1sheHEHR/rnVggCFQAAAgIurnr16rr//vslSRUqVODFHRyuV69eKlWqlCQCFQAAidO4GurI75xX3hHub9lXR35PVdOmTfmeOkhovbIq6+dt9Bg5GPdv66W7Gj6iM2fO6KaabQ2b418Nysm3LO/5AACMR0AY6Jd1CbrxzgCjx3B55UpX10svviqTyaSE2Gyjx3F5McfSVM7fWzX8yho9Sg5G/rz07P6cLBaLYc+vUwdTValKKfnW8DXk/gEAuBoBYaBy/t6q36yi0WMAOVxMd84I8+Sfl9QLl40eAQAAG7aHAwAAALAbAQEAAADAbgQEAAAAALsREAAAAADsRkAAAAAAsBsBAQAAAMBuBAQAAAAAuxEQTiwrK0sdOjRTp053qVOnu/TYY200ceJw7dv3u8PvZ+7ccG3evF7Lls3TN998IUnatesXzZ0brm3bvtXMmeOVkZFRpPUnJycpLOxZ/fzzdkeO7RLCw0fpu+++dtj6tm79Vm+9NUs//LBZM2eO16VLlxy2bndgNpv16adrNXBgN3Xu3EJPPNFec+eGKyHhXJ63mTo1zPacL6zPP39fc+eG57hs9+5fNXr0YMXGxti1jvXrP9P06WOUlZVVpBkAAChpfJCcC1i9+mtVqVJNCQnx2rbtW40fP0yvvjpPTZo0c8j6fXx89OKL4/R///e+6te/RW3bdpAkNWt2t/z8/HXkyAENHz5OZcsW7ZOJo6KOady4mQoIqOSQeT1Zu3YdVa5cOR07dljDh49X6dKljR7JqaxcuUg//rhFw4ePV4MGjRQfH6e1a5dp9OghWrr0I5UqVapY799sNisxMUGzZi2Wt7d3gdfPzMxU1aohGj9+VrHOBQCAIxEQLiQoqLIef7y3Ll++pOXLI/TWW6tlNpu1Zs1Sff/9JplMJtWt20DDho2Rn5+/pkx5WbVq1dHJk8cVFXVU/8/encdFVe9/HH8NmyCrgLkvXPfU3FBwI3PJJTU1rTS9P1vU0rpael3SNis1W1yycikzl5uVLSpWbrkbqKiZVqLmGiKgsQmowPz+ICZJUEThzPJ+Ph4+HjFnmPkMo9O8+J4z5557ulC6tBd790YQFxfLuHGvUatWXdLSLvL++2/yyy8/kZWVxcWLKXTv3pejRw8zc+Zr1KxZl23bNjJ9+lxOnz7J7NlTOH8+DmdnF0aNmkT9+o34+utPOXbsMFlZWSQkxJGWlsrEiW9QsWJl4uNjWbFiMZMnz7zmMUVH/8Ls2VNJTk7Eza0UTz01hmbNQq+53v33t6F//8c5cCCKCxcS6NSpBw888AhHjx7mrbdeombNusTFxTJ9+ly2bt3AsmULyMrKwtfXj//853mqVfsXZrOZDz+czQ8/fIuLiys9evTjwQf/D4DPPlvE2rUruXLlCs2bt2b48P/i4uJCVFQE8+a9w6VLGbi6ujFkyChCQtrkme2zzxYRGxvDyJHPAzm/lT558hjPPvtCnuvt37+bmTNf4+23P8LNzY13353K0aOHcXJy4u6772XgwCGYTCb69GnHo4+OYPfuncTEnKZdu84MHDgEgE2bvmfRove5cuUKp0+f4NlnX6BUqVLs2rWDhQvfJSMjnTvuqMC4ca8REBB43efF3pw/n8A333zK7NmLqV69BgCVK1dl3LhXGT58AN9++xX33/8QsbExTJ36PElJf1KrVj2uXMlZxVmwYBaXL19ixIixAKSkJDNgQBeWLv2WCxcSePfdqSQlJeLq6sq///0krVq1y3P/SUmJvPXWy5w8eYxFi96nV6+H6dt3EECBz6m7uzvvvz+dCROmULv2nSX40xIRESk67cJkg+69tyfR0b+QlpbG1q0b+PHHLcyZs4QFC77AZDLxv/99BICTkxO//x7Niy++ydSp7/Pppwvx8vJmypQ5dOlyPytXLgdgyZJ5XLlymQULVjBnzlK+/HIpv/76M87Ozpw9e4amTUOZPn0uZrOZN96YSFhYRxYu/JqxY1/llVdGk5GRgZOTE5GR2xgyZBRvvjmPhg2bEh6+4oaPZdas1+nRox+LF69m0KBhzJz5Wr7Xc3Z2ITk5iSlT5vDGG3NZunQ+cXGx18wYFxfLjBmvMmnSG3z44Qrat+/G9OkvArB581r279/Nxx+v5L33lrFq1eccPLifH3/cwtq1q5g16xMWLVpJcnIiX365FID582cwYsRYPvlkFRMnTmPbtg1Fes5iYs7wzjuTeemltwkICOTjj9/D3d2Djz76klmzFrF581oiI7f/9ViduXAhgcmTZ/D22x+yfPlCLl5MJTY2hvfem87Uqe+zZEk46elpfPnlUs6fT2D69BcYPfplFi1aSatW7XjnnVcsfweK8rzYol9/PUC5chUt8ZDLZDLRpk0HoqJ+BOCjj2bTsGFTFi1aySOPDGHfvl0AhIV1JCJiq+X7IiK20rBhU7y9fZgyZQJdu/bmo4++ZPz415k+/UUSE//Mcz/Lly/E19ePxYtX8847H7F48VzOnv0DKPg5FRERsUUKCBvk5eUNQHr6RSIjt9Gx432ULu2JyWSia9fe7N0bYblu06ahmEwmypeviNlspnnzVgCUL1+JCxcSANi8eR09ejyIs7Mz3t4+hIV1Yvv2HwAwm820a3cvAH/8cZoTJ47RtWtvAGrVqkulSlX56ac9ANSv3xh//wAAqlSpTnx87A0fy1tvfUiHDt0AaNQomLi4WLKysvK97j33dAHA19ePWrXqWY4FuXrGqKgIGjZsQpUq1QHo3LknJ04cJTk5icjI7bRrdy/u7u74+Pgyb95n1KvXkC1b1tOhQze8vX1wdnama9felsfv5+fPpk1riYk5Q1BQTcaMeTmfya4vLe0ikyeP4ZlnJhAUVBOAyMhtdO/eF5PJhKenF+3adc7zvLVu3d7yWL29fTh/Pp69eyOpV68hFStWxtnZmQkTptC37yAiI7dRo0YdatWqC0DXrr3ZI5EOfAAAIABJREFUv383aWlpQNGeF1uUlnYRPz//fLf5+weSlJQIwM8/7yUsrBMA1avXsPzmv06d+gAcOfIbADt2bCIsrBOxsTHEx5+z/D2tXr3GX3//9uW5j8cee4annx4PwB13lKdcuYqcOxdj2Z7fcyoiImKLtAuTDTp3LgYnJye8vHxISvoTLy8fyzZvbx8SEy9Yvi5Vyt3y3yaTyfK1k5OT5Y36xYspTJkywbLPdmZmJiEhbQHw9PTGySmnM1NTk8nKyuLRR3tZbvPSpQxSUpIAcHf/+xgJJydnsrOzb/hY9uzZyTfffMqVK1cs1zebzflet3Rpzzz/ffFiyjUzJicn5vl5uLi44O7uQVLSn6SmJufZ5unpZXlc33zzKd9//43l/j08SgMwduyrLF++kDFjhlC6tCdPPDGS0NC2N3xcV1u8OGf1JiCgrOWy/J6306ePW77OvX8AkynnuUpNTcbT09tyubu7u2X+3377mUGDul+1Lecx5/53rsI+L7YoMPAOzp+Py3fbhQsJlrhISUm2PPdAnuehbduORERsoXLlahw4EMXo0S9x5sxJvLz+/juW8z3eef6dAZw+fYJFi97nwoUEnJ2diYs7m+dnnd9zKiIiYosUEDZow4Y1NGzYlFKlSlGmTIDlDTzkvIEu6LewBQkIKMvEiW9Qs2adPJcfP34Uk8mU53oeHqVZsiT8mttYufKzm3wU8OefF3jzzReZM2cpVasGcf58PAMGdC3w+snJiVSqVAWAlJQkyxu/q2f08/PP85vhK1eukJ6ehp+fPz4+fpY31QDx8ecoVcqdgICy9O//OH36DLjmPgMCAhkxYiwjRowlImIrU6c+z4oVP+Q5GNfJyQmz+e83imlpF/PcRs+eD1KuXEXefPNFZs9ejKur61XPW2XLYytTJuC6Py8fHz+SkxMtX6ekJJOenkZAQFmaNAnh5Zffvu7327saNepw/nw80dG/Urt2vTzbtm3bQI8eDwI5b/6v3n3o6hBo27YD7733BkFBtWjQoDHe3j74+fmTkpJMdnZ2nlAtUyYgzyctvfHGJPr0eYTOnXsC8NhjvYvtsYqIiBhJuzDZkJSUZL7++lNWrfqcxx57GoCQkLb88MN3pKenk52dzZo1X9KiRZsb3FJeoaFhhId/gdlsJjMzk/nzZ/LLLweuuV7ZsuWoWLEyGzasAXIOGp06dSKpqSlFejyJiRdwd/egfPlKZGdns3r1F0DOqkZ+cu/33LmzHD36Gw0bNrnmOk2bhnDo0E+cOXMKgG+//Yrate/E29vH8rO6eDGVlJRkxo4dxqlTxwkNDWPjxjWWN/7fffcNa9Z8SUZGBiNHDiY+/hwAQUG1MJlMeYIFcnaP+eOPnPu7fPkyu3Ztz7O9YsUqdO3ai4CAsixdOh/Ied6+++5rAFJTU9i06fsbPm/BwS355ZcDHD9+lKysLGbPnsL69eE0aRLCL7/8xOnTJ4CcXXBmz5563duyR76+fvTtO4jXXx/HTz/t4dKlS38dH5JzDEzuG/t69e5iy5Z1QM5B/L//Hm25jbp1G5CUlMi6dastuzmVL1+RChUqsWnT9wAcPXqY48eP0qBB3r9/Fy4kEBRUC4CtWzfw558XCvy7LCIiYsu0AmEDcncZcnZ2pk6dBkyZMoe6dRsAOb8xPXnyGM88Mwiz2cydd97Fww8/dlO3P2jQMN57b7rlN6ZNmoRQu/adljekVxs37nVmz57CsmULcHJyplevhy3HZNysoKCaNG/emieeeABf3zL83/89xV13NWX06CeYO3f5NdcvV64Cw4cPICUlmUcffZrAwDtISUnOc52yZcsxevRLvPbaWDIzM/H3D+S//50M5Bwke+zYYR59tBeurm707PkgDRo0BuDkyd95+umBmM1mKlSozHPPvYi7uztdu/Zm3LgnycrKwtXVjeeeexEXl7z/bFq1uoe1a1cxcuRg/P0Dady4ueX4kquNGjWJ4cMHEBoaxuDBw3n33Wk8/vgDlmNX8vv0qasFBt7Bc8+9yKRJ/yErK5PGjVvwwAMDcXd3Z/Tol3n99fFcupSBp6cXQ4Y8e1PPhb0YNGgYAQF3MGvWFM6di8HLy5uQkLZMm/aB5Xl7/PH/MG3aRPr370Ldug1o2fJuy25zOQdctyc8fAXjxr1quWzChCnMnj2F//0v5xO0JkyYgq+vX577/ve/n+SVV0bj6+tHu3ad6d27PzNmvEqVKkEl+0MQEREpZiZzQTucS7FbMesM9wy0v4/TLA59+rTjgw8+pVy5CkaPYvcObr1Azbs8qFSjaOf9KC6O/O9l34YEGrfxJrBSKaNHcWhz587lww8/ZM+ePUaPIiJiKO3CJDZDrSsiIiJiPAWEiIiIiIgUmo6BEJvw1VebjR5BRERERNAKhIiIiIiI3AQFhIiIiIiIFJoCQkRERERECk0BISIiIiIihaaAEBERERGRQlNAiIiIiIhIoeljXA30Z9xltn4WY/QYInmkXLhCzbus6yzUYOy/l6ysLLKzs3F1dTXk/pMSLtO4jbch9y0iIvJPCggDPfpSkNEjiOTL2dVk9AjXMPLfy0cffcTHH3/M9u3bDZvBxQqfExERcUwKCAO5uOkNgUhhGfrvxSmLzOxL+jcrIiKCjoEQEREREZGboIAQEREREZFCU0CIiIiIiEihKSBERERERKTQFBAiIiIiIlJoCggRERERESk0BYSIiIiIiBSaAkJERERERApNASEiIiIiIoWmgBARERERkUJTQIiIiIiISKEpIEREREREpNAUECIiIiIiUmgKCBERERERKTQFhIiIiIiIFJoCQkRERERECk0BISIiIiIihaaAEBERERGRQlNAiIiIiIhIoSkgRERERESk0BQQIiIiIiJSaAoIEREREREpNAWEiIiIiIgUmgJCREREREQKTQEhIiIiIiKFpoAQESmklJQUo0cQERExnAJCROQG6tSpA8Dhw4cNnkRERMR4LkYPICJijfbs2UNsbCwxMTHExMRgNpsJDw9n7969AFSoUIEePXoYPKWIiEjJU0CIiOTj008/ZcuWLZavTSYT4eHhlq9feuklI8YSERExnHZhEhHJx+jRowvc5uXlpdUHERFxWAoIEZF8VKxYke7du+e7rX///iU8jYiIiPVQQIiIFGDo0KHXXObl5cWAAQMMmEZERMQ6KCBERAqQ3ypE//798fb2NmgiERER4ykgRESuY+jQoXh4eADg4eGh1QcREXF4CggRkeuoWLEi7du3ByA0NFSrDyIi4vD0Ma4iIjdwd3B/vDJa0rKHl9GjiIiIGE4rECIi13FwZzJ+vpV4aFhHLh6vbfQ4IiIihlNAiIgU4ODOZC5nmqhW3xtPXxfqtfZn7ZI4o8cSERExlAJCRCQfV8dDLkWEiIiIAkJE5Br5xUMuRYSIiDg6BYSIyFWuFw+5FBEiIuLIFBAiIn8pTDzkUkSIiIijUkCIiHBz8ZBLESEiIo5IASEiDq8o8ZBLESEiIo5GASEiDu1W4iGXIkJERByJAkJEHNbtiIdciggREXEUCggRcUi3Mx5yKSJERMQRKCBExOEURzzkUkSIiIi9U0CIiEMpznjIpYgQERF7poAQEYdREvGQSxEhIiL2SgEhIg6hJOMhlyJCRETskQJCROzezzuSuHylZOMh198Rca7E71tERKQ4KCBExK79vCOJK5lOVGtQ8vGQKyciAhQRIiJiFxQQImK3rCEecikiRETEXiggRMQuWVM85FJEiIiIPVBAiIjdscZ4yKWIEBERW6eAEBG7Ys3xkEsRISIitkwBISJ2wxbiIZciQkREbJUCQkTsgi3FQy5FhIiI2CIFhIjYPFuMh1yKCBERsTUKCBGxabYcD7kUESIiYksUECJis+whHnIpIkRExFYoIETEJtlTPORSRIiIiC1QQIiIzbHHeMiliBAREWungBARm2LP8ZBLESEiItZMASEiNsMR4iGXIkJERKyVAkJEbIIjxUMuRYSIiFgjBYSIWL2DO5MdLh5yefq6ULeVvyJCRESshgJCRKzawZ3JXL5icsh4yOXl56qIEBERq6GAEBGrpXj4myJCRESshQJCRKyS4uFaiggREbEGCggRsTqKh4IpIkRExGgKCBGxKoqHG1NEiIiIkRQQImI1FA+Fp4gQERGjKCBExCooHm6eJSKWKiJERKTkKCBExHCKh6Lz8nOlbktFhIiIlBwFhIgYSvFw6xQRIiJSkhQQImIYxcPto4gQEZGSooAQEUMoHm4/RYSIiJQEBYSIlDjFQ/FRRIiISHFTQIhIiVI8FD9FhIiIFCcFhIiUGMVDyVFEiIhIcVFAiEiJUDyUPEWEiIgUBwWEiBS7gz8mczlT8WAELz9X6rUMYN3SOKNHERERO6GAEJFidfDHv1Ye6isejOLp50Ldlv6KCBERuS0UECJSbBQP1kMRISIit4sCQkSKheLB+igiRETkdlBAiMhtp3iwXooIERG5VQoIEbmtFA/WTxEhIiK3QgEhIreN4sF2KCJERKSoFBAiclsoHmyPIkJERIpCASEit0zxYLsUESIicrMUECJySxQPtk8RISIiN0MBISJFpniwH4oIEREpLAWEiBSJ4sH+KCJERKQwFBAictMUD/ZLESEiIjeigBCRm3Kz8RARsY1Rox6lZ8/W3H9/WyZMGMFvvx0s8PorV37GtGmTijTb0aOHGTSoe57L4uPPMXLkYH76aU+hbiM6+hfGjBnCiRPH8t1+7txZnnvu8ULfXkHi48/xyitjiIzczuuvj+fIkd8s2+bPn8mKFUv57LNFLFkyv9C3mZ6eztixT7Jx47eWy1JSkpk2bRJ9+7bnoYc6MXPma2RkZFz3dhQRIiJyPQoIESm0m42H3bt38sYbk+jWrQ9Ll37LwoVf07hxc8aNe4rTp08U87Q5oqN/4dVXZ9GoUXChrn/+fDzTpn1A9eo18t1++vSJm7q9gpQtW44nnxxNdPQh+vR5hFq16lq2DRkyEnd3d7y8fBg0aGihbzM6+hCjRk2iQ4dulsvef/9NzOZs5s//gtmzF/PHH6f4/PNFN7wtRYSIiBTExegBRMQ2FGW3pY8+ms3jjz/Dvff2sFz20EODOX8+nkWL3ueFF6Zz6dIl3nlnMr/88hN33FGeWrXqAbBgwSwuX77EiBFjgZzfpA8Y0IWlS7/lwoUE3n13KklJibi6uvLvfz9Jq1bt8ty32Wxm/vwZ/PjjFi5fvsxddzVj9OiXcHV15ZVXxvCvf9Xm2LHDJCTEERBQlhdemI6LiwsREVv5449T9O07KM/tffXV//j992jGjHkZgPDwFRw4EMXzz08lKiqCefPe4dKlDFxd3RgyZBQhIW148cVRVKkSxPHjR0hKSiQoqCajRk3CxcWF06dPMnv2FM6fj2Pr1g2MGjWJ+vUbceXKFd55ZzKHDu0nOzubn3/ey7PPvsCZMyd5880XCQ0NIzr6F86dO8vQoc8SEtIGgM8+W8TatSu5cuUKzZu3Zvjw/+Li4oKXlzcPP/wY/v4BAHTp0ovNm9cW6vm7OiLuHXhHoZ93ERGxb1qBEJEbOvRjMpcv31w8pKamcPz4Udq06XDNtrCwTuzZsxOA9etXExd3lo8//obJk2eyd2/kX9fpSETEVsv3RERspWHDpnh7+zBlygS6du3NRx99yfjxrzN9+oskJv6Z5z4iIraya9cO5s37nI8//obTp4+zadP3ADg5OfHzz3uZNOkN3n13MQkJ54iKirjpn0uu+fNnMGLEWD75ZBUTJ05j27YNf92PMwcP7mPy5Jm8++5iYmJOs3nzWsxmM2+8MZGwsI4sXPg1Y8e+yiuvjCYjI4OIiK1/BdZKFi9ejb9/AL/9dhAnJydOnDhGw4ZNmTJlDo8//gxLlswD4Mcft7B27SpmzfqERYtWkpycyJdfLgVgxIixBAQEWmbdt28XNWrUKfRj8/RzoU7LMqxfppUIERHJoYAQkes69GMyly6bqNbg5g6YTk9PA8DX1++abWXKBJCRkcHly5c5cCCK1q3b4+LigqenF61b3wNAnTr1ASzHBuzYsYmwsE7ExsYQH3/OsptO9eo1qFWrHgcP7stzHyEhbXn33cWUKlWKUqVKUbduQ2Jj/7BsDw0Nw8XFBZPJROXK1YiPj72px3c1Pz9/Nm1aS0zMGYKCalpWKQDatu2Ii4sLTk5ONG0aysGD+/njj9OcOHGMrl17A1CrVl0qVarKTz/twc/Pn9OnT7Br13auXLnC0KHP0qhRMwBKl/akWbNQAKpUqW6ZecuW9XTo0A1vbx+cnZ3p2rU327f/kGfGzMxMZs58jT//PM/DDz92U4/Py8+V2qGKCBERyaFdmESkQAe2J+Hq4Ua12h43/b2+vmUAuHAhgYCAsnm2/fnneUqX9sTNzY2UlGQ8Pb0s27y8fICcN/pt23YkImILlStX48CBKEaPfokzZ07i5eWNk5PTVd/jTWLiBcqXr2S5LC3tIgsWzOTo0cO4uLgQF3eWzp3vt2z38Cht+W+TyYmsrKybfoy5xo59leXLFzJmzBBKl/bkiSdGEhraFiDPYytd2pOLF1NITU0mKyuLRx/tZdl26VIGKSlJhIS04amnxvDll8t4440XaN36HoYPz9mNy9397+fBycmZ7OxsAFJTk/nmm0/5/vtvgJzdt65+fAALF84hPT2dV1+dlednV1hefq7c2caf7SsTaNHZHzd3/f5JRMRRKSBEpEB3tfFl1fyzlKlQCtdSN/eG0c3NjZo167Jp01r69h2YZ9vWretp0SJn330vL28uXky1bEtK+ntXpLZtO/Dee28QFFSLBg0a4+3tg5+fPykpyWRnZ1veCCcnJ1KmTECe+/jkkw8wm83MmrUIFxcXZs587abm/ycnJyfLG3bICZRcAQGBjBgxlhEjxhIRsZWpU59nxYofLLPlSklJwsvLh4CAsnh4lGbJkvB87yssrCNhYR1JSkpk2rSJrFy5nNDQsAJnCwgoS//+j9Onz4ACr1OqVCkGDx5epHjI9euPiTQO81E8iIg4OP1fQESuq+fQCuwKP8eVS9k3vvI/PP74MyxbtoDvv19JSkoyaWkXWbFiKRs2rGHw4OEA1Kt3Fzt3biIzM5OkpER27Nhk+f66dRuQlJTIunWrCQvrBED58hWpUKGS5XiGo0cPc/z4URo0aJLnvi9cSKBq1X/9dcDyCfbt28WlS9f/+NLr8fcP5MyZk0DO7kCRkdsAyMjIYOTIwcTHnwMgKKgWJpMJk8kEwLZtG8nIyODKlStERm6jYcOmlC1bjooVK7NhwxoAkpISmTp1IqmpKXzzzXKWLJmP2WzG19ePcuUq3HC20NAwNm5cY4ma7777hjVrvsxznUaNgvHx8S3y49+3PoHGYT4EVnQr8m2IiIh90AqEiNxQz6EVWDX/LC26l7uplYimTUN49dVZLFgwk/ffn46TkzP16zdi+vR5VKiQs7tR1669OXhwH4MG3UdgYDnatu1AbGwMACaTiTZt2hMevoJx4161XDZhwhRmz57C//73EW5ubkyYMAVfXz/Lm3iAPn0e4a23XmL9+tXUqlWPYcOeY/r0F6lTp0GRfgahoWGsW7eK//zn/yhTJoBGjYI5ffoE7u7udO3am3HjniQrKwtXVzeee+5FXFxyXl4bNQpm/PinSEiIo3Hj5oSFdQRg3LjXmT17CsuWLcDJyZlevR7Gy8ubu+++lxkzJjNoUHecnZ2pWbMuQ4c+y7lzZwucrWXLuzl58neefnogZrOZChUq89xzL+a5zuuvj2fy5JnUq9fwph+74kFERK5mMpvNZqOHEBHbUJSIcGQvvzya1q3voVOn7je+spVSPPxt7ty5fPjhh+zZc2snERQRsXV6FyAihXYruzM5Klv+HY3iQURE8qOAEJGboohwDIoHEREpiI6BEJGbVtRjIhzNyy+/bfQIRaJ4EBGR69H/+UWkSLQSYZ8UDyIiciMKCBEpMkWEfdm3Pp7Gbb0VDyIicl0KCBG5JYoI+5ATDz4EVipl9CgiImLlFBAicssUEbZN8SAiIjdDASEit4UiwjYpHkRE5GYpIETktlFE2Ja96+JIMR3gEglGjyIiIjZEH+MqIreVPuLVNuxbH4+L/ylenzgO3oTy5cvTpEkTmjVrRpMmTahWrZrRI4qIiJVSQIjIbaeIsG65uy2VKd+ERZUWERUVxb59+9i2bRvfffcdAAEBAXmCombNmgZPLSIi1sJkNpvNRg8hIvZJEWF9rnfMQ3Z2NtHR0ezdu5e9e/eyb98+kpKSAPD19aVJkyY0bdqUpk2bUrt2bZycHOt5nTt3Lh9++CF79uwxehQREUMpIESkWK2cF0NIj/KKCCuwb0M8jdr4UPYmDpg+duyYJSj27t3L+fPnAfDy8qJRo0Y0bdqUZs2aUa9ePZydnYtrdKuggBARyaGAEJFip4gwXlHiIT+nTp3KExSxsbEAuLu706hRI8tuTw0aNMDV1fV2jG41FBAiIjl0DISIFLv7h1VURBjodsUDQNWqValatSq9evUC4OzZs0RFRVmCIjIyEgA3NzcaNGhg2eWpUaNGlCqlj4oVEbEHWoEQkRKjiCh5tzMeCuPChQvs3r3bEhTHjx8HwMXFhXr16lmCokmTJpQuXbpEZrpdtAIhIpJDASEiJUoRUXJKOh7yk5SUlGeF4siRI5jNZpycnKhdu7YlKIKDg/Hy8jJszsJQQIiI5FBAiEiJU0QUP2uIh/ykpqayb98+y0fH/vbbb2RlZQFQs2ZNyzEUwcHB+Pn5GTxtXgoIEZEcCggRMYQiovhYazzkJyMjg/3791uC4uDBg2RmZgJQrVo1S1A0b96cwMBAQ2dVQIiI5FBAiIhhFBG3ny3FQ34uX77MgQMHLLs8/fzzz1y6dAmAihUrWnZ5atq0KZUrVy7R2RQQIiI5FBAiYqhV884S0rMcLm6KiFu1f0MCd7XxoWwlN6NHuW0yMzM5dOgQe/fuJSoqigMHDpCWlgZA2bJlLWfKbtasGdWrVy/WWRQQIiI5FBAiYjhFxK2zx3goyMGDB9m/fz979uxh//79pKamAuDn52c5sV3Tpk2pVavWbb1fBYSISA4FhIhYBUVE0TlSPPyT2WzmyJEjll2e9u3bx59//gmAj4+PZXenZs2aUbt2bUwmU5HvSwEhIpJDASEiVkMRcfMcOR4KcuLECfbs2WPZ7en8+fMAeHl5WXZ3atasGXXq1MHJqfB/1xQQIiI5dCZqEbEaPYdVUETcBMVD/qpXr0716tXp27cvACdPnrTERFRUFNu2bQPA09OTxo0bW1Yo6tWrh7Ozs5Gji4jYBAWEiFiVnsMqsGr+WUJ6KCKuR/FQeNWqVaNatWr07t0bgDNnzlhiYu/evezYsQMADw8PGjVqZFmhuPPOO3Fx0f8mRUT+SbswiYhVUkQUTPFwe8XExFiCIioqirNnzwLg7u5uCYrg4GC2b9/OwoULtQuTiDg8BYSIWC1FxLUUD8UvNjaWPXv2WIIiJiYGAGdnZ7KyshgxYoRWKETEoSkgRMSqKSL+pngwRmxsLFFRUSxbtozo6GjL5e7u7jRu3Fi7PImIw1FAiIjVWzXvLCH3l8fFtegfwWnr9m9M4K5W3pStbJtnmLYHuZ/CtGbNmjy7PJ05cwZQUIiI41BAiIhNcOSIUDxYh4I+xvXcuXPXDYrg4GCCg4P1KU8iYjcUECJiMxwxIhQP1qOw54E4d+4ce/bssfzJPSjb09OTJk2aWIKidu3aN3UeChERa6GAEBGb4kgRoXiwLkU9kVxMTEyeoIiLiwNyTmzXtGlTmjdvTnBwMDVr1rylM2WLiJQUBYSI2BxHiAjFg/W5XWeiPn36dJ6gyD1Ttq+vL02bNrWsUNSoUeN2jC0ictvp6C4RsTmWM1bbaUQoHuxblSpVqFKliuXEdidOnMgTFJs2bQLA39+fkJAQQkNDadmyJf7+/kaOLSJioRUIEbFZ9hgRP21MoKHiwSrdrhWIGzl69CiRkZHs3r2bqKgo0tPTAahRowahoaGEhobSpEkT3N3di3UOEZGCKCBExKbZU0QoHqxbSQXE1TIzMzl06BC7du1i165d/Pzzz2RmZuLq6kqjRo0sQVGnTh0dPyEiJUYBISI2b+W8GEJ7lrfpk83t3xhPw1Y+3KF4sFpGBMQ/ZWRksG/fPssKxeHDhwHw9vYmJCSEsLAwWrRoQWBgoGEzioj90zEQImLz7h9W0aYjQvEgheXu7k7Lli1p2bIlAElJSezevduyQrFhwwYAgoKCCA4OpkWLFjRv3hwvLy8jxxYRO6MVCBGxG7YYEYoH22ENKxA3cubMGUtM7Nmzh8TEREwmE3Xr1rXEROPGjXX8hIjcEgWEiNgVW4oIxYNtsYWAuJrZbObIkSPs3r2b3bt3s3fvXtLS0nBxcaFRo0a0aNGCkJAQnSFbRG6aAkJE7I4tRITiwfbYWkD8U+4B2blBceDAAa5cuYKXlxfNmjWjefPmhISEEBQUZPSoImLlFBAiYpesOSIUD7bJ1gPinzIyMti/f79ll6fffvsNgMDAQFq0aEGLFi0IDQ3VAdkicg0dRC0idslaD6xWPIi1cHd3t3wMLFx7QPa3334LQPXq1S1B0bx5czw9PY0cW0SsgFYgRMSuWVNEKB5sm72tQNxIbGwsERERlqBITEzEycmJ+vXrW8KjQYMGOn5CxAEpIETE7q2cG0NorwqGnmzupx8SaBDqzR1VFA+2ytEC4mpms5no6GgiIyOJiIhg//79XL58GU9PT5o3b24JisqVKxs9qoiUAAWEiDgEIyNC8WAfHDkg/unSpUvs27ePiIgIIiMjOXLkCAAVKlSgefPmlj86fkLEPukYCBFxCPc/WdGQiFA8iD0qVapUnuMn/vzzT0tM7Ny5k1WrVgFQrVo1mjdvTnBwMMHBwfj5+Rk5tojcJlqBEBGHUpIRoXh5+/FuAAAgAElEQVSwL1qBKLzjx48TGRlJZGQkUVFRpKWlAVCzZk3L6kSzZs10QLaIjVJAiIjDKYmIUDzYHwVE0WRlZXHo0CFLUBw8eJDMzEycnJxo2LAhrVq1onXr1tSpUweTybjjlESk8BQQIuKQijMiFA/2SQFxe6SnpxMVFUVkZCQ7duzg1KlTAPj5+dGmTRtCQ0Np1aoVPj4+Bk8qIgVRQIiIwyqOiFA82C8FRPE4e/Ys27dvZ+fOnezevZuMjAzLx8W2bt2aVq1aUa9ePa1OiFgRBYSIOLTbGRGKB/umgCh+V65cYe/evezcuZMdO3Zw4sQJAMqUKUPLli1p1aoVLVu2xNfX1+BJRRybAkJEHN7tiAjFg/1TQJS82NhYduzYwc6dO9m1axfp6emYTKY8qxN33nmnVidESpgCQkQEWDn3LC17lce5CBGheHAMCghjZWZmsm/fPnbs2MGPP/7IsWPHgL+PnWjTpg2tWrWidOnSBk8qYv8UECIifylKRCgeHIcCwrrExcWxdetWtm3bxu7du7l8+TIuLi40adKEtm3bcvfdd1OpUiWjxxSxSwoIEZGr3ExEKB4ciwLCemVkZLB79262bdvG9u3biYuLA3JOZNe2bVvatGlD48aNcXHR+XNFbgcFhIjIPxQmIhQPjkcBYTuio6PZtm0b27Zt49ChQ5jNZry8vGjZsiVt27aldevWOhBb5BYoIERE8nG9iFA8OCYFhG1KTExk+/btbN++nYiICFJTUzGZTDRs2JCwsDDatGlDzZo1jR5TxKYoIERECpBfRCgeHJcCwvZlZmayf/9+y+pE7knsKlSoQLt27bj77rtp0qQJzs7OBk8qYt0UECIi13F1RCgeHJsCwv788ccfbNy4kS1btnDgwAHMZjM+Pj60bduWdu3a0bJlS9zd3Y0eU8TqKCBERG5g5byzePq50qi1N2UrKx4clQLCviUmJrJlyxa2bNlCZGQkly5dws3NjZCQEMvqhJ+fn9FjilgFBYSIyA2cPB7D99+up3uvTlSqVNHoccQgCgjHkZGRQUREBFu2bGHbtm0kJiZiMpm46667aNeuHe3bt9dHxIpD0+eZiYjcQPz5GBZ8/C7NQuorIEQcgLu7O+3ataNdu3ZkZ2dz4MABNm/ezObNm5k1axazZs2iRo0atG/fng4dOuggbHE4CggRERGRAjg5OdG4cWMaN27MqFGjOH78OJs3b2bLli0sWLCABQsWULlyZTp06ED79u2pX7++0SOLFDsFhIiIiEghBQUFERQUxKOPPkpCQgI//PADGzduZMmSJXzyySeUK1fOsjLRqFEjTKbCn9lexFYoIERERESKIDAwkAcffJAHH3yQxMRENm3axMaNG/n888/59NNP8ff355577qF9+/YEBwfr42HFbiggRERERG6Rn58fvXv3pnfv3qSmprJ582Y2bNjAqlWr+PLLL/Hx8SEsLIwOHToQGhqKq6ur0SOLFJkCQkREROQ28vLyonv37nTv3p20tDS2bt3Kxo0bWb9+PeHh4Xh6etKuXTs6d+5MixYtcHHR2zGxLfobKyIiIlJMSpcuTZcuXejSpQvp6els3bqVdevWsW7dOtasWYOfnx/t27enc+fONGnSBCcnJ6NHFrkhBYSIiIhICfDw8KBz58507tzZspvT2rVrWblyJV999RWBgYF06tSJzp0706BBA6PHFSmQAkJERESkhF29m1NSUhIbN25k3bp1LF++nE8//ZSKFSty77330qVLF51nQqyOAkJERETEQL6+vvTp04c+ffqQkJDAhg0bWLduHYsWLWLRokXUqFGD++67j27duhEYGGj0uCJoRzsRERERKxEYGMjDDz/MwoULCQ8PZ+TIkbi6ujJ79my6du3K8OHDCQ8PJz093ehRxYEpIEREbiA6OtroEUTEAZUvX55BgwaxdOlSvv76awYPHszJkyd5+eWX6dSpE5MmTSIiIoLs7GyjRxUHo12YRERuICUlBYDg4GCDJxERR1WlShVGjBjB8OHDiYqKIjw8nI0bN/L9998TGBhIly5duO+++6hVq5bRo4oDUECIiIiI2AiTyURwcDDBwcGMHz+eH374gTVr1rBs2TKWLl1KzZo1ue++++jatauOl5Bio12YRERERGyQu7s73bp147333uO7777j6aefJisri1mzZtG1a1dGjRrF5s2bycrKMnpUsTNagRARERGxcYGBgQwePJjBgwdz8OBBvv76a9atW8f27dsJDAzk/vvvp3fv3pQvX97oUcUOaAVCRERExI40aNCAF154gbVr1zJx4kTKlSvHRx99RI8ePXj66af54YcfyMzMNHpMsWFagRARuQFnZ2fc3NyMHkNE5KaULl2a3r1707t3b37//Xe+/PJLvv32WyIiIvD396dnz5488MADVKhQwehRxcaYzGaz2eghRESMcPHiRVJTU2/rbZYuXRpvb+/beptiHebOncuHH37Inj17jB5FpMguX77Mxo0b+frrr9m7dy8Abdq0YeDAgXb1SXNpaWmWT9C7WR4eHvj4+NzmieyLdmESEQF2795Nv3792LBhg9GjiIgUGzc3N7p27cr8+fP56quvePDBB9m3bx9PPvkkAwYMYM2aNXaze9PixYvp06cP586dy3P5yJEj+e233wyayj4oIEREgA0bNvB///d/bNy40ehRRERKRNWqVRk7dizff/8948aN48qVK7z00kt0796dRYsWkZycbPSIt8zX15eFCxcaPYbd0TEQIuLwUlNTOXbsGOPGjePbb78lLi6OO+64A4DXXnuNoKAgfv/9d86fP4+/vz/PP/88Li4unDhxgvfee4/k5GRcXFwYOHAgHTp0MPjRiIjcHA8PD/r160e/fv3YvXs3n332GXPmzGH+/Pn07NmTgQMHUrlyZaPHLJKOHTuyceNGDhw4wF133XXN9jNnzjBnzhzOnz+Ps7Mz//nPf2jWrJkBk9oWrUCIiMPbsmULrVq1wsnJiXbt2rFp0ybLNicnJw4ePMiECROYMWMGCQkJ7Nu3j+zsbKZNm0bnzp2ZN28eY8eO5e233yY9Pd3ARyIicmuaN2/OW2+9xXfffccjjzzChg0b6N27N+PHj7fJ3X6cnZ157LHHmDdv3jXnwzCbzbz55pu0adOGBQsWMGbMGF577TW72YWrOCkgRMThbdy4kfbt2wNcExAAISEhuLi4YDKZqFSpEnFxcZw7d46EhATL91WrVo2aNWsSGxtb4vOLiNxuZcuWZcSIEXz33XdMnDiR6OhoBg4cyPDhw9m1a5fR4xWa2WymTZs2+Pj48P333+fZFhMTw8mTJ+nSpQsANWvWpGLFisTExBgxqk3RLkwi4tBOnz7NkSNHGDt2rOWy9PR0fvvtN+rWrQvkLO/ncnJyIjs7m6SkJLy8vHBy+vv3MF5eXmRkZJTc8CIixczV1ZVevXpx//33s2XLFhYtWsTw4cOpW7cugwcPpn379nleB63V0KFDmTRpEmFhYZbLUlNTycrKYsiQIZbLMjIy9DpeCAoIEXFo69ev59///jf9+vWzXBYeHs4PP/xgCYj8+Pn5kZKSQnZ2tuV/nsnJybi7uxf7zCIiJc1kMtGuXTvatWvH7t27+eCDDxg/fjzVq1dnyJAhdOrUyapDIigoiFatWrFs2TKcnZ0B8Pf3x8PDg48//jjPda/+pZHkz3qfaRGRYpadnc2mTZsIDQ3Nc3lISAhbt27l8uXLBX5vuXLlKF++PJs3bwbg2LFjnDhxQidkEhG717x5cxYuXMicOXPw9PRk4sSJPPTQQ6xfvx5rPr3YwIED2bJlCxcuXABydtOqUKGC5dP3kpKSmD59ulYgCkEBISIO6/Tp05QuXZoqVarkubxs2bKUK1eOyMjIAr/XZDJZPv5w2LBhzJgxg7Fjx2oFQkQcRmhoKIsWLWLKlCmYzWYmTJhA//792b59u9Gj5cvX15f+/fsTHx9vuey///0v69ev54knnmDs2LHceeedeh0vBJ2JWkQcls5ELTdDZ6IWKVh2djbr1q1j/vz5nDp1inr16jF69GgaN25syDw6E3Xx0gqEiIiIiNwSJycnunTpwhdffMErr7xCSkoKTzzxBKNGjeLUqVNGjye3mQJCRByWyWTC2dn5hn/S0tKIi4sr1HVFRByZs7Mz9913HytWrOC///0vP//8Mw8++CBvv/32bV/xvR4nJ6dCvWbn98dkMpXYnLZKn8IkIg6rVKlSuLq63vB6W7duZfXq1cyfP78EphIRsX0uLi489NBD3HfffcyfP5/PP/+cb7/9lmHDhvHAAw8U+y9cXF1d8fX1Ldb7cGRagRARh+Xs7Iyrq+sN/8THx/Pzzz8X6rqFCRIREUfh5eXFc889x+eff06jRo2YPn06Dz30ULGfjK6wr+96HS8aBYSIiIiIFKuqVavyzjvv8MEHH5Cens7w4cMZP3685SNVxbYoIERERESkRDRv3pyvvvqKwYMHs3nzZh544AFWr15t9FhykxQQIiIiIlJiSpUqxdNPP83y5cupWrUqr7zyCk8++SRnz541ejQpJAWEiIiIiJS46tWrs2jRIiZNmkR0dDT9+vVj2bJlZGdnGz2a3IACQkSkkIp6UiIREcmfyWSiV69erFixgoYNGzJjxgwee+wxEhISjB5NrkMBISJyAxUrVgTg8OHDBk8iImKf/P39+eCDDxg/fjxHjhyhX79+bN++3eixpAAKCBGRG6hQoYLRI4iIOIS+ffvy6aefUq5cOUaNGsX06dO5fPmy0WPJPyggRERERMRqVK1alaVLlzJ48GC++OILHn30UeLj440eS66igBARERERq+Li4sLTTz/NnDlzOHPmDAMGDODQoUNGjyV/cTF6ABERa7R69WrLRwrGxMRgNpsJDw9n7969QM7ZVQcMGGDkiCIidi8kJISlS5fy7LPP8vjjj/P888/Ts2dPo8dyeAoIEZF8REVFER4ebvnaZDLl+XrIkCFGjCUi4nCqVKnC4sWLmTBhApMnTyY6Oppnn30WZ2dno0dzWNqFSUQkH0OHDi1wm1YfRERKVunSpZk5cya9evVi+fLlPPvsszq42kAKCBGRfFSsWJHu3bvnu61///54e3uX8EQiIo7NZDIxadIknnzySXbu3Mnw4cPJyMgweiyHpIAQESlAfqsQWn0QETHWE088wcSJE/npp5948sknSU1NNXokh6OAEBEpQH6rEFp9EBExXu/evXnnnXc4fPiwViIMoIAQEbmO0aNH4+HhAYCHh4dWH0RErETbtm2ZMWMGv/32GyNHjiQzM9PokRyGAkJE5Dq8vb1p3749AI0bN9bqg4iIFQkNDWXy5MlERUXx/PPPk52dbfRIDkEf4yoicgPtmvfH61IoLbsrHkRErE2XLl1ITU1l2rRpTJ48mZdfftnokeyeAkJE5DoO/ZiMj1clHhpSk19/vABtjJ5IRET+qW/fvpw/f54FCxZQs2ZNBg4caPRIdk27MImIFODQj8lkXDJRvaE3nn4u1Gvpz9qlcUaPJSIi+Rg2bBj33HMP7777LgcOHDB6HLumgBARycfV8ZBLESEiYt1effVVqlSpwpgxY0hMTDR6HLulgBAR+Yf84iGXIkJExHq5u7szc+ZM0tPTGTdunA6qLiYKCBGRq1wvHnIpIkRErFflypWZMmUKUVFRfP7550aPY5cUECIifylMPOTKjYh1iggREavTtm1bOnbsyLx580hOTjZ6HLujgBAR4ebiIZennwt1FREiIlZp5MiRZGRkMG/ePKNHsTsKCBFxeEWJh1yKCBER61ShQgUeeeQRvvjiC06fPm30OHZFASEiDu1W4iGXIkJExDo98cQT+Pj48NZbbxk9il1RQIiIw7od8ZBLESEiYn3c3d155pln2LFjB9HR0UaPYzcUECLikG5nPORSRIiIWJ/u3btTpkwZVq1aZfQodkMBISIOpzjiIZciQkTEujg7O9OtWzfCw8PJzMw0ehy7oIAQEYdysBjjIZciQkTEunTr1o3U1FQ2b95s9Ch2QQEhIg7j4I/JXCrmeMiliBARsR516tQhKCiI1atXGz2KXVBAiIhDKMl4yKWIEBGxHt27d2fnzp3Ex8cbPYrNU0CIiN0zIh5yKSJERKxD69atMZvN7Ny50+hRbJ4CQkTsmpHxkEsRISJivH/961+UKlWKX3/91ehRbJ4CQkTsljXEQy5FhIiIsZycnKhfvz6//PKL0aPYPAWEiNgla4qHXIoIERFj1a9fn+joaH2c6y1SQIiI3bHGeMiliBARMU79+vXJzMzk6NGjRo9i0xQQImJXrDkecikiRESM0aBBAwDtxnSLFBAiYjdsIR5yKSJEREpe+fLlMZlM/PHHH0aPYtMUECJiF2wpHnIpIkRESp6vry8pKSlGj2HTFBAiYvNsMR5yKSJEREqWj4+PAuIWKSBExKbZcjzkUkSIiJQcBcStU0CIiM06FJFMRgY2HQ+5FBEiIiXDy8uL1NRUo8ewaQoIEbFJhyKSSU+HoLt8jB7ltlFEiIgUP61A3DoFhIjYHHuMh1yKCBGR4uXj46MViFukgBARm2LP8ZBLESEiUnycnZ25dOmS0WPYNAWEiNgMR4iHXIoIERGxVi5GDyAiUhiOFA+5ro6IewfeYfQ4IiI2a+jQoZhMJgBOnz5NWloaw4YNs2y/++67GTBggFHj2RwFhIhYPUeMh1yKCBGR2yMqKqrAr1966aWSHsemaRcmEbFqjhwPubQ7k4jIrRk6dGiB27p3707FihVLcBrbp4AQEaulePibIkJEpOiCg4Np2rRpvtuuFxeSPwWEiFil3JPEKR7+pogQESm6/EJBqw9Fo4AQEavz9xmmFQ//pIgQESma/FYhtPpQNAoIEbEqiocbU0SIiBTN1cGg1YeiU0CIiNVQPBSeIkJE5OYFBwdTtmxZQKsPt0If4yoiVuFQRAoZGSaqN/Q2ehSboY94FRFbMX/C75Qp52b0GAA83HYWly5lsOPzbOCM0eOQmphJ18HlKV/d3ehRCk0BISKGy4kHFA9FoIgQEVvgX96NewZWNnoMq3Rg03mjR7hp2oVJRAyleLh12p1JRERKkgJCRAyjeLh9FBEiIlJSFBAiYgjFw+2niBARkZKggBCREqd4KD6KCBERKW4KCBEpUYqH4qeIEBGR4qSAEJESo3goOYoIEREpLgoIESkRioeSp4gQEVvz4YezefHFUTz6aC9OnTpu9DhSAAWEiBQ7xYNxFBEiYksGDx5O/fqNefLJMVStGmT0OFIAnUhORIpVUeMhJSWZTz75gB07NpGcnEhg4B20b9+VAQOewNXV9ZrrHz9+lIkTn+F///uuSHO+/PJoWrVqx7339rBctmTJfOLjYxkxYhylSpW67vcnJyfx2mvj6NXrYVq1apdn28WLqcyd+zZ79vyI2ZyNh0dpunXrQ79+/wbguece55dfDmAymXBzc6NatRr06NGPTp26W25j+/YfWLTofeLjY6lSpTqPPvo0zZqFFuqx6WRzImLtfv/9CE891f+ay0NC2jJ58owCv+/o0cO88spoliwJv+7t5/caf7Oee+5x7rvvATp06AbA6dMnGDv2ScaPf41GjYJv+FpvTxQQIlJsihoPZrOZF14YiZeXN1Onvkf58pU4fvwIc+ZMIz7+HGPGvFxME//twoXz1KpVj0GDhhbq+idOHOP556fi51fmmm0LFswkOzubhQu/xsPDg1OnjjN+/HAqVapqiY3//vcVOnToxsWLqezfv5sPPniLuLhYHnnkCU6fPsGMGa/y/PNTqVu3Abt2bef118ezZEk4np5ehZpPESEi1uxf/6rF2rV7LF9fvJjK8OEDuP/+hwycqmDnzyfwwgsjeeqpMTRqFAwU7rXeXiggRKRY3MpuSzt2bCIhIY7p0+fh5uYGQL16DZk8eSaPPdabPn0e4V//qsXy5R+zevUX+PmVISysEwCpqSn079+ZxYvDKVPGH4D582eQlZXFsGHPsWTJPLZsWY+TkxM1atThmWfG4+WVd8bo6F+YPXsqycmJfPjhLJ56agzNmoXy9defcuzYYbKyskhIiCMtLZWJE9+gYsXKxMfHsmLFYiZPnnnN4zl16jj33fcAHh4eAFStGsS77y7G0/Pan42npxetW9+Dr28ZJkwYTo8e/UhIiOPRR0dYVhzuuacLixfP5Y8/TlO7dr1C/1wVESJiK959dxotW95ted1LSkrkrbde5uTJY2RnZ9Or18P07Tsoz/dkZ2df9zX+zJmTPP30QOLiYmnaNJTnnnsRNze3PK/5bm6lLK/5BUlLS+PFF0fSu/cAwsI6Wi6/mdd6W6djIETktvsl8taOedi3bxchIW0t8ZArIKAsdes2ZO/eCE6dOs7nn3/C7NmLmTNnqeVgOy8vbxo3bk5k5DbL9+3YsYm7776XrVs38OOPW5gzZwkLFnyByWTif//76Jr7nzXrdXr06MfixasZNGgYM2e+BoCTkxORkdsYMmQUb745j4YNmxIevuKGj6dVq3uYP38GK1Ys4fjxo5bH4u7uXuD3NGjQmLJly/Prrz/TpEkLunfva9l2+vRJUlKSqVSpyg3v+590TISIWLuNG7/l+PEjPPbYM5bLli9fiK+vH4sXr+addz5i8eK5nD37R57vu9Fr/K5d25k27QM++WQ1J04cZcuWdUDBr/n5ycrK4rXXxtKsWctrVkeK8lpvq7QCISK31c87knFyc6F6w9JFvo2LF1OpVKlqvtvKlAkgOTmJAweiqF+/MQEBgQB07Hgf+/btAqBNmw7s3LmZLl3u5+jRw2RnZ1OvXkNWr/6Cjh3vo3RpTwC6du3NBx+8ec19vPXWh5bjLBo1CiYuLpasrCwA6tdvjL9/AABVqlRn//7dN3w8ffsOpFKlKqxbt5rlyz/G1dWNbt360L//Y7i4FPwy7O3tQ1paap7LDh36ibfffpkxY14p9O5L/+Tp50L9tgGsXxZHp0e0EiEi1iM2Nob582cwbdoHeX6J9Nhjz1heh++4ozzlylXk3LkYvLx8LNeJjNx23df4tm07WlYjWre+5//Zu++wpg49jONvICAbBBRwtA7cONpSFa2j1SpQsLgqKlpXFeveOIsbtSqKWsUFbhRbnLjFWVetq4qrYlG0Knuv5P7BJRUVCCM5Ge/nee5zbU7I+aHJgW/OCO7evYWvv3YrdJuvq6v73nxbtqwFkBcG7yrttl4dadZ3Q0SCa9zaDHsDnsO2VukDolIlG8TGfvgd8vj4vHMTkpOTCvwC/fYPkVat2mPt2qXIyMjAxYun0aZNR4hEIiQmxhe4n6mpGRIS4t5bx7VrFxEWthPZ2dmQSCQA8s7LAAADA0PZ/XR0dGXLi+Pk1A5OTu0gkUhw9+4trFgxHwCKPMfi5cvnMDf/75yK2Ng3mDNnIubNC0CdOvXlWm9hHt9IxOed3j9fg4hIKLm5uVi8eCY8PQehZk37Asuio6MQFLQGcXFvoKuri1evXry3/S1uG1+xopXsz8bGprI910Vt89/Vrl0n9OkzGCNHeuHQob345pvuBZaXZluvjngIExGVu+6jqiJix/Pi71iIRo2a4dKls8jIyChwe2zsG0RG3sbnn7eCqakZUlP/e3c+MTFe9mdTUzM0aNAYN25cwcWLEWjfvhOAvB8eycmJsvslJSXAwsKywDri4+OwZMksjBkzHStXBmP27GWl/j4AICMjA8ePH5T9MNLR0YGDQzO4uHTF48f3C/26P/64hMzMTNSv3/it7/81vvtuQJnj4a/zcajdyBAWld6/mhUVTiKRQCQSCT0GkcbauXMTDAwM4eHh+d6yRYtmoHXrL7Fq1VasWBH0wT0AxW3j316WkpIEMzOLEm/za9WqA2NjE0yfvggbNwYgMvIOgNJv69UVA4KIFKIsEdGyZRtUr14Dvr7jERX1GDk5OXjy5BFmzRqLjh3d8NFHNdGgQRP89dcNxMa+Rm5uLo4d21/gMdq06Yjw8DBkZKSjbt2GAPIuB3jqVDjS09MhkUhw6NBeNG/+RYGvS0iIg4GBIWxtq0IikeDAgT0AgMzMgjEjLz09PWzfvh7Bwb8gPT0dABAT8wynTx+Bg8Mn790/IyMDly+fx88/+6J/f28YGf23J8fCoiIaN/60VHPk++tcXjxUtTcs/s5UgFQqZUAQKciDB3dx6FAoJkzw/eDrLC7uDWrWrAMg71yH+Pi497bLxW3jz507iYyMDGRlZeHSpbNwcPik1Nt8e/t6GDJkDObOnYz4+LgSb+vVHQ9hIiKF6T6qKvYGPEf7PlVL/LXz5gUgOPgXTJ06AklJCahUyQZff+2OXr0GAABq164LDw9PjBzpBWNjU7i59cDt23/Kvr5Vq/ZYtcoP3bt7yW5r06YDnj59jFGj+kEqlaJhwybw9BxUYL01a9rj889bY8iQ7jA3r4jvvx+OJk0+xYQJQ+Di0rXE34euri4WLFiNjRtXYsCALsjJyYG5eUV06OCKbt36yO63bNkcLF8+FwBQrdrHGDRoZIHPgQCA338/g8uXz2HBglUlngP4fzw0NkLV2pp3Qp8yMCCIFCc8PAxxcbHw8nItcLuuri4OHvwd/ft7Y/bsCTA3t0D79p3RtWtvLF8+F2PHzpDdt6htvESSi+bNW2PKFG/Exb1Bs2afo02bDhCLxYVu89eu3VXkzK6uXfHXXzewcOE0LFy4Wq5tvaYQSQs7yIuIqJyUNiKo/DAeyi4gIADbt2/HpUuXhB6FSO2ErniGL72qCT2GSrp1OhYNHI1hW0N9ts88hImIFK6s50RQ2TAeygf3QBAR5WFAEJFSMCKEwXgoPwwIIqI8DAgiUhpGhHIxHsqXVCqFjg5/bBIRcUtIRErFiFAOxkP54ymDRER5GBBEpHSMCMViPCgGD2EiIsrDgCAiQTAiFOMO40Fh+EFyRER5GBBEJBhGRPm6c8UhpiMAACAASURBVC4OtR0YD4rEcyCIiBgQRCQwRkT5yI+HavaMB0XhHggiojz8JGoiElxZPrGa8uIhMfMeqtm3FnoUjZabmwtdXV2hxyBSS5npEjy7nyr0GCopKS4LgLHQY5QIA4KIVAIjonTunI1FuuhvzFkyBst+McFXX30FV1dXfPbZZ3y3vJwxIIhKr5GTGaTZ2UKPAQA4d+4cIiPv44cfhgg9CgDg43qGMLPUE3qMEmFAEJHKYESUzJ2zsajtYATr6o0xz2AewsPDcejQIezfvx82NjZwdnaGm5sbatasKfSoGkEikfAcCKJSatbOQugRZE5cvY+7zw+hWbuJQo+ithgQRKRSGBHyyY+HanUMAQDOzs5wdnZGQkICjhw5gvDwcAQHByM4OBh16tSBq6srXFxcYG1tLfDk6ot7IIiI8vCtFCJSOTyxumjvxsPbLCws4OnpieDgYPz2228YMmQI0tLSsGLFCri4uODHH3/EwYMHkZaWJsDk6o0BQUSUhwFBRCqJEfFhRcXDu6pXrw5vb2/s27cPGzduRPfu3REZGQlfX198/fXXmDZtGs6fP4+cnBwlTK7+cnNzeQgTERF4CBMRqTAezlRQSeLhXU2bNkXTpk0xceJEnD9/HuHh4YiIiMCxY8dgYWGBzp07w8XFBQ4ODgqYXDNIJBLugSAiAgOCiFQcIyJPWeLhbWKxGO3bt0f79u2RmpqK48ePIzw8HCEhIQgJCUH16tXh6uoKNzc32NnZldP0moGHMBER5eG+WCJSedp+OFN5xcO7jI2N4eHhgXXr1iE8PBwjR46Enp4e1q1bB3d3dwwaNAihoaFISkoq1/WqKx7CRESUh1tCIlIL2hoRioqHd1WqVAkDBgzA7t27sX37dnh5eSEmJgZ+fn7o1KkTxo8fjxMnTiArK0uhc6gyHsJERJSHhzARkdroPqoqQlc+x5d9teNwJmXFw7vq1auHevXqYfTo0bhy5QrCw8Nx6tQpnD17FiYmJujQoQNcXFy07sPqsrOzIRbzxyYREbeERKRWeozWjogQKh7epqOjg5YtW6Jly5aYOnUqIiIicPjwYezbtw/79u1D5cqV4ezsDHd3d634sLqsrCxUqFBB6DGIiATHQ5iISO30GF0Vp7dr7uFMqhAP7zIwMICzszNWrlyJY8eOYcKECahUqRK2bNmCnj17wsvLC9u2bcObN2+EHlVhsrKyoKenJ/QYRESCY0AQkVrS1IhQxXh4l6WlJXr37o3g4GDs27cPQ4YMQXJyMvz9/eHq6oqRI0ciPDwcGRkZQo9arrgHgogoDw9hIiK1pWmHM90+Gwt7FY+Hd1WtWhXe3t7w9vbGjRs3EB4ejuPHj+PSpUswMDDAV199BVdXVzRv3lztr2DEPRBERHkYEESk1jQlIm6fjYV9YyNUs1efeHhXs2bN0KxZM0yaNAnnz5/HoUOHcPz4cRw+fBjW1tZwdXXFt99+i48//ljoUUuFeyCIiPIwIIhI7al7RGhCPLzt7Q+rS0lJwZEjR3Do0CFs2bIFW7ZsQf369eHu7g5nZ2eYm5sLPa7cuAeCiCiPeu9PJiL6P3U9J0LT4uFdJiYm6NGjBzZv3ox9+/Zh8ODBSEhIwJIlS9C5c2dMnDgRERERyMnJEXrUYnEPBBFRHu6BICKNoW57IjQ9Ht5VtWpVDB8+HN7e3vjjjz9w8OBBnDx5EhERETA3N5ddErZ+/fpCj/pB3ANBRJSHeyCISKOoy54IbYuHt4lEIjg6OsLX1xfHjx/H7NmzUadOHYSEhMDLywuenp7Ytm0b4uLihB61gKysLBgYGAg9BhGR4BgQRKRxVD0itDke3mVgYIBvvvkGa9euxYEDB+Dt7Y2MjAz4+/vDxcUF48aNw+nTpwU/xCk1NRUAYGRkJOgcRESqgIcwEZFGUtXDmRgPhbOzs8OQIUMwZMgQ/Pnnnzhw4ACOHz+Oc+fOwcLCAi4uLujatStq1aql9NnS0tIAMCCIiADugSAiDaZqeyIYD/L75JNPMGvWLBw/fhy+vr6oWbMmdu7cie+++w79+vVDaGgoUlJSlDYPA4KI6D8MCCLSaKoSEYyH0jEwMICbmxvWr1+PsLAwDBo0CHFxcfDz80Pnzp0xY8YMXLt2DVKpVKFzMCCIiP7DgCAijSd0RDAeyke1atXw448/4sCBA1i1ahXatm2LkydPwtvbG99++y02btyIN2/eKGTdDAgiov8wIIhIKwgVEYyH8qejo4OWLVti4cKFOHbsGCZOnAgjIyP88ssvcHV1xbhx43DmzBnk5uaW2zozMjIAAMbGxuX2mERE6oonUROR1lD2idWMB8UzNTWFp6cnPD098ddffyEsLAxHjx7FuXPnYG1tDXd3d3Tr1g12dnZlWk9iYqJsfURE2o57IIhIqyhrT8Sds3GMByVr1KgRpk+fjmPHjmHWrFmws7PD5s2b4e7ujhEjRuDkyZOlvhxsfHw8AMDS0rI8RyYiUkvcA0FEWkfReyLunI2DfRMjVK3NDx0TgoGBAbp06YIuXbogKioKe/bswaFDh3D58mVYWVmhS5cu6N69O2xtbeV+zPj4eIjFYpiYmChwciIi9cA9EESklRS1J4LxoFpq1KiBSZMm4dixY/D19UWVKlVkeyVGjx6Ns2fPQiKRFPs48fHxsLCwUMLERESqj3sgiEhrlfeeCMaD6tLX14ebmxvc3Nzw999/IzQ0FIcPH8bFixdha2uLrl27omvXroUeohQfH4+KFSsqeWoiItXEPRBEpNXKa08E40F91KpVC5MnT8aRI0cwY8YMmJuby67g5OPjg2vXrr33NXFxcTz/gYjo/xgQRKT1yhoRjAf1ZGBgAA8PD2zfvh1BQUHo1KkTzpw5A29vb3h6euLAgQPIzs4GACQkJHAPBBHR/zEgiIhQ+ohgPGgGBwcHzJkzB0eOHMGYMWOQkZGB2bNnw83NDZs2bUJcXBzPgSAi+j8GBBHR/5U0IhgPmsfc3Bz9+vVDWFgYVq5ciSZNmmDNmjVIS0vD7du3ER0dLfSIRESCY0AQEb1F3ohgPGi+Vq1aYcmSJdiyZQsAICoqCl27dsXYsWNx9epVgacjIhIOA4KI6B3FRQTjQbvkX+Z1zpw58PX1xcuXLzF8+HD07dsX4eHhpf5wOiIidcWAICL6gMIigvGgfZ4/z3sefPTRR3Bzc8OuXbuwevVqWFpaYubMmXBzc0NQUBBSUlIEnpSISDkYEEREhXg3IhgP2ikmJgYAULXqf58X0qJFCwQEBCA0NBRffPEFAgMD4ezsjEWLFuHZs2dCjUpEpBQMCCKiIuRHxMNriYwHLfX8+XNYWVlBX1//vWU1atTAjBkzcPjwYfTr1w/Hjx9H165dMWHCBFy/fl2AaYmIFI8BQURUjLaeergdGYFcvVdCj0ICePHiBapUqVLkfSwsLDBs2DAcPnwY06dPxz///IOhQ4fi+++/x5kzZ5Q0KRGRcjAgiIiK8fLlS6zbOpeHpmip58+fFzh8qSj6+vrw8PDAnj17sGzZMohEIkyYMAGenp44evSo7IRsIiJ1xoAgIipGbm4uAEBXV1fgSUgIMTExxe6B+JC2bdsiKCgIa9euhaWlJaZPn45u3bohLCyMV24iIrXGgCAiKgYDQnu9fPkSEomkVAGRz9HREWvWrMGWLVtgb2+PefPmoUuXLti1axcyMzPLcVoiIuVgQBARFSP/sBOxWCzwJKRsL168AAC5D2EqSsOGDfHzzz8jNDQUjo6OWL58Ob755hsEBQUhNTW1zI9PRKQsDAgiomLo6ekBADIyMgSehJQtKioKQN7VlspLjRo1MGfOHOzbtw8dO3ZEYGAg3NzcsGnTJj7HiEgtMCCIiIphaGgIAEhPTxd4ElK2Bw8ewMTEBJUqVSr3x7a1tYWPjw/2798PZ2dnWUhs27YNWVlZ5b4+IqLywoAgIiqGkZERACAtLU3gSUjZHj58iPr16yt0HdbW1pgyZQrCwsLQrl07BAQEoEuXLti9ezeys7MVum4iotJgQBARFSM/ILgHQvtERkbC3t5eKeuytbXFzJkz8euvv+Lzzz/HkiVL0LVrV161iYhUDgOCiKgY+YcwcQ+Ednnx4gUyMjJQt25dpa63atWqmDt3Lvbs2YNGjRph3rx56NGjBw4fPszPkSAilcCAICIqhrGxMQAGhLZ58OABAKBOnTqCrL9GjRpYtGgRdu3ahZo1a2LWrFnw9PTEH3/8Icg8RET5GBBERHKwtrbGq1evhB6DlOjhw4cQiUSCBUQ+e3t7LF++HBs2bAAADBs2DOPHj+cnoxORYBgQRERyqFWrFh4/fiz0GKREDx8+xMcff6wyn//RrFkz7Nq1C9OmTcOtW7fQo0cPLF++HCkpKUKPRkRahgFBRCSHWrVq4e+//xZ6DFKiBw8eKO0Eannp6OigW7duCAsLQ8+ePbFr1y54eHggNDRU9onpRESKxoAgIpJDrVq1kJ6ejpiYGKFHISVITk5GdHQ0HBwchB7lg0xMTDBhwgTs2bMHderUgZ+fH3r16oXDhw8LPRoRaQEGBBGRHGrVqgUAPIxJS1y5cgUA4OjoKPAkRfvoo4/wyy+/YNmyZcjJycGsWbMwePBgPk+JSKEYEEREcsi/lCd/MdMOV69ehaGhodIv4Vpabdu2RVhYGGbMmIGnT5+id+/e8PPz4/kRRKQQDAgiIjkYGRnB2toaN2/eFHoUUoJr167hs88+g46Oev2Y9PDwwG+//YZu3bph79698PDwwJEjR4Qei4g0jHptGYmIBNSsWTNcvXoVWVlZQo9CChQXF4eoqCh89tlnQo9SKqampvDx8cGOHTtQtWpVzJgxA97e3njx4oXQoxGRhlCNa9MREQkgNTW1RId4jBs3DuPGjUN8fHyh9zEyMoKpqWl5jEcCyT//QV0DIl+dOnUQFBSEX3/9FStXrkTPnj3h7e2N3r17Q1dXV7C5EhMTkZGRUaqvNTU1hZGRUTlPREQlxT0QREREb8k//6F+/fpCj1JmIpEI3bt3x969e+Ho6Ah/f3/07dsX9+/fF3o0IlJjDAgiIuT90tizZ0+cOHFC6FFIYJcvX1bL8x+KYm1tDX9/f/j5+SEuLg79+vXD2rVrkZOTI8g8kyZNwogRIwp8dkV6ejo8PDwEmYeISkZzto5ERGVw4sQJfP/99zh58qTQo5CAbt68iZcvX6J9+/ZCj6IQHTt2xO7du9GuXTts2LAB33//Pf755x9BZklLS0N4eLgg6yaisuE5EESk9VJSUvD48WNMmTIFhw8fxqtXr1C5cmUAwLx581CzZk38/fffiI2NhaWlJaZNmwaxWIyoqCisXr0aSUlJEIvF8PLyQocOHQT+bqgsjh49CrFYjE6dOgk9isJYWFhgyZIlOHLkCPz8/NC7d2+MHTsWPXv2VOocvXv3RnBwMNq2bQszM7P3ll+9ehVBQUHIyMhA5cqVMWnSJJ5fRKQiuAeCiLTemTNn0KpVK+jo6KB9+/Y4ffq0bJmOjg7u3LmDqVOnYvny5Xjz5g3+/PNPSCQS+Pn5oXPnzli3bh0mT56MpUuXIj09XcDvhMoiNzcX4eHhcHJy0ooTdZ2dnbF79240adIEixYtwujRo5Gamqq09VetWhVffPEFtm3b9t6yuLg4LF26FOPGjcPGjRvh5OQEf39/pc1GREVjQBCR1jt58iS++uorAHgvIACgRYsWEIvFEIlEqFq1Kl69eoV///0Xb968kX3dxx9/DHt7e7x8+VLp81P5uHr1KpKTk+Hs7Cz0KEpTuXJl/PLLLxg7diyuXLmC3r1748mTJ0pbv5eXF86fP4+oqKgCt1+5cgW1atWCvb09AKBz5864efOmYOdsEFFBPISJiLRadHQ0Hj58iMmTJ8tuS09PR2RkpOwqPIaGhrJlOjo6kEgkSExMhImJSYETbU1MTEp9eUoS3pEjR6Cvr6+x5z8UxcvLC5999hkmT54MLy8vzJ49Gx07dlT4ek1NTdGnTx+sW7cOs2bNkt2ekpKCyMhIDBw4UHabgYEBP4OFSEUwIIhIqx0/fhz9+/cvcPz3wYMHcerUqSIv42lhYYHk5GRIJBJZRCQlJcHAwEDhM1P5y8nJwcmTJ/Hll1+iQoUKQo8jiAYNGiAkJATz5s2Dj48PevXqhUmTJil8vS4uLjh8+DAuX74su83S0hKffPIJZs6cWeC+2nBoGZE64CFMRKS1JBIJTp8+jZYtWxa4vUWLFjh79myR73ba2NjA1tYWERERAIDHjx8jKioKdnZ2Cp2ZFOPcuXNIT09H586dhR5FUEZGRliwYAFmzJiBkJAQjB8/XuHr1NXVxbBhwxAcHCyL8U8++QR3795FdHQ0AODRo0dYvXq1wmchIvlwDwQRaa3o6GgYGRmhevXqBW6vVKkSbGxsCrwj+i6RSITJkydj9erVCAkJgZ6eHiZPnsw9EGrqyJEjMDQ0RKtWrYQeRSV4eHigevXqGDNmDAYOHIiAgACYmJgobH1NmzZF7dq1ce3aNQBAxYoVMX78ePj5+SEzMxPGxsYYPHiwwtZPRCUjkkqlUqGHICISQmpqKlJSUsr1MY2MjHipSTWTlpaGjh07wtXVFTNmzBB6HJVy//59jBgxAubm5lizZg1sbGzK/JiJiYmlPlfI1NSUhzFRmf388884dOjQexfMIPnxECYi0loikQg6Ojql/p9IJEJiYiJSUlJkt5H6OX36NLKysrT+8KUPqVevHrZu3Yrc3Fz0798fjx8/LvNjluV1R0SqgYcwEZHW0tfXh1hcts1gZGQktm/fjnHjxqFWrVrlNBkp09GjR1GxYkU4OjoKPYpKsrOzQ3BwMEaOHImBAwdi1apVaNKkSakfz9DQsNSH+jEiiFQDX4lEpLXEYjH09fXL9L9WrVrh+fPnWLlypew2Uh8xMTH4/fff0b17d4hEIqHHUVnm5ubYsGEDHBwcMGzYMNnFA0pDT0+v1K+3sgY/EZUPBgQRURmIxWIMHz4cV65cwY0bN4Qeh0poy5Yt0NXVRZ8+fYQeReVVqFABAQEB6NChAyZOnIjQ0FChRyIigTAgiIjKyMXFBbVr18bSpUuFHoVKID4+HmFhYfDw8ICZmZnQ46gFXV1dzJs3D0OGDIGfnx9WrVol9EhEJAAGBBFRGeno6GD06NG4d+8ejh8/LvQ4JKcdO3bITg6mkvH29sbAgQMRFBSENWvWCD0OESkZA4KIqBy0bt0aTZs2RUBAAHJzc4Ueh4qRmpqKkJAQdOjQAVWqVBF6HLU0YsQIODs7Y9OmTTh8+LDQ4xCREjEgiIjKyaRJkxATE4OdO3cKPQoVY+/evUhLS8OQIUOEHkWt+fr6onHjxpgzZw7++usvocchIiVhQBARlZP69evD3d0dgYGBiI+PF3ocKkR2dja2bNkCR0dH2NvbCz2OWhOLxVixYgXs7OwwZswYvHz5UuiRiEgJGBBEROVo9OjRyM3NRUBAgNCjUCEOHTqEhIQEnvtQTszMzLB69WoAwKhRo5CWlibwRESkaAwIIqJyVLFiRQwdOhT79+/H/fv3hR6H3iGVSrFx40bUrl0brVq1EnocjVGlShWsXLkSMTExmDx5MiQSidAjEZECMSCIiMpZ3759YWtri3nz5kEqlQo9Dr3l1KlTePHiBb7//nuhR9E4DRs2hJ+fHy5fvoyff/5Z6HGISIEYEERE5UwsFmPq1Km4d+8efv31V6HHobcEBQXB2toanTp1EnoUjdSmTRtMmTIFu3fvRlhYmNDjEJGCMCCIiBSgdevW+PLLLxEQEICEhAShxyEAERERuHfvHvr37w+xWCz0OBqrR48e6Nu3LxYuXIhHjx4JPQ4RKQADgohIQaZMmYLs7Gz4+/sLPYrWy83Nhb+/P6ytrdGjRw+hx9F4Y8eORZ06deDr68vD+Ig0EAOCiEhBrK2tMXz4cBw8eBA3b94Uehyttnv3bjx79gyjR4+Gvr6+0ONoPJFIBF9fXzx48AC7d+8WehwiKmcMCCIiBerduzdq166NOXPmICcnR+hxtFJqaioCAwNRt25duLq6Cj2O1rC3t0efPn2watUqvHnzRuhxiKgcMSCIiBRIV1cXvr6+iI6OxqZNm4QeRyutXbsWycnJmDZtmtCjaB1vb2+Ymppi4cKFQo9CROWIAUFEpGANGjSAp6cnNm7ciKioKKHH0SrR0dEICQlBx44d4eDgIPQ4WsfAwAAzZ87EmTNncOrUKaHHIaJywoAgIlKCH3/8EVZWVpg9e7bQo2gVf39/6OjoYOzYsUKPorWcnJzQoUMHLFq0iJ9STaQhGBBEREqQ/07s7du3ERoaKvQ4JRLzdzoiQtXvGPbr16/jzJkzsg/2I+FMmjQJaWlpWLFihdCjEFE5YEAQESmJk5MTnJ2dsWLFCrx69UroceQSdTcNT+9nwt7RAke3/Cv0OHKTSqVYuHAhLCwsMGjQIKHH0XrW1tYYPXo09u7di1u3bgk9DhGVEQOCiEiJJk2aBD09Pfz0009Cj1KsqLtpePE0C3WbW8DQVIxGba3UJiIOHDiAJ0+eYPjw4TA2NhZ6HELeB8zVr18fK1euFHoUIiojBgQRkRKZm5tj2rRpuHr1Kg4ePCj0OIV6Ox7yqUtEZGRkYOXKlahZsya6desm9Dj0fyKRCKNHj8aNGzdw//59occhojJgQBARKVnHjh3RunVrLFmyBHFxcUKP854PxUM+dYiIoKAgJCQkYOrUqRCJREKPQ29p3rw5qlWrhi1btgg9ChGVAQOCiEgAP/30E3R1dVXuqkxFxUM+VY6IN2/eIDg4GF988QU+/fRTocehD+jbty9OnDiBf/9VvecPEcmHAUFEJABLS0tMmjQJFy5cwJEjR4QeB4B88ZBPVSNizpw5yM3NxYQJE4QehQrh7u4OAwMDhISECD0KEZUSA4KISCAuLi5o1aoVFi9eLPihTCWJh3yqFhFHjx7FxYsX0b9/f1SvXl3ocagQBgYGcHd3R2hoKDIyMoQeh4hKgQFBRCQgX1/fAv8vhNLEQz5ViYjExEQsWrQI1apVw7BhwwSdhYrn6emJtLQ07Nu3T+hRiKgUGBBERAKytLSEj48PLl68KMhVmaLupiImKrNU8ZDP0FSMhm2scGTLy3KcrGTmzp2LpKQkzJ8/H3p6eoLNQfKpVq0anJycsGPHDkilUqHHIaISYkAQEQmsU6dOaNeuHZYsWYLXr18rbb158ZCFei0qlvmxjMzEaNTGWpCIOHHiBCIiIuDl5YVGjRopff1UOr169cLz589x5swZoUchohJiQBARqYBZs2ZBV1cXM2fOVMr6yjMe8gkREYmJiViwYAGqVauG4cOHK229VHatW7eGjY0Ntm/fLvQoRFRCDAgiIhVgbm6OWbNm4dq1a9i7d69C16WIeMin7IhYtGiR7NClChUqKGWdVD5EIhF69eqFP//8k5d0JVIzDAgiIhXRvn17uLq6YunSpXj27JlC1qHIeMinrIi4cOECjh07Bk9PTx66pKbatGkDIO/fkojUBwOCiEiFTJ48GRUrVoSPjw8kEkm5PrYy4iGfoiMiJSUFvr6+sLW1xahRoxSyDlK8mjVrwtbWFhcvXhR6FCIqAQYEEZEKMTExwYIFCxAZGYkNGzaU2+MqMx7yKTIi/Pz8EB8fj3nz5vHQJTXXsmVLXLp0CTk5OUKPQkRyYkAQEamYpk2bwsvLC+vXr8e9e/fK/HhCxEM+RURE/qd39+jRA82aNSu3xyVhODk5ISMjA3fu3BF6FCKSEwOCiEgFjRgxArVr14aPjw8yMzNL/ThRd9Pw/Ikw8ZAvPyLK48Pm8g9dsra2xpgxY8phOhJa8+bNAYCHMRGpEQYEEZEK0tPTw/z58/H8+XMsXbq0VI+RFw+ZqN9SuHjIZ2SW92FzZY2IJUuWID4+HnPnzoWhoWE5TUdCMjU1hb29PW7duiX0KEQkJwYEEZGKql27NsaOHYtff/0VERERAIDk5GQsXboU69atK/JrVSke8uVHxJFSRsSlS5dw6NAhfPvtt/j888/LeToSUt26dfHgwQOhxyAiOTEgiIhUWN++fdGkSRPMnj0bly5dQp8+fbBz584if9lSxXjIl3c4U8kjIj4+HjNmzICNjQ3GjRunoOlIKHXr1kVSUpJSP4mdiEqPAUFEpMJEIhEWLFiAtLQ0jBw5Ei9evACQtyfiQ1Q5HvKVJiJmzpyJhIQE+Pn5wcTERIHTkRDq1KkDAHj48KHAkxCRPBgQREQqLCYmBuPHj0dubm6B269fv/7efdUhHvKVJCL27t2LS5cuYcCAAWjcuLESpiNlq1+/PgAGBJG6YEAQEamoHTt2oE+fPoUerhQTEyP7szrFQz55IuLZs2dYunQp7O3t4e3trcTpSJnMzc1hbW3NgCBSEwwIIiIVVbduXdStW7fQ5fkBoY7xkK+oiMjJyYGPjw+AvA+OE4vFyh6PlKhu3bp49uyZ0GMQkRwYEEREKsrR0RGBgYFYu3YtbG1t31v+4MEDPL2Xhhg1jYd8+RFxdGvBiFi/fj0iIyMxduxY1KhRQ6DpSFmqVavGk6iJ1AQDgohIxTk6OuLgwYP46aefCoRE9P0MPP87E/XUOB7yGZmJ0fCL/yLi9u3b2LRpE1q2bInvvvtO4OlIGaytrREbGwupVCr0KERUDAYEEZGacHd3x86dO/H999+jpk1z1P24lUbEQ778iAgPfgEfHx+YmJhg7ty5Qo9FSmJlZYWcnBzEx8cLPQoRFYMHlBIRqRFTU1N06TgYDtWS0aStjdDjlDsjMzEc2lrD/elMNGyfhYoVNSeQqGhWVlYAgNevX8PS0lLgaYioKNwDQUSkRp7eS8PzvzM1Mh7yGZnp4Zt+jkh/Wk/oUUiJrK2tAYDnQRCpAQYEEZGayI8HTTpsqTDvnhNBmu/tPRBEpNoYEEREakCb4iEfI0K7cA8EpxPgCwAAIABJREFUkfpgQBARqThtjId8jAjtIRKJYGRkhOTkZKFHIaJiMCCIiFTY08g0PNPSeMhnZCZGg9ZWOLr1ldCjkILp6+sjOztb6DGIqBgMCCIiFfU0Mg3PHqv3h8SVF2NzMRq0tmREaDg9PT1kZWUJPQYRFYMBQUSkghgP72NEaD59fX0GBJEaYEAQEakYxkPhGBGaTU9Pj4cwEakBBgQRkQphPBSPEaG5uAeCSD0wIIiIVATjQX6MCM3Ek6iJ1AMDgohIBTAeSo4RoXm4B4JIPTAgiIgExngoPUaEZhGJRJBIJEKPQUTFYEAQEQmI8VB2jAgiIuViQBARCeTpvTQ8e8R4KA//RQQ/sZqISNEYEEREAnh67/97HpwYD+UlLyKsGBFERAomkkqlUqGHICLSJowHxUpNzMG9C7Ho3M9G6FGoGNeuXcP69etl/33//n0AQL169WS39e7dG+3bt1f6bKRZhg4dCpFIBACIjo5GbGwsmjVrJlverl079OnTR6jx1A4DgohIiRgPysGIUB9ubm54+fLlB5eZmJjgwIEDMDU1VfJUpGmGDh2K69evF7p8//79qFKlihInUm88hImISEkYD8rDw5nUx7Bhwwpd1rt3b8YDlYuhQ4cWuszNzY3xUEIMCCIiJWA8KB8jQj24u7vD1tb2vdtNTEx4SAmVG0dHR3z66acfXFZUXNCHMSCIiBQsivEgGEaEevjQXgjufaDy9qFQ4N6H0mFAEBEpEONBeIwI1ffuXgjufSBF+NBeCO59KB0GBBGRguR9zkMGGjAeBGdsLkb9VpY4uo0Roare3gvBvQ+kKG8HA/c+lB6vwkREpABP76Uh+lEGGrSyFHoUektKQjYif49DZy9enUkVOTk5QSKR4MSJEwwIUhgXFxe8fv2aV14qAwYEEVE5YzyoNk2LiNTEXOxc8g/MrfWEHqXMkpISIZFIYWFhIfQoZZYUm41eE6rDxEIs9CgFBE79GxVt9IUeQ1CpqanIzMyApaWV0KMIKj0lFy1dLFH3s5LHumo9q4mI1BzjQfWZWOihvlPe4UyaEhG2NQ3h5PH+lYzUTzWhByg3l/er5uFyFW308VU/zfl7ptJ7dD2p1F/LcyCIiMoJ40F9vB0RRERUMgwIIqJywHhQP4wIIqLSYUAQEZUR40F9MSKIiEqOAUFEVAaMB/XHiCAiKhkGBBFRKT2NTEP0o0zGgwYwsdBDAycrHNv2SuhRiIhUHgOCiKgUnkamIfphJhq04ofEaQpjCzHqO1kyIoiIisGAICIqIcaD5mJEEBEVjwFBRFQCjAfNx4ggIioaA4KISE6liYdLl85h7NiB6NKlNb79tg2mTh2ByMg7hd5/374Q+PnNKPWM3bq1x8uXMbL/fv36X4wZMwA3b16T6+sfPLiLiRN/QFTU4w8uz8rKgq/vBISF7Sr1jPlzzZ49EZcvn8f8+T54+DBStiww0B+hodsQEhKErVsD5X7M9PR0TJ7sjZMnD8tuS05Ogp/fDPTo8RV69foa/v7zkJGRUexjaVpEXL9+GZ07O8LFpTlcXJrDw6Mtpk0biWfP/hF6NLm8+7wuq8BAf/z2284SP8e0QU5ODjp3dsTr1/9dVCAi4hgGDPgWsbFvyn19aWmpmD/fBxcunMayZXNw6dK5Yr/m0KG9mD/fB8nJ8n0QWk5ODk6dCpf999vbucjIO1i4cDrOnj2BuXMnIzExodTfS1GOHTvwwdvzX5tnz54ocHtgoD9CQoIAAKmpKVi6dDZ693aGp2cnDBzogT17thS4/44dGzFwoAd69foaffq4yL2tKy0GBBGRHEoTD1evXsSiRTPg6toN27YdxqZNv6FZs88xZcpwREdHKXDa/zx4cBdz565A06aOct0/NvY1/Px+QY0atT+4/J9/nuCHH8bCw8OzTHNVqmQDb+8JePDgL3Tr1hd16tSXLfvhhzEwMDCAiYkZ+vUbKvdjPnjwF8aOnYEOHVxlt61ZswRSqQSBgXuwcuUWPH/+D3bvDpLr8TQtIqpUqYbw8CsID7+CHTuO4KOPamL+/ClCjyWIH34YAx0dHRgbm5ToOaaNbt78A4GByzF37kpYWVmX++MbGRljzJjpiIp6jDZtOqJlyzZF3j8jIwOVK9th+nQ/mJqaybWOJ08e4cSJQ7L/fns7V7++Azw9ByI+PhYjR/rA3NyiTN/Ph0ilUmzaFFDo8kqVbLB+vX+hv/CvX+8PiUSCTZt+w65dxzB79nL89ttOXLwYAQA4dSoc586dwOLF6xASchxr1+7Cy5cx2Lx5Vbl/L/nECntkIiINUdrDljZuXInBg0ehUyd32W29eg1AbOxrBAWtwcyZi5GZmYlly+bg7t2bqFzZFnXqNAAAXL58Hps2BWDduhDZ144c6YU+fYagceNPERCwEI8e3YeOjg7atesEL68fIBKJZPeVSqUIDFyO338/g6ysLDRp8hkmTPgJenp6mD17ImrVqovHj+/jzZtXsLKqhJkzF0MsFuPSpbN4/vwf9OjRr8D38ujRfcyePQFbtx4EAERHR2HSpKHYtesY/vjjEtatW4bMzAzo6enjhx/GokWLLxAauhUPH95DdnY2EhLioKOjAx+f+bC2rozo6KdYuXIBYmNf4ezZExg7dgYaNWqK7OxsLFs2B3/9dQMSiQS3b1/HuHEz8ezZUyxZMgstW7bFgwd38e+/LzB06Di0aPEFACAkJAhHj+5DdnY2Pv+8NX78cRLEYjFMTEzh6TkIlpZWAABnZw9ERByV+9/w7Yjo5FW5RP/+qszIyAj9+3uja9d2SEiIx6lT4Xjy5CGePHkIR8dW6N/fG1u3rsOZM8eho6OD2rXrYdQoH5iYmCI5OQlLl87GvXu3YGpqDm/vCXB0dEJaWirWrFmCu3dvIjc3Fz179oebWw8AQGjoVhw4sAcSiQSVKtlg4sTZqFKlWoGZQkKC8PJlDMaMmQYA+PXXHXj69DHGjZtZ4H7btq1HZORtzJ69HGlpqR98Lfz998NCny9SqRQbNqzEqVOHIRbrIS0tFd99971shg89j4p6zWiyqKjHWLRoBmbNWoLq1T+W3X7ixCHs3LkJmZkZsLGxw8SJs2FnVxUvX8ZgyZJZePPmFaRSKb75pjt69RpQ5Pbo3eeTSCSCo6NToX/nBgYGWLNmMaZOXYC6dRsWmPdD63d374lZs8YiLS0FEyYMwdKlGwps5wYO9EBmZiYAYMuWtTAxMUVw8P4i/82fPHmEgICFSExMgJ6eHvr390arVu3f2345OHyCceNmYv58H8THx2Hw4O6YN28l7OyqFpj7449rwcTEFHv2bPlg0P7zzxN88013GBoaAgA++qgmAgK2wNjYVLa8bt2GqFTJBgBgZmaOadMWFviZUN64B4KIqAiljYfU1BQ8efIIX3zR4b1lbdt+jWvXLgIAjh8/gFevXmDz5jDMmeOP69cvAwA+/bQFXr/+FzExzwAA//77As+fR8PRsRU2b14NAwNDbNy4FytWBCEi4iguXz5fYB2XLp3FlSsXsG7dbmzeHIbo6Cc4ffoIAEBHRwe3b1/HjBmLEBCwBW/e/Is//rhU4r+bfIGByzFixGQEB+/H9Ol+OHfuxP/Xo4tLl85hxIgpWLZsIxo2bIotW9ZCKpVi0aLpaNu2IzZt+g2TJ8/F7NkTkJGRgUuXzv4/sPZhy5YDsLS0QmTkHejo6CAq6jEaN/4UCxaswuDBo7B16zoAwO+/n8HRo/uxYkUwgoL2ISkpAXv3bgMAjBgxucC7pn/+eQW1a9cr0fenaXsi8kmlUgCArq4udHV1cfXqBUyduhADBvyIs2dP4Pffz2DVqq1Yv34PRCIRduzYCCAvjK2sKmHXrmOYNGk2FiyYioyMDGzdug7Z2VlYvz4Uq1Ztw96923Dv3m0kJiZg+/YNWLNmB7ZuPQgXl664fLn4w1Q+5Pz5U7hw4RSmTVsIXV3dQl8LRT1fIiKO4saNq9i8eR9Wr96O/ft3486dG0U+j8r7NaMOYmNfY9assRgzZjrq13eQ3Z6YmAB//3mYM8cf27YdQo0a9ti+fT0AYO/ebWja1BHBwfvxyy87ERl5B8nJSUVujwp7PpXm7/xD68/NzcXw4RPRqFEzLF264b2v2bw5DDt2hGPr1oOoUaM2evbsD6Dwf3OJRIIFC6bCxaUrNm7cCx+f+Vi8eBYSEuIL3X7lx9LGjXvfiwcAyM3NxeDBo3HgwG68evXyveWtWn2JwMDlCA3diidPHgEArKwqwcDAAADQvPkXiIg4isBAf9y+/Seys7NhZmYu9x6a0mBAEBEV4vHNVLx+kVuqE6bzd0V/aHd4xYpWyMjIQFZWFm7d+gOtW38FsVgMY2MTtG79JQBAT08PTk7t8PvvZwAAFy6chpNTO+jr6+Py5XNwc+sBkUgEY2MTtG/fGdevF/zB2qJFGwQEbEGFChVQoUIF1K/fGC9fPpctb9myLcRiMUQiEapV+xivX7//Q0teFhaWOH36KGJinqFmTXtMnOgrW9a0qaPsF3hHx1a4c+cGnj+PRlTUY7i4dAUA1KlTH1WrfoSbN6/BwsIS0dFRuHLlPLKzszF06Dg0bfoZgLxDHT77rCUAoHr1GrKZz5w5jg4dXGFqagZdXV24uHTF+fOnCsyYk5MDf/95iI+PhafnoBJ/j8YWYjT8whLn98UiM11S8r8kFZOZmYnt2zfAwaGZ7JeMWrXqomrV6gCAy5fPoWPHb2BkZAyRSAQXl66y59jly+fRqZM7RCIR6tVrhODg/ahQoQIiIo7B3f076OrqwtTUDG3bfo3z50+hQgUDiEQinDx5GImJCfj6azd07dq7xDP//fcDbNy4ErNnL4eRkbFszsJeC4U9Xy5fPo/27TvBwMAAZmbmWLcuBA0aNC72eVSerxl1sGjRDGRnZyEpqeA5AebmFggJOS57rjRt6ogXL/Le6LCwsMTNm9cQGXkHhoZG+Omnn2Fqalbk9qiw5xNQ8r/zwtYvj+DgX2BpaS3ba1bY+l++jMHr1//KDpWsUaM26tRpgDt3/ixy+1UUqVSKypVt4e7+HTZsWPHe8h49vDB27Az89ddNTJo0FL17O2Pr1kDk5OQAABo2bIJlyzYhLS0FS5bMQo8eX+Hnn30RHx8n1/deGpq9742IqAxqNzXGgfUvUK2eMfQqlOz9FjMzcwBAXNwbWFlVKrAsPj4WRkbG0NfXR3JyEoyNTWTLTEzMAOT9YG3TpiP27t2K7t374sKFU/juuwEAgMTE+P/fL4+pqRmio58UWEdaWirWr/fHo0f3IRaL8erVC3Tu/K1suaGhkezPIpEOcnNzS/T9vW3y5LnYtWsTJk78AUZGxhgyZIzsOOb8X/Ty/5ySkoSUlCTk5uZi4EAP2bLMzAwkJyeiRYsvMHz4ROzdux2LFs1E69Zf4scfJwMADAwMZffX0dGFRJL3i3xKShLCwnbiyJEwAHk/jN/+/gBg06ZVSE9Px9y5K6CjU7r3zqLvJaOqvQEqGKrne28vXjxHt27tAQBisRgNGzaFj8982XIzs/9i90PPsYSEvF9GUlOT31uWf/uCBVOhq6sLIC/aWrRoAwMDAyxatBa7dwchKGgN7O3rY9QoH1SvXqNE8wcE+MHAwACmpuZFzpn/Wijq+fL21+S//op7HpXna0YdeHtPhKWlNaZM8UbNmnVgb5+3504qlWLfvhD8/vsZiEQipKQkw8Ii702WXr0GQCwWY/nyuUhMjIeHR294eg4scntU2PMJKPnfeWHrL87165dx7twJrFq1rcDtH1p/3nPOtMB2xMTEFAkJcfjii68K3X7Jo2fP/vjhhx64dev6e8ucnNrByakdJBIJ7t69hRUr8l67+Yc81a5dF2PH5l2AIzr6KTZvXoUFC6ZiyZJ1cq+/JBgQRERFcP/BDgfWv8Dn39iUKCL09PRgb18fp08fRY8eXgWWnT17HM2b5x27b2JiitTUFNmyxMR42Z8/+6wlfv75J0RHP8U//zzBp5+2AJC3ByM5ORFA3jHkSUkJqFjRqsA6goN/gVQqxYoVQRCLxfD3n1ei7/tdurq6skNeABSY2crKGiNGTMaIEZNx6dJZLFw4DaGhp2Sz5UtOToSpqTmsrCrB0NBIdj7Fu9q27Yi2bTsiMTEBfn7TsW/fLrRs2bbQ2aysKqF378Ho1q1PofepUKECBgz4sdTx8OBKPGw/0kfNRsbF31lF2dlVxebNYXLd97/nWJ6kpARYWOR94rqZmQUSE+Nl70BHR0fBxqYKrKwqYfr0RbJfNN9Wp059TJ/uh+zsbGzdug5r1izBwoWrC9xHR0cHUul/e3fS0lILLJ80aTaOHz+IDRtWYNQon3fmLPy18K78+fO9fv0vKlQwkOt5pE1q1aqDSpVsMGjQSMydOwkBAVthZmaO8+dP4ezZ41i6dAOMjU1w+vQRHDiwB0BemPbqNQC9eg1AdHQUpkwZjsaNP0VExNFCt0eFPZ9Ko7D1FyU29g2WLZuDWbN+LvBmTmEsLCyRnJwEiUQi2568/bz70PbL1bWbXPMbGBhg8ODRWLv2ZzRr1hxA3t7sc+dOoGPHbyASiaCjowMHh2ZwcemKW7f+AABcvBiBunUbwto67zyt6tU/Rp8+QzB58jC51lsa6vk2ChGRErn/YIerh/5FdmbJDl0ZPHgUtm9fjyNH9iE5OQlpaakIDd2GEycOYcCAHwEADRo0wcWLp5GTk4PExARcuHBa9vV6enr4/PPW2LBhBZyc2kFPTw9A3uFJ4eG/AQBSUpJx+vQRWZDki4t7g48+qgWxWIzo6Cj8+ecVZGaW/pJ+FStaITExXnbZxPw5MzIyMGbMANklH2vWrAORSCQ7ee+vv27KzuM4f/4UGjf+FJUq2aBKlWqyq6IkJiZg4cLpSElJRljYLmzdGgipVApzcwvY2NgVO1vLlm1x8uQh2S+c4eFhOHRob4H7NG3qKNsrVFIPriTAprp6x0NJtWjRBqdOhSM9PR0SiQSHDu2VPcdatGiDw4d/RW5uLh4+jMTYsQMhkUjQsmVbHDy4B1KpFDk5OQgM9Mfdu7cQGXkHc+ZMQmZmJvT09PDxx7U+uE5LS2s8f553WdmsrCxcuVLwvJ4qVarjxx8n4fffz8iOhZfntVDY95aamoLk5CRMnjwM//zzRK7nkTZyc+uBBg2aYNGiGZBIJIiLe4NKlWxhbGyC1NQUnDhxSLZtWbhwOq5d+x0AULmyHUxM8k7yLWp7VNjzqTQKW79YLEZqakqBN0EAQCKRYPHimejRox/q1m0g1zpsbavAzq6q7ByOR4/u48mTR3Bw+KTQ7ZdYLEZOTg7S0tKKffz27TvB0NAIFy7kvQmjp6eH7dvXIzj4F6SnpwMAYmKe4fTpI3Bw+ARA3vZ4xYr5iI19DSDvtXDgwG40atRMru+pNLgHgohIDqXZE/Hppy0wd+4KrF/vjzVrFkNHRxeNGjXF4sXrZCfSubh0xZ07f6Jfv29gbW2DNm06FLjefdu2HeHrOwHz5/93CcABA35EQIAfBg/uLjs+Pf9Y73zduvXFzz//hOPHD6BOnQYYNmw8Fi+ehXr1HFAaFhYV0a1bX4wfPxi2tlXg6NgKUqkUBgYGcHHpiilTvJGbmws9PX2MHz9LdnWa5s1bIzBwOZ48eQhr68qYNs0PADBlynysXLkA27evh46OLjw8PGFiYop27Tph+fI56NfPDbq6urC3r4+hQ8fh339fFDqbk1M7PH36N0aO9IJUKoWdXTWMHz+rwH3mz/fBnDn+aNCgcYm+77x40EMtB+2JBwBo06YDnj59jFGj+kEqlaJhwyayc0cGDRqJJUt+Qq9eX8PMzAI+PvNhYGCAfv2GYfXqxRg0KO/clk8+aYG6dRtCJBKhUiUbDBnSHTo6OrCwsJQdavG2Vq2+xNGj+zFmzABYWlqjWbPPERdX8HMHTE3NMGbMdCxbNgfr1oUU+lrIP9H0Q9q27YjHj+9j4EAP6Onpo0uX7+DgkPeLVnHPI201Zsx0jBrVD1u3rsO333ri1KlwDB7cHdbWlfH998Mxd+4krF69GB4enli9ehFWrJgPXV1dfPmlMxo1agoAhW6PCns+lUZh64+NfYO4uDfo08cZ27b99zkxDx7cxY0bVxETEy07YR4AAgK2FroOkUiEqVMXYOXKBdixYyP09fUxdeoCmJtbFLr9MjIyxiefNIeXlyvmzl0h+zspjLf3RIwalXclPF1dXSxYsBobN67EgAFdkJOTA3PziujQwVW2t2zUqKnYvHkVxowZgLS0VNn5P4p8/oqk7+YYEREVqjSHM2mrX3/dgb//flDgpGp18vBqAmyq6aGmisdDamIuToe+hpOHrdCj0Fsu7/8XbbtawcRCtd6r3eP/DF/1q1b8HUnjPbqehIqWItT9zLTEX8ufgEREJVDaw5lIvahLPBARCYEBQURUQu4/2OHKQUZEcRo0aIxWrdoLPUaJPbiSgMpVGQ9ERIVhQBARlUKXoYyI4qhjQDy4krfnoVZjxgMRUWEYEEREpcSI0CyMByIi+TAgiIjKgBGhGRgPRETyY0AQEZURI0K9MR6IiEqGAUFEVA4YEeqJ8UBEVHIMCCKicsKIUC+MByKi0lGtTzchIlJzXYbaYX/gCzR344fNqTJNi4f0lFy8eJwm9Bj0lvSUHKFH+KDMdAmfKwQASHydiYqWpfvUb34SNRGRAjAiVJemxUN2phS3ziUIPQZ9QJM25iq3DfjjRLzQI5AKqelgDEtb/RJ/HQOCiEhBGBGqR9PigYhICPypRkSkIDwnQrUwHoiIygcDgohIgRgRqoHxQERUfhgQREQKxogQFuOBiKh8MSCIiJSAESEMxgMRUfljQBARKQkjQrkYD0REisGAICJSIkaEcjAeiIgUhwFBRKRkjAjFYjwQESkWA4KISACMCMVgPBARKR4DgohIIIyI8sV4ICJSDgYEEZGAGBHlg/FARKQ8DAgiIoExIsqG8UBEpFwMCCIiFcCIKB3GAxGR8jEgiIhUBCOiZBgPRETCYEAQEakQRoR8GA9ERMJhQBARqRhGRNEYD0REwmJAEBGpIEbEhzEeiIiEx4AgIlJRjIiCGA9ERKqBAUFEpMIYEXkYD0REqoMBQUSk4roMtcPlA9obEYwHIiLVwoAgIlID3w7TzohgPBARqR4GBBGRmtC2iGA8EBGpJgYEEZEa0ZaIYDwQEakuBgQRkZrR9IhgPBARqTYGBBGRGtLUiGA8EBGpPgYEEZGa0rSIYDwQEakHBgQRkRrTlIhgPBARqQ8GBBGRmlP3iGA8EBGpFwYEEZEGUNeIYDwQEakfBgQRkYZQt4hgPBARqScGBBGRBlGXiGA8EBGpLwYEEZGGUfWIYDwQEak3BgQRkQZS1YhgPBARqT8GBBGRhlK1iGA8EBFpBgYEEZEG+3aYHS7vf4mcLGEjgvFARKQ5GBBERBruW+8quLRPuIhgPBARaRYGBBGRFhAqIhgPRESahwFBRKQllB0RjAciIs3EgCAi0iLKigjGAxGR5mJAEBFpGUVHxIMrCahclfFARKSpGBBERFpIURGRHw+1mzAeiIg0FQOCiEhLlXdEMB6IiLQDA4KISIuVV0QwHoiItAcDgohIy5U1IhgPRETahQFBRESljgjGAxGR9mFAEBERgJJHBOOBiEg7MSCIiEhG3ohgPBARaS8GBBERFVBcRDAeiIi0GwOCiIjeU1hEMB6IiIgBQUREH/StdxVc2v8vcrKlABgPRESURySVSqVCD0FERKpr37oXsKpqCLuPGA9ERMSAICKiYmSk5iI1MQeWtvoQ6YiEHoeIiATGgCAiIiIiIrnxHAgiIiIiIpIbA4KIiIiIiOTGgCAiIiIiIrkxIIiIiIiISG4MCCIiIiIikhsDgoiIiIiI5MaAICIiIiIiuTEgiIiIiIhIbgwIIiIiIiKSGwOCiIiIiIjkxoAgIiIiIiK5MSCIiIiIiEhuDAgiIiIiIpIbA4KIiIiIiOTGgCAiIiIiIrkxIIiIiIiISG4MCCIiIiIikhsDgoiIiIiI5MaAICIiIiIiuTEgiIiIiIhIbgwIIiIiIiKSGwOCiIiIiIjkxoAgov+1XwcCAAAAAIL8rVcYoCwC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MmHm/AAACRUlEQVT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EAgAA2AQCAADYBAIAANgCZNwmVZmr2xI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6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52" w:name="zjednodušený-diagram"/>
      <w:bookmarkEnd w:id="52"/>
      <w:r>
        <w:t xml:space="preserve">Zjednodušený diagram</w:t>
      </w:r>
    </w:p>
    <w:p>
      <w:pPr>
        <w:pStyle w:val="FirstParagraph"/>
      </w:pPr>
      <w:r>
        <w:drawing>
          <wp:inline>
            <wp:extent cx="5334000" cy="3673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xAAAAA2CAYAAABX5H9LAAAAAXNSR0IArs4c6QAAHh9JREFUeJzt3XdcVfX/wPEXlyFLcDFEUMRZapIrR5nkwJkj01y5FfcemAMXLjQHyFAJV6a5UsocaZoWmDstV4qiyBAFBAS9cH9/8ON+vYJwWV609/Px8KGe+b7nnM/nc97nfM45eiqVSoUQQgghhBBCaEGh6wCEEEIIIYQQbw5JIIQQQgghhBBakwRCCCGEEEIIoTVJIIQQQgghhBBakwRCCCGEEEIIoTVJIIQQQgghhBBakwRCCCGEEEIIoTVJIIQQQgghhBBakwRCCCGEEEIIoTWDV43489AjLp6Iw8Co+OcYqUlpdBpmh10VE12Hkqvo8FR2e9/D2Exf16GoPXuajksPa6q9b67rUHKVGKdk88I7mJQsPtuvOFDowZezHHUdhlZO7I7hxvlE9A31dB1Knkg983ZJU6qoUMWEtv1tdR2KVrYvDyf5SRp6xb9JLtaePU2n5RfWVKlb/Nu7hEdKti6S9k4UDeWzdOo2L0XDNmXyNf8rEwiVCuq6lMPJ2SLfwb0uocFRug4hTypUNaNpt+LTaF08FqvrEPKkrF0JWn5pr+swipVgnzBdh6A1lQoadrCmQjUzXYeSJ1LPvF1i76dw63ycrsPQmkoFrkMqUsJEMoiCuPDLQ12HkCdWDsa49Kmg6zDEW+jWhQRUSmW+55eaSAghhBBCCKE1SSCEEEIIIYQQWpMEQgghhBBCCKE1SSCEEEIIIYQQWpMEQgghhBBCCKE1SSCEEEIIIYQQWpMEQgghhBBCCKG1V34HQgghhBBvpl9++YmDB/dRpUp1hgwZh76+fIxMCFF4itUdiICAlWzdup6UlBQWL57Jr78e0nVIQhSZxMQnuLo2IDz8zfkInBAv8vCYREDAygIvZ8SIXgQH79QYplQqGTmyN2vWLM7Tsi5fvkD37p8QFfWgwHG9yVq2bM/SpX4MHz4xT8mDr68Xnp7uWk2b3X4T/03ffOPDpk1+KJVKfHyWsnfvd1rNp1Kp+OqrMcyfP5X09PQCxZBZ9i9dOkdycjKTJw/l4sWzhIeHMWHCIGJj36yPCBZ3Bb4DERMTRd++HdT/NzIywta2Ak2afMznn39JyZLaf8l60KDRzJgxmj17vsXFpS0tWrQpaHhvtIEDuxARcQ8AfX19ypa1om7dBvTo0Z+KFStnOx2AiYkplStXZcCAkdSt2+C1x11cDBzYhU6detCtW2/1sODgnWzc6MuyZQE4OlYp8Dr27dtB+/bdMDCQm3mF7ZdffmLp0tnq/5uYmOLoWIVWrTrQrl1X9UnRy9Pp6elhZWVDs2YufPnlCPT09OjVy5WxY9355JN2WdazapUn4eG38fJaV/Q/qpi6ffsm27Zt4OLFMyQmPqFMmXI0btycXr0GU6ZMWZ3EtHmzPw0aNGXQoNFaz5OY+ITAwDUsWxaAjU35Ioyu+Boxohe3bt3IMlyhUHDgwGkdRKSdzHMJH5+tVK1aA4D09HSWLJlJRMQ9lizxxdTUjJSUFLZsCeDUqaPExEShr29AzZq16d9/BO+++56Of4XuvI72Lif9+g1n2jQ3fv75B6pWrcGoUVO1mm/Xrq04ODgybNgEFIq8XdMODT2JvX0lKlRw0Cj7lStXBWDs2BlMmDAIlUrFzJlLKFu2XJ5/V169GNPLMo/xJk0+xsNjuca4oKC1RESEM2PGIgAePLjPxo2+XLx4hvj4x5iamtGwYTOGDBmn/h26LguFdtbj6elNxYqVefIkgbCwf9m9ewvHjx9ixYpArXeagYEB8+evIiEhjtKlddNoFcSZM2eYO3cuw4cPp2PHjoWyzL59h9G2bWdSU1O5f/8uR44EM2pUHxYsWEPduvWzTAcZjejBgz8wc+ZY/Py2Z3sgF1cdO3bEzc2t0Lbfi3799RCBgd4sWuRTKJVpSkoK/v4rcHXtLAnE//P39+fcuXMMHTqUBg0KnryampoRELADlUrFo0cPuXbtClu2BBAaepK5c1eoG5zM6QDS0tK4c+cWPj5LSEl5yvjxM2nRog2HDu3PkkCkpqZy/PghRo6cUuBYX5fCrmcuXjzLzJljcHZuiLu7J6VLl+X+/bsEBnrzxx/HWbVq42tpeF/WrJkL1au/m6d59PT0mDv36zxduCoOhg0bhp2dnfrvgliwYDXPnz9X/z89PZ158yZTo0atgob52q1du4xbt27g5bUOU1MzAFav9uT27RtMmuSBg4MjiYlP2L17K+7uIwkM3KuTYzW/3qT2LjcGBgbMmbOcu3dvq0/gtfHRRy3znex/910gvXsPoUIFh2zLfsWKldmwYTdpaUrKlrXK1zoKEtOrXLp0ltDQk3zwwYfZjlcqlbi7j6R69XdZtMiHMmXKERkZQUDACubMGY+39xZA92Wh0M56LC1LY2Vlg5WVDU5O1WjatAXjxw9g48a1TJyYcXXw0KH97NixkejoB5QuXZaePQfSvn1XANavX83jx7FYWpbm3LkQ4uPjaNOmEwMHjiqsEF+LBw8e4OHhgb+/f6E08GZm5lhZ2QBgb1+RDz74kJUrF7By5Xw2bNitPoF6cTorKxvc3Cbxxx/HOX36JF279irYj3qNIiMjC3X7ZTp7NoRVqxbi4bFcoyF9+vQp69evIiTkBM+fP6Ny5WoMHz4RJ6dqPHmSQPfun+DhsZzvv9/Eo0cPMTe3YPr0hZQta0XPnq1QKpX06NGS0aOnc+PGP6SmphAbG8O9e3cICvohx+W/7J9//iIg4Gtu3bqBsbExH33UCje3SW9ccnL27FnOnj1L/fr1C5xIZN5NALC2tqVmzdrUr9+EkSN7cfToAVq16pBlOgBbWzsSEuLw9fVi/PiZtG3bhfHjBxIdHYm1ta16ut9//xWADz9sme8YdaGw6hmVSsWaNYto1OhDZs1aqh5eqZIT9eo1ZvjwHmzYsJqpU+cBsHfvd+zcuZmnT5Np1aoDKpUKyLjq5uk5ne3bj2BsbAxAQkI8X3zRhhUrNlCzZm327NnG/v3f8/hxLBUqONCjxwCaN2+VJabY2If4+Czhr7/OoVQqqVPnfcaOnUG5ctY5lkl7+4qYmZnTrVsL3N09adiwab62ia4EBwcTHBxMx44dC5RIvHyitGmTH2lpaYwY8b8kOae2+GW57bf4+Djc3Udx5coFbG0rMGrUNPXFrYLUaZs3+/Pnn6dYsWIDlpal1MMvXPiTPn2GUru2MwCWlqUYNWoqjo5VUKkK1gXmdXvd7V1OZQsyyveePd/y6NFDypWzpkePAbRr1wXIfV+Ghp5k/fpVREVF4OhYFTe3Sbz77nv4+nqRmppCiRLG/381PY4OHT6jb9+hAJw6dYzjxw+xalVQtr/lVTFNmjSEv/++xLx5k/nkk3ZMmDBLo+wvXjyTY8d+1liWmZk5u3f/yqlTx/jmGx+6d+9HcPBOHj16SM2atZk2bQElSpQAcj7uz58/zfr1qwgPD8PExBQXl7YMGTKOadPcssSUnT59huLruwxn54bq9b0oKuoBDx7cZ/781Tg4VALAwsKSqVPnc/ZsCM+ePcPIyEjnZaHInoEwNjamS5denDx5FJVKxd27t1m+fC5ubpPYu/c3xo+fibf3Yu7cuQVkZK8nT/5C7drO+Pl9h6enN9u3BxEZGVFUIRapzAa+U6dOBAcHF+qye/QYQETEPf7993qO0xkaGpGWpizUdb8uhbn9rl69zMKF05k6dV6WLl3+/iu4fv1vVq/exKZNwdjbV2LOnAkolUoMDY0AOHBgL56ePnzzzV6srGz49tv1mJiYsGJFIAA7dvxC69YdMTQ0IiTkBE2atGD16k25Lv9FGVcJp+Ds3JBdu46xatVGQkN/4+ef9xbot+vS2bNncXNzY/jw4Zw5c6bQlmtvX5EPP2zJiRNHcpzOyKgEaWlpANSsWRtHxyocOfKjxjSHD+/HxaWt+qT3TVPQchIW9i/h4WH07DkwyzhjY2O6devDqVPHSEtL48aNq/j5LWfChFls336YihWduHAho0tM/fqNMTAw5Ny5EPX8ISEnKFfOmpo1a3P06M9s2RLA1Knz2LnzKF279mbRohnq+v9FAQErSEl5SlDQD2zZ8iMqFQQEfA2QY5l8WwQHB/Ppp5/i4eFBRETB2r8LF/5k166tfPXVYvUxnltb/CJt9tuPP+7i88+/ZNu2gzRs2Iy5cyeRkpJSoDpt374d/PTTHhYtWpslIcoox8Eaz7goFAo6dfpcfSL8pnld7V1OZevWrRsEBq5h9mwv9u79jYkT5+Dnt5yIiHu57suIiHssXDiN3r2HsG3bQZo3b82sWeNITk7G0NCIY8cO0qBBU/z8vmP+/FVs3uyv0e36VXKKafny9ZiZmTN7tle2J+pTp87jxx9D+PHHEH744SQ1atSiTZtOQEY9Eh39gMjI+3h7b2b9+l1cu3ZFnXDkdNyrVCoWLpxOx46fs2fPCVauDOLcuVCOHj2Qa0yZ2rbtjJmZOTt2ZJ80lS1rhbl5Sfbu3UZSUqJ6uLW1Le3adcHIKKMe1HVZKNKHqCtVciIpKZGEhHjs7SuxbdtBGjRogkKh4P33G2FlZcPNm1fV09vaVqBp0xYAVK5clVKlShMV9WYmEJmKIpGws7PHyMiIyMj72Y5XKpX89NMeIiLCqV+/SaGsU1cKuv3u3r3NrFnjqFGjFk2afKwxLi0tjcOH99Onz1DKli2HsbEx/fuPIDo6khs3/kFPTw+ADh0+w9jYGD09PerUqcfdu7ezXZdCoaBkSUs6dOiGhYVlrst/eV4/v+/o1WswBgYG2Nra4ezcMMt0b6KiSCQqVXLKsW6IjIxg587NNGrUTD3M1bUzR4787xiKjY3h/PnTtG3bpVBi0qX8lpMHDzIa8RefqXqRo2MVUlKe8vhxLL//fox33qnz/8mCAR06dKNMmYxb5AYGBjRp8rH6jg7AyZNH+fjjjOfYDh78AVfXztSsWRt9fX1atmxPpUpOhIScyLLOceNm8tVXizEzM8fMzJzmzVupy0Fey+SbrKCJxKNHsSxZMhM3t0kaXVi0aYszabPfGjVqRr16H2BmZk7v3oNJTk7in38u5btOO378ED4+S/n00x7Y2dlnGT9hwixMTEzp3/9TRo7szdq1ywgNPVngB3CLg6Js7yDnspWY+AQ9PT0sLCzR19enTp332b37V+zs7HPdl8eO/YyTU3VcXFwxMzOna9deuLlN4vnzZ+jp6eHg4Ki+I1i1ag3MzMy1enlITjHlRqFQYGBggIGBAZs2+aJSqRg8eCyQUY+kpqbSo8cAAExNTalW7R11PZLTcZ+WlkZKylN1TOXLV8DXd5s6OdGGnp6CUaOm8f33m7JNpIyNjfHwWMHFi2fo2bM1U6YMZ9MmP65f1yw7ui4LRdo3IvPqn76+PgqFgsOH93P4cDAJCXEoFAri4+N49uyZevqXrzQYGhpp9OV8lfT0dLy8vEhKzz2jLUoJCQmvHJdZMdiW3kb/TxcWaD0qlYr09HSNN2ts2LCajRvXAhn9ukuVKs2UKXO17ou4bt064tOyNiDFReb2szTzpX/bVVrPd+zYzwwaNJrNm/3ZvftbjQfMYmNjUCqVGidPFhaWlCpVmujoSJycqgOoT5Ig4yUBz56lvnJ95ctX0Hr5Dg6OGvNeuXKB7duDePDgHgqFguTkJJo2ddHqdz579ozhw4drNW1RyulEJ7Nrk2v9CfQcWLCT9rS0NI0H7pKSEuncOaM/aXp6OkqlkkaNPmTUqGnqaVq2bM+GDau5fPkCtWs7c+TIj1SpUp1q1Wpqtc63uZ7J7Ir0quF6egpiYqKwsdHsVmNr+7/jvXnz1nh5zSEtLY3U1FTOnw+lX7+MYzIqKgIXl7Ya8zo4OBIdHZllndHRD9iwYQ03b15FpUrn2bNnGBubaEyTlzKZk9u3bzN8+Jx8zVuYrl9/9d3kzK5N/VsGABVeOd2L0tPTWbp0FnXrNlR3QcmkTVucSZv9Zm9fSf1vMzNzzM1L8vBhNJC/Ou3kyV8YOnQ8Gzeuxdm5Ie+8U0djvJWVDZ6e3kRHR3Lhwp9cunSWpUtnYWNTnsWLfbGwsMx1+/j5+ZGQnvVB8+IisxyXMg9gQPuvtZ4vp/YOci5b7777Ho0bN2fgwC689159PvjgI1q16oCZmTmQ876MjLyvURfo6+vTuvX/umO9fG5nZGREampKrr8nt5i0ERJygoMH9+HjsxVDQ0P1cFNTM0xNTTViyqxHcjruDQwMGDhwNJ6e7jg5Vadhw6a0atVRq6Tm5d/28cdt8PPzYt68rG+yq1Pnfdav38nNm9e4dOks58+fZvv2IFq0cGXKlLlA4ZSFgijSBOLatSuULl0Gc/OSBAfvZNeuLSxYsIbq1d8BMt4a8F/zqoY6L27evIZSqdQ4Af388y9p3TojAzY2NnmjHiTLi7xuv379htG5c0/s7Ssxe/Z4KlVyon79xhrTZF7VfHEdSuXzV47Pib5+1iKV2/Ih4y04CxZMY9KkObRo4Yq+vj4rVy4gJSX3Sva/6Nq1KxrHv4mJKT4+W4GM7V2unLX6Nm8mCwtLmjVz4ciRYGrXdubw4WC6dPnitcb9umhbTjK3YVjYzSwnahnD/8XMzJzSpcvw/PnzLMdy5kUigHr1PiAtLY3Lly8QF/cIKytbjeQsu3L0cjlQKpXMmDGaZs1ccHf3xNTUlKNHD7B+/WqN6fJSJv+Ltm0LJDr6AbNnL8syLq9tcW77LbNb2YuMjErku05zd/ekevV3SUxMYN68KXh7b872AVhra1vatOlEmzadiI+PY9SoPuzf/z19+gzJcflvs5zau9zKloGBAe7unoSF/Uto6G8cOLCH7777Bm/vLSQkxOW4LxUKRY51Tn7La04xaXOOEx0diZeXBxMnzsbWVvPiR24x5XTcf/ZZH1q0cCU09Dd+//0Y27cHMW/eyiznFrkZPHgsgwd34/fff31lPFWr1qBq1Rp069aba9euMHZsf9q166p+7gF0VxaKLIFITHzC999vVGdx//zzF/XqNVZXWPHxcdlefcoPhULB5MmTsatikvvERejMmTO4ubllO87W1pbhw4fzgXMbQn9+nO91qFQqgoJ8qFq1hsYJlIVFqQK9bWno0KFUe1/7rL6ovOqB28zt5/JRO376RvvjRqHIuEtTv35j+vYdhqenO2vWbMbOzp5y5awxNDTk7t3b6jsH8fFxxMfHUb583q4mZCcvy79+/W9KlSpDy5bt1cNu3ryKvb3mXYpXMTIywt/fv8AxF5S/vz/r1mX/OtR69eoxbNgwku5Uyna8tq5cuUhIyAmN1+ApFAqtjv+2bbswf/5UXF07Ex39IMtVppy8jfWMg4MjlStXZdu2QObOXaHRiKWmprJv33aaN2+FQqGgbFkrrl79Sz1epVIRERFO1aoZSYKBgQFNm7YgNPQ3Hj6M0ngNd/ny9ln62IeHh9GihavGsJiYKGJjY+jSpZf66mBRduOrXLkyIzx0X26GDRvGuXPnsh2X+VD1iW/Tsh3/skuXzrFjRxBeXuvVby56UV7aYm322/37d9X/TkpK5MmTBMqVs853nZZZZ3/5pRs3bvyDh8ckvLzWUaJECcLD77Bpky8TJszWuHpsaVkKOzsHkpKe5LjsTG5ublSpW/zbu4+btePQliitl5dTe5db2VIqlSQnJ+HoWAVHxyp0796PoUO7c/r0SRQKRY770sbGjpMnf9GI5dtvN+Spfs1OTjG9fGctu3kXLpxOy5btadZMuzv5mXI67lUqFXFxjylbthzt23elffuuLF8+lyNHfsxzAlGqVGkGDBiJn99yjTIVEvIb58+HMmLEZI3pnZyqY2hoSGJiQqGVhYIotGcg4uMfExMTRXj4HY4dO8iYMf0wN7egb99hANjYlCcs7CbJycnExETh7b0Ya2tbHj16uz/sYWtry5w5cwgODqZTJ+37yGVKSkokJiaKyMgIzpz5A3f3UVy+fIFx42YWQbTFT0G334u++GIg771XnzlzJpCcnIRCoaBFC1e2bl1HbOxDkpOTWb9+Ffb2lahZs3auy8t8e0JY2E2ePn2aZXxelm9jU56EhDju3btLUlIigYHe6leXvunq1auHn58fAQEBeX4jk0qlIiYmipiYKG7evMauXVuZMWM0LVq0ybaPb26cnRtiYWGJr68XH33UKk+3wouzgpSTMWPcuXjxT2bNGselS+e4d+8up0+fYsKEgaSlpTFgQMab8Bo2bMrff18iJOQ3kpIS2b49iOTkJI1lffRRK86dC+HMmT/Uzz8AuLi05dChfVy//o/6Ga179+7QvHlrjflLly6LoaEhf/99kefPn/Prr4e4evUySUlP/nN34zp27Mi+ffvw8PDQ+o1MSUmJLF78FR06dMfU1Iz798M1/qSkpOSpLc5tv6lUKv744zhXr17m+fPnfP/9JsqUKUfNmrULXKcpFAqmT1/IkyfxrFqV0R3P2tr2/5OKiVy8eJaHD6MJDw9j27ZArly5oHWXz+KqKNu73MrWgQN7mDJlmPqh6bCwf4mPj8POziHXfdmyZXvu3LlFcPBO4uPj2LNnG7t3by1wF5qcYoKMNvjOnVtZ6iGAwEBv0tKUDBw4GqVSqf6jjZyO+zt3bjFgwKdcvHiGtLQ0YmMfcvfuba1iyk6HDp9RsqQlhw7tUw+ztrblwIE9rFmzmJs3rxEb+5AbN67i5eVByZKW1KrlXCzKQqHdgZgxI+NjPy9+xKlPn6HqBvrTT3ty+fIFevVyxcrKhpEjp3D37m0CA9dQqlSZwgqj2Mi8glDQSmDLlgC2bAkAMrpgODs3ZM2aTa986PFtUVjb70V6enpMmTKXsWP7s2TJLDw8ljNixGR8fJYyenRflMrn1KrlzKJFPlp90KZChYo4Ozdk4sTBDBo0JttptF2+s3NDWrXqyJgx/TA2NqF7936MHj2dmTPHsmTJLKZNm18o2+B1yrzjUJDXuCYnJ6k/VGlgYICDgyMDBoykc+ee+Vqenp4erq6dCQpay9Ch4/MdV3FRGOWkVq26fP31N2zduo4FC6aSlJRImTLlaNq0Bb17D1G/QvP99xsxePAYVq1aSErKU9q06UTjxs2B/3VdqFfvA5YunYWVlQ2VKjmph7du3ZGYmCgWLXLn8eNHVKrkxOLFvln6DRsbGzNq1DQ2bFiNr68XH374CbNnezF58lCGDPmMDRt25/t3vikK8hrX8PAwYmNj2LVrC7t2bckyfu7cr/PUFue235RKJZ07f0FgoDdXr/6FnZ0Ds2cvQ19fv1DqtJIlLZg1axkTJw5i587qdO/eFy+vdWzZEoCX1xwePXqIoaERVapUZ9asZRrdOt4kr6u9y6lsBQX9wIMH95g4cRCJiU+wsrKhb99h6lfy5rYv589fhbf3Evz9V1CxohNz535d4As07dp1zTGmtm27EBTkw5UrF5gzx0tj3sOH95OQEK9+Ni5TZlfXnOR23I8YMYWVKxcQHR2JhYUljRt/TI8e/XONKTsKhYIxY6YzbtwA9TAnp2osWeLHt99uYObMMSQkxGNuXpJatZxZvHit+lsXui4LeqpXdFw7ffARegYGODkX/w/yhAZH4fyhRbHoWuDh4ZFjRRAdnkroz49p2s022/G6cPFYLA5VShSLLkwdO3bMcfslxin56ZtIWn5Z8C5Gb5NgnzD6z9auu1NR8vf35+zZszkmDsd3xVC6gikVqmXtXlGcST3zdom9n8Kt83G07a/7baTNh+S+8wqn+RcVKGFSpC9PfOtd+OUhjjWMi0UXptzau4RHSg5ticKlj3YPzwuRF7cuJKBSKmnkmr+L+G/WF6qKuQYNGhT6Nx/+a2T7vdmKw5ug3nZSz7x9AgICdB2C0AEpx+JNJpcyhBBCCCGEEFqTBEIIIYQQQgihNUkghBBCCCGEEFqTBEIIIYQQQgihNUkghBBCCCGEEFqTBEIIIYQQQgihNUkghBBCCCGEEFqTBEIIIYQQQgihNUkghBBCCCGEEFqTBEIIIYQQQgihNYNXjTA21efcsUdcOfXodcaTb/oupXQdglb0DfSIfZDCfp8wXYeiweldE12HoBWFQo/kJ8pit/10rWSpVxblYsfYTJ9zh2I4dyhG16HkmdQzb5fKtcx0HYLWzC0NOBR4V9dhvBWq1jHVdQha0deHxLjnUo5FkannUjrf8+qpVCpVIcYihBBCCCGEeItJFyYhhBBCCCGE1iSBEEIIIYQQQmhNEgghhBBCCCGE1iSBEEIIIYQQQmhNEgghhBBCCCGE1iSBEEIIIYQQQmhNEgghhBBCCCGE1iSBEEIIIYQQQmhNEgghhBBCCCGE1v4P5cVmWJeRFUs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DPV je dodatečný platební výměr.</w:t>
      </w:r>
    </w:p>
    <w:p>
      <w:pPr>
        <w:pStyle w:val="Heading2"/>
      </w:pPr>
      <w:bookmarkStart w:id="54" w:name="dokazování-i."/>
      <w:bookmarkEnd w:id="54"/>
      <w:r>
        <w:t xml:space="preserve">Dokazování I.</w:t>
      </w:r>
    </w:p>
    <w:p>
      <w:pPr>
        <w:pStyle w:val="Compact"/>
        <w:numPr>
          <w:numId w:val="1035"/>
          <w:ilvl w:val="0"/>
        </w:numPr>
      </w:pPr>
      <w:r>
        <w:t xml:space="preserve">Dokazování provádí příslušný správce daně nebo jím dožádaný správce daně.</w:t>
      </w:r>
    </w:p>
    <w:p>
      <w:pPr>
        <w:numPr>
          <w:numId w:val="1035"/>
          <w:ilvl w:val="0"/>
        </w:numPr>
      </w:pPr>
      <w:r>
        <w:t xml:space="preserve">Správce daně dbá, aby skutečnosti rozhodné pro správné zjištění a stanovení daně byly zjištěny co nejúplněji, a není v tom vázán</w:t>
      </w:r>
      <w:r>
        <w:t xml:space="preserve"> </w:t>
      </w:r>
      <w:r>
        <w:t xml:space="preserve">jen</w:t>
      </w:r>
      <w:r>
        <w:t xml:space="preserve"> </w:t>
      </w:r>
      <w:r>
        <w:t xml:space="preserve">návrhy daňových subjektů.</w:t>
      </w:r>
    </w:p>
    <w:p>
      <w:pPr>
        <w:numPr>
          <w:numId w:val="1035"/>
          <w:ilvl w:val="0"/>
        </w:numPr>
      </w:pPr>
      <w:r>
        <w:t xml:space="preserve">Pokud to vyžaduje průběh řízení, může správce daně vyzvat daňový subjekt k prokázání skutečností potřebných pro správné stanovení daně, a to za předpokladu, že potřebné informace nelze získat z vlastní úřední evidence.</w:t>
      </w:r>
    </w:p>
    <w:p>
      <w:pPr>
        <w:pStyle w:val="Compact"/>
        <w:numPr>
          <w:numId w:val="1035"/>
          <w:ilvl w:val="0"/>
        </w:numPr>
      </w:pPr>
      <w:r>
        <w:t xml:space="preserve">Správce daně prokazuje:</w:t>
      </w:r>
    </w:p>
    <w:p>
      <w:pPr>
        <w:numPr>
          <w:numId w:val="1035"/>
          <w:ilvl w:val="0"/>
        </w:numPr>
      </w:pPr>
      <w:r>
        <w:t xml:space="preserve">Viz prezentace a zákon (DOPLNIT)</w:t>
      </w:r>
    </w:p>
    <w:p>
      <w:pPr>
        <w:pStyle w:val="Heading2"/>
      </w:pPr>
      <w:bookmarkStart w:id="55" w:name="dokazování"/>
      <w:bookmarkEnd w:id="55"/>
      <w:r>
        <w:t xml:space="preserve">Dokazování:</w:t>
      </w:r>
    </w:p>
    <w:p>
      <w:pPr>
        <w:pStyle w:val="Compact"/>
        <w:numPr>
          <w:numId w:val="1036"/>
          <w:ilvl w:val="0"/>
        </w:numPr>
      </w:pPr>
      <w:r>
        <w:t xml:space="preserve">DS x SD</w:t>
      </w:r>
    </w:p>
    <w:p>
      <w:pPr>
        <w:pStyle w:val="Compact"/>
        <w:numPr>
          <w:numId w:val="1037"/>
          <w:ilvl w:val="0"/>
        </w:numPr>
      </w:pPr>
      <w:r>
        <w:t xml:space="preserve">Povinnost DS (Daňového subjektu) k tvrzení (např. podat DP) - konkludentně</w:t>
      </w:r>
    </w:p>
    <w:p>
      <w:pPr>
        <w:pStyle w:val="Compact"/>
        <w:numPr>
          <w:numId w:val="1037"/>
          <w:ilvl w:val="0"/>
        </w:numPr>
      </w:pPr>
      <w:r>
        <w:t xml:space="preserve">Výzva SD (Správce daně) k prokázání</w:t>
      </w:r>
    </w:p>
    <w:p>
      <w:pPr>
        <w:pStyle w:val="Compact"/>
        <w:numPr>
          <w:numId w:val="1037"/>
          <w:ilvl w:val="0"/>
        </w:numPr>
      </w:pPr>
      <w:r>
        <w:t xml:space="preserve">Povinnost DS důkazní (doložit tvrzení)</w:t>
      </w:r>
    </w:p>
    <w:p>
      <w:pPr>
        <w:pStyle w:val="Compact"/>
        <w:numPr>
          <w:numId w:val="1037"/>
          <w:ilvl w:val="0"/>
        </w:numPr>
      </w:pPr>
      <w:r>
        <w:t xml:space="preserve">Povinnost SD prokázat, proč má pochybnosti</w:t>
      </w:r>
    </w:p>
    <w:p>
      <w:pPr>
        <w:pStyle w:val="Compact"/>
        <w:numPr>
          <w:numId w:val="1037"/>
          <w:ilvl w:val="0"/>
        </w:numPr>
      </w:pPr>
      <w:r>
        <w:t xml:space="preserve">Povinnost DS pochybnosti vyvrátit</w:t>
      </w:r>
    </w:p>
    <w:p>
      <w:pPr>
        <w:pStyle w:val="FirstParagraph"/>
      </w:pPr>
      <w:r>
        <w:t xml:space="preserve">Daňový řád, ZSDP</w:t>
      </w:r>
    </w:p>
    <w:p>
      <w:pPr>
        <w:pStyle w:val="Heading2"/>
      </w:pPr>
      <w:bookmarkStart w:id="56" w:name="svědci"/>
      <w:bookmarkEnd w:id="56"/>
      <w:r>
        <w:t xml:space="preserve">Svědci</w:t>
      </w:r>
    </w:p>
    <w:p>
      <w:pPr>
        <w:numPr>
          <w:numId w:val="1038"/>
          <w:ilvl w:val="0"/>
        </w:numPr>
      </w:pPr>
      <w:r>
        <w:t xml:space="preserve">nutnost vyrozumění DS</w:t>
      </w:r>
    </w:p>
    <w:p>
      <w:pPr>
        <w:numPr>
          <w:numId w:val="1038"/>
          <w:ilvl w:val="0"/>
        </w:numPr>
      </w:pPr>
      <w:r>
        <w:t xml:space="preserve">Každá osoba je povinna vypovídat, odepření možné za stejných podmínek jako v rámci trestního a občanskoprávního řízení</w:t>
      </w:r>
    </w:p>
    <w:p>
      <w:pPr>
        <w:pStyle w:val="Heading2"/>
      </w:pPr>
      <w:bookmarkStart w:id="57" w:name="pomůcky---kdy-se-použijí"/>
      <w:bookmarkEnd w:id="57"/>
      <w:r>
        <w:t xml:space="preserve">Pomůcky - kdy se použijí?</w:t>
      </w:r>
    </w:p>
    <w:p>
      <w:pPr>
        <w:pStyle w:val="Compact"/>
        <w:numPr>
          <w:numId w:val="1039"/>
          <w:ilvl w:val="0"/>
        </w:numPr>
      </w:pPr>
      <w:r>
        <w:t xml:space="preserve">§87, 90, 98, 145, 167, 244 DŘ</w:t>
      </w:r>
    </w:p>
    <w:p>
      <w:pPr>
        <w:pStyle w:val="Heading2"/>
      </w:pPr>
      <w:bookmarkStart w:id="58" w:name="pomůcky---odvolání"/>
      <w:bookmarkEnd w:id="58"/>
      <w:r>
        <w:t xml:space="preserve">Pomůcky - odvolání</w:t>
      </w:r>
    </w:p>
    <w:p>
      <w:pPr>
        <w:pStyle w:val="Compact"/>
        <w:numPr>
          <w:numId w:val="1040"/>
          <w:ilvl w:val="0"/>
        </w:numPr>
      </w:pPr>
      <w:r>
        <w:t xml:space="preserve">Směřuje-lid odvolání proti rozhodnutí o stanovení daně podle pomůcek, zkoumá odvolací orgán pouze dodržení zákonných podmínek použití tohoto způsobu stanovení daně,</w:t>
      </w:r>
      <w:r>
        <w:t xml:space="preserve"> </w:t>
      </w:r>
      <w:r>
        <w:rPr>
          <w:b/>
        </w:rPr>
        <w:t xml:space="preserve">jakož i přeměřenosti jejich použití</w:t>
      </w:r>
      <w:r>
        <w:t xml:space="preserve">.</w:t>
      </w:r>
    </w:p>
    <w:p>
      <w:pPr>
        <w:pStyle w:val="Heading2"/>
      </w:pPr>
      <w:bookmarkStart w:id="59" w:name="pomůcky---sjednání-daně"/>
      <w:bookmarkEnd w:id="59"/>
      <w:r>
        <w:t xml:space="preserve">Pomůcky - sjednání daně</w:t>
      </w:r>
    </w:p>
    <w:p>
      <w:pPr>
        <w:pStyle w:val="FirstParagraph"/>
      </w:pPr>
      <w:r>
        <w:t xml:space="preserve">Viz zákon a prezentace (DOPLNIT)</w:t>
      </w:r>
    </w:p>
    <w:p>
      <w:pPr>
        <w:pStyle w:val="Heading2"/>
      </w:pPr>
      <w:bookmarkStart w:id="60" w:name="dokazování-ve-vybraných-případech"/>
      <w:bookmarkEnd w:id="60"/>
      <w:r>
        <w:t xml:space="preserve">Dokazování ve vybraných případech</w:t>
      </w:r>
    </w:p>
    <w:p>
      <w:pPr>
        <w:pStyle w:val="Compact"/>
        <w:numPr>
          <w:numId w:val="1041"/>
          <w:ilvl w:val="0"/>
        </w:numPr>
      </w:pPr>
      <w:r>
        <w:t xml:space="preserve">Zprostředkování, reklama, manažerské služby</w:t>
      </w:r>
    </w:p>
    <w:p>
      <w:pPr>
        <w:pStyle w:val="Compact"/>
        <w:numPr>
          <w:numId w:val="1041"/>
          <w:ilvl w:val="0"/>
        </w:numPr>
      </w:pPr>
      <w:r>
        <w:t xml:space="preserve">Viz prezentace (DOPLNIT)</w:t>
      </w:r>
    </w:p>
    <w:p>
      <w:pPr>
        <w:pStyle w:val="Heading3"/>
      </w:pPr>
      <w:bookmarkStart w:id="61" w:name="reklama"/>
      <w:bookmarkEnd w:id="61"/>
      <w:r>
        <w:t xml:space="preserve">Reklama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Problémy:</w:t>
      </w:r>
    </w:p>
    <w:p>
      <w:pPr>
        <w:pStyle w:val="Compact"/>
        <w:numPr>
          <w:numId w:val="1043"/>
          <w:ilvl w:val="0"/>
        </w:numPr>
      </w:pPr>
      <w:r>
        <w:t xml:space="preserve">prokázat, že jde o výdaj na reklamu a nikoli na reprezentaci,</w:t>
      </w:r>
    </w:p>
    <w:p>
      <w:pPr>
        <w:pStyle w:val="Compact"/>
        <w:numPr>
          <w:numId w:val="1043"/>
          <w:ilvl w:val="0"/>
        </w:numPr>
      </w:pPr>
      <w:r>
        <w:t xml:space="preserve">i v případě, že jde o výdaj na reklamu, prokázat, že reklama byla opravdu uskutečněna, včetně jejího deklarovaného rozsahu, času a v ceně odpovídající odvedenému dílu,</w:t>
      </w:r>
    </w:p>
    <w:p>
      <w:pPr>
        <w:pStyle w:val="Compact"/>
        <w:numPr>
          <w:numId w:val="1043"/>
          <w:ilvl w:val="0"/>
        </w:numPr>
      </w:pPr>
      <w:r>
        <w:t xml:space="preserve">můžeme se setkat i s opačným ... (DOPLNIT)</w:t>
      </w:r>
    </w:p>
    <w:p>
      <w:pPr>
        <w:pStyle w:val="Heading2"/>
      </w:pPr>
      <w:bookmarkStart w:id="62" w:name="daňové-právo-v-obchodních-vztazích-téma-č.-12-judikatura"/>
      <w:bookmarkEnd w:id="62"/>
      <w:r>
        <w:t xml:space="preserve">Daňové právo v obchodních vztazích Téma č. 12 Judikatura</w:t>
      </w:r>
    </w:p>
    <w:p>
      <w:pPr>
        <w:pStyle w:val="FirstParagraph"/>
      </w:pPr>
      <w:r>
        <w:t xml:space="preserve">(DOPLNIT)</w:t>
      </w:r>
    </w:p>
    <w:p>
      <w:pPr>
        <w:pStyle w:val="BodyText"/>
      </w:pPr>
      <w:r>
        <w:t xml:space="preserve">Odmítnutí vs. zamítnutí</w:t>
      </w:r>
    </w:p>
    <w:p>
      <w:pPr>
        <w:pStyle w:val="BodyText"/>
      </w:pPr>
      <w:r>
        <w:t xml:space="preserve">Odmítnutí - vůbec se s tím nechce zabývat</w:t>
      </w:r>
      <w:r>
        <w:br w:type="textWrapping"/>
      </w:r>
      <w:r>
        <w:t xml:space="preserve">Zamítnutí - nesplňuje na něj kladené požadavky, nebo že nevyhoví</w:t>
      </w:r>
    </w:p>
    <w:p>
      <w:pPr>
        <w:pStyle w:val="Heading2"/>
      </w:pPr>
      <w:bookmarkStart w:id="63" w:name="žaloba-proti-rozhodnutí-správního-orgánu"/>
      <w:bookmarkEnd w:id="63"/>
      <w:r>
        <w:t xml:space="preserve">4. Žaloba proti rozhodnutí správního orgánu</w:t>
      </w:r>
    </w:p>
    <w:p>
      <w:pPr>
        <w:pStyle w:val="FirstParagraph"/>
      </w:pPr>
      <w:r>
        <w:t xml:space="preserve">Materiální stránka deliktu, formální stránka deliktu</w:t>
      </w:r>
    </w:p>
    <w:p>
      <w:pPr>
        <w:pStyle w:val="Heading3"/>
      </w:pPr>
      <w:bookmarkStart w:id="64" w:name="koho-žalovat"/>
      <w:bookmarkEnd w:id="64"/>
      <w:r>
        <w:t xml:space="preserve">Koho žalovat?</w:t>
      </w:r>
    </w:p>
    <w:p>
      <w:pPr>
        <w:pStyle w:val="Compact"/>
        <w:numPr>
          <w:numId w:val="1044"/>
          <w:ilvl w:val="0"/>
        </w:numPr>
      </w:pPr>
      <w:r>
        <w:t xml:space="preserve">Žalovaným je správní orgán, který věc rozhodl v posledním stupni.</w:t>
      </w:r>
    </w:p>
    <w:p>
      <w:pPr>
        <w:pStyle w:val="Compact"/>
        <w:numPr>
          <w:numId w:val="1044"/>
          <w:ilvl w:val="0"/>
        </w:numPr>
      </w:pPr>
      <w:r>
        <w:t xml:space="preserve">Příklad</w:t>
      </w:r>
    </w:p>
    <w:p>
      <w:pPr>
        <w:numPr>
          <w:numId w:val="1044"/>
          <w:ilvl w:val="0"/>
        </w:numPr>
      </w:pPr>
      <w:r>
        <w:t xml:space="preserve">Nejčastěji je žaloba podávána v případech, kdy finanční úřad daňovému subjektu doměří daň a odvolání proti doměrku je zamítnuto nadřízeným finančním ředitelstvím. Žalovaným tedy není finanční úřad, ale nadřízené finanční ředitelství, které odvolání zamítlo.</w:t>
      </w:r>
    </w:p>
    <w:p>
      <w:pPr>
        <w:pStyle w:val="Compact"/>
        <w:numPr>
          <w:numId w:val="1044"/>
          <w:ilvl w:val="0"/>
        </w:numPr>
      </w:pPr>
      <w:r>
        <w:t xml:space="preserve">Abych mohl žalovat, musím vyčerpat řádné opravné prostředky u finančních orgánů.</w:t>
      </w:r>
    </w:p>
    <w:p>
      <w:pPr>
        <w:pStyle w:val="Compact"/>
        <w:numPr>
          <w:numId w:val="1044"/>
          <w:ilvl w:val="0"/>
        </w:numPr>
      </w:pPr>
      <w:r>
        <w:t xml:space="preserve">Odvolání, rozklad.</w:t>
      </w:r>
    </w:p>
    <w:p>
      <w:pPr>
        <w:pStyle w:val="Compact"/>
        <w:numPr>
          <w:numId w:val="1044"/>
          <w:ilvl w:val="0"/>
        </w:numPr>
      </w:pPr>
      <w:r>
        <w:t xml:space="preserve">Nemusím využít mimořádných a dozorčích opravných prostředků.</w:t>
      </w:r>
    </w:p>
    <w:p>
      <w:pPr>
        <w:numPr>
          <w:numId w:val="1044"/>
          <w:ilvl w:val="0"/>
        </w:numPr>
      </w:pPr>
      <w:r>
        <w:t xml:space="preserve">Nicotnost vs. nezákonnost</w:t>
      </w:r>
    </w:p>
    <w:p>
      <w:pPr>
        <w:pStyle w:val="Heading2"/>
      </w:pPr>
      <w:bookmarkStart w:id="65" w:name="kdy-žalobu-nepodáváme"/>
      <w:bookmarkEnd w:id="65"/>
      <w:r>
        <w:t xml:space="preserve">Kdy žalobu nepodáváme?</w:t>
      </w:r>
    </w:p>
    <w:p>
      <w:pPr>
        <w:pStyle w:val="Compact"/>
        <w:numPr>
          <w:numId w:val="1045"/>
          <w:ilvl w:val="0"/>
        </w:numPr>
      </w:pPr>
      <w:r>
        <w:t xml:space="preserve">Nejde se odvolat jenom proti rozhodnutí - zpráva o kontrole, výzva.</w:t>
      </w:r>
    </w:p>
    <w:p>
      <w:pPr>
        <w:pStyle w:val="Compact"/>
        <w:numPr>
          <w:numId w:val="1045"/>
          <w:ilvl w:val="0"/>
        </w:numPr>
      </w:pPr>
      <w:r>
        <w:t xml:space="preserve">předběžné povahy</w:t>
      </w:r>
      <w:r>
        <w:br w:type="textWrapping"/>
      </w:r>
      <w:r>
        <w:t xml:space="preserve">Viz prezentace (DOPLNIT)</w:t>
      </w:r>
    </w:p>
    <w:p>
      <w:pPr>
        <w:pStyle w:val="Heading2"/>
      </w:pPr>
      <w:bookmarkStart w:id="66" w:name="lhůta"/>
      <w:bookmarkEnd w:id="66"/>
      <w:r>
        <w:t xml:space="preserve">Lhůta</w:t>
      </w:r>
    </w:p>
    <w:p>
      <w:pPr>
        <w:pStyle w:val="Compact"/>
        <w:numPr>
          <w:numId w:val="1046"/>
          <w:ilvl w:val="0"/>
        </w:numPr>
      </w:pPr>
      <w:r>
        <w:t xml:space="preserve">Žalobu je nutno podat do dvou měsíců od doručení rozhodnutí, které žalobou napadáme.</w:t>
      </w:r>
    </w:p>
    <w:p>
      <w:pPr>
        <w:pStyle w:val="Compact"/>
        <w:numPr>
          <w:numId w:val="1046"/>
          <w:ilvl w:val="0"/>
        </w:numPr>
      </w:pPr>
      <w:r>
        <w:t xml:space="preserve">Lhůta je zachována, byla-li žaloba ve lhůtě podána u správního orgánu, proti jehož rozhodnutí směřuje.</w:t>
      </w:r>
    </w:p>
    <w:p>
      <w:pPr>
        <w:pStyle w:val="Compact"/>
        <w:numPr>
          <w:numId w:val="1046"/>
          <w:ilvl w:val="0"/>
        </w:numPr>
      </w:pPr>
      <w:r>
        <w:t xml:space="preserve">Zmeškání lhůty pro podání žaloby nelze prominout.</w:t>
      </w:r>
    </w:p>
    <w:p>
      <w:pPr>
        <w:pStyle w:val="Compact"/>
        <w:numPr>
          <w:numId w:val="1046"/>
          <w:ilvl w:val="0"/>
        </w:numPr>
      </w:pPr>
      <w:r>
        <w:t xml:space="preserve">Nelz doplňovat nebo namítat skutečnosti po první žalobě, tuplem v kasační stížnosti.</w:t>
      </w:r>
    </w:p>
    <w:p>
      <w:pPr>
        <w:pStyle w:val="Heading2"/>
      </w:pPr>
      <w:bookmarkStart w:id="67" w:name="odkladný-účinek-žaloby"/>
      <w:bookmarkEnd w:id="67"/>
      <w:r>
        <w:t xml:space="preserve">Odkladný účinek žaloby</w:t>
      </w:r>
    </w:p>
    <w:p>
      <w:pPr>
        <w:pStyle w:val="Compact"/>
        <w:numPr>
          <w:numId w:val="1047"/>
          <w:ilvl w:val="0"/>
        </w:numPr>
      </w:pPr>
      <w:r>
        <w:t xml:space="preserve">Podání žaloby v zásadě nemá odkladný účinek. Dále viz prezentace (DOPLNIT)</w:t>
      </w:r>
    </w:p>
    <w:p>
      <w:pPr>
        <w:pStyle w:val="Compact"/>
        <w:numPr>
          <w:numId w:val="1047"/>
          <w:ilvl w:val="0"/>
        </w:numPr>
      </w:pPr>
      <w:r>
        <w:t xml:space="preserve">Můžeme však požádat o odkladný účinek žaloby, nebo předběžné opatření</w:t>
      </w:r>
    </w:p>
    <w:p>
      <w:pPr>
        <w:pStyle w:val="Heading2"/>
      </w:pPr>
      <w:bookmarkStart w:id="68" w:name="co-se-děje-po-podání-žaloby"/>
      <w:bookmarkEnd w:id="68"/>
      <w:r>
        <w:t xml:space="preserve">Co se děje po podání žaloby?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69" w:name="je-nutné-ústní-jednání"/>
      <w:bookmarkEnd w:id="69"/>
      <w:r>
        <w:t xml:space="preserve">Je nutné ústní jednání?</w:t>
      </w:r>
    </w:p>
    <w:p>
      <w:pPr>
        <w:pStyle w:val="Compact"/>
        <w:numPr>
          <w:numId w:val="1048"/>
          <w:ilvl w:val="0"/>
        </w:numPr>
      </w:pPr>
      <w:r>
        <w:t xml:space="preserve">Ne vždy musí dojít k osobnímu jednání u soudu. K jednání nedojde v následujících případech:</w:t>
      </w:r>
    </w:p>
    <w:p>
      <w:pPr>
        <w:pStyle w:val="Compact"/>
        <w:numPr>
          <w:numId w:val="1049"/>
          <w:ilvl w:val="0"/>
        </w:numPr>
      </w:pPr>
      <w:r>
        <w:t xml:space="preserve">Důvody nezávislé na tom, zda si zúčastněné strany jednání přejí či nikoli.</w:t>
      </w:r>
    </w:p>
    <w:p>
      <w:pPr>
        <w:pStyle w:val="Compact"/>
        <w:numPr>
          <w:numId w:val="1050"/>
          <w:ilvl w:val="0"/>
        </w:numPr>
      </w:pPr>
      <w:r>
        <w:t xml:space="preserve">Soud totiž zruší napadené rozhodnutí pro vady řízení bez</w:t>
      </w:r>
    </w:p>
    <w:p>
      <w:pPr>
        <w:pStyle w:val="Compact"/>
        <w:numPr>
          <w:numId w:val="1050"/>
          <w:ilvl w:val="0"/>
        </w:numPr>
      </w:pPr>
      <w:r>
        <w:t xml:space="preserve">jednání rozsudkem:</w:t>
      </w:r>
    </w:p>
    <w:p>
      <w:pPr>
        <w:pStyle w:val="Heading2"/>
      </w:pPr>
      <w:bookmarkStart w:id="70" w:name="žaloba-proti-nečinnosti"/>
      <w:bookmarkEnd w:id="70"/>
      <w:r>
        <w:t xml:space="preserve">Žaloba proti nečinnosti</w:t>
      </w:r>
    </w:p>
    <w:p>
      <w:pPr>
        <w:pStyle w:val="FirstParagraph"/>
      </w:pPr>
      <w:r>
        <w:t xml:space="preserve">Viz prezentace (DOPLNIT)</w:t>
      </w:r>
    </w:p>
    <w:p>
      <w:pPr>
        <w:pStyle w:val="Heading2"/>
      </w:pPr>
      <w:bookmarkStart w:id="71" w:name="druhý-blok"/>
      <w:bookmarkEnd w:id="71"/>
      <w:r>
        <w:t xml:space="preserve">Druhý blok</w:t>
      </w:r>
    </w:p>
    <w:p>
      <w:pPr>
        <w:pStyle w:val="FirstParagraph"/>
      </w:pPr>
      <w:r>
        <w:t xml:space="preserve">WK - Komentář k DPH (ASPI)</w:t>
      </w:r>
    </w:p>
    <w:p>
      <w:pPr>
        <w:pStyle w:val="BodyText"/>
      </w:pPr>
      <w:r>
        <w:t xml:space="preserve">Daň - zákonem stanovená platba stanovená zákonem, zásada zákonnosti</w:t>
      </w:r>
    </w:p>
    <w:p>
      <w:pPr>
        <w:pStyle w:val="BodyText"/>
      </w:pPr>
      <w:r>
        <w:t xml:space="preserve">Daňové právo je součást finančního práva, ale je nejbližší správnímu právo a dotýká se ústavního práva.</w:t>
      </w:r>
    </w:p>
    <w:p>
      <w:pPr>
        <w:pStyle w:val="BodyText"/>
      </w:pPr>
      <w:r>
        <w:t xml:space="preserve">Kazuistické právo.</w:t>
      </w:r>
    </w:p>
    <w:p>
      <w:pPr>
        <w:pStyle w:val="BodyText"/>
      </w:pPr>
      <w:r>
        <w:drawing>
          <wp:inline>
            <wp:extent cx="1524000" cy="292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HgAAADmCAYAAAAeCEHhAAAAAXNSR0IArs4c6QAAE0BJREFUeJztnXtYlFX+wD/DDDAmCAiMXBRFQmnT1ZRql5/5oFlmQLJq3nCzvLDq5ireurCBl19mCmm2uaRh1q7CZnnLlUwf5fGxNk1dXTAJkYsIcjW5iAPMML8/+DEtOQgVzIxnzud5+GPeyznnfT9+zzme97znVRgMBgMSYbGzdAEkXYsULDhSsOBIwYIjBQuOFCw4UrDgSMGCIwULjhQsOFKw4EjBgiMFC47K3BmeSrtBeXG9ubM1CxpfRx55qqeli9EKswsuunIb34FOOLs5mDvrLqXm+waufVfLI5YuyI8wu2CAnt5qeno7WiLrLsNebUfRd7WWLsYdyDZYcKRgwZGCBUcKFhwpWHCkYMGRggVHChYcKVhwpOD/YufO99m8+Q0aGho4evSfvPTSfPR6vaWL9YuwyFBlR1myZDYXL14w/u7e3Ym+ffvz2GNjCA+fhIND545nT58+mzVrVjBr1u/Q6/X85S9/R6lUdmoe5saqBQOMHDmG6OgYDAYDZWUlXLx4npSUZI4dO8SbbybRvbtTp+WlUChYsWINOTlZaDReuLt7dFralsLqBTs6qvH07AWARuPFoEFDGT16HH/8YxQffvhXFixYDkBhYQFbt75FVlYmDQ0NBAQMIDo6hqCgQQCsWDGPgQMfRKu9TUbGOaqqvmfw4GEsWRKPWq0GID39C3bv/ohr1wpQq9WEhIwiOjqGbt26WebiO4F7sg329OzF009P4NixNFpejnz99ZdQqexJTt5DSsrn+PsHsmrVMpqamgBQqVT885+fEhISSlJSKlu2pHDmzL84evQgAOfOnSIxcSVRUXPYsyedjRs/IDv7W957L9Fi19kZ3JOCAfr3H0BNTTU1NdUAvPlmEsuXr6JHDxfuu687Y8c+w40bFZSVlRjPGTDgVzz0UPMTWze3ngQEDKCgIBeAzz7bTUjIKEJCQlEqlfj49GbGjLkcOXIQnU5n/gvsJKy+im6Llt5tSyfo6tU8du16n/z8KzQ16Y2R29jYYDxHo/FqlYa9vQMNDc2zS4qKrlJQkEt6+uE78qqpqcbNzbpmanSUe1bwxYvn8fDQ0L27EyUlxcTGvsjEiTOIi0ugW7duXLmSzYIF01udo1Ao2kzP0VFNZORU5s9f1tVFNyv3ZBWdn3+FtLS9jB37DADZ2d9SX1/PlCkvGDtEWVkZPylNX18/cnKyWm2rra0xNgH3KlYvuL5eS3l5KeXlpWRnf8snn/ydmJhZDBz4IJMnPw+Al5cvABkZ59DpdJw6dZKvvz4BQHl5aYfyiYycSmbmeQ4c+BitVktlZQVr177CunWxXXNhZsLqq+gTJ45y4sRRABwcHPD19WPatFlERk4zDnQMGPAAUVFzWL/+NfR6PcOH/4bly1ezYUM8q1YtJS4uod18goIG8fLLr5Oaup2tWzfi7NyD4cN/S3R0TJdeX1ejMPciLHv+UsTgUA/hJt3duF5PRnoFE170tXRRWmH1VbTklyEFC44ULDhSsOBIwYIjBQuOFCw4UrDgSMGCIwULjhQsOBZ52NCobaK+7t6ejvpjGrVNli6CScwu2NlVxdnDZWbJ6/bt2wBmmzTn1Vdtlnx+CmZ/mmROQkNDAUhPT7dwSSyHbIMFRwoWHKuf0fFLUCgUd51oZwsIH8Et02dtFaEFKxQKBO5DdggpWHCkYMERWjAgBVu6AF2JrfegwQYEywgWGClYChYeoQWD7GQJLVh2smxAsIxggZGCpWDhEVowyE6W0IJlJ0sKFh6bEGzL1bRNCLZlhBZsZ9d8ebY8bccmBN/La03+UoQWrFI1Txq911dt/yUILbhloVIpWFCkYBsRLNtgQZERLLhg2ckSXLCMYClYeIQW3DLQIQULimyDBRcsq2jBXgA/c+YMCoWCs2fPApCXl4fBYODTTz9Fo9EYj/P29iYiIsJSxTQrQi3CEh4eTklJSbvHxcfH24xgoaroP/zhD+0e4+XlZTNyQTDBEREReHl53fWYjvwjEAmhBMPdBTo5ORnXzrIVhBMcERFBYGCgyX3Tpk3D2dnZzCWyLMIJBli6dOkd25ycnJg+fbqJo8VGSMHBwcEMGzas1TZbjF4QVDBAdHR0q9+2GL3QzkDHzfJGqisb29xfVljf6QXqPAIIeeD31NRU4+3lzXdf64DvLV0ok2j6tP2ZPxcPe1w87H922m0OdBgMkLK+EGd304nX3Gik9mYjSnvrrQT0eh1N+iaUSiV2/z9saW3oGppw7mmPs5vp+1xd3kDUK34/O/22I9gAddWNjJ3Tx+TujBM3sHe0I+hR15+duQQu/et7mvQGHhxh+gvjexJzf1H61ht+kk5BChYcKVhwpGDBkYIFRwoWHClYcKRgwZGCBUcKFhwp2ARpaftYs2YFt27VcurUSRYvfgGtVmvpYv0szDJtdseOLaSkbG+1zcHBAW/v3jz5ZASRkdOMk9StgXHjIrly5TvmzJlEfb2Wt9/+ELW6Y98lNBgM7N79EZMnz+ziUnYMs91VDw8NmzZ9YPyt1WrJyDhHUlICt27VMnPmfHMVpUPMm7eU0NCxuLm54+tr+oGLKXJzL7Nz5zbbE2xnZ4enZ69W2/r06UthYR7Hj39uFKzT6UhN/YBjx9KorCynVy9vIiKeJTx8EgqFgtmzJ3LtWsEd6b/77k769QsgLOw3LFz4Ml99lU5p6XXq6m4xY0Y0YWETOpQ+QFZWJtu2beLy5Uv06OHKmDFhPPfcPOzs7NDpdKSkJHP8+GEqKkrp2dOD8PBnmTRpBhcunCE2diGNjY2MHz+C6OglxnwthcXrRXt7B+rrf5g4sGvX+6Sl7WPlykQCAgaSmflv4uIW063bfYwZE8bWrR+3Wths9epl3LpVS79+AahUKhQKBfv2pbJu3RY8PDRcuHCGFSvmERAwgKCgQe2mf/Pm98TGLmT8+CnExSVQVlZCXNwi7ruvO5Mnz2Tnzm0cP/458fGJ+Pn5c+lSBnFxi3F392DUqKeIiXmNzZvXsn//SUvczjuwWCdLr9dz4cIZ0tL2MnLkGOP2zz7bzYQJ0xk48EFUKhVDhz7MyJFPcOjQHqD5fSOVSoVKpWLnzm3k5l7mz39eb2zDFQoFjz/+NB4eza+qDBkSjL///Zw4cbRD6Z84cQSlUklU1FxcXFwJDAzi1VfXMXDggxgMBg4e/IRnn52Jv//9KJVKBg0aytixz3Do0F5z3r4OY7YILisrYfz4EcbfjY2NqNXdePLJCGbP/hMAt27VUl1dhZ9f/1bn9ut3P2fPft1q28mTx9izZycJCe/j5tb6YXmvXj6tfnt6elFRUdqh9IuKruLp6WV8cQ1g8OCHAKiqukl1dRWbN69l8+a1rdLQaO4+4d5SmE2wu7snGzZsNf7eseNdrl+/xuzZf8Levv05R3r9Dwup5OXlsGFDPIsWxRIYGHTXYwGamvQoFHevrFrOaW6HTb+u5ejY3JOOj08gJOTemEBvtipaqVTi69vH+Ldw4StUVlawffs7xmO6d3fCxcWV/PycVufm5+fg69s8L6mmpprVq5cRFjaR0aPHmcyrsDC/1e/i4kI0Gq8Ope/j04fi4ms0NDQY9589+zVHjhxErVbj7u5JTk5Wq/MrKspaHW9NWKwN7tHDhaVL49m7N4XTp780bo+ImMy+falcvpyFTqfj9OkvSU8/zNNPT0Cv1/PGG6+i0Xjz/PML0Ol0xr//7nidOHGE7OxLNDY2kpa2j+Liazz22Jh20wcYPXocCoWC5OTNVFZWkJ19ibfeWk1ZWfNbi5GRU9m3L5Xz579Br9eTk/MdMTGz2Lt3F9Ac5fX19Vy/XkRdXZ25bmebWLQXHRz8W8LCJpKYuJItW1Jwd/dg6tQXuH27jrVrX+bGjUq8vX1ZtCiWJ54Ip6io0NhWRkSEtEpr7txFTJr0ewAiI6eRnLyZS5f+Q/fuTixe/GcGDHgA4K7pAzg5OZOQsI23336dmTMjcHFx4/HHn2bKlOcBmDhxBlrtbRISVnLz5g08PDQ89VQkzz77HABDhz6Mv//9zJkzkaiouUyfPtss97It2p422wTJr+XyuyX9Te222lmV48Y9wiuvrG3VM7dmOjKrcu5a0w46ghyLFhwpWHAsPpLV2aSlnbZ0EawKGcGCIwULjhQsOFKw4EjBgiMFC44ULDhSsOC0PdChaH4q+o83ckzuNhgMqBzsyPrXjS4qmm2gazTg3NOem6Wm1ztxcv3563NAO4uRfnemhpJc0xkbFE24ure9eIg1kJWVRebFTIYPH45/P39LF6dNPHo7tLnP2V2FSxvrpHSEuw5VDgx2ZmDwvbu21DdX/sPnp97j0afiGTp6qKWLYxGEboMbG5uXgOrIlCBREVpwywexrOmtCXMjBQuO0IJbvtWgtNJF0MyBFCw4QgtuqaKlYEGREWwjgmUnS1BkBAsuWP43SXDBMoIFFyx70YILlhFsI4JlGywoMoIFFyx70YILlhEsuGDZixZcsIxgGxEs22BBkRFsI4LlpDtBaZnyfZep38JjE4JbVpG1RWxCsC0jBQuO0ILBtqtnEFxwU1MTdnZCX2K7CH31BoNBRrClC9CVyDZYcMEg22ChBcsqWgoWHilYcIR5jnbmzBnOnTvXaltdXR06nY6tW7e22j5s2DCCg4PNWTyLcddFWO4liouLeeaZZzp07IEDB/Dx8Wn/QAEQpor28fEhPDy83ePCw8NtRi4IJBggOjq6U44RCaEEtxfFtha9IJhguHuE2lr0goCC24piW4xeEFAwmI5UW4xeEFTwj6PYVqMXBBUMrSPWVqMXunCg4/ThG2R9U9MVSXeYqqoqAFxcXCxajgcecebhJ01/uq6r6bKhyroaPQMedsXvV05dlUUH6G3BvJu5+m0tt6ot9+nZLh2Ltne0w/E+232rAJrvgdaCFZmwbbCkGSlYcKRgwZGCBUcKFhwpWHCkYMGRggVHChYcKVhwrGLa7I4dW0hJ2W78rVar8fLyJTg4hAkTonB39+hwWgaDgd27P2Ly5JldUdR7DqsQDODhoWHTpg8AuHnze/Lzc/j44w85fHg/b76ZREDAgA6lk5t7mZ07t0nB/4/VCLazs8PTsxcAnp69CAwMYtSop3jppXls2BBHUlIqAFVVN9m6dSPnz3/D7dt1+Pn588ILf2TIkGAuXDhDbOxCGhsbGT9+BNHRSwgLm8Ann/ydQ4c+pby8lB49XAkNHcusWS8al1eqrKwgKSmBs2e/RqlUMmzYb5g/fxmurm4ApKd/we7dH3HtWgFqtZqQkFFER8fQrVs3y9ysn4BVt8EqlYqoqLnk5eWQm3sZgDVrllNaWsymTR+QmvoFI0aM5tVXX6S4+BpDhgQTE/MaarWa/ftPEhY2gS+/PE5y8mYWLYpl794TrFz5Fmlpe0lL22vMZ+3al6mv15KUlMpf/5rCjRsVJCTEA3Du3CkSE1cSFTWHPXvS2bjxA7Kzv+W99xItck9+KlYtGKB//+aqubi4kLy8HDIy/s3cuYvx9OyFg4MDEyfOwMNDwxdfHDB5/sMP/w9/+9tBhgwJRqVSERgYxKBBQ8nKygQgP/8KmZnnmTlzARqNFx4eGhYtiuXxx8MA+Oyz3YSEjCIkJBSlUomPT29mzJjLkSMHjR+/tGaspopui5bFzOzs7Lh+/RoAffsGGPcrFAr69g2gpKTY5PkKhYL9+//BV1+lU1NThZ2dHbW1NYSEhALN/3AAvL1/mBzQu7cfvXv7AVBUdJWCglzS0w/fkXZFRRne3r6dcJVdh9ULvnjxPNAstaDgisljDAYDOp3paEpKSuT06ZOsWrWR/v0DAVi1apmJNJpMnu/oqCYycirz5995zr2AVVfRWq2WHTveZdCgofj69sHHpw8A+fk/fHbeYDBQWJiHr6+fyTQyMs4xcuQTRrk6nY6cnCzj/pY0r17NM24rLCwgJWU7er0eX1+/VscD1NbWUFNT3TkX2cVYjeCmpibKy0spLy+loCCX48c/Z8GCadTV3SImJg6Afv0C+PWvh5Oc/A6VlRXU19eza1cyFRVljBnTPE3W0VFNfX09168XUVdXh5eXL9nZ36LVaqmsrGDTpv/FxcWVyspyY5qDBz/E+++/TVFRIWVlJWzZsp7z579BqVQSGTmVzMzzHDjwsTGNtWtfYd26WIvdq59Cl82qTP+kHGcPNf0Gt/+J+B8PdCiVSjw9e/Hoo48xZcoLrQY6KivLSUpKJDPzPPX1Wvr3D2TOnEUEBQ0CmqNr+fJorl7NIypqLiNGjGbDhniuXs3F3d2T556bj6urG6tXL+f++4NYvz6J6uoq3nnnDU6f/hJ7e3uGDXuUefOW0bOnOwDHjx8mNXU7RUVXcXbuwfDhvyU6OoYePdqfrZmfUUNNhZbQSZ4/9RZ2ClYhWGQsLdhqqmhJ1yAFC44ULDhSsOBIwYIjBQuOFCw4UrDgSMGCIwULjhQsOF36PLiqvIHSvNtdmYXVU1XegJ0FF7ztMsGa3o7kXbxF3gXLLV9gLfgP6m6xvIVZbVZiGtkGC44ULDhSsOBIwYIjBQuOFCw4UrDgSMGCIwULjhQsOFKw4EjBgiMFC87/AbT0+fodF0/0AAAAAElFTkSuQmCC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odpisy-účetnictví"/>
      <w:bookmarkEnd w:id="73"/>
      <w:r>
        <w:t xml:space="preserve">Odpisy (Účetnictví)</w:t>
      </w:r>
    </w:p>
    <w:p>
      <w:pPr>
        <w:pStyle w:val="FirstParagraph"/>
      </w:pPr>
      <w:r>
        <w:t xml:space="preserve">Daň z příjmu, DPH</w:t>
      </w:r>
    </w:p>
    <w:p>
      <w:pPr>
        <w:pStyle w:val="BodyText"/>
      </w:pPr>
      <w:r>
        <w:t xml:space="preserve">Účetnictví - věrný a poctivý obraz - odraz reality</w:t>
      </w:r>
    </w:p>
    <w:p>
      <w:pPr>
        <w:pStyle w:val="BodyText"/>
      </w:pPr>
      <w:r>
        <w:drawing>
          <wp:inline>
            <wp:extent cx="2679700" cy="1803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NMAAACOCAYAAACrFz3wAAAAAXNSR0IArs4c6QAAFxRJREFUeJzt3Xtcz3f/x/FH5yNJqZAUtdrYZjGHzBDmlE3EHGZcfpawjRXT7CpdMmxzGo2rHOqa5GIIl0u25VCX2S6mHEIoa75IJLWO346/P7rW1kLKh2/0ut9ubuP7+Xzen9en9fx+zu+3VkVFRQVCiIemrekChHhaSJiEUIiESQiFSJiEUIiESQiFSJiEUIiESQiFSJiEUIiupgsQmpWfU0ZjvG9v3EQHbR0tRduUMDVykYt/wdBER9NlPFYFuaV4Tm+Njb2hou1KmARDprZFuxHl6dDma4+kXTlnEkIhEiYhFCJhEkIhEiYhFCJhEkIhEiYhFCJhEkIhEiYhFCJhEkIhEiYhFCJhEvXy73/vZNSofpw5k1jt80OHvmHevHe5cyeLCxfOMmPGeG7evPFIa7l9+xZjxw4kNHT5I11PbeTZvKeUn58fzs7OjB07liZNmija9rlzp/nuu38REhKJtXXLatP69h3IlSuX8fF5k6KiQoKClmNlZfPAbZ8/f4bCwgJcXbs90PwlJSV8+mkA77wzC3f3wXXaDqVJmJ5Subm5hIWFERUVxbhx4xQNlZWVDZ9++ncMDAzuOv3tt33o0sUNY2MTHBwc69T27t1badHC+oHDVFZWxty5C7GwsKzTeh4FCdNTLi8vT7FQBQbOwtDQiHnzFld9tnbtUpKTk/jiiwgAUlIuEBa2ggsXkjA2NqFbt168884sTExMATh69DBbt0agUqUB4OraDR8fPywtrfjooxkkJh5DR0eHPXu28vXXBwkOnoO1dSuMjU04fvx7srPvYGfnwOzZQbRoYY2hoSF+flPo2LET06bNfsif1sORc6ZG4rdQDRs2jLCwMHJzcxVfx6+/5jBv3gwcHByJiNjD55+vIzk5iVWrKsOXlHSSTz7xx8PDi23bYlm3bjvFxcUEB38IwOLFX2Jn58CIEePZvfsI+vr66OjoEhv7b5ycnmXt2i2Eh+/izp3bbN68XvH6H5aE6SlUVFREaWnpXaf9FqohQ4YQFBSk6Fu2//lPLGq1msmT38PcvDm2tnZ8+GEwPXv2BeBf/9rGiy92YcAAD3R1dbGwsGTqVF+Sk5NISblwz3ZtbdvSq1c/AAwNDXn+eVfS0lIUq1spcpj3BDp79izXrl0jIyODjIwMbty4QWZmJunp6dy+fRuAiooKtLTu/Vp2YWEhe/fuZeKrYxSr69o1FZaWVtXOpdq1c6JdOycAVKo0UlMvMnBglxrLXr+uwtHR+a7t/vkChoGBIWp1kWJ1K0XC1MAlJydX/UlKSiI5Ofme89rY2NCpUycMDQ05f/48OTk59227ZcuW6Og83Cu2f9yzaWtrU1FRfs959fUNGDDAg9mzg+q0jvt9KTQkEqYGpqCggCNHjhAfH098fDwFBQXVpjs4ONChQwfat2+PjY0N1tbW2NjYYGVlVW0+b29vEhIS7roOV1dXvL296dKlC6H+lx+4Nn19A4qLi6t9lp7++yvgrVvbcetWBvn5eVUXHC5dSiYh4UfefHMStrZtSUmp/mVQUlJCdnYWLVpYP3AdDZWEqQHIy8sjNjaWQ4cO8f3331d9bmJigru7Ox06dKBjx44899xzGBkZ1Xs9fwxRfdjZORATs4u8vFxMTZtw6tQJzp07ha1tWwB6936NjRtXs3btUiZOnEZRUSErVy6kdes2AHh6jmPGjPFs3rweT89xlJeXsWHDao4f/57w8F3o6elhaGhEevpV8vPzMDBQtsOTR03CpEHp6elERUWxe/fuqj2Qubk5ffr0wd3dnZdffhld3Yf/X/SwIfrN8OFjuXQpmXfe8cLMzJznnnuRN954k2PHjgBgbGzM8uUbWLVqEZMne2JiYkr37q/yzjuzAGjf/hkCAz8nKmo9//znRoyMjHn22RdYsmQtenp6AAwdOpK1a5fy1ltDWbMm6uE2/DHTksHOHr9z584RGRnJt99+W/WZp6cnAwcOfOhf+N94e3tX/fd+bYb6X2aEb7tG1zvRK69bSFdfT7KUlBRWrlzJjz/+CECzZs0YNWoUo0ePxtzcXNF1hYWFKdqeqJ2E6TG4desWISEh7Nu3j4qKCuzt7Rk3bhweHh7o6+trujyhEAnTI5SXl0d4eDhbtmyhuLgYKysrpk+fztChQ5+Yy73iwUmYHoHS0lK2bdvGhg0byMnJwcjIiGnTpvHWW2/d8+FQ8eSTMCnszJkzBAYGolKp0NbWxtPTk+nTpyt+TiQaHgmTQvLz81m1ahU7duwA4JlnnmH+/Pk4O9/9ERnx9JEwKeDIkSMEBwdz+/ZtjIyM8PHxYezYsWhry3PEjYmE6SFkZ2ezZMkSYmNjAejZsyfz5s3D2vrJfzRG1J2EqZ6OHj1KQEAAOTk5WFpaMnv2bPr376/psoQGSZjqSK1Ws2zZMnbu3AnAiBEjeP/99zE1NdVwZULTJEx1kJKSwpw5c1CpVFhYWLB48WJcXV01XZZoICRMD6CiooJNmzaxZs0aSktL6dGjB4sWLVK81x/xZJMw1SIzM5OPPvqIxMREDAwM8PPzY9SoUZouS1GnD2cCjeeJjNyskkfSrjw1fh/x8fEEBgaSl5eHvb09y5cvx87OTtNlKersD79SVtr4fgUcO5li3ETZR+UlTHdRXFzMsmXLqm7AjhkzhpkzZ1a9cyPE3chh3p+kpaUxd+5cUlNTMTMzIzg4GDc3N02XJZ4AEqY/iI6OZunSpajVajp37syiRYuwsLDQdFniCSGHeVS+KjF//nzi4uLQ0dHBx8eHSZMmyWsSok7uG6ZD225yO734XpOfGmVlZVy9ehUtLS2srKwwNLz768zdB1tg+0z9OzQRT7f7HubdvKrG6WVzmjZ/+k+8O3P/kRqS4rMozCt7TNWIJ1Gt50xmlvo0s5JXqw2MG1GPI6Je5B0BIRQiYRJCIRImIRQiYRJCIRImIRQiYRJCIRImIRQiYRJCIRImIRQiYRJCIQ0qTCEhn+Lr+38PPP/WrRFMmODxCCsS4sEp+j5TaWkp+/fv4sCBfaSlpVJcrMbCogWurt0YOXICbdq0VXJ19O07iBde6Kxom0LUl2JhKikpISBgJufPn2b06ElMn/4hhoZGqFQ/s3nzOt59dzzz5y/D1bWbUqvEysqmxrD2QmiKYod5O3ZEcvLkcT77LJTx46fg5ORCmzZtcXPrwxdf/ANHRxc+/3w+arUaqBxVfOnSIEaP7s+oUf348svPKCv7/RWHM2cSGTiwC/Hxsfj6/h9/+ctwJkzw4PDh34eu/ONhXkVFBZGR65g48XU8PHowZsxrrFz5CYWFhSQk/JeBA7vw888p1Wrevj2SESP6UFpaqtSPQTRiioXp4MEYevTojbNzhxrTdHV1efttH7KyMjl58jgAGzeu5tSpn/jss1A2b46hfXtnDh6MqbYMQExMNAsXriI8fBdTpsxk8eJ5XLnyc411xMfHsmNHJB9//Cm7dv2HpUvXk5Jynk2bQnnppa60bm1HTEx0tWUOHdpPv35DFBmEWQjFwnTt2hUcHBzvOd3R0QUAlSoNqAzf4MGe2Nu3R19fn0GD3qB9+2dqLPf666MxNjYBoHfvATRvbklc3Hc15svNzUFbW5vmzS3Q1dXF1taOFSvC8faehZaWFkOHjuTAgX1Ve0aVKo2UlGSGDBnx0NsuBCh8Na+8vLz2FWprU1CQT35+HjY2ratNs7NrV2P+Vq3aVPu3lZUNmZkZNebr23cQzs4dmDjxdebM8SYych03blyvmv7aa8MoKSnm++8PApV7JReXjvf9AhCiLhQLU9u27UhNvXDP6ampF6vm+23v8Of+StTqohrL/fl8pqys7K4dnZiYmLJoUQhr127Bza0vZ8+exNt7FPv2VR7aNWnSlFdfHcD+/buByjANHuz54BsoRC0UC1P//h4cO/Y9p079VGNaeXk5mzaFYmPTihdf7IKZWTMMDAy4fv1qtfmuXLlcY9mrV3+p+ntZWRkZGdexsmpZY77i4mLy8/Ows3PA03Msixd/yfDhY4iOjqqax8PDi9OnT3Do0DdkZ9+hd+/XHmaThahGsTC98cabdO3ak48/fo/IyHVcupSMSvULP/4Yj7//dFJTL+Dv/wm6urpoa2vTvfur7Nu3k5SUCxQU5BMdvYX09Gs12t2zZyvp6ddQq9Vs376J3Nxf6dWr5jhIISFLmDfvXa5fv0p5eTm3b2dy+fIlbG1/v7fl4tIRR0dnVq9ejLv7YIyMpKchoRzFLmPp6OgQFLScmJhovvtuL9u3b6KkpBhLSys6d+6Br28gNjatquZ/772PCAlZgr//NCoqKnB3H8yQISM4cyahWrtvvDGGhQvncuXKZZo1a868eYvvevN36lRfQkOX4+s7mdzcX2natBmurt2YMmVmtfmGDBnJF198wqBBw5XadCGAWvrN27pcRZfB1hrpnej8+TPMmvUXNm6MpnXrNrUv8IDCw7/kzJkEli/fUKflju29iePzxji5yqBm4u4a1LN5j5JarebIkYNER0cxceJ0TZcjnkKN5m7l8OG9aN7ckhkz5vLii/I8n1Begw3Ts88+zzff1LwyWF8xMccUa0uIu2k0h3lCPGoSJiEUImESQiESJiEUImESQiESJiEUImESQiESJiEUUutN25zMYirKG/0Y0qgLZAhOcX/3DZOVrQGXE7IfVy0aU1ZWhkqlQktLG2vrew8QbWQqQ3GKe7vvU+ONRUFBAQEBAcTFxaGjo4OPjw+TJk266xu9QtyLhOkPoqOjWbp0KWq1ms6dO7No0SIsLCw0XZZ4QkiY/iQtLY25c+eSmpqKmZkZCxYsoGfPnpouSzwBJEx3oVarWbZsGTt37gRg9OjRfPDBB+jp6Wm4MtGQSZjuIz4+nsDAQPLy8rC3t2fJkiU4Oj6ZXYNlXFGT8UvN3p/E74yb6ODYqf5vUkuYapGZmUlAQADHjx9HT0+PGTNmMH78+Cfu4sR/Y7K4crGQ5i3vfqWysVMXlJGXpWa0b/27SJAwPaCoqChWr15NSUkJL730EosXL8bS0lLTZT2w/8ZkUVKmxbM9zDVdSoOUfbOYEzEZDxUmeQLiAY0bN46oqCjs7e1JTEzEy8uL+Ph4TZclGhAJUx04ODiwZcsWxowZQ15eHr6+vgQGBpKTk6Pp0kQDIGGqIz09PWbPns2aNWswNzdn3759jBw5kri4OE2XJjRMwlRPXbt2ZceOHQwePJjs7Gz8/PyYO3cud+7c0XRpQkMkTA+hadOmBAcHExISgpWVFQcOHMDLy4uYmJjaFxZPHQmTArp3786OHTvw8vIiJyeHgIAAvL29uXLliqZLE4+RhEkhRkZG+Pv7Ex4eTuvWrUlISGDUqFGsWLGC/Px8TZcnHgMJk8Kef/55vv76a6ZPn46enh6bN2/G09OTvXv3Irf0nm4SpkdAX1+fyZMns2vXLgYNGkRWVhZBQUFMmDCBixcvaro88YhImB4hS0tLFi5cSEREBE5OTiQnJzNu3Dj8/f25fLnmwG7iySZhegw6duxIVFQUf/3rX2nWrBmxsbGMHj26UYVq5cpPWL9+FSUlJURHbyEgYNYDjYFcH9u3RzJ6dH+Sk5MeSfv3Is/mPWaFhYVERUWxadMm8vLyAHB3d8fLy4uuXbvWub3Q0FC2bNnCuHHjGDt2LE2aNLnrfHV5Ni8p6SR+flOq/q2jo4OZmTkuLh0ZOPB1und/tc51lpaWsmDBbJKTkzA3t2D58g2YmCg/1tXZs6dYs+ZzAgI+qza4Xm2UeDZPwqQhhYWFbN26lcjISLKzK/vZsLKyYsiQIQwbNoy2bWuOjng3oaGhrFu3DgBTU9N7hqo+YVqwYCXt2jmhVqvJyLjOoUP7OXBgHwMHvs6sWX+t4xZDSUkJ2dlZmJo2fWRDoP78cwo2Nq3r3L4SYWqwQ8o87YyMjJg0aRJjxoxh//79xMTEcOLECSIiIoiIiMDZ2Zlu3brRqVMnXF1dMTWt/Vs8Ly+PsLAwoqKiat1TPQhz8+a0aGENgK2tHZ07d8fNrQ9/+9tsunRx45VX3AFITDzGV1/9nV9+qTxkdXJ6Fh8fPxwcKt/9WrBgDk2bmtG8uSU//BBHdvYdbG3t8PMLqtp7qFRphIWt4OLFc5SXl2Nv78iUKe/j7NyBEyd+ZN68dwkN3Yq9ffuq+rZs2cjOnZuJitqPWl3E+vVfcOLEj2RnZ2Ft3YqRI99i8ODHN9yqnDNpmKGhIcOHDyc0NJT9+/czc+ZMXFxcuHDhAl999RW+vr706dOHsWPHsmzZMnbs2MGxY8e4fv36Pdv8LVTDhg0jLCyM3Nxcxep1c+uDi0tHvvtuLwC//prD/Pkf0LHjS2zeHENExG6aNjUjOHhO1TK6urocPvwttrZtWbt2CxERuykoyGfTplAA8vPz8PObgpmZOevX72DTpn/j4tKRDz+cyu3bmbz0UlcsLFoQF/dttVoOH/4Gd/fB6Onp8ckn/ly9+gtLl64jOjqeKVNmEhKyhJ9++kGxba+N7JkaEEtLSyZMmMCECRPIysoiMTGRxMREEhISuHjxIpcuXaqxTNOmTe/Z3m+hioiIYEDn6QwYOFSROh0cnEhKSgTA1LQJ4eG7adKkKfr6+hgZGdGv31Di42PJycnGzKwZANbWLXF3HwyAgYEBL7zQmdOnTwCVoSgsLGDatNlV51Fvv+1DTEw0sbF7efPNSfTrN4S4uG+ZOHEaAJcvXyItLZU5cxagUqWRkPBfVq4Mx9q6JQDdu/eiV6/+7N27nS5deiiy3bWRMDVQzZs3p1+/fvTr1w+o7I4sKSkJlUpFeno6KpWKa9eukZqaWmtbxcXFpKenK1ZbRUU5urqVvzra2tqcPHmMPXu2cePGNbS0tCgpKfnfetVVy1hZ2VRrw8DAkKKiytfor11TYW3dqtoFCT09PWxt25Kefg2AAQM82LbtH1y6lIyTkwsHD8bQrp0Tjo7OHD16GIBZs/5So9a2bdsptt21kTA9IYyNjenatWuNK35/vABxLz169MDNpa8idVRUVHD27CkcHV0AOHLkIJ9/Ph8/v/n07TsIXV1dfvrpBz7++L1qy9XnNf+KigpKSyuDaWfngJPTsxw+/A2Ojs7ExX3LyJFvAZXBBPjHP/bU6Qqe0uSc6Snm4eHBnj17WL16Ne3aKfMNvXv3VlSqNAYNegOAM2cSaNXKlgEDPKr2VufPn65Tm23a2HPzZjoFBb8/w1hcXIxKlUabNvZVn/XvP5QjRw6QlHSSrKxM+vYdBICtbeWVz5SU5Grt3rx5g9LS0rpvZD1JmJ5Cv4UoKCiIVq3q/019504Wt25lkJGRTmLiMVasCGbt2qV4eU2gU6eXAWjZ0pbbt2+hUv1CUVERBw7s4/TpBAAyM28+0Hp6934NY2MTwsJWUFCQT0FBARs2rKKsrKwqMAB9+w4iM/MmUVHr6d791WrnY6+84s7GjSFcvnyJsrIykpJO8u67b7F//656b39dyWHeU8TDwwNvb++HCtAfBQbOqvq7iYkpzs4dmD9/KW5ufao+HzRoOOfOneL9999GT08PN7e+BAUtIzBwFv7+0/jb31bUuh5jY2OCg1exYcMqJk2q3OM5OrqwcmV4tXMtM7NmdO36CkePHq7R7gcfBLB+/Rf4+0+jqKiQFi1sGDNmMh4eXg/7Y3hgctP2CRcaGkp6enqtIZLeie5PbtoKpk6dqukSxP/IOZMQCpEwCaEQCZMQCpEwCaEQCZMQCpEwCaEQCZMQCpEwCaEQCZMQCpEwCaEQCZMQCpFn8xqR80fvkJr4q6bLaJDKyyowNdN5qDbkqfFGokRdTnHRo+n08WmhraOFkWn9AyVhEkIhcs4khEIkTEIoRMIkhEIkTEIoRMIkhEIkTEIoRMIkhEIkTEIo5P8B9fY1kyS+FGA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Koupím si stroj -&gt; Odpisy 6 let, každý rok si odepíšu</w:t>
      </w:r>
      <w:r>
        <w:t xml:space="preserve"> </w:t>
      </w:r>
      <m:oMath>
        <m:r>
          <m:t>1</m:t>
        </m:r>
        <m:r>
          <m:t>/</m:t>
        </m:r>
        <m:r>
          <m:t>6</m:t>
        </m:r>
      </m:oMath>
    </w:p>
    <w:p>
      <w:pPr>
        <w:pStyle w:val="BodyText"/>
      </w:pPr>
      <w:r>
        <w:t xml:space="preserve">Hmotný majetek, typicky stavba a budova, stroje, bytové jednotky (Kdyžtak si přečíst tu práci, kterou jsem dělal na ekonomii tu ekonomickou analýzu), jsou tam tedy věci jako movité, tak i nemovité</w:t>
      </w:r>
    </w:p>
    <w:p>
      <w:pPr>
        <w:pStyle w:val="BodyText"/>
      </w:pPr>
      <w:r>
        <w:t xml:space="preserve">Výsledovka - účetní</w:t>
      </w:r>
      <w:r>
        <w:br w:type="textWrapping"/>
      </w:r>
      <w:r>
        <w:t xml:space="preserve">Rozvaha - daňové</w:t>
      </w:r>
    </w:p>
    <w:p>
      <w:pPr>
        <w:pStyle w:val="BodyText"/>
      </w:pPr>
      <w:r>
        <w:t xml:space="preserve">Z čeho se skláda Účetní závěrka</w:t>
      </w:r>
      <w:r>
        <w:br w:type="textWrapping"/>
      </w:r>
      <w:r>
        <w:t xml:space="preserve">Jaké jsou jednotlivé druhy daňového přiznání</w:t>
      </w:r>
      <w:r>
        <w:br w:type="textWrapping"/>
      </w:r>
      <w:r>
        <w:t xml:space="preserve">Oprávky</w:t>
      </w:r>
    </w:p>
    <w:p>
      <w:pPr>
        <w:pStyle w:val="BodyText"/>
      </w:pPr>
      <w:r>
        <w:t xml:space="preserve">Nemovité věci se odepisují vždycky.</w:t>
      </w:r>
      <w:r>
        <w:br w:type="textWrapping"/>
      </w:r>
      <w:r>
        <w:t xml:space="preserve">Movité věci se odepisují jenom v případě, že mají určité vlastnosti, typicky cenu přes 80 tisíc, a které mají dobu použitelnosti, nebo životnosti více než rok - v opačném případě je mohu dát do výdajů přímo</w:t>
      </w:r>
    </w:p>
    <w:p>
      <w:pPr>
        <w:pStyle w:val="Compact"/>
      </w:pPr>
      <w:r>
        <w:t xml:space="preserve">Hmotný majetek</w:t>
      </w:r>
    </w:p>
    <w:p>
      <w:pPr>
        <w:pStyle w:val="Compact"/>
        <w:numPr>
          <w:numId w:val="1051"/>
          <w:ilvl w:val="0"/>
        </w:numPr>
      </w:pPr>
      <w:r>
        <w:t xml:space="preserve">stavba, budova, jednotky</w:t>
      </w:r>
    </w:p>
    <w:p>
      <w:pPr>
        <w:pStyle w:val="Compact"/>
        <w:numPr>
          <w:numId w:val="1000"/>
          <w:ilvl w:val="0"/>
        </w:numPr>
      </w:pPr>
      <w:r>
        <w:t xml:space="preserve">movité věci</w:t>
      </w:r>
    </w:p>
    <w:p>
      <w:pPr>
        <w:pStyle w:val="Compact"/>
        <w:numPr>
          <w:numId w:val="1052"/>
          <w:ilvl w:val="1"/>
        </w:numPr>
      </w:pPr>
      <w:r>
        <w:t xml:space="preserve">stroj, více než</w:t>
      </w:r>
      <w:r>
        <w:t xml:space="preserve"> </w:t>
      </w:r>
      <m:oMath>
        <m:r>
          <m:t>80000</m:t>
        </m:r>
      </m:oMath>
      <w:r>
        <w:t xml:space="preserve"> </w:t>
      </w:r>
      <w:r>
        <w:t xml:space="preserve">Kč a doba použitelnosti delší než 1 rok</w:t>
      </w:r>
    </w:p>
    <w:p>
      <w:pPr>
        <w:pStyle w:val="Compact"/>
      </w:pPr>
      <w:r>
        <w:t xml:space="preserve">Neodpis</w:t>
      </w:r>
    </w:p>
    <w:p>
      <w:pPr>
        <w:pStyle w:val="Compact"/>
        <w:numPr>
          <w:numId w:val="1053"/>
          <w:ilvl w:val="0"/>
        </w:numPr>
      </w:pPr>
      <w:r>
        <w:t xml:space="preserve">Pozemek</w:t>
      </w:r>
    </w:p>
    <w:p>
      <w:pPr>
        <w:pStyle w:val="Heading3"/>
      </w:pPr>
      <w:bookmarkStart w:id="75" w:name="druhy-odpisů"/>
      <w:bookmarkEnd w:id="75"/>
      <w:r>
        <w:t xml:space="preserve">Druhy odpisů</w:t>
      </w:r>
    </w:p>
    <w:p>
      <w:pPr>
        <w:pStyle w:val="Compact"/>
        <w:numPr>
          <w:numId w:val="1054"/>
          <w:ilvl w:val="0"/>
        </w:numPr>
      </w:pPr>
      <w:r>
        <w:t xml:space="preserve">§31 - Rovnoměrné</w:t>
      </w:r>
    </w:p>
    <w:p>
      <w:pPr>
        <w:pStyle w:val="Compact"/>
        <w:numPr>
          <w:numId w:val="1054"/>
          <w:ilvl w:val="0"/>
        </w:numPr>
      </w:pPr>
      <w:r>
        <w:t xml:space="preserve">§32 - Zrychlené</w:t>
      </w:r>
    </w:p>
    <w:p>
      <w:pPr>
        <w:pStyle w:val="Heading3"/>
      </w:pPr>
      <w:bookmarkStart w:id="76" w:name="odpisové-skupiny"/>
      <w:bookmarkEnd w:id="76"/>
      <w:r>
        <w:t xml:space="preserve">Odpisové skupiny</w:t>
      </w:r>
    </w:p>
    <w:p>
      <w:pPr>
        <w:pStyle w:val="FirstParagraph"/>
      </w:pPr>
      <w:r>
        <w:t xml:space="preserve">Existuje 6 odpisových skupit</w:t>
      </w:r>
    </w:p>
    <w:p>
      <w:pPr>
        <w:pStyle w:val="BodyText"/>
      </w:pPr>
      <w:r>
        <w:t xml:space="preserve">První skupina - na 3 roky</w:t>
      </w:r>
      <w:r>
        <w:br w:type="textWrapping"/>
      </w:r>
      <w:r>
        <w:t xml:space="preserve">Poslední skupina - na 50 let</w:t>
      </w:r>
    </w:p>
    <w:p>
      <w:pPr>
        <w:pStyle w:val="BodyText"/>
      </w:pPr>
      <w:r>
        <w:t xml:space="preserve">Je to stanoveno v příloze, je tam napsáno rozdělení do skupin (V jakém zákoně toto je?)</w:t>
      </w:r>
    </w:p>
    <w:p>
      <w:pPr>
        <w:pStyle w:val="BodyText"/>
      </w:pPr>
      <w:r>
        <w:t xml:space="preserve">Klasifikace je podle CZ-CC, je možné dohledat na ČSÚ, zajímavostí je celní kodex, proclívání, něco podobného</w:t>
      </w:r>
    </w:p>
    <w:p>
      <w:pPr>
        <w:pStyle w:val="Heading2"/>
      </w:pPr>
      <w:bookmarkStart w:id="77" w:name="oprava-a-technické-zhodnocení"/>
      <w:bookmarkEnd w:id="77"/>
      <w:r>
        <w:t xml:space="preserve">Oprava a technické zhodnocení</w:t>
      </w:r>
    </w:p>
    <w:p>
      <w:pPr>
        <w:pStyle w:val="Compact"/>
        <w:numPr>
          <w:numId w:val="1055"/>
          <w:ilvl w:val="0"/>
        </w:numPr>
      </w:pPr>
      <w:r>
        <w:t xml:space="preserve">Typicky stavba a stroje</w:t>
      </w:r>
    </w:p>
    <w:p>
      <w:pPr>
        <w:pStyle w:val="FirstParagraph"/>
      </w:pPr>
      <w:r>
        <w:t xml:space="preserve">Oprava - nahrazujeme opotřebení nějaké věci a uvádíme ho do stavu před tím opotřebením (Například výměna krytiny) - vždy je to daňový výdaj, který je možné zaúčtovat okamžitě, daňové výdaje, odpočetli si je od zisku</w:t>
      </w:r>
      <w:r>
        <w:br w:type="textWrapping"/>
      </w:r>
      <w:r>
        <w:t xml:space="preserve">Technické zhodnocení - §33 Zákona o dani z příjmů - připočítání ke vstupní ceně věci - bude se dále odepisovat</w:t>
      </w:r>
    </w:p>
    <w:p>
      <w:pPr>
        <w:pStyle w:val="Heading2"/>
      </w:pPr>
      <w:bookmarkStart w:id="78" w:name="dph---vat"/>
      <w:bookmarkEnd w:id="78"/>
      <w:r>
        <w:t xml:space="preserve">DPH - VAT</w:t>
      </w:r>
    </w:p>
    <w:p>
      <w:pPr>
        <w:pStyle w:val="FirstParagraph"/>
      </w:pPr>
      <w:r>
        <w:t xml:space="preserve">Spotřebitel (Spotřebitelské právo)</w:t>
      </w:r>
    </w:p>
    <w:p>
      <w:pPr>
        <w:pStyle w:val="BodyText"/>
      </w:pPr>
      <w:r>
        <w:t xml:space="preserve">Plátce a poplatník.</w:t>
      </w:r>
    </w:p>
    <w:p>
      <w:pPr>
        <w:pStyle w:val="BodyText"/>
      </w:pPr>
      <w:r>
        <w:drawing>
          <wp:inline>
            <wp:extent cx="5334000" cy="131298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ssAAACwCAYAAAD5ciPwAAAAAXNSR0IArs4c6QAAIABJREFUeJzs3XlcVNX/+PEXMMCwiggqIIpI7qDivuGaueOeYpbaorm0uWSLqan1MUvSXMK1LDUVd0XzZ4r7rrilEiCKLCIgygADDPD7gy+TE6CowAC+n4/HPJq599x73zMhvOfcc97HIDs7OxshhBBCCCFEHob6DkAIIYQQQojSSpJlIYQQQgghCiDJshBCCCGEEAWQZFkIIYQQQogCSLIshBBCCCFEASRZFkIIIYQQogCSLAshhBBCCFEAhb4DEOJl8OBeOucPJuo7jOdiqjSkfX87fYchhBBC6IUky0KUANXDTGLC1dRtaaPvUJ6JJiObq0fiJVkWQgjx0pJkWYgSYmaloGYja32H8UzS1VlcPRKv7zCEEEIIvZExy0IIIYQQQhRAkmUhhBBCCCEKIMmyEEIIIYQQBZBkWQghhBBCiAJIsiyEEEIIIUQBJFkWQgghhBCiAJIsCyGEEEIIUQCps1wGZGdnk5WVpe8wyjwjIyN9hyD0rKz9WzI0NMTAwEDfYQghxEtNkuUyIDExkfT0dH2HUebZ29tjaCg3U15marWaR48e6TuMQrO1tcXY2FjfYQghxEtNMgchhBBCCCEKID3LZcSWLVtYvXq19rVCoaBSpUq4u7vTv39/XFxcdNoPGDCAtLQ0nW3W1ta0bt2aN998ExsbG53zbt26FVNTU532CQkJjBgxgg8++IDXXnst37hmzpzJ2bNndbaZmZlRv359Ro4ciaurKwDbt29n7dq1bN26Nc85Vq9ezaFDh5g5cya1atUq5CdS/mk0GlavXsyWLb8zadIMunXrk6fN5s1r2blzEwkJcTg5VWfkyHG0adNRuz8lJYXlyxdw/Pgh1OpU6tXzYNy4Kbi4vLyfc3BwMB9//DG2trb88ssv+Q7PmTNnDidPnnziz35hZGVl8c0331CrVi0GDx7Mrl27CAoK4quvvpJhQUIIUUZIslzGzJ49G4VCQUZGBpGRkfz55598+OGHTJo0CS8vL522HTp0oHv37kBO4hUREcHmzZu5efMmCxcuRKEomv/9zs7OjBs3Tvv6/v377Ny5k8mTJ7NkyRIcHBwKPPb48eNcu3aNhQsXYmtrq7Nvx44dREREMGHChCKJszj4+flx4cIF3n33XZo1a1Zk571//x7ffPMZqakpBbbZsWMja9f+zKhRE6hVqw5nzhxj9uypLFiwinr13AH44YeZ/PPPdcaNm4q1dQW2b/+Dzz4bz8qV/lhYWBZZvGVRcnIyQUFBNG3aVGe7SqXi3LlzmJiYvPA1DA0NmTx5MtOnT2fXrl3Y2Ngwf/58SZSFEKIMkWS5jGnQoIG2B7hp06b07NmTH374gQULFlCnTh2qVKmibWtvb4+Hh4f2taenJ9WrV+fLL7/k4sWLNG/evEhiMjc317kOQIsWLRg1ahQBAQG8/fbbBR5bqVIl/ve//+U7LjMkJCRPb3dpdP78ec6fP0/Tpk2LLGnev38XVao4MnHiNAYM6Jhnf3Z2Nps2/crAgW8wYIAPAI0aNSUsLJiNG39h5swfuHv3DseOHeTbb5fg6dkSgPr1GzF8eA/+/HOn9riXVd26dTl48GCeZPnYsWNUrVqVhw8fFsl1lEols2fP5uHDh1hbW2NmZlYk5xVCCFEyJFku4xQKBePHj+fMmTPs3r37iYkpQO3atQGIjo4u1risrKxwdHQkJiYm3/0JCQmsXLmSy5cvk5ycTJUqVRg0aBBdu3YFYMqUKfz9998A7N27lxUrVuDo6Miff/7J1q1biY2NxcHBgWHDhtG+fXvteQ8cOMDOnTu5e/cuFhYWdO3aleHDhxdZL/qTFGXS3K1bH+ztq6DRaPLdf/fubeLiYmnZsr3O9ubN2/Lrr8vIzs4mKOgMSqWSRo3+jcPMzAwPj6ZcvHj6pU+WPT09Wb9+PampqToJbGBgIM2bN+fPP//UaX/9+nXWrl1LWFgYmZmZ1KxZk9GjR1OvXj0g507I9u3bGT16NEuWLKFPnz6oVCp27tyZ59o1a9Zk8eLFwL//Fq5evYpKpcLNzY23336bOnXqFOO7F0IIUViSLJcDlpaWuLu7c+XKlae2jY2NBXJ6nR+XkpJCRkZGnm3PS6PRcP/+fRo0aJDv/h9++IH4+Hg+++wzrK2tCQoKwtfXFwcHBxo0aMDXX3/N1KlTcXV15d1338Xc3JyjR4+yZMkS3n77berXr8+5c+eYN28eNjY2uLu7c/ToUXx9fRk2bBjTpk3j9u3b/PTTT2g0mqd+iShKRZE029tXeeL+yMgIAKpUcdTZ7uhYDbU6lfj4+0RF3cXevmqeW/6OjtU4efLwM8dU3rRs2ZL169dz/Phx7Ze0+/fvc+XKFUaNGqWTLKvVambMmEGjRo349ttvMTQ0ZNu2bcyePZsVK1ZgYWGBQqEgOTmZ/fv3M3XqVKpVq4ZSqaRfv37a88TGxjJjxgxatWoFQGZmJtOnTycjI4MpU6ZgbW3Nli1bmD59OkuXLs0zNEkIIUTJk2S5nLC3t+fWrVs627Kzs7U9k5mZmURFRbF06VIqV65MkyZNdNq+8cYbL3T9x3tAExIS2LRpEyqVildffTXf9uPGjUOhUGiHjTg7O7N161YuXbpEgwYNMDMzw9DQEGNjYywtc8bWbt26lfbt2+Pt7Q3AK6+8QkJCAjExMbi7u7NlyxaaNGmifS+Ojo7ExsayZs0ahg8f/szvSa1Wk56eTnp6OhkZGaSlpZGRkaHdlvuZFiQ3aa5duzbd2vtgheczx1CQ1NRkAMzMzHW2575OSUkmJUWFUpn3lr+ZmTkpKcmFvlZWVjbnzp17pviMjIwwNDTEyMgIhUKhff74w9DQMN99JTVMQalU0rx5c/766y9tshwYGEiVKlXy9OoqFArmzZuHnZ0dVlZWAAwbNowDBw4QFhaGu3vOGPHk5GQGDx6sMyzJ2toayPk3Mm/ePOrUqcOwYcMAuHDhAuHh4cyfP5/69esDMGHCBC5cuMDevXu1d4KEEELojyTL5URmZmaeGsJbtmxhy5YtOttq1arFV199hVKp1NmeO3HwcUlJSXzzzTdPvfbNmze1CWwuGxsbbc9wfhQKBZs3b+bq1avasaEqlYqkpKR822dnZxMaGkrHjrrjd8ePHw/kJCIhISGMGjVKZ7+7uzsZGRnayY1RUVEkJyeTlpamTXr/mxCr1eqnvufH43raohHBwcEkxW5hSLe6hT5vaZKZqWHs2LF6ubaJiYnOw9TUFGNjY0xNTfN9/fjDzMwMExMTzM3NtY/Hx/RDziTYb775hvv372Nvb09gYGCeibKQ8/OakpLCwoULuXXrFqmpqdrFTVQqlU7bghLcVatWERsby6JFi7S9/Tdv3kSpVGoT5dz3XLduXUJDQ1/osyuPTuyKJyosVd9hPJeGbSpQt7mVvsMQQjwHSZbLiaioqDxDK7p27UqvXr0AMDAwwNraOk+ykOvxiYO5EhISCnXtGjVq8NFHH2lfm5mZ4ejoWOCM//T0dKZNm4a5uTljxozB0dERQ0NDPvvsswKvkZKSQmZmZp4kP5darSY7O5tff/2V3377Lc/+Bw8ecOjQIe7du1eo95TLwsJCm3zlJmXGxsaYmJigUCiIiooqcFz248zMzIp0cQlz85ze9pQUlU5PbHKy6v/itsTc3JKUFFWeY1WqpGeqhGFgYIin57P1imdmZuo8srKy0Gg02uf/3f94u8dLHuZ+kSkq3bp1o0ePHtrXzZo1w9zcXDtOOTw8nEmTJuU57vbt23z++ee0atWKTz/9FBsbGx49esSHH36o087Q0DDfn9Hjx4+ze/du5s6dqzO0Ijk5GbVarTNUA3I+v4K+aL7M4qLTcHCzxK5a/r8HSqvQoEckPch4ekMhRKkkyXI5EB8fz/Xr1xkyZIjOdhsbmxK5jatUKp/pOjdu3CA2Npbvv/9eOzkKeOLKahYWFhgbG5OcnP/wAaVSiaGhIQMGDKBLly559leqVImJEydiYmKCtbW1NuHNLxHOHfZRGH5+fqxYsaLA/Z6enrz33ntUsW7Amf0PCn3ep3F0dAZyxi5XqvTvl6SIiHDMzS2oVMkeJ6fqxMbGkJGRoZOo3717m2rVXPKcsyAKhRHLly8vstiflVqtzpNUazQanaQ7NxH/7yMlJYVHjx6RlJREUlISlStX1jm3iYkJrVq14vjx46SmpuLs7Jxvknrs2DGMjY2ZPHmy9rMs7EqA0dHRLFy4kDfeeCNP1RgLCwvMzMzw9fXNc5ys3Jc/60omZS5Zjgl7/vkfQgj9k2S5jMvIyGDRokUYGxvr9JiVZrk9hbljOQHOnj2bbyKcnZ2tfV6zZk2uXr3KgAEDtNt8fX2pXLkyw4cPp1atWsTFxeHs7Kzdr1arSUpKwtzcnG7dupXYcte5SXLu5L6I4KK9dezsXIOqVR05deoIHh7/9vqeOBFIs2atAWjatBUZGRmcP3+KVq1yqmY8evSQq1cv8u67H+V73tKooLsJzyM1NTXP+OuOHTsyY8YMVCoVnTp1yve49PT0PHcHDh/OmST5+M9ofsf973//o169enm+zALUqVOH1NRUjIyMcHT8d7JmdHQ0lSpVeqb3JoQQonhIslzGXLt2DYVCQVZWFlFRUezZs4fIyEg+/fTTMjNz3tXVFYVCwa5duxgyZAj//PMPf/zxBw0aNOD27ds8evQIa2trLCwsCA0NJSwsDHt7e/r378+8efP4448/aNq0KRcvXuTAgQPMnTsXgIEDBzJ//nxq1qxJq1atSElJYd26dURHR7NkyZISeW//TZKfV3DwdVJTk7XjYiMiwrl0KSfJc3f3xNDQkGHD3uann77F1taOV16py9GjfxEScoOJE3OGs1St6kiXLj356advSUlJxtq6Aps2/UqFChXp2rX3i73RcqRRo0ZYWVkRHR2d73hlyBmH7O/vT2BgIB4eHhw6dIiEhASMjY0JCwsrcJjKypUriY6OZty4cXnKNVapUoUmTZrg4uLCd999x7vvvoudnR1Xrlxh6dKljB8/nsjISNRqNQ4ODlStWpVq1arh5OSUZ8iVEEKI4iPJchkzffp07fMKFSrg4eHB5MmTqVmzph6jeja2trZMnDiRdevWsX//furWrcuUKVMIDQ3F19eX+fPnM3v2bLy9vfH19WXKlCl8/fXXeHl58ejRI7Zv384ff/xB1apVmTx5Mo0bNwagffv2pKen4+/vz9q1a7Ul9fKbvFjUiipJzrVw4VxCQm5oX2/a9CubNv0KwM6dxzE1NaV7d29SU1PYunUdCQlx1Kjhytdf/4ib27+VHD744HOWL/dl6dLvSE9Pw8OjKf/737Ii7a0t64yMjGjXrh3Xr1/XuSvxuDZt2uDt7Y2fnx+ZmZm0bt2aiRMnUqFCBfz9/VEoFNoqGY/LvWPyySef5Nn322+/YWtry+zZs1m1ahVff/01GRkZODg4MGbMGLp06cLnn3/OpUuX8hxrYmJCzZo1cXJywtnZGWdnZ6pXr46zs7Mk0kIIUcQMsp90D1GUCg8ePCjSSU4vK3t7+yIfhhEYGIilpeVTk+SI4FTO7H9Ax2GOT2xX2qSrs9izNJx35paPyWapqamFHmtcGkRFRREcHEx0dDQxMTFER0dz69atJ9ZANzU1xcnJSfuoVq0azs7OODo6lqkv1fnZuTyKmh42OL5i/vTGpcjVIwmYW0DzbmXj7p8QQpf0LAvxAv5byk6IotSwYcM8NdEBEhMTiYiI4M6dO0REROg8V6lUhIWFERYWlu857e3ttT3RNWrU0P7XxaXwkz6FEOJlIslyGZC7WENpoNFoSE5O1tYqfpypqSnm5uaYmZnlKUNXGjytHrIo/wwMDErNv6UXYWNjo1258r8SExOJjIzk7t272v9GRUVx9+5dYmJiuH//Pvfv3+fChQt5js1NnHMfNWvWpFatWvkOMSlqfn5++Pj4lMi1hBDiWUiyXAYolUq9Jp9paWkEBQVx7tw57ty5o91uaGiIq6sr7u7ueHh4YG5eum+NSrIsjI2Ny1Qy9jw/s7mJdEFLzd++fZuoqChCQ0OJiIjg9u3bhIeHExcXx507d7hz5w5Hjx7VOcbW1hZXV1fc3Ny0CbSbm9szlVl8mhUrVrB7925mzJhRZGP/hRCiKEiyXAaYmJiU+DWzs7M5f/48O3bs4ODBg9peZCMjI5o3b06XLl3o3LkzFSpUKPHYhHhepekujb7k9hq3bt1aZ7tarebWrVvcvn1b53Hz5k0SEhJISEjIU3avUqVK2iTaxcWFmjVr4uLi8syVeW7evAnklMwbO3Ys7733Hu+9996LvVFRbuTWVS8LDAwMUCgU0jlTzkiyLHTExMSwa9cudu3aRVRUlHa7m5sbffr0oVevXtjY2OgxQiFEcVAqldSrV09noSCArKwsIiMjtWUcw8LCCA0NJTw8nPj4eOLj4zl79qzOMRUqVNBJnnP/6+jomG8S8d+yesuXL+f8+fPMmDFDp/60eDmpVKo8w/5KK4VCgY2NzUv/pby8kWRZAHDu3DnWr1/P0aNHtYssWFlZ8dprr9G3b1/q16+v5wiFEPpgaGioLU/33wmt4eHhhIeHExISwq1bt7Q90w8fPuTSpUv5lr2rXbs2Li4uuLq6ah+5PcuPO3/+PD4+PsycOVMm0goh9EqS5ZdYRkYGAQEBbNiwgZCQECDnFlKrVq3o06cPnTt3liV3hRAFcnFxwcXFRSeZzc7OJiYmhlu3bhEeHq5NosPDw0lMTCQ4OJjg4GCd8xR0y1qlUjF58mSGDRv2XMMyHj5MZM2axZw7d5LkZBWurq8wYsQYGjdurm0TEXGbZcvmc+1aEEZGClq37sD770/G0vLfse1nzhxnzZrF3LlzCxsbW3r2HICPz9tyq70EbdmyhdWrV9OuXTs+++yzPPs1Gg1vvvkmDx8+ZMWKFS90R+LBgwfMmjWLIUOG0KRJE37++Wfs7e154403XuQtiDJMkuWXUEJCAps2bcLf35/ExEQALCws6Nu3Lz4+Pjg4OOg5QiFEWWVgYICDgwMODg60adNGZ9/Dhw+1QznCwsK4desWoaGhxMXFPTHx3LBhA/v372eI13fUpHDDwDIzM/nqq4948CCe0aMnUrGiLVu3rmf69A9ZunQDzs41UKvVfP75eBwdnfnii3mkpalZs2YJ8+Z9yezZCwH4558bzJz5Cb16DWTs2ElERISzYsWPmJiYMHjwm8//QYlnZmpqypkzZ0hOTsbCwkJn38WLF0lNTS2S61SsWJEpU6YwZcoUAJo2bSqJ8ktOkuWXSGRkJGvWrGH37t1oNBoAnJyceP311+nXr1+pr2YhhCjbKlSoQJMmTfLUji5M9Yv4+HgiIyOBVwp1rb//vsyNG1f57rufadQo5/z16nnw+utdOXHiEK+/PpKDB/fy6FEiy5Zt0PYk29ra8cknbxMSchM3tzps2fI7des2ZPz4qQA0atSMpKRHbN68lv79fYp9dVDxr8qVK6NSqTh69Cjdu3fX2RcYGEjt2rW5evVqkVzLyckJPz8/UlJSqFSpUpGcU5Rd8q/8JRASEsKqVav466+/tDOK69aty8iRI+ncuXORr2onhBCFld945fxUq1btmarvvPJKPfz8NuLs/O9iK0qlEmtrG5KSclZxDAo6Q4MGjXWGXNSv74GFhSUXL57Gza0OQUFn6N/fR+fczZu35ZdflhIaepM6dfIv0SeKXlZWFs2bN+fgwYM6ybJarebkyZMMGTIkT7J84MABtm3bRnR0NKampnh4ePDuu+9iZ2cHwJw5czA3N6dChQrs2bOHmTNnsnz5cm7dupXn+n379mXMmDFAzs/tL7/8QlhYGNnZ2TRt2pT33ntPlpsvpyRZLseuXLnCihUrOHHihHZby5Yteeutt2jRooUeIxNCiBz/rYSRy9LSko4dO2ofkLPcdWEplUpcXGrpbLtz5xaxsTHUr+8BQGRkRJ5k18DAAEfHakRG3iElJYUHDxKoUkV3/KujY7X/O/6OJMslKCsriw4dOvDFF19w7949qlSpAsDJkydRKBQ0adKE3377Tdv+2rVr+Pr68sYbb9CuXTuSk5Px8/Nj4cKFzJ49G8gpJxkcHEyNGjWYPXs2NWrUYNasWdq7rwCnT59m+fLlNG+eM9Y9JiaGzz//HHd3d7777jtSU1NZtmwZs2bN4qeffirBT0SUFEmWy6GgoCCWLVvG+fPngZzZ7F27dmX06NG4ubnpOTohhPjX4z3LVatW1SbHRb0wiVqt5rvvptOwYWNat+4AQGpqMkqlWZ62ZmbmJCerSE1N1r7+736AlJTkQl//7NmzXLgV/rzhAzmJnUKhyPMwNjbO89ra2lr7/PFH7rb/jvktKzw8PKhYsSIHDx5k2LBhABw6dIhWrVrlGRLj4uKCr68vbm5u2juoPXv2ZPHixWg0Gm095NjYWH788UeUSiWAzmI79+7dY926dQwdOhRPT08A9uzZg4mJCVOnTtUOX/zwww+ZOHEiwcHBtGzZstg/B1GyJFkuR65cucKyZcs4c+YMkDMZok+fPrz11lsyaa8UuBeewjbfvLf2SrPsbJD5/qK4ffLJJzRt2pQ6deoUy/mTk1V8+eUHpKSk8PXXC/VSxeL8+fNcurO1xK9bGEqlMk9SnfswMTHBxMQEpVKJubk5FhYWWFhY5PvcysoKGxsbKlasWGwLVhkaGtK+fXttspyYmEhQUBAzZszI09bCwoI7d+6wevVqoqOjSU9PJyMjA41Gg1qt1ibF1atX1ybKj8vIyODbb7+lVq1a+Pj8OxTn5s2b1KlTR2eej6urKxYWFv83rl6UN5IslwN///03S5cu5dSpU0DOin8DBgxg9OjRz7ySligeTrXMGD2rpr7DeD5SHksUo9wxoMUlISGeL76YQHZ2NvPnL8fW9t/JWubmlqSkqPIco1Il4eRUHTOznN7X/7ZJTs55bWFR+OW+mzZtSovXXmyiWGZmJhqNBo1Go036/vs89/Ho0SMyMjK0+3Kf5z7UarX2vGq1Wud1UbG1taVixYpUrFgRGxsbbG1tsbW1xcbGhkqVKmlf29raPlNPd4cOHdi5cyc3b97k5s2bWFpa0qhRI27fvq3Tbu/evSxevBgfHx/ef/99zM3NOX36NMuWLdNpV9Dk9lWrVhEfH8/MmTN15vakpKTw999/069fP532GRkZPHz4sNDvQ5QdkiyXYTdu3GDZsmUcP34cyFk5qF+/frzzzjvayQuidDA0AqWFrOgkRElKSUlh+vQPMDMz5+uvf9SZyAfg5FSdqKi7OtsyMzOJirpLly69MDc3x9bWjsjICJ02d+/mJGXVqrlQWM2bN6d5t9ee850Ur+TkZG1Sndv7+t9HSkoKycnJJCcnF/g8OTlZuzR6SkqK9nlhmJiYYGtri729PRUqVMDOzg47OzsqVaqkHf6Qq27dulSpUoVjx45x48YN2rZtm29VksOHD+Pp6cnw4cO12zIyMgoVz9GjRwkICGDu3Ll5Vq21sLDAw8OD999/P89xUjmjfJJkuQy6e/cuCxcu5NChQ0BOkty7d2/ee+89KleurOfohBCidPjpp2/RaDTMn78Ic/O8PZfNmrVm0aJvePgwkQoVchKiixfPoFan0qJFWwCaNm3FyZOHeeONd7XHnTgRiK2tHbVq1S6ZN1LMimv88r1793jw4IH2kZCQwKNHj7h//z4PHjwgPj6ehIQE7t27R3p6OjExMcTExOQ5z8yZM/Ns8/Ly4vjx40RHRzNixIh8r5+enp4neT18+DCAdqXa/ERFRbFo0SJGjBiBu7t7nv21a9fm2LFjODo66ixrHRERgZWVVZ72ouyTZLkMiY+Px8/Pjx07dpCZmYmhoSE9e/Zk7NixVK1aVd/hCSFEqREcfJ2DB/cyevQE/vnnus4+Cwsr3Nzq0KFDNzZsWMXs2VMYMmQkKSnJrFq1CC+vrlSvnjNsavDgNxk/fjg//jiXTp1eIzQ0mK1b1zF27CQpu/kUVapU0VaseBqVSkV8fDwPHjwgLi6O+Ph47cPW1pY7d+7otO/YsSObN2/G1taWhg0b5nvO2rVrc+TIEYKDg7GysmLdunVUr16df/75h+Dg4HwT4dxxyk5OTrRp04aoqH8rsCgUCipXrkzPnj3Zs2cPixYtol+/figUCv766y+2b9/O6tWrqVix4jN8SqIskGS5DEhOTmbt2rWsW7dOO66sY8eOTJw4kRo1aug5OiGEKH0uXz4HwOrVi/Ps8/DwZP785ZiYmDB37mKWLJnH3LmfYmxsQvv2XXnvvY+1bWvUcGX27IWsWPEj/+//7cLW1o5RoybQu/egEnsvLwNLS0ssLS3z/ZuWO4nvcS4uLlSvXp0mTZoU+KVl6NChxMTEMG3aNCwtLfH29sbb25vIyEjmzJnDrFmz8hyTkJBAWFgYQJ4l1qtVq4afnx8ODg58++23rFmzhkmTJqFQKHB1dWX27Nlyd7ecMsh+0r0IoVcajYbNmzezatUq7bLUjRo14uOPPy7wm7QQQpRXO5dHUdPDBsdXytZqo1ePJGBuAc27yYTr55GYmEhaWpq+wygUhUKBjY2NzvAMUfZJz3IpdejQIRYuXMjduzmTT2rWrMmECRPo0KGDniMTQoiic/78eZo2barvMIQQokCSLJcyoaGhzJs3jwsXLgBgb2/PmDFj6Nu3r4yPE0KUK0lJSTql4xwcHHB0zFktLzeBdnR0xMHBgfv37/PokQtgk9+pRDmmUCjIysoq0nNmZmbmqeTx32sYGBhgbm6OpaWltqb003qMpUe5fJJkuZRITExk8eLF7Nixg+zsbJRKJW+99RZvvvkmpqam+g5PCCGKnJWVFb1792b37t1AztLXuctf565A+ri+Lb6mUbvqJRqj0D+lUomJiUmRn/fxhVOys7OJjIwkLCyM0NBQQkNDiYuLy3NM9erVadSoEe7u7lR8BQBuAAAgAElEQVSvnv/PonRslT+SLOuZRqNh3bp1rF69muTknKVTe/TowYcffii1koUQ5d7jyfLT5FdLV5R/JfX/3dXVFVdXV7p27QrkTPa7dOkSly5d4vLly1y/fp3Lly9rf14rV66Ml5cX7du3p0WLFhgbG5dInKLkyQQ/PTp48CCLFi3Sjktu0KAB06ZNo169enqOTAghSk7v3r3zra/7uC5dutC21ocywU/oTXp6OqdOneLIkSMcPXqU+Ph47T6lUkmrVq3w8vLCy8srz0ImomyTr+l6cPfuXebMmcO5czmljapUqcLEiRPp3r27niMTQoiSo9FoOHr06FN75Dw9PZk3bx47l0c9sZ0QxcnExESbDGdnZ3Pt2jWOHDnCkSNHCAkJITAwkMDAQAwMDGjYsKG2ba1atfQdunhB0rNcgtLS0li1ahVr165Fo9GgVCp58803eeutt2RcshDipREWFsb27dsJCAggMTGR7OxsDAwM8m37yiuvsHz5cqysrKR0nCi1YmJiCAwM5PDhw1y8eBGNRqPd5+joqE2cPT09ZThRGSTJcgk5efIkc+bM4d69ewB06tSJqVOnYm9vr+fIhBCi+CUnJ7Nnzx52797N33//rd1uZWVFr169CAkJ0d5ty/V4ogxSZ1mUDSqViuPHj3PkyBGOHz+OSqXS7rOysqJbt2707NmTRo0a6TFK8SwkWS5mMTExzJs3j6NHjwLg5OTEl19+SfPmzfUcmRBCFL9z586xY8cODh48qF1YwsDAgFatWuHt7U3Hjh1RKBTs2rVLZ0U1S0tL1q9fry0lB5Isi7JHo9EQFBTE4cOHOXLkCJGRkdp9Tk5O9OjRgz59+uDk5KTHKMXTSLJcTDIyMvj1119Zs2YNaWlpmJqaMmrUKN566y2ZMSuEKNfi4uLYvn07u3bt0kkOHB0d6du3L3379s13WeCOHTuiUqmwtLTEz8+POnXq6OyXZFmUddevX2fPnj38+eefPHjwQLu9YcOG9OrVi9deew1ra2s9RijyI8lyMThz5gzffvstERERAHh5eTF16lSqVq2q58iEEKJ4aDQaAgMD2blzJ6dOndIu8GBqakrnzp3x9vamWbNmTzzHzJkzCQwMzDdRBkmWRfmRmZnJqVOnCAgIIDAwUHvXRaFQ0LZtW3r27ImXl5d0rpUSkiwXobi4OBYsWMD+/fuBnNWoPv/8c1q3bq3nyIQQoniEh4ezbds29uzZQ2JionZ7vXr18Pb2pkePHlhYWBTqXDdv3iQ6OpqOHTvmu3/n8iic61lT1bVsJct/H3+AtY2BJMsiXykpKfz111/s2bOH8+fPk5uWWVpa0rVrV3r16kXjxo0LnAQrip8ky0UgKyuLjRs38vPPP5OcnIyxsTEjR45k1KhRxbLqkBBC6FNKSgr79+9nx44dXLlyRbu9QoUK9OjRgwEDBuDq6lrk1/3ztxhuX08p8vOWhOav2tKkk9TeFU92//59AgICCAgIIDQ0VLvdwcGBnj170rt3b5ydnfUY4ctJkuUXdPXqVebMmUNISAgAzZo146uvvtKZlCKEEOXB5cuX2bFjB/v37yc1NRXImazXokUL+vXrR6dOnaQslhBF5ObNmwQEBLBv3z6dBVAaN27MgAEDePXVV2WYRgmRZPk5JSUlsXDhQrZv3w6Avb09kyZN0i6TKYQQ5UFiYiK7d+9m+/bthIeHa7dXrVqVPn364O3tLfMxhChGWVlZnDlzhj179nDo0CHUajUA1tbW9OnTh8GDB1OtWjU9R1m+SbL8HHbu3MmiRYtITEzEyMiI119/nbFjx2JuXrbG0QkhRH6ysrI4efIkO3bs4MiRI9oFFhQKBR07dsTb25tWrVrJGEohSlhycjIBAQH4+/vrDNNo1qwZAwYMoHPnznJ3pxhIsvwMwsLCmDNnDpcvXwagQYMGzJgxo1jG5gkhREmLiYnRlnzLXUAJwNXVFW9vb3r37k2FChX0GKEQIldQUBCbN2/mr7/+0n6htbGxwdvbm0GDBuHg4KDnCMuPJybLaalZZKRllWQ8pdapU6eYPXs2kLMCz1tvvUWPHj0AsLSRb3FCiLIpt+Tb9u3bOX36tHYmvrm5Od26daNfv340bNhQz1EKIQqSmJjItm3b2LJlCzExMdrtLVu2ZODAgXTo0AEjI6NCnSswMLDAajRpKVlkpJfNnNDY1BBTM8PnPv6JyfJh//sEX0zCSPH8Fyg/slGr1RgZGf3fgPqc248pSRomLHDTb2hCCPGMIiIi2LJlC7t379Yp+dawYUP69etH9+7dUSqVeoxQCPEssrKyOHHiBJs3b+bEiRPaL752dnZ4e3szcODAfBcDypWUlESfPn2YNGkSffr0ybP/4B+xhF5WYWRctnLCTE0WtT2t6DDQ/rnP8dRkWWltgltTue1WkA1zQyRZFkKUCWq1mgMHDrBt2zYuXbqk3Z5b8m3QoEG4uLjoMUIhRFGIjo7G39+fHTt2aL8MGxgY0KZNGwYOHEjbtm3z9DavX7+eBQsWAPDzzz/nWUTorw2xWFdW4tq4bK0wGHL+Ieqk9BdKlmX8gBBClHMhISH4+/uzb98+VCqVdnuzZs3o168fXbp0kRJUQpQjDg4OTJw4kYkTJ7J37142b97M5cuXOX78OMePH8fW1pbBgwczePBgbGxy6n+vX79ee/zkyZMLXEnzZSTJshBClEMpKSns27ePbdu2cf36de12Ozs7+vTpw4ABA2QCkBAvgR49etCjRw/CwsLYuHEjAQEBJCQk4Ofnx5o1a+jZsyfOzs46451VKhWzZs3Cz88PKysrPUZfOkiyLIQQ5ciVK1fYvn27zsIhhoaGtGnThn79+tG+fftCT/YRQpQfrq6ufPbZZ3zwwQfs3r2bjRs3cufOHbZv3052dnaeUpDBwcHMmjWL77//Xk8Rlx6SLAshRBmnUqnYs2cP27Zt064mCjm3Yr29venXrx92dnZ6jFAIUVpYWFjw+uuv8/rrr3P69GlWrlzJxYsX820bGBjI999/z+TJk0s4ytJFkmUhhCijgoKC2LZtGwcOHCAtLQ34d+GQfv360bJlS1k4RAhRoJYtW7J3794Ck2WAP/74gzp16mBOyxKMrHSRZFkIIcqQpKQkdu7cybZt23SWn3Z2dqZ///54e3vLwiFCiEJJSkpi9+7dT203a9Yspo78DevKTiUQVekjybIQQpQB58+fZ9u2bfz1119kZGQAOb3InTt3ZsCAAXnKPAkhxNM8XgHjac6dO0fNepIsCyGEKEVUKhU7d+5k69atOr3INWrUoH///vTp00d6kYUQz23Dhg0F7rO0tKR27dqkpaURGxuLiYlJCUZWukiyLIQo1TQajU5t4JfBw4cPiY6OJjY2FnNzc9544w0MDQ2xt7fHwcFBWxc1OztbZ/W9J1EqlbIinxBCR26lCysrq6fWVP5rQ2xJhFQqSbIshCjVNBqNdvLay0KpVFKzZk1q1qyZ7/7n+TwMDQ0lWRZC6JDhW4VTpMmyt3c71Go1y5dvokYN1zz7t2//g2XLvqdTp+5Mmzbnha41dGg3+vQZwvDh77zQeYQQZcOAAQN0kkQLCwtcXFzw8vKie/fuKBT//jqbOXMmZ8+e1TnezMyM+vXrM3LkSFxdc34/BQcH8/HHHzNr1qx8/2iMGTMGNzc3pkyZkm9Mucc/LrcHuEePHvTr10+7Mt6QIUN4/fXXGThwoE772NhYPvroI9q2bcv48eOf4RMRQojS6+7dO6xZs5grVy6QkpKMq2ttRo+eQOPGzbVtIiJus2zZfK5dC8LISEHr1h14//3JWFpaPVOb4lbkPcumpqb89VcAo0dPyLPv4MG9eh3zMmhQZ/z8NlGpktQbFaIs6tChA927dwdyhipcunSJlStXEhgYyJw5c3R6Tp2dnRk3bpz29f3799m5cyeTJ09myZIlRbp63ahRo6hduzaQ0+t77do1fv/9d+7du8eECXl/F+ZKT09n/vz5jBgxgh49eujsCwsLY968efj5+RVZnEIIURKSk1VMm/Y+lSrZ88knMzA1NWX79j/44ouJLFmyDheXWqjVaj7/fDyOjs588cU80tLUrFmzhHnzvmT27IUAhWpTEoo8Wa5Xz4ODB/cycuQ4DA0Ntdvv3r3DzZvXaNiwcVFfslCiou6SlPRIL9cWQhQNe3t7PDw8tK/bt2/Pq6++ymeffcbKlSt1ElNzc3OdtgAtWrRg1KhRBAQE8PbbbxdZXC4uLjrXat68OYaGhmzcuJHRo0djbm6e73GpqalMnDiR6tWr59n3+OIiQghRlly+fJ6kpIcsXPirtoOyfv1GDB7cmRMnAnFxqcXBg3t59CiRZcs2aHuJbW3t+OSTtwkJuYmbW51CtSkJRZ4se3q2JCjoLJcvn9fpaj90aC+vvFIPa2sbnfbx8XEsX+7L5cvnUKmSqFLFkSFD3qJbtz7aNpcvX2DJknlERt7B0dGZMWM+yXPdGzeusnr1YkJDb5KdnU3z5m0YM2YStraVuHDhNJ99lnN708enu3YYyN9/X+aXX5YSGnqTzMxMXF1f4Z13PqR+fY885xdClE516tShX79+bNmyhZEjR2JpaVlgWysrKxwdHYmJiSn2uHJ7mmNjY3Fxccmz/8CBA2zbto3o6GhMTU3x8PDg3Xffxc7OjrVr17Jx40YAevXqxQcffMBrr71GXFwcK1as4MKFCxgbG+Pp6cm7776rrYiRkJDAypUruXr1KiqVCjc3N95+++2nTtwRQoii1Lp1B3bsOKazzcjICAMDA4yMjAAICjpDgwaNdYZT1K/vgYWFJRcvnsbNrU6h2pQEw6c3eTZ2dpVp2LAxBw7s0dl+6NA+2rfvQnZ2ts72+fO/IjT0Jl98MY+lS9fTp89gfvhhFlevBgE5XfmzZk3C3r4KP/30Gx9/PJ0//lhDamqq9hzR0ZF8+un7mJoq+eGHlcyd+xN3795hxoyPyc7OxsOjKZ999g0AK1du4aOPvkStVvPllx9gaWnFd9/54eu7Gien6syc+QnJyS/XzHshyrpWrVqh0Wi4fv36E9tpNBru37+fZ+lntVqNSqXK88jKynrumGJjc2aO57fM9LVr1/D19aVdu3YsXLiQGTNmEBsby8KFObcVX3/9dXr37o2joyMbN26kc+fOaDQaZsyYwYMHD5g+fTrTpk0jNDSUefPmAZCZmcn06dMJCQlhypQp+Pr6UrVqVaZPn05cXNxzvw8hhHgRaWlpREXdZeHCuSiVZnTp0hOAyMgIqlbVrdtsYGCAo2M1IiPvFLpNSSiWahgdO77GqlU/MWHCNJRKJTduXCUyMoIOHbpx/foVnbYTJkzD2NiYKlVyxg86O7vg7/8bQUFnadiwMWfOHEOlSmLcuKk4OlYDYNy4KYwdO1R7jl27NmNiYsJnn83F3NwCgE8++Ypx43wICjpLkyYtUCrNADA3t0CpVKLRaPj++xXY21fBysoaAB+fd9i/fxehocF4eHgWx0cjhCgG9vb2QE7P6uM0Go32eUJCAps2bUKlUvHqq6/qtPv2228LPHduD/GTZGVlaa+Vnp7OjRs32Lx5M23bts23p9vFxQVfX1/c3Ny0w9V69uzJ4sWL0Wg0mJqaYmJigqGhofb4s2fPEh4ezvLly3FyyvnjMW7cOHbv3k1ycjJ///034eHhzJ8/n/r16wMwYcIELly4wN69e3nvvfee+j6EEKIopaWl0bdvWwDc3Orw/fcrsLOrDEBqarI2N3ucmZm5ttOyMG1KQrEky+3bd2XZsu85eTKQTp26c/DgXurWbUjVqo55A1Ao+OOPNVy5coFHjxLJzs5GpUoiKekhALdvh2FtXUGbKAO4uNTC1NRU+/rmzavUq+euTZQBatWqjYWFJaGhwTRp0iLf66akJLNgwdfcuvUPKSnJ2l4klUrGNgtRlmRmZgJob+8B3Lx5E29vb512NjY2TJ06VVsNI9fjE/Qet2DBgkJdf9asWXm2tWvXTmeC4eMsLCy4c+cOq1evJjo6mvT0dDIyMtBoNKjV6nwT7JCQECwsLLSJMoC7uzvu7u5AzvtVKpXaRBnAxMSEunXrEhoaWqj3IYQQRcnExIQff1xDfPx99u3bzpQp7/G//y3DxaWWvkN7JsWSLNvYVKRx4+YcOLAHL69XOXx4P0OHjs7TLj09nalTx2BubsG4cVNwdHTGyMiIqVPHaNukpqZgYmKqc5yBgYHON42UlGSuXbtE796tddplZGSQkJD/7cfw8FA+/XQsrVt34PPPv8XGxpaHDxOZMOGNF3nrQgg9iIqKAv7tYYacVe4++ugj7WszMzMcHR11Eupc/52gl+vxL+VPMmbMGOrWrQvklI6zs7PTLhySn71797J48WJ8fHx4//33MTc35/Tp0yxbtqzAY1Qq1RPrJCcnJ6NWq+nXr5/O9pz5GHlLeQohRHEzMDCgXr2cL/Rt2nTkww9Hsnbtz3z11XzMzS1JScnbO6xSJeHklDPpuTBtSkKxLUrSqVN3fH1nc+JEIA8fJuLl9WqeNtevX+bevWh8fVfrTKp7+PDfFalMTZV5utqzsrJ0tllYWNKoUTMmTPg0zzUsLPKvw3f06AGMjU349NM52jqoj19XCFF2HDt2DFNTU52JbEqlslBDKIqCo6PjM13r8OHDeHp6Mnz4cO22jIyMJx5ToUIFUlJSCtxvYWGBmZkZvr6+efbl/o4TQoiSEBx8naioCDp27KbdZmhoSI0aroSE3ADAyak6UVF3dY7LzMwkKuouXbr0KnSbklDkE/xytWnTESMjI375ZSnu7p751jZOT08H0KmQcfr0MZ1EuFq1GqSmpuh8WFeuXNQZi1i7dgOioiJwdHTG2dlF+wCoWNE23/jS09MxMzPX+SNy6NA+gDyTEIUQpdfly5fZt28fvXr1KjMr1KWnp2Ntba2z7fDhw4Du75/Hn9esWZPU1FSdknI3btzgww8/JD4+njp16pCamoqRkRHOzs7ah0KhoFKlSsX8joQQ4l+XLp1l/vyviI//9+5+dnY2oaE3cXDIGVbbrFlrrl+/rNNRefHiGdTqVFq0aFvoNiWh2JJlCwtLmjdvy927t3W+WTzO1bU2CoWCnTs3Eh8fx6lTR1i3bgUNGzYmPDyUR48e0qJFO5RKJUuWzCM4+DqXLp1jzZrFWFj8O6avd+9BPHqUiK/vbMLC/iEiIpzVqxfz/vvDiIyMANCWHTlz5hgREeHUqdOAhIQ4Dh3aR3x8HP7+v5GQEIexsbG2lJwQonS5f/8+ly9f5vLly5w6dYqlS5cyffp06tevzxtvlJ0hVLVr1+bixYsEBwcTHR3N999/r621HBwcTHp6Oubm5sTFxXH9+nViY2Np1qwZzs7O+Pr6cuHCBS5fvszixYsxNTWlUqVKNGnSBBcXF7777juuXbvGvXv3OHDgAOPHj+fIkSN6fsdCiJdJt259sbCwZMaMjzhxIpCgoLMsWPA1YWH/0KfPYAA6dOiGvX0VZs+ewpkzxwkM3M/ChXPx8upK9eo1C92mJBTbMAzIqYpx6tQR2rXrku/+SpXs+OijL1m79mf+/HMHdeu68+mncwgJucGCBbP43/++4JtvFjN9+nx+/vkHPv54FA4O1Xj//cksW/Y9mZk5vcuOjtWYN+9nVq36iY8+GolCYUytWrX55pslVKuW8weobt2GeHq2ZPHi/+Hp2Yqvv/alf/9hLF06n8zMTNq27cRHH32JjU1FNm36lR49+mNvX6U4Px4hxDM6fPiwtgfWxMSEatWqMXLkSHr37l2mhhoMHTqUmJgYpk2bhqWlJd7e3nh7exMZGcmcOXOYNWsWnTp14uDBg0ybNo0RI0YwaNAgZs2axc8//8zcuXMxMTGhUaNG2ioXCoWC2bNns2rVKr7++msyMjJwcHBgzJgxdOmS/+9gIYQoDhUq2ODru4bly32ZP38G2dnZVK9ekxkzvsfTsyWQ8zt87tzFLFkyj7lzP8XY2IT27bvy3nsfa89TmDYlwSD7CWMODvvfR2ltglvTCiUZU5myYW4IExa46TsMIcottVrNw4cP9R1GmWdmZpZn6IcQQhTWXxtisa6sxLVx2fo9EnL+IeqkdDoMtH964wIU2zAMIYQQQgghyjpJloUQQgghhChAsY5ZFkKIF2VkZIS5uXmRnS8zM5OwsDBCQ0NJSkoCcsrM1apVi1q1ahW6tnJZY2Jiou8QhBCiTJJkWQhRqhkbG6NQvPivqnv37uHv78+ff/6prVf8yiuv0L9/fzp16lSmJgg+DwMDA32HIIQQZZIky0KIUu9FEr1z586xfv16jh49SnZ2NkZGRnTq1ImhQ4fSuHHjIoxSCCFEeSTJshCi3NFoNOzbt4/169cTHBwMgI2NDf369WPo0KHY2eVdJEkIIYTIjyTLQohyIzExEX9/f/z9/YmLy1k5qmbNmvj4+NCrVy8ZtyuEEM8pZ9XlsrFKalGTZFkIUeaFh4fz+++/s3fvXtLS0gBo3bo1Pj4+tG7dWs/RCSFE6XTu3DmdYW7nz5/X2X/+/HnS0tIIDw+njdsY+g/rVdIhlgqSLBcBtVqNUvlyftsSQp9OnjzJunXrOHXqFACmpqb079+f4cOH4+LioufohBCi9EpKSmLy5MmoVKpCtc9dNfllJMlyEejevbt2LGTVqlX1HY4Q5Vp6ejoBAQGsX7+esLAwAOzs7BgyZAiDBg2SVeqEEKIQrKysmDRpErNmzSpUe3d392KOqPSSZLkIqFQqfv/9d37//Xc6duyIj48Pnp6e+g5LiHIlLi5OOx45MTERgLp16+Lj40O3bt2KpLycEEK8TPr06cP69ev5559/ntiuQ4cOODg4llBUpY/8dSkC3333HZs3b+bs2bMEBgYSGBhI7dq1GTZsGN27dy/39VuFKE7h4eGsXbuWgIAANBoNBgYGdOzYkeHDh9OkSRN9hyeEEGXapEmTGDt2bIH7LS0tmTlzJmd2p5ZgVKXLU5Pl2DupZGeXRChlV+fOnencuTN37tzB39+fXbt2ERwczKxZs1i0aBEDBw5kyJAh2Nra6jtUIcqMc+fO8fvvv3Ps2DEALCwsGDx4MD4+Pjg4OOg5OiGEKPs0Gg03btzAyMiIzMzMfNvMnDkTKysrIJV74alkaspWUng/IhXrikYvdA6D7OyCU+GQIBV3Q17ebxKFYWgIXgPsdbalpaWxb98+/P39uX79unZ7r169GDhwIB4eHiUdphBlQlZWFgcOHOC3337T/tuxt7dn2LBhDBgwAEtLSz1HKIQQ5cP58+eZM2cOERERZGdn57v4U4cOHfjhhx8ACL6QRFSYuqTDLBLVXjHDrdHz//14YrIsXtzNmzfZuHEjf/75p7akVe3atRk0aBA9evTAzMxMzxEKoX9qtZrt27ezfv16oqKiAHB1dWXEiBH06NFDxiMLIUQRuXv3Lj/++COBgYEAODo6MnnyZK5fv86KFSu07SwtLVm/fj2Oji/vWOVckiyXkKSkJPbs2cOmTZu4c+cOAGZmZvTq1YshQ4bg6uqq5wiFKHkPHjxgw4YN+Pv78+jRIwA8PT158803adeunZ6jE0KI8iM5OZkVK1bwxx9/oNFoUCqVvP3224wYMQKFQkFSUhLDhg0jJiYGgE8++QQfHx89R106SLKsB+fOncPf35/AwEA0mpy6hY0bN2bQoEF06dJFJgSKci8iIoJff/2VPXv2kJGRgYGBAZ07d2bUqFHUrVtX3+EJIUS5kZmZydatW/Hz89NWEurVqxcTJ07Ezs5Op+2uXbuYNWsWnp6eLF++XB/hlkqSLOtRQkIC27ZtY9u2bdpvcjY2Nnh7ezNo0CCZxCTKnQsXLvDbb79x9OhRIGcRkT59+vDWW2/Jz7sQQhSxM2fO8N133xEeHg5Ao0aNmDx5MvXq1SvwmEmTJjFp0iQZfvEYSZZLgaysLI4fP46/vz8nTpzQDrRv3bo1gwYNol27dhgaGuo7TPEU/wSpeBSfoe8wSlyNehbYOZo8sc3evXtZv369dtKepaUlQ4cOZejQodjY2JREmEII8dIIDw/H19eX48ePA+Dg4MAHH3zAq6++qufIyiZJlkuZ6OhotmzZwo4dO3jw4AEAVatWpX///vTv31/Kz5Vi25ZGYmRihGWFl2cYTXRYMk062FC/Vd5V8x4+fIi/vz+bN28mLi4OACcnJ4YPH07fvn1liXghhChiDx8+xM/Pjy1btpCZmYm5uTmjR4/Gx8cHE5Mnd2qIgkmyXEplZGRw8OBB/P39uXjxIgBGRka0bt2a3r174+XlJT/4pcy2pZHUaWlLFZeXp8LJ2YBYqr+i1EmWw8LC+P3339m3bx/p6ekA1KtXjzfffJMuXbrIXRIhhChiaWlpbNiwgV9++QWVSoWBgQHe3t6MGzdOOtmKgCTLZUBYWBj+/v4EBASgUqmAnNvYr776Kr169aJx48Z6jlDAy50s121hyZEjR9iwYQPnz5/X7m/bti0jRoygWbNmeoxSCCHKp6ysLHbt2oWfnx+xsbEAtGnTho8//piaNWvqObryQ5LlMiQtLY1Dhw6xZ88eTp8+TVZWFpBza7tnz5707t0bJycnPUf58npZk+XIuIvsOLREWx9ZoVDQvXt3Ro4ciYuLi54jFEKI8unIkSMsXryYsLAwIGcNh0mTJtG0aVM9R1b+SLJcRiUkJLB371727NlDcHCwdruHhwe9evXitddek9XOStjLmCyf3h3Db5t+4J97h7C0tGTgwIEMGzYsTzkiIYQQRePvv//mhx9+4NKlS0BOh9m4cePo1q1bvqvwiRcnyXI5cOvWLXbt2sXevXu5f/8+AMbGxnh5edGrVy/atGkjK6CVgJcxWT4bEMuBo+tp0sGe/v37Y25uru+QhBCiXAoLC2PJkiUcPnwYyCk1+8477zBo0CD5G1/MJFkuR7Kysjh79iwBAQEcPHiQ1NRUADRysHsAAB1nSURBVKysrPDy8qJTp060bt0aU1NTPUdaPr2syfJ/J/gJIYQoOhERESxdupT/9//+HwBKpZJhw4YxcuRILCws9Bzdy0GS5XJKrVZz8OBBAgICOH36NLn/m5VKJa1bt6ZTp054eXnJUI0iJMmyEEKIohITE8PPP/9MQEAAWVlZKBQKBgwYwDvvvCMVLkqYJMsvgcTERAIDAzl06BBnzpwhIyNn4QyFQkHTpk3p1KkTHTt2lHGmL0iSZSGEEC8qLi6O5cuXs3PnTjQaDUZGRvTu3ZsxY8ZQuXJlfYf3UpJk+SWTkpLC8ePHOXToEMePHyc5OVm7z93dnU6dOtG5c2eqVaumxyjLJkmWhRBCPK/ExERWrlzJ1q1bSU9Px8DAgNdee433339fKl3pmSTLLzGNRsOZM2cIDAzk8OHDxMfHa/dVq1aNli1b0rx5c5o3b06FChX0GGnZIMmyEEKIZxUXF8cvv/zC9u3bUavVAHTs2JFx48bh6uqq5+gESLIs/k92djaXL1/WDte4e/euzv46derQokULWrRoQZMmTWSp4nxIsiyEEKKwYmJiWLVqFbt27UKj0QDQunVrxo8fT926dfUcnXicJMsiX3fu3OHUqVOcPn2ac+fO6QzXUCgUuLu7a3ueGzRoIGVreLZk2cenB/Hx95/YZsuWQ1haWhVVeMVCkmUhhHg24eHhrFq1iv3795OZmQmAl5cX77zzDvXr19dzdCI/kiyLQrl48SKnT5/m1KlTXL16VWefUqnEw8ODOnXqUKtWLdzc3MrVt+LevXszduxYevfu/cR2z5IsX70aRHp6GgD3799jwYKvGTFiDPXre2jbeHg0LfVfQiRZ/v/t3XlYlPX+//EnOAPDzIAICLKmIpShuJ/UcqmsLD2lxDENKZcjdvQY4nLIsrRUlNIWl9JMU0vP10TMSzAzOuXJzCxNT2AuQBo7wogDDMgivz/4ccfIIuqgqO/Hdd3X3POZz9z3Z3CQ19zzWUSNS5VVXCy5dLObcUfT6Foha1K0XMnJyXz44Yf85z//AcDa2ppHHnmEiRMnSneLFk7CsrhqxcXFHDp0iIMHD3Lw4EEyMjLq1LG2tsbHx4dOnTqZbZ6enrfcCkO9e/cGwN3dncmTJzcYmq+1G0Za2hn+/vdg5s1bSv/+g6+7vTeShGVRI/loEXs/zcFGY32zm3JHumiq5LlX22PfpmV/wL4Tff/992zevJlDhw4B1d/ODh8+nPHjx8vAvVuE/FaJq6bT6XjwwQd58MEHAUhPTycxMZGUlBROnz5NcnIy2dnZnDlzhjNnzpCQkGD2fC8vLzw8PHBzc8PDw4N27drh7u5Ou3btWvQsHFlZWcyfP581a9Y0Gpot5cSJRNavX0lKykmqqqro06c/kyfPxMnJGYDs7EzWrHmbpKSjlJSY8PT0YdSocTz00FDlGF988TkxMZ+Qm5uFh4c3ISGTGDhwiPJ4fPx2YmO3kJ2dgU6np2/fgYSFRbT47h+iZfK+R0f/ke1udjPuSLtWnbnZTRC1lJWVER8fz+bNmzlzpvrfRqPRMGLECMaNGydTtd5iJCyL6+bl5VUn5JpMJk6dOkVycjLJycmkpqZy8uRJiouLSU9PrzOAsDYXFxc8PT1xc3NTgrSnpyf29vbodDq0Wi16vf6mLahyI0JzVlYGkZH/IDCwF8uWfURJiYmVK6OZNy+C5cs3YmVlxVtvvUarVioWLVqJVqvjhx/28eabr+Lt3R4/v3vYt+8rVqxYzKRJ0wkI6M5PP31PVNQcHB2dCAzsyd69u1i5MpqJE1+kb9+B5ORk8u67C4mKmkNU1EqLvyYhhLjdnT9/nq1btxITE0NBQQEAzs7OjBo1ir/97W84OMi3cLciCcuiWWi1Wrp370737t3NygsKCsjOzla23NxcMjIyyM7OJisrC4PBQF5eHnl5eU06j0ajUQK0TqdTttr3tVotNjY22NjYYGtrW+e2Zr++cju7hrtUXB6aocf1/MjM7Nq1DRsbG+bMWYRWW72c6YwZrzFlyrMcPfoTPXr8hbNnUxk9ejx+ftX9w4ODx3LPPV1wc3MHYPv2Txk48BFGjhwDgL9/ZwyGPLKy0gkM7Els7GYGDHiY4OCxAHh5+TBhwjSWLHmFjIw0PD29LfZ6hBDidnb06FFiYmJISEhQZrbw8/MjJCSEoUOHtvjxJ6Jx8q8nbihHR0ccHR0bHQCYlpZGTk4OmZmZSojOzc3FYDBgNBoxGo2UlJQA1ct6l5aWms0RfaPVhOagfku4+777LXLMkycT6dy5qxKUAXx9/dHp9KSknKJHj79w330D+OSTDykoOE+fPv0JCOhOly7VH06qqqpITj7Bgw8ONTvutGkvAdVzbJ85k8Kjjz5p9ri/f/VI7NTUUxKWhRCiESUlJcTHxxMTE0NycrJS/sADDxASEkKfPn1uYuuEJUlYFi2Ot7c33t5XDmr5+flKeDYajVy4cMHsfk3ZxYsXr6s9R44caVI9Gxub6zpPbSZTMUlJxxg+vJ9ZeXl5OQZD9VX38PBX6NChE19/vZtt2zbh4NCa4OBQRo16HpOpmMrKSjSa+q+Ml5aWUFVVZRbGAezstACUlJgs9lqEEOJ2kpqaymeffcbu3bsxmar/r3RwcODJJ58kODi4RY+9EddGwrK4ZTk7O+Ps7Nzs56mZDaMhw4cPJywsjB8/t9zEMjqdnm7devPPf0bW81j14DsbGxuCg0MJDg4lLy+X3btj+fjjVTg7t2XIkGGo1WqKi4vqPb5GY4eVlRUmU7FZeU1I1uluTn9wIYRoiYqKivjiiy+Ij483mz61S5cuBAcH8+ijj1r0goloWSQsC3GNakKyh4fH/y+pO4XetfL3D+C77xLw8PCmVatWSnla2hnatHGiqKiQH3/8jkGDHkWlUuHi4spzz73A/v3/ITX1NAAdO/rz669HlD7JAMuWvY6raztCQyfj6+vP8ePHCAp6Vnn81KkkADp1un3myRZCiGtRUVHB999/T3x8PN999x3l5eVA9ViZoUOHMnr0aDp16nSTWyluBAnLQlyluiG5Oc4RTHx8DO+8s4CgoBDUajVffRVHbOxmVq/eiqNjG1asWEJi4lH++te/odHYkZj4CxkZfzB+/FQAgoJCWLz4ZbZsWUfv3v05cuQge/fuYsmS9wEYOfJZli6dz+ef/x/9+g0iLe0MH320nAEDHlYGCTbFjz/+SF6ZLV5eXjKxvhDilnfixAni4uL48ssvOX/+vFLeq1cvhg0bxiOPPNLo4G9x+5GwLEQT3YiQXMPDw4vo6NWsW7eC6dPHoVKp8fX1JypqFV5ePgAsXryK9etXMnPm36msrMDd3YspU2bTr98gAAYPfhSjsYAdO7awZctHuLt7ERm5gB49/gLAkCHDuHjxItu3f8rate/i4NCaAQOGMGHCtCa3s6qqir1793L6k2+UMldXV2U6QS8vL7y9vZXbmzXdnxBCNCY5OZmEhAQSEhKUeZEBfHx8GDZsGMOGDaNdO5lD/E4lK/gJcQXz589vUki+1hX8bmWH4nP49dTXpOb9l/T0dLKzsxutb29vj4+PD97e3vj4+ODl5aXcOjo63qBWi+aQfLSI334ukkVJbpJdq87w9DSvZl3Br6SkROmKcDsoLCwkNzeXnJwciov/HL+hVquVOf5bt259E1t4dezt7W+5FXJvFXJlWYgrmD9//s1uQotlZWXF8OHDubdvdb/niooKMjIySEtLUxafqdkyMzMpLCwkKSmJpKSkOseqHaRrNgnSQrQc5eXlyrSdtwOVSoWHh0ejF0Jupder0+nMxrgIy5GwLISwGJVKxV133cVdd91V57GqqipycnJIS0sjLS2NP/74Q9lPT09vNEjrdDplJUd3d3flD1zNvr29LM99K/rll0Ns27aJ1NRTGI0X0Ovt6d69DyEhk7jrrubr/37p0iVef30WnTt3JTg4lNjYzSQmHmX+/GVYW1s3+tzk5JNMnRrCihWblHnJLxcbu4WNG99n587919zG+fNnculSJW+88e41H6M5bN++nfXr1yv3VSoVzs7OdO3alZEjR9K+fXuz+kFBQXWm73RwcKBfv34899xzygfhmuPGxsZia2trVt9gMBAaGsqLL77IY4891qR2QfUVYh8fH5555hnuv98yc+DXWLBgAZWVlc1+MeXChQtERERw7733EhERQVRU1A05rzAnYVkIcUNYWVnRrl072rVrV2ey/tpBunaIrgnSxcXFytLp9dHr9UpwljBtWT///PMVr75diyNHfmTu3Bd5+OEnCA4ORa93ID39LFu3fszs2WF88MH/4ezsYrHzpaScIipqDuvWbcfa2pqXXlpEZOQLxMZupm1bN956a+0Vg3JT9ejxF2XOcoAdO/7NH3/8Tnj4yxY5fkuwYMECVCoV5eXlZGRk8OWXXxIeHs7MmTMZOHCgWd1BgwYxdGj1AkkVFRWkpaWxbds2Tp48yXvvvWfR1e1q2gVgNBrZv38/UVFR/Otf/2LQoEEWO8+1WLhwIQMGDGhyOyoqKli6dClBQUEMHz68mVsnGiNhWQhx010pSOfl5ZGZmUlWVhZZWVlm+1lZWRQVFXH69GlOnz5d7/F1Oh1ubm7KOWr2a5fJcrT1O3z4MC+88ILFB7ju2rWNTp3uYebMeUqZv39nunXrzezZYRw/fowBAx62yLkATp/+zey+nZ0db765hoICA61bt7Ho7AYdOnSiQ4c/pxQ7ffo3bG01Fjt+SxAQEKBcAe7VqxdPPPEEy5Yt4+233+buu+/Gzc1Nqdu2bVsCAwOV+z179sTHx4e5c+fyyy+/WHSlu9rtgurV9AwGAzt27LjpYTk5OZkBAwY0uX5lZSXh4eG4uFjuQ6O4NvLXQQjRollZWdG2bVvatm1Lt27d6q1TX5iuvVx6cXExqamppKamNngeJycnJUB7enri4uKCq6urst2IWVBasri4OOLi4iwWmsvLy6isrKhT7uzswvr1scr9bds2ERu7hWnTXmLduhXk5eXg4uLGpEnh9O375xXM//3vCB9/vJLk5BNYW7ciIKAbYWERtG/vy4YN7/Pvf1d/Rf/YY72ZPn0upaUlxMZuZtKk6SxfHsVTT40mNDSMiooKNm1azf79X3PuXA5ubh6MHj2eIUOGmbUzP/8cr7wyjV9/PYJWq+Ovfx1FSMjfAfNuGDNmTCQp6RgAu3fHsn79Djw9vTlxIpH161eSknKSqqoq+vTpz+TJM3Fyav6FlpqDSqVi6tSpHDp0iLi4OCZOnNhofX9/fwCysrKavW1+fn58/fXXyv3c3FzWrl3LsWPHKCsrw8fHhzFjxtCvX/WKqTExMezcuZMpU6awYcMGzp07R9u2bZkwYQL33Xdfvef47bff2LRpE6mpqVRWVtKhQwcmTJhA586dqaio4KmnngLgzTffZN26dWzatInRo0cTGhrKH3/8wYEDB7h48SI9evTgxRdfRKfTYWtry7x583B2dmb27Nn1njc7O5uIiAgGDhzIq6++auGfnKghYVkIcctzcXHBxcXF7OpVbefPnyc7O5ucnByys7OV7dy5c2RmZnLu3DkMBgMGg4Hjx483eJ42bdrg7u5eJ0i7urri4OCAvb29cnu7slRo7t27Px98sJQlS+YSFBSCn9899Y7kb9VKhdFYwBdf7GDZso/QaOxYt245CxdG8skn8bRp40Ra2hlefnkqgwc/xosvvkxFRQVr175LZOQLrF+/gzFjJlJcXMThwz+wfPkmbG01fPnlToqLi9iz53PmzInC27u6r+0HHywlISGO6dPn4u8fwA8/7GPp0vno9fZm4XzduhWMHPks48ZNZf/+r9m0aTXe3u0ZOHCIWfsXLlzBrFl/x9f3biZPnoFWqyMrK4PIyH8QGNiLZcs+oqTExMqV0cybF8Hy5Rtv2RkN9Ho9Xbt25ddff71i3dzcXKD6qnNtJpOpzowbNUtKX6ucnBzl6mx5eTlz585Fq9Uyf/587O3t2bNnD4sWLSI6OpqAgABUKhVGo5E9e/YQHR2NRqPh448/ZvHixWzYsKHOgOPS0lLmzZtHt27dWLx4MdbW1uzYsYMFCxawdu1adDodGzdu5Pnnnyc8PFzpP92qVSs+++wzxo8fT1hYGLm5uYSHh7Njxw7Gjh1b53Vcrri4mNdff52AgAAmT558XT8j0TgJy0KI216bNm1o06YNnTt3brBOVlaWWZjOy8vj/PnzGAwG5bZmvyn0er1ZeK7ZHBwc0Ov12NraotFo6t0uf8zBwcFSPwqLuTw0w9W18amnnqGw8AIxMZ/wzTd70OvtCQzsRf/+gxk8+DHUarVSt6KigtDQF3B0bANAaOhk4uJi+O67BJ58chRxcTE4ODgSEfGqMhtAZORCnn12KP/9bwKPPz4CtdoGKytr9Po/P8gUFxfxzDPj6Natekn7wkIje/Z8ztixYTz4YHUf2+DgsSQlHWXbtk1mYXngwCEMGxYEgJ/fPezf/x+++WZPnbCs1WqxsrJGpVIr5961axs2NjbMmbMIrVYHwIwZrzFlyrMcPfqTMhf6raht27b8/vvvZmVVVVVUVFR/i1BZWUlmZibvv/8+rq6u9OjRw6xuU0JiY2qfq7i4mAMHDnDw4EElTP70009kZGSwevVqvL29AZg0aRKHDx/miy++ICAgAKh+z40dO1YJxiEhIezevZv9+/fX6T+sUqmIjo7GxcVF+aA8ZswYEhISSE1NpWvXruh01f/Otra2yj5Ahw4dGDx4MADu7u506dKlwe5ktVVWVhIdHY2dnR2zZs2yWH97UT8Jy0IIQfUfKnf3K69cWFBQgMFgoKCggPz8fGXfaDRSWFiI0WikqKhIuX/27FlKS0st1k5bW1tatWqFSqWqc1uzXV5+PTIzMxt9vCY0d2k/hBGPNH1BGysrK0JDJxMUFMLhwwc5duxnjhw5yIED37J16waWLHkfFxdXpX7Hjn7KvoNDa5ycXMjKSgcgOfkE/v73mk2b5ezsgrNzW1JTTzXaDn//AGU/JeUkFRUV9OrV16xOYGAvNmx436wsIKC72f177unCyZN1Z3Kpz8mTiXTu3FUJygC+vv7odHpSUk5dU1iurLzESy+9RHmV8aqfeyXl5eWUl5cTFBTUhHZU1glu27dvZ/v27WZlvr6+vPbaa2g05n25aw/Qq1FYWEhUVFST2vr000+b3Ver1YwePZonnngCgJSUFHQ6nRKUa7fn8m5aHTp0UPYdHBxwcnKqt9uISqXCZDLx3nvv8fvvv1NSUsKlS5cAKCoqarS9tc8B1VNopqWlXeFVwocffkh6ejrvvPNOnZ+hsDwJy0IIcRUcHR2vad5ng8FAYWEhhYWFmEwmSkpKKC0trbNdvHix3vKKigrKysqorKykoqLC7LayslKpU1Nmqflhq6qqmtQtoKioiLKysqs+vk6nZ+DAIcoV2R9+2MfixS/z6adrmT79FaD6A8LlAUqjsaOoqBAAk6kYN7e63UG0Wh0lJQ1/hW9tbW02sM9kql6YIiJigtlrrrlaWbs7gE5nvhqlRmPHxYtN+1BkMhWTlHSM4cP7mZWXl5djMOQ16RiXq6qqIjExkeKL1/b8K9FoNHWmgKtPZmZmna4VQ4YMYdiw6j7fVlZWODg4mA0ArO3yAXpQ/bvTVG+99ZbyXlGr1bi7u5uFSZPJhFarrfM8rVZr9jtT/3tOU2/4PXv2LC+//DJ9+/YlMjISR0dHjEYj4eHhV2yvjY1Nk19bjcTERH7++Wd0Ot01/c6JqydhWQghbgAnJyecnJxu2vlLS0uVYF2z1Q7bl5fV3O7cuZP4+PhGj+3n58ej/Yeh0TR9Ron8/Dy0Wl2dWSj69RtE9+59SEk5qZSVlZVRUVFhFl5MpmLs7au7fmi1OiXo1mYyFdcJtY2pqfvKK0uUPsy11Q5xlwfj0tISs+nirnSebt16889/Rtbz2LX1d2/VypqoqChsdZea/BwrKyvUajU2Njao1Wqz/Zrb2kHTaDTy6aefNni8/Px8fvvtN0aNGmVW7ujoqAzoa26+vr51wnZtOp2u3j7Ql4fo+t9zpnrHI+zfvx+1Ws2sWbOU7kNGo+Wv8News7MjOjqat99+m3feeYdFixbdsv3cbxUSloUQ4g5wrV/V/vTTTw0+1rNnT8LCwujdu7ey3HVT5OfnMXbsEzz33AuMGTPB7LHqVSDT8PT0UcqqqqpISjqq9C3Oy8vFYMjD07N68Rt//3v59tu9ZuEmLy+X/Pxz+Pl1NjtOYzp29EelUnHhQgH9+/8ZlvPz89BoNGbdPBIT/2wPwMmTSWbTxV2u9rn9/QP47rsEPDy8zY6ZlnaGNm2u7QOVlZUVgYGBzbrcdWPKy8tZvnw5arWaxx9//Ka0oSk6depEcXExZ8+eVRZPqqqq4vTp09x775+LzFRVVXH8+HFl0HBeXh4GgwFPT886xywrK8POzs6sn/2+ffuU49R2pfdgU/j6+uLr68vMmTOJiIhg586djBgx4rqPKxomYVkIIcRVqR2Sr4WzswsjRoxm48YPyM8/R58+96PX23PuXA67d8eSnZ1BePgrSn0bGxs+/fRDbG01aLU61q1bgUaj4YEHHgJg2LBg4uJiWL48imeeGY/JVMyaNctwdW3H/fdX19Hp9OTn53L8+P/M+kLXZm/vwNChI9iwYRV6vT1+fp3JyPiDVaui6dKlBzNmvKbU3bdvL+3b++Lrezf79u0lLe0MEyfW32dbr7cnOfkEKSmncHVtx/DhwcTHx/DOOwsICgpBrVbz1VdxxMZuZvXqrXh5+dR7nJYkKSkJlUrFpUuXyMzMJD4+noyMDCIjI2/qNyhX0rt3b7y9vXn33XeZOnUqWq2WnTt3kpOTQ2Tkn1f6bWxs2LJlC7a2ttjZ2bFhwwZsbW3p379/nWP6+/sTExPDt99+S2BgIN988w0GgwG1Wk1qaio9e/ZUunUkJibi5eVFx47Xv0Jlx44dCQkJYePGjfTo0UPmY25GEpaFsKAje89ho7lzRiUXGsrx8ZPBJXeK6w3JtYWFRXDXXb58+eVO/vvfrygqKsTe3oHOnQNZunQtnTt3VepaW7di7Ngw3n13IWlpZ3Bz82DhwhW0bl3dd9zLy4eoqFWsW7ecyZNHoVbb0L17H2bMmKd083joocf5+ut4Zs8O4/nn/2E2uK62f/xjFjqdntWrl1FQYMDZuS0PPPAw48ZNAVDmhp4yZTZbt24gMfEXdDo9EydOo1+/+he9GDlyDEuXzmfGjIksWrSCLl26Ex29mnXrVjB9+jhUKjW+vv5ERa26JYIyYDanb+vWrQkMDGTWrFl1Bqy1NCqVijfeeIO1a9cyZ84cysvL6dixI6+//jq+vr5KPWtra5599lmWL19Oeno6bm5uvPHGG7Ru3brOMfv3789TTz3FmjVrqKyspF+/fkybNo3WrVsTExODSqVi9OjRBAcHs2PHDg4cOMDGjRst8nqefvppDh06xNKlS9myZYtFjinqsqqyxHcCQgjO55RxsaTp/QVvF61d1NjpW125orglrVmzhsOHD18xJNd0w+g/sp1Fz197gQ/RsF2rzvD0NK9m7YZhNBotNnC0Jfv888/ZtGkTsbGxV67cgri4uJh16xGWI1eWhbCQNm5XP6pZiJZOFjsQQtzp7pzvi4UQQgghhLhK0g1DCCHEdWuubhiiaW5EN4ySkhJldTzR8uh0OlnJr5lINwwhhBBCXJFGo7HI1GeieUhQbj4SloUQQghxRVZWVrL4hbgjyccQIYQQQgghGiBhWQghhBBCiAZIWBZCCCGEEKIBEpaFEEIIIYRogIRlIYQQQgghGiBhWQghhBBCiAZIWBZCCCGEEKIBMs+yEEIIiyg6X87vx4w3uxl3pPKLl252E4S4bUlYFkIIcd0cnNW4etlyIaf0ZjfljtSxix61rXxZLERzsKqStSuFEEIIIYSol3wMFUIIIYQQogESloUQQgghhGiAhGUhhBBCCCEaIGFZCCGEEEKIBkhYFkIIIYQQogESloUQQgghhGiAhGUhhBBCCCEa8P8ATIkfovJTH7MAAAAASUVORK5CYII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30% státního rozpočtu tvoří DPH</w:t>
      </w:r>
    </w:p>
    <w:p>
      <w:pPr>
        <w:pStyle w:val="BodyText"/>
      </w:pPr>
      <w:r>
        <w:t xml:space="preserve">Podívat se na to co byla Daň z obratu</w:t>
      </w:r>
    </w:p>
    <w:p>
      <w:pPr>
        <w:pStyle w:val="BodyText"/>
      </w:pPr>
      <w:r>
        <w:t xml:space="preserve">Plátce vyplňuje daňová přiznání - zdaňovací období - měsíc, nebo kvartál</w:t>
      </w:r>
    </w:p>
    <w:p>
      <w:pPr>
        <w:pStyle w:val="BodyText"/>
      </w:pPr>
      <w:r>
        <w:t xml:space="preserve">Pod dva miliony je možné mít kvartální zdaňovací období</w:t>
      </w:r>
    </w:p>
    <w:p>
      <w:pPr>
        <w:pStyle w:val="BodyText"/>
      </w:pPr>
      <w:r>
        <w:t xml:space="preserve">Jak vypadá v praxi:</w:t>
      </w:r>
    </w:p>
    <w:p>
      <w:pPr>
        <w:pStyle w:val="SourceCode"/>
      </w:pPr>
      <w:r>
        <w:rPr>
          <w:rStyle w:val="VerbatimChar"/>
        </w:rPr>
        <w:t xml:space="preserve">                30%</w:t>
      </w:r>
      <w:r>
        <w:br w:type="textWrapping"/>
      </w:r>
      <w:r>
        <w:rPr>
          <w:rStyle w:val="VerbatimChar"/>
        </w:rPr>
        <w:t xml:space="preserve">                |</w:t>
      </w:r>
      <w:r>
        <w:br w:type="textWrapping"/>
      </w:r>
      <w:r>
        <w:rPr>
          <w:rStyle w:val="VerbatimChar"/>
        </w:rPr>
        <w:t xml:space="preserve">                \/</w:t>
      </w:r>
      <w:r>
        <w:br w:type="textWrapping"/>
      </w:r>
      <w:r>
        <w:rPr>
          <w:rStyle w:val="VerbatimChar"/>
        </w:rPr>
        <w:t xml:space="preserve">25. dne   |----------------|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nákl. --&gt; | 100 21%        |</w:t>
      </w:r>
      <w:r>
        <w:br w:type="textWrapping"/>
      </w:r>
      <w:r>
        <w:rPr>
          <w:rStyle w:val="VerbatimChar"/>
        </w:rPr>
        <w:t xml:space="preserve">          |                |</w:t>
      </w:r>
      <w:r>
        <w:br w:type="textWrapping"/>
      </w:r>
      <w:r>
        <w:rPr>
          <w:rStyle w:val="VerbatimChar"/>
        </w:rPr>
        <w:t xml:space="preserve">prod. --&gt; | 200 42%        |</w:t>
      </w:r>
      <w:r>
        <w:br w:type="textWrapping"/>
      </w:r>
      <w:r>
        <w:rPr>
          <w:rStyle w:val="VerbatimChar"/>
        </w:rPr>
        <w:t xml:space="preserve">          |    -21%        |</w:t>
      </w:r>
      <w:r>
        <w:br w:type="textWrapping"/>
      </w:r>
      <w:r>
        <w:rPr>
          <w:rStyle w:val="VerbatimChar"/>
        </w:rPr>
        <w:t xml:space="preserve">          |     21%        |</w:t>
      </w:r>
      <w:r>
        <w:br w:type="textWrapping"/>
      </w:r>
      <w:r>
        <w:rPr>
          <w:rStyle w:val="VerbatimChar"/>
        </w:rPr>
        <w:t xml:space="preserve">          |----------------|</w:t>
      </w:r>
    </w:p>
    <w:p>
      <w:pPr>
        <w:pStyle w:val="FirstParagraph"/>
      </w:pPr>
      <w:r>
        <w:t xml:space="preserve">Základní princip neutraility.</w:t>
      </w:r>
    </w:p>
    <w:p>
      <w:pPr>
        <w:pStyle w:val="BodyText"/>
      </w:pPr>
      <w:r>
        <w:t xml:space="preserve">Základní pojmy:</w:t>
      </w:r>
    </w:p>
    <w:p>
      <w:pPr>
        <w:pStyle w:val="Compact"/>
        <w:numPr>
          <w:numId w:val="1056"/>
          <w:ilvl w:val="0"/>
        </w:numPr>
      </w:pPr>
      <w:r>
        <w:t xml:space="preserve">plátce (osoba povinná k dani) - v podstatě podnikatel, OSVČ, obecně fyz, práv - prakticky nutné musí mít 1 mil. obrat za předcházejících 12 měsíců</w:t>
      </w:r>
    </w:p>
    <w:p>
      <w:pPr>
        <w:pStyle w:val="Compact"/>
        <w:numPr>
          <w:numId w:val="1056"/>
          <w:ilvl w:val="0"/>
        </w:numPr>
      </w:pPr>
      <w:r>
        <w:t xml:space="preserve">poplatník</w:t>
      </w:r>
    </w:p>
    <w:p>
      <w:pPr>
        <w:pStyle w:val="Compact"/>
        <w:numPr>
          <w:numId w:val="1056"/>
          <w:ilvl w:val="0"/>
        </w:numPr>
      </w:pPr>
      <w:r>
        <w:t xml:space="preserve">daňové plnění</w:t>
      </w:r>
    </w:p>
    <w:p>
      <w:pPr>
        <w:pStyle w:val="Heading2"/>
      </w:pPr>
      <w:bookmarkStart w:id="80" w:name="úmrtí-daňového-subjektu"/>
      <w:bookmarkEnd w:id="80"/>
      <w:r>
        <w:t xml:space="preserve">Úmrtí daňového subjektu</w:t>
      </w:r>
    </w:p>
    <w:p>
      <w:pPr>
        <w:pStyle w:val="Heading2"/>
      </w:pPr>
      <w:bookmarkStart w:id="81" w:name="daňová-kontrola"/>
      <w:bookmarkEnd w:id="81"/>
      <w:r>
        <w:t xml:space="preserve">Daňová kontrola</w:t>
      </w:r>
    </w:p>
    <w:p>
      <w:pPr>
        <w:pStyle w:val="Heading2"/>
      </w:pPr>
      <w:bookmarkStart w:id="82" w:name="daňové-právo"/>
      <w:bookmarkEnd w:id="82"/>
      <w:r>
        <w:t xml:space="preserve">Daňové právo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7901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6ae5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8c011cfb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1">
    <w:nsid w:val="98cc1fe3"/>
    <w:multiLevelType w:val="multilevel"/>
    <w:lvl w:ilvl="0">
      <w:start w:val="1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2">
    <w:nsid w:val="181e6296"/>
    <w:multiLevelType w:val="multilevel"/>
    <w:lvl w:ilvl="0">
      <w:start w:val="2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823">
    <w:nsid w:val="9081828b"/>
    <w:multiLevelType w:val="multilevel"/>
    <w:lvl w:ilvl="0">
      <w:start w:val="3"/>
      <w:numFmt w:val="upp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3"/>
      <w:numFmt w:val="upp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3"/>
      <w:numFmt w:val="upp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3"/>
      <w:numFmt w:val="upp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3"/>
      <w:numFmt w:val="upp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3"/>
      <w:numFmt w:val="upp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3"/>
      <w:numFmt w:val="upp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1">
    <w:nsid w:val="95919b63"/>
    <w:multiLevelType w:val="multilevel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722">
    <w:nsid w:val="c960cd1f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40e11a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9">
    <w:abstractNumId w:val="998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0">
    <w:abstractNumId w:val="991"/>
  </w:num>
  <w:num w:numId="1011">
    <w:abstractNumId w:val="998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4">
    <w:abstractNumId w:val="991"/>
  </w:num>
  <w:num w:numId="1015">
    <w:abstractNumId w:val="998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1"/>
  </w:num>
  <w:num w:numId="1045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1"/>
  </w:num>
  <w:num w:numId="1051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1"/>
  </w:num>
  <w:num w:numId="1055">
    <w:abstractNumId w:val="991"/>
  </w:num>
  <w:num w:numId="105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53" Target="media/rId53.png" /><Relationship Type="http://schemas.openxmlformats.org/officeDocument/2006/relationships/image" Id="rId51" Target="media/rId5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2022-05-09T09:05:04Z</dcterms:created>
  <dcterms:modified xsi:type="dcterms:W3CDTF">2022-05-09T09:05:04Z</dcterms:modified>
</cp:coreProperties>
</file>