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CCC57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A4AFF">
        <w:rPr>
          <w:rFonts w:ascii="Times New Roman" w:hAnsi="Times New Roman" w:cs="Times New Roman"/>
          <w:b/>
          <w:sz w:val="20"/>
          <w:szCs w:val="20"/>
        </w:rPr>
        <w:t>2.</w:t>
      </w:r>
      <w:r w:rsidRPr="001A4AFF">
        <w:rPr>
          <w:rFonts w:ascii="Times New Roman" w:hAnsi="Times New Roman" w:cs="Times New Roman"/>
          <w:b/>
          <w:sz w:val="20"/>
          <w:szCs w:val="20"/>
        </w:rPr>
        <w:tab/>
      </w:r>
      <w:r w:rsidRPr="001A4AFF">
        <w:rPr>
          <w:rFonts w:ascii="Times New Roman" w:hAnsi="Times New Roman" w:cs="Times New Roman"/>
          <w:b/>
          <w:sz w:val="20"/>
          <w:szCs w:val="20"/>
        </w:rPr>
        <w:t>Trh a jeho funkce, teoretické zdůvodnění různých přístupů k trhu (liberální, keynesovský), výsledek potlačení trhu (např. V centrálně plánované ekonomice), definice tržního selhání.</w:t>
      </w:r>
    </w:p>
    <w:p w14:paraId="56680909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A4AFF">
        <w:rPr>
          <w:rFonts w:ascii="Times New Roman" w:hAnsi="Times New Roman" w:cs="Times New Roman"/>
          <w:b/>
          <w:sz w:val="20"/>
          <w:szCs w:val="20"/>
        </w:rPr>
        <w:t>TRH</w:t>
      </w:r>
    </w:p>
    <w:p w14:paraId="702F798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V tržní ekonomice je každý podnik spojen s trhem. Trh pro něj vytváří přirozené prostředí, kterému se musí přizpůsobovat a současně ho aktivně využívat při uskutečňování svých podnikatelských záměrů. </w:t>
      </w:r>
    </w:p>
    <w:p w14:paraId="68563962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Pro každý podnik je charakteristická dvoustranná vazba na trh. Při zajišťování odbytu výkonů přichází podnik na trh odbytový (prodejní), to znamená, že je ve spojení s odběrateli. Při zásobování přichází do styku se svými dodavateli (nákupní trh). </w:t>
      </w:r>
    </w:p>
    <w:p w14:paraId="4EE462DB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Rozlišujeme:</w:t>
      </w:r>
      <w:r w:rsidR="001A4AFF" w:rsidRPr="001A4AFF">
        <w:rPr>
          <w:rFonts w:ascii="Times New Roman" w:hAnsi="Times New Roman" w:cs="Times New Roman"/>
          <w:sz w:val="20"/>
          <w:szCs w:val="20"/>
        </w:rPr>
        <w:t xml:space="preserve"> </w:t>
      </w:r>
      <w:r w:rsidRPr="001A4AFF">
        <w:rPr>
          <w:rFonts w:ascii="Times New Roman" w:hAnsi="Times New Roman" w:cs="Times New Roman"/>
          <w:sz w:val="20"/>
          <w:szCs w:val="20"/>
        </w:rPr>
        <w:t>1) trh zboží a služeb</w:t>
      </w:r>
    </w:p>
    <w:p w14:paraId="2AB147DF" w14:textId="77777777" w:rsidR="001D7DA4" w:rsidRPr="001A4AFF" w:rsidRDefault="001D7DA4" w:rsidP="001A4AFF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a) trh spotřebních statků</w:t>
      </w:r>
    </w:p>
    <w:p w14:paraId="6E1F0775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b) trh kapitálových statků</w:t>
      </w:r>
    </w:p>
    <w:p w14:paraId="376DFE5A" w14:textId="77777777" w:rsidR="001A4AFF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2) trh práce</w:t>
      </w:r>
    </w:p>
    <w:p w14:paraId="11C39D70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3) trh finanční </w:t>
      </w:r>
    </w:p>
    <w:p w14:paraId="187B83E4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a) trh peněžní</w:t>
      </w:r>
    </w:p>
    <w:p w14:paraId="557F9021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b) trh kapitálový</w:t>
      </w:r>
    </w:p>
    <w:p w14:paraId="19C914B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c) trh devizový</w:t>
      </w:r>
    </w:p>
    <w:p w14:paraId="522C51F9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519EB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A4AFF">
        <w:rPr>
          <w:rFonts w:ascii="Times New Roman" w:hAnsi="Times New Roman" w:cs="Times New Roman"/>
          <w:b/>
          <w:sz w:val="20"/>
          <w:szCs w:val="20"/>
        </w:rPr>
        <w:t>LIBERÁLNÍ vs. KEYNESIÁNSKÝ PŘÍSTUP K EKONOMICE</w:t>
      </w:r>
    </w:p>
    <w:p w14:paraId="1B42A37B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 xml:space="preserve">až do 30. let 20. st většina ekonomů souhlasila s Adamem Smithem (1723 – 1790), že nejlepší způsob, jak může vláda pomoci ekonomice, je snažit se do ekonomického dění nezasahovat. Funguje-li ekonomika bez st. zásahů, síly nabídky a poptávky se vzájemně vyrovnávají (teorie „laissez faire, laissez </w:t>
      </w:r>
      <w:proofErr w:type="gramStart"/>
      <w:r w:rsidRPr="001A4AFF">
        <w:rPr>
          <w:rFonts w:ascii="Times New Roman" w:hAnsi="Times New Roman" w:cs="Times New Roman"/>
          <w:sz w:val="20"/>
          <w:szCs w:val="20"/>
        </w:rPr>
        <w:t>passer“</w:t>
      </w:r>
      <w:proofErr w:type="gramEnd"/>
      <w:r w:rsidRPr="001A4AFF">
        <w:rPr>
          <w:rFonts w:ascii="Times New Roman" w:hAnsi="Times New Roman" w:cs="Times New Roman"/>
          <w:sz w:val="20"/>
          <w:szCs w:val="20"/>
        </w:rPr>
        <w:t>)</w:t>
      </w:r>
    </w:p>
    <w:p w14:paraId="668666B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 xml:space="preserve">= „zastánci volného </w:t>
      </w:r>
      <w:proofErr w:type="gramStart"/>
      <w:r w:rsidRPr="001A4AFF">
        <w:rPr>
          <w:rFonts w:ascii="Times New Roman" w:hAnsi="Times New Roman" w:cs="Times New Roman"/>
          <w:sz w:val="20"/>
          <w:szCs w:val="20"/>
        </w:rPr>
        <w:t>trhu“</w:t>
      </w:r>
      <w:proofErr w:type="gramEnd"/>
      <w:r w:rsidRPr="001A4AFF">
        <w:rPr>
          <w:rFonts w:ascii="Times New Roman" w:hAnsi="Times New Roman" w:cs="Times New Roman"/>
          <w:sz w:val="20"/>
          <w:szCs w:val="20"/>
        </w:rPr>
        <w:t xml:space="preserve">, liberální teorie, klasická ekonomie (někdy nesprávně označováni jako „monetaristé“) – názor, že konkurenční trhy dříve nebo později nastolí dlouhodobou tržní rovnováhu mezi AD a AS odpovídající přirozené míře produktu a nízké či nulové inflaci. Svobodný trh má seberegulační funkci a státní intervence je proto zbytečná, v horším případě škodlivá. </w:t>
      </w:r>
    </w:p>
    <w:p w14:paraId="4D1F942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přes ujištění klasických ekonomů nabyly v období Velké deprese nezaměstnanost i počet firem. bankrotů rekordních hodnot =&gt; Velká deprese se stala impulsem pro rozvoj nové ekonomické teorie – „</w:t>
      </w:r>
      <w:proofErr w:type="gramStart"/>
      <w:r w:rsidRPr="001A4AFF">
        <w:rPr>
          <w:rFonts w:ascii="Times New Roman" w:hAnsi="Times New Roman" w:cs="Times New Roman"/>
          <w:sz w:val="20"/>
          <w:szCs w:val="20"/>
        </w:rPr>
        <w:t>keynesiánství“</w:t>
      </w:r>
      <w:proofErr w:type="gramEnd"/>
    </w:p>
    <w:p w14:paraId="4F83B14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John Maynard Keynes (1883 – 1946) ukázal, že je možné, aby AD a AS byly v rovnováze v bodu, který se nachází pod úrovní plné zaměstnanosti. Ukázal i to, že nezasáhne-li vláda a nezvýší-li AD, nezaměstnanost může přetrvávat velmi dlouho. Jeho hlavní závěr: k recesím může docházet kvůli nedostatečné AD po zboží a službách. Obhajoval proto hospodářsko-politická opatření vedoucí ke zvýšení AD.</w:t>
      </w:r>
    </w:p>
    <w:p w14:paraId="0A34B61B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v následujících letech se myšlenky keynesiánské teorie staly všeobecně přijímané (viz. stabilizační politika = snaha o zvýšení či snížení AD)</w:t>
      </w:r>
    </w:p>
    <w:p w14:paraId="233ADDF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„</w:t>
      </w:r>
      <w:proofErr w:type="gramStart"/>
      <w:r w:rsidRPr="001A4AFF">
        <w:rPr>
          <w:rFonts w:ascii="Times New Roman" w:hAnsi="Times New Roman" w:cs="Times New Roman"/>
          <w:sz w:val="20"/>
          <w:szCs w:val="20"/>
        </w:rPr>
        <w:t>keynesiáni“ –</w:t>
      </w:r>
      <w:proofErr w:type="gramEnd"/>
      <w:r w:rsidRPr="001A4AFF">
        <w:rPr>
          <w:rFonts w:ascii="Times New Roman" w:hAnsi="Times New Roman" w:cs="Times New Roman"/>
          <w:sz w:val="20"/>
          <w:szCs w:val="20"/>
        </w:rPr>
        <w:t xml:space="preserve"> domnívají se, že trh k plné zaměstnanosti při stálých cenách nedojde, nebo to bude trvat příliš dlouho a bude to mít nepřijatelné politické a sociální důsledky =&gt; zdůvodňují a obhajují státní zásahy do ekonomiky</w:t>
      </w:r>
    </w:p>
    <w:p w14:paraId="2461EA0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v 70. letech keynesiánská teorie postupně vytlačována neokonzervativními ekonomickými teoriemi, zejména monetarismem (Milton Friedman – Nobelova cena)</w:t>
      </w:r>
    </w:p>
    <w:p w14:paraId="5B5BE934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Keynes se distancoval se od klasické ekonomické teorie, podle níž volná soutěž, liberalizace cen, mezd a úspor vede automaticky k plné zaměstnanosti. Ukázal, že tato možnost je jen zvláštním případem tvorby a rozdělení národního důchodu. Prosazoval intervence státu do ekonomiky podporou investic.</w:t>
      </w:r>
    </w:p>
    <w:p w14:paraId="700E67D9" w14:textId="77777777" w:rsidR="001D7DA4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lastRenderedPageBreak/>
        <w:t xml:space="preserve">Zabýval se </w:t>
      </w:r>
      <w:r w:rsidR="001D7DA4" w:rsidRPr="001A4AFF">
        <w:rPr>
          <w:rFonts w:ascii="Times New Roman" w:hAnsi="Times New Roman" w:cs="Times New Roman"/>
          <w:sz w:val="20"/>
          <w:szCs w:val="20"/>
        </w:rPr>
        <w:t>problematikou úspor a investic. Zavedl veličiny tzv. investičního multiplikátoru a sklonu ke spotřebě, jejichž ovlivněním lze přispět ke vzniku makroekonomické rovnováhy.</w:t>
      </w:r>
    </w:p>
    <w:p w14:paraId="73B2E89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Keynes rozdělil ekonomiku na dva sektory - spotřební a investiční - a pokusil se analyzovat nerovnováhu, vyvolávanou nesouladem mezi strukturou výdajů a strukturou produktu.</w:t>
      </w:r>
    </w:p>
    <w:p w14:paraId="3192C7BF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Vycházel z myšlenky, že rozhodnutí spořit nejsou totožná s rozhodnutími investovat. Proto může být podíl investičních výdajů na agregátních výdajích vyšší než podíl výroby investičních statků na celkovém domácím produktu. V takové nerovnovážné situaci porostou ceny investičních statků a následkem toho vzniknou mimořádné zisky jejich výrobců. Pokud růst zisků podpoří optimistická očekávání podnikatelů, porostou jejich investiční výdaje dále. Tím v ekonomice sílí inflační proces, který se šíří z investičního sektoru do celé ekonomiky.</w:t>
      </w:r>
    </w:p>
    <w:p w14:paraId="6705B5D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Obecná teorie zaměstnanosti, úroku a peněz</w:t>
      </w:r>
    </w:p>
    <w:p w14:paraId="611DCF92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Keynes v ní prezentoval svou novou teorii pohledu na ekonomii a hospodářství, a tím se stal zakladatelem nového ekonomického směru: keynesiánství.</w:t>
      </w:r>
    </w:p>
    <w:p w14:paraId="4FB1056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Úspory byly podle něj závislé na výši osobních důchodu (příjmů). Sníží-li se důchody, sníží se i příjmy. Pokud poklesne spotřeba, dojde ke snížení důchodů výrobců spotřebního zboží, a tím i ke snížení jejich úspor. Spoření lidí se tak podle něj nakonec obrátí proti nim. Čím více budou spořit, tím menší budou mít své příjmy (za předpokladu, že tak budou činit i všichni ostatní).</w:t>
      </w:r>
    </w:p>
    <w:p w14:paraId="552939C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Klasikové předkeynesovské doby si vysokou nezaměstnanost vysvětlovali příliš vysokými mzdami. Podle nich se při takto vysoké nezaměstnanosti sníží mzdy zaměstnanců a nezaměstnanost zmizí. Podle Keynese je tomu však jinak. Pokud zaměstnavatelé sníží svým zaměstnancům mzdy, zároveň tím sníží jejich koupěschopnost, a tím i celkovou agregátní poptávku (po jejich zboží). Budou tak dosahovat nižších zisků a své zaměstnance začnou propouštět. Vše se tak dostane podle Keynese do jakési spirály, ze které není bez vnější pomoci úniku. Pomocí takto definovaných zákonů a teorií se Keynesovi na první pohled podařilo vysvětlit dlouhodobou nezaměstnanost, která panovala při velké depresi 30. let. Keynes se snažil dokázat, že celé hospodářství může být i při takto vysoké nezaměstnanosti v rovnováze. Navrhoval proto své vlastní hospodářské řešení s "viditelnou rukou státu".</w:t>
      </w:r>
    </w:p>
    <w:p w14:paraId="299B5134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Pro dosažení plné zaměstnanosti potřebuje společnost dosahovat určité výše agregátní poptávky (spotřeby a investic). Toho lze dosáhnout štědrým přísunem peněz do ekonomiky a podporou agregátní poptávky přímo ze státního rozpočtu. Keynesův názor na hospodářskou politiku lze shrnout do citátu z jeho "Obecné teorie":</w:t>
      </w:r>
    </w:p>
    <w:p w14:paraId="468708AA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"Kdyby ministerstvo financí naplnilo staré láhve bankovkami, zakopalo je přiměřeně hluboko v opuštěných uhelných dolech, které by potom byly zasypány až k povrchu odpadky, a ponechalo by pak soukromému podnikání, aby podle dobře osvědčených zásad laissez-faire znovu tyto bankovky byly vykopány ze země, nemusela by již existovat nezaměstnanost a nepřímo by se to odrazilo pravděpodobně tak, že by se reálný důchod společnosti, jakož i její kapitálové bohatství patrně podstatně zvýšily. Bylo by ovšem mnohem rozumnější stavět domy apod., ale brání-li tomu politické a praktické obtíže, je předcházející prostředek lepší než nic.</w:t>
      </w:r>
    </w:p>
    <w:p w14:paraId="45643441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kniha Obecná teorie zaměstnanosti, úroku a peněz = byla reakcí na velkou hospodářskou krizi z přelomu dvacátých a třicátých let 20. století. Ekonomie do té doby obecně věřila, že pokud není volný trh deformován státními zásahy, při jakékoliv změně v prostředí se tržní podmínky automaticky přizpůsobí dlouhodobě nejefektivnějšímu trendu. Krize však zasadila ránu neoklasické ekonomii.</w:t>
      </w:r>
    </w:p>
    <w:p w14:paraId="30357AEE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Právě nezaměstnanost je v očích keynesiánských ekonomů největším zlem v ekonomice (monetaristé naopak za největší zlo považují vysokou inflaci).</w:t>
      </w:r>
    </w:p>
    <w:p w14:paraId="0EB9C3B9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Z těchto důvodů vidí keynesiánská politika východisko mimo měnovou politiku, tedy v politice fiskální (rozpočtové). Tímto východiskem je státní rozpočtová stimulace agregátní poptávky v dobách deprese a krytí jejího schodku v době konjunktury. Jinými slovy, v době krize, kdy ekonomika stagnuje, stát vydá množství veřejných zakázek, např. na stavbu silnic, a tím dá práci firmám a lidem. Takto vzniklý schodek rozpočtu se vykryje z daní, které stát vybere, až takto zmírněná krize přejde.</w:t>
      </w:r>
    </w:p>
    <w:p w14:paraId="079639B9" w14:textId="77777777" w:rsidR="001A4AFF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V souladu s touto teorií byl rozpracováván i politicko-hospodářský program New Deal prezidenta USA Franklina D. Roosevelta, jehož součástí byl i jeden z největších projektů z veřejných zakázek v historii lidstva, mamutí projekt TVA (regulace břehu řeky Tennessee s výstavbou množství přehrad a vodních nádrží).</w:t>
      </w:r>
    </w:p>
    <w:p w14:paraId="29311373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Uplatnění ve světě</w:t>
      </w:r>
    </w:p>
    <w:p w14:paraId="5AC3E0D1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Po druhé světová válce přejaly keynesiánství v podstatě veškeré vyspělé země a jejich představitelé se jí inspirovali při sestavování svých politických programů. Nicméně v 70. letech 20. století utrpěla tato teorie zdrcující kritiku a byla z větší části nahrazena právě monetarismem.  Důvodem byly nové jevy v ekonomii, které keynesiánci nedokázali vysvětlit – například stagflace či slumpflace.</w:t>
      </w:r>
    </w:p>
    <w:p w14:paraId="27949B0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Výsledky keynesiánství</w:t>
      </w:r>
    </w:p>
    <w:p w14:paraId="0B0D157F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Naplno se také projevily problémy státních rozpočtů, které se staly hluboce deficitními – málokdy se je podařilo po vyčerpávajících investicích znovu vyrovnat či vykrýt ztrátu z minulých období. Na obranu je potřeba uvést tu skutečnost, že 50. a 60. léta 20. století, kdy byla ekonomika vyspělých západních zemí (USA, Velká Británie, Francie atd.) řízena keynesiánskou teorií, zažily tyto země hospodářský růst největší v novodobé historii, téměř bez přerušení a trvající více než 20 let.</w:t>
      </w:r>
    </w:p>
    <w:p w14:paraId="0FFE5F77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A0FFCB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A4AFF">
        <w:rPr>
          <w:rFonts w:ascii="Times New Roman" w:hAnsi="Times New Roman" w:cs="Times New Roman"/>
          <w:b/>
          <w:sz w:val="20"/>
          <w:szCs w:val="20"/>
        </w:rPr>
        <w:t>TRANSFORMACE CENTRÁLNĚ PLÁNOVANÉ EKONOMIKY</w:t>
      </w:r>
    </w:p>
    <w:p w14:paraId="3781E4F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90. léta</w:t>
      </w:r>
    </w:p>
    <w:p w14:paraId="0D3A9A60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ekonomiky všech zemí stř. a východní Evropy stály v minulosti před problémem plánované ekonomiky (centrálně řízené) - ekonomika měla zcela jiné principy</w:t>
      </w:r>
    </w:p>
    <w:p w14:paraId="1C410DE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- základní principy byly: </w:t>
      </w:r>
    </w:p>
    <w:p w14:paraId="06BEECC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rozhodující část kapitálových statků byla v rukou státu (všelidové vlastnictví - jakási fikce)</w:t>
      </w:r>
    </w:p>
    <w:p w14:paraId="658F2972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všechny ceny byly stanovovány státem (Český cenový úřad), stejně tak změny cen</w:t>
      </w:r>
    </w:p>
    <w:p w14:paraId="4035E45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co jednotlivé státní podniky nebo družstva vyráběly, to rozhodovaly opět centrální orgány a odvětvová ministerstva - příkazy podniků vycházející ze státního plánu (povaha zákona) a jednotlivé státní podniky byly nuceny vyrábět přesně to, co jim stanovil plán</w:t>
      </w:r>
    </w:p>
    <w:p w14:paraId="6E86977A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skutečnost byla taková, že tak jak to fungovalo na papíře, bylo vzdáleno od reálné ekonomiky, při sestavování tohoto plánu měly stále větší úlohu představitelé těch podniků</w:t>
      </w:r>
    </w:p>
    <w:p w14:paraId="3C6E1F67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zahraniční obchod byl rovněž centrálně řízen, pravomoci obchodovat se zahraničím měly jen některé podniky - podniky zahraničního obchodu, i kurz měny byl stanoven úředně a naprosto nerealisticky, spíše vedeno ideologickými modely - paralelně s tímto kurzem existoval i tzv. černý kurz (tzv. veksláci)</w:t>
      </w:r>
    </w:p>
    <w:p w14:paraId="67B7847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 xml:space="preserve">- podniky velkou část zisku musely odevzdávat, vysoká míra zdanění podnikových zisků (cca 50%), bylo zde velké přerozdělování mezi podniky </w:t>
      </w:r>
    </w:p>
    <w:p w14:paraId="06619F1A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deformace cen - maloobchodní ceny byly dotovány státem, byl zvláštní typ daně - daň z obratu, tzv. negativní daň, snižovala ceny některých druhů zboží, i struktura spotřeby obyvatelstva byla hodně zdeformována - lidé se soustředily na laciné statky - dotované státem</w:t>
      </w:r>
    </w:p>
    <w:p w14:paraId="6A216210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ab/>
        <w:t>- ceny neodrážely vzácnost zboží (extrém byl v SSSR - plánované snižování cen, ale zboží, které bylo zlevněno, nebylo v obchodech k dostání)</w:t>
      </w:r>
    </w:p>
    <w:p w14:paraId="1DBBF3CE" w14:textId="77777777" w:rsidR="002D383D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na prahu ekonomických reforem existovala potlačená inflace - podniky vyplácely mzdy, které neměly reálný základ, vládl v ekonomice nedostatek spotřebního zboží, existovala zde ta potlačená inflace - bylo zde značné množství peněz, které nenacházely uplatnění - nucené úspory (jinak by se to promítlo v růstu cen</w:t>
      </w:r>
    </w:p>
    <w:p w14:paraId="4E84E034" w14:textId="77777777" w:rsidR="002D383D" w:rsidRPr="001A4AFF" w:rsidRDefault="002D383D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9A17D6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914AA0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4E8CCD1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064EF5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+ </w:t>
      </w:r>
      <w:proofErr w:type="gramStart"/>
      <w:r w:rsidRPr="001A4AFF">
        <w:rPr>
          <w:rFonts w:ascii="Times New Roman" w:hAnsi="Times New Roman" w:cs="Times New Roman"/>
          <w:sz w:val="20"/>
          <w:szCs w:val="20"/>
        </w:rPr>
        <w:t>SUE :</w:t>
      </w:r>
      <w:proofErr w:type="gramEnd"/>
    </w:p>
    <w:p w14:paraId="270FEF7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624F45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byly provedeny nějaké dílčí změny, kterým se ČSR bránila)</w:t>
      </w:r>
    </w:p>
    <w:p w14:paraId="3B87D5E5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podíl státního sektoru v ekonomice (podíl státních podniků na HDP) jeden z nejvyšších – cca 95%</w:t>
      </w:r>
    </w:p>
    <w:p w14:paraId="65258523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centrální plánování – hospodářské plány</w:t>
      </w:r>
    </w:p>
    <w:p w14:paraId="6B716C79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určitý zákon – ukládal podnikům, jak, za co apod. vyrábět</w:t>
      </w:r>
    </w:p>
    <w:p w14:paraId="795B593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úkoly spíše vytvořili vedoucí podniků, protlačili lobbyistické skupiny</w:t>
      </w:r>
    </w:p>
    <w:p w14:paraId="407A652D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nutná ekonomická liberalizace</w:t>
      </w:r>
    </w:p>
    <w:p w14:paraId="3288533A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nutnost usnadnit zakládání nových podniků (soukromých) + privatizace</w:t>
      </w:r>
    </w:p>
    <w:p w14:paraId="32EDB6C8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zákon, který umožnil podnikání fyzických osob - možnost zakládat soukromé firmy</w:t>
      </w:r>
    </w:p>
    <w:p w14:paraId="6489E0E9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liberalizace cen, devizových fondů a zahraničního obchod</w:t>
      </w:r>
    </w:p>
    <w:p w14:paraId="188624B6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ceny - uvolnění – možnost stanovit ceny dohodou stran x dříve cenový úřad</w:t>
      </w:r>
    </w:p>
    <w:p w14:paraId="6D3B1A54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</w:t>
      </w:r>
      <w:r w:rsidRPr="001A4AFF">
        <w:rPr>
          <w:rFonts w:ascii="Times New Roman" w:hAnsi="Times New Roman" w:cs="Times New Roman"/>
          <w:sz w:val="20"/>
          <w:szCs w:val="20"/>
        </w:rPr>
        <w:tab/>
        <w:t>v posledních letech existovala skrytá inflace = zboží se neprodávalo, ale zaměstnanci dostávali stejné mzdy -  na trhu bylo moc peněz</w:t>
      </w:r>
    </w:p>
    <w:p w14:paraId="0F6DFBE9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 - liberalizace cen byla provedena v několika etapách, přesto ale došlo k několika jednorázovým skokům cen (roku 1991 o více než 60%)</w:t>
      </w:r>
    </w:p>
    <w:p w14:paraId="0965C2A2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vztah k zahraničí</w:t>
      </w:r>
    </w:p>
    <w:p w14:paraId="1FE8820B" w14:textId="77777777" w:rsidR="001D7DA4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volný kurz, konvertibilní měna x ČSR – fixní kurz, z ekonomického pohledu nerealistický (příliš vysoký, tvořený hlavně politickými záměry) - vznikal kurz černého trhu (víceméně odpovídal výkonu ekonomiky)</w:t>
      </w:r>
    </w:p>
    <w:p w14:paraId="35D19486" w14:textId="77777777" w:rsidR="00130EA0" w:rsidRPr="001A4AFF" w:rsidRDefault="001D7DA4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- nutná devalvace koruny – aby kurz odrážel skutečný ekonomický stav (kurz ale také vytvořen uměle</w:t>
      </w:r>
    </w:p>
    <w:p w14:paraId="443B98D2" w14:textId="77777777" w:rsidR="002D383D" w:rsidRPr="001A4AFF" w:rsidRDefault="002D383D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627659" w14:textId="77777777" w:rsidR="002D383D" w:rsidRPr="001A4AFF" w:rsidRDefault="002D383D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b/>
          <w:sz w:val="20"/>
          <w:szCs w:val="20"/>
        </w:rPr>
        <w:t xml:space="preserve">Tržní selhání </w:t>
      </w:r>
    </w:p>
    <w:p w14:paraId="056307CE" w14:textId="77777777" w:rsidR="002D383D" w:rsidRPr="001A4AFF" w:rsidRDefault="002D383D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K tržním selháním dochází, pokud není tržn</w:t>
      </w:r>
      <w:r w:rsidR="00976FFA" w:rsidRPr="001A4AFF">
        <w:rPr>
          <w:rFonts w:ascii="Times New Roman" w:hAnsi="Times New Roman" w:cs="Times New Roman"/>
          <w:sz w:val="20"/>
          <w:szCs w:val="20"/>
        </w:rPr>
        <w:t xml:space="preserve">í výsledek ekonomicky optimální, </w:t>
      </w:r>
      <w:proofErr w:type="gramStart"/>
      <w:r w:rsidR="00976FFA" w:rsidRPr="001A4AFF">
        <w:rPr>
          <w:rFonts w:ascii="Times New Roman" w:hAnsi="Times New Roman" w:cs="Times New Roman"/>
          <w:sz w:val="20"/>
          <w:szCs w:val="20"/>
        </w:rPr>
        <w:t>tzn.efektivní</w:t>
      </w:r>
      <w:proofErr w:type="gramEnd"/>
      <w:r w:rsidR="00976FFA" w:rsidRPr="001A4AFF">
        <w:rPr>
          <w:rFonts w:ascii="Times New Roman" w:hAnsi="Times New Roman" w:cs="Times New Roman"/>
          <w:sz w:val="20"/>
          <w:szCs w:val="20"/>
        </w:rPr>
        <w:t xml:space="preserve">. Efektivností tržního výsledku se rozumí efektivnost alokační, výrobní, schumpeterovská (dynamická) nebo leibensteinova (X-efektivnost). </w:t>
      </w:r>
    </w:p>
    <w:p w14:paraId="432F2AA6" w14:textId="77777777" w:rsidR="00976FFA" w:rsidRPr="001A4AFF" w:rsidRDefault="00976FFA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Trhy považujem</w:t>
      </w:r>
      <w:r w:rsidR="001A4AFF" w:rsidRPr="001A4AFF">
        <w:rPr>
          <w:rFonts w:ascii="Times New Roman" w:hAnsi="Times New Roman" w:cs="Times New Roman"/>
          <w:sz w:val="20"/>
          <w:szCs w:val="20"/>
        </w:rPr>
        <w:t>e</w:t>
      </w:r>
      <w:r w:rsidRPr="001A4AFF">
        <w:rPr>
          <w:rFonts w:ascii="Times New Roman" w:hAnsi="Times New Roman" w:cs="Times New Roman"/>
          <w:sz w:val="20"/>
          <w:szCs w:val="20"/>
        </w:rPr>
        <w:t xml:space="preserve"> za </w:t>
      </w:r>
      <w:r w:rsidR="001A4AFF" w:rsidRPr="001A4AFF">
        <w:rPr>
          <w:rFonts w:ascii="Times New Roman" w:hAnsi="Times New Roman" w:cs="Times New Roman"/>
          <w:sz w:val="20"/>
          <w:szCs w:val="20"/>
        </w:rPr>
        <w:t xml:space="preserve">alokačně efektivní, jestliže firmy vyrábějí takový výstup, který si spotřebitelé nejvíce přeji, a za výrobně efektivní, je-li jejich výstup vyroben s minimálními náklady. </w:t>
      </w:r>
    </w:p>
    <w:p w14:paraId="038400B8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Dynamicky efektivní jsou trhy tehdy, pokud jsou schopny vytvářet, rozvíjet a využívat technologie takovým způsobem, že snižují náklady na výrobu své produkce, zlepšují její kvalitu nebo vytvářejí produkci novou lépe než alternativní intstitucionální uspořádání. </w:t>
      </w:r>
    </w:p>
    <w:p w14:paraId="7A1C4139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 xml:space="preserve">Leibensteinova efektivnost trhu znamená, že tržní prostředí umožňuje snižovat náklady nebo zvyšovat produktivitu dané firmy za pomocí organizačních zlepšení, zvýšené motivace a zlepšení řízení vice než alternativní istitucionální uspořádání. </w:t>
      </w:r>
    </w:p>
    <w:p w14:paraId="28FF1242" w14:textId="77777777" w:rsidR="001A4AFF" w:rsidRPr="001A4AFF" w:rsidRDefault="001A4AFF" w:rsidP="001D7D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4AFF">
        <w:rPr>
          <w:rFonts w:ascii="Times New Roman" w:hAnsi="Times New Roman" w:cs="Times New Roman"/>
          <w:sz w:val="20"/>
          <w:szCs w:val="20"/>
        </w:rPr>
        <w:t>Mezi tržní selhání řadíme nedokonalou konkurenci, externality, v</w:t>
      </w:r>
      <w:bookmarkStart w:id="0" w:name="_GoBack"/>
      <w:bookmarkEnd w:id="0"/>
      <w:r w:rsidRPr="001A4AFF">
        <w:rPr>
          <w:rFonts w:ascii="Times New Roman" w:hAnsi="Times New Roman" w:cs="Times New Roman"/>
          <w:sz w:val="20"/>
          <w:szCs w:val="20"/>
        </w:rPr>
        <w:t xml:space="preserve">eřejné statky a nedokonalosti trhu. </w:t>
      </w:r>
    </w:p>
    <w:sectPr w:rsidR="001A4AFF" w:rsidRPr="001A4AFF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A4"/>
    <w:rsid w:val="00130EA0"/>
    <w:rsid w:val="001A4AFF"/>
    <w:rsid w:val="001D7DA4"/>
    <w:rsid w:val="002D383D"/>
    <w:rsid w:val="00730A0F"/>
    <w:rsid w:val="00976FFA"/>
    <w:rsid w:val="00A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8E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1D7DA4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1860</Words>
  <Characters>10977</Characters>
  <Application>Microsoft Macintosh Word</Application>
  <DocSecurity>0</DocSecurity>
  <Lines>91</Lines>
  <Paragraphs>25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Lettyy Pyyttel</cp:lastModifiedBy>
  <cp:revision>1</cp:revision>
  <cp:lastPrinted>2017-05-11T13:58:00Z</cp:lastPrinted>
  <dcterms:created xsi:type="dcterms:W3CDTF">2017-05-11T13:23:00Z</dcterms:created>
  <dcterms:modified xsi:type="dcterms:W3CDTF">2017-05-11T13:59:00Z</dcterms:modified>
</cp:coreProperties>
</file>