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1CB4" w14:textId="24C1C702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  <w:u w:val="single"/>
        </w:rPr>
        <w:t>2</w:t>
      </w:r>
      <w:r w:rsidR="00B050D6">
        <w:rPr>
          <w:rFonts w:ascii="Times New Roman" w:hAnsi="Times New Roman"/>
          <w:b/>
          <w:sz w:val="20"/>
          <w:szCs w:val="20"/>
          <w:u w:val="single"/>
        </w:rPr>
        <w:t>5</w:t>
      </w:r>
      <w:bookmarkStart w:id="0" w:name="_GoBack"/>
      <w:bookmarkEnd w:id="0"/>
      <w:r w:rsidRPr="0061524C">
        <w:rPr>
          <w:rFonts w:ascii="Times New Roman" w:hAnsi="Times New Roman"/>
          <w:b/>
          <w:sz w:val="20"/>
          <w:szCs w:val="20"/>
          <w:u w:val="single"/>
        </w:rPr>
        <w:t>.</w:t>
      </w:r>
      <w:r w:rsidR="0061524C">
        <w:rPr>
          <w:rFonts w:ascii="Times New Roman" w:hAnsi="Times New Roman"/>
          <w:b/>
          <w:sz w:val="20"/>
          <w:szCs w:val="20"/>
          <w:u w:val="single"/>
        </w:rPr>
        <w:t xml:space="preserve"> Společnost s ručením omezeným; pojem, založení, orgány, práva a povinnosti společníků.</w:t>
      </w:r>
    </w:p>
    <w:p w14:paraId="253F0646" w14:textId="77777777" w:rsidR="00EB5043" w:rsidRPr="0061524C" w:rsidRDefault="00EB5043" w:rsidP="00EB5043">
      <w:pPr>
        <w:pStyle w:val="Odstavecseseznamem11"/>
        <w:spacing w:line="240" w:lineRule="auto"/>
        <w:ind w:left="0"/>
        <w:rPr>
          <w:rFonts w:ascii="Times New Roman" w:hAnsi="Times New Roman"/>
          <w:b/>
          <w:sz w:val="20"/>
          <w:szCs w:val="20"/>
          <w:u w:val="single"/>
        </w:rPr>
      </w:pPr>
      <w:r w:rsidRPr="0061524C">
        <w:rPr>
          <w:rFonts w:ascii="Times New Roman" w:hAnsi="Times New Roman"/>
          <w:b/>
          <w:sz w:val="20"/>
          <w:szCs w:val="20"/>
          <w:u w:val="single"/>
        </w:rPr>
        <w:t>s.r.o.</w:t>
      </w:r>
    </w:p>
    <w:p w14:paraId="7DE07FF2" w14:textId="77777777" w:rsidR="00EB5043" w:rsidRPr="0061524C" w:rsidRDefault="00EB5043" w:rsidP="00EB5043">
      <w:pPr>
        <w:pStyle w:val="Odstavecseseznamem11"/>
        <w:numPr>
          <w:ilvl w:val="0"/>
          <w:numId w:val="1"/>
        </w:numPr>
        <w:spacing w:line="240" w:lineRule="auto"/>
        <w:rPr>
          <w:rFonts w:ascii="Times New Roman" w:hAnsi="Times New Roman"/>
          <w:b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valná hromada- nejvyšší</w:t>
      </w:r>
    </w:p>
    <w:p w14:paraId="289962EC" w14:textId="77777777" w:rsidR="00EB5043" w:rsidRPr="0061524C" w:rsidRDefault="00EB5043" w:rsidP="00EB5043">
      <w:pPr>
        <w:pStyle w:val="Odstavecseseznamem11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statutární orgán - jednatel či více (kolektivní orgán- možné  nově určit společenskou smlouvou )</w:t>
      </w:r>
    </w:p>
    <w:p w14:paraId="1F74C2E4" w14:textId="77777777" w:rsidR="00EB5043" w:rsidRPr="0061524C" w:rsidRDefault="00EB5043" w:rsidP="00EB5043">
      <w:pPr>
        <w:pStyle w:val="Odstavecseseznamem11"/>
        <w:numPr>
          <w:ilvl w:val="0"/>
          <w:numId w:val="1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(dozorčí rada-  nepovinná a další dle společenské smlouvy)</w:t>
      </w:r>
    </w:p>
    <w:p w14:paraId="5D655F6C" w14:textId="77777777" w:rsidR="00EB5043" w:rsidRPr="0061524C" w:rsidRDefault="00EB5043" w:rsidP="00EB5043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Povinným orgánem s.r.o, je jednatel</w:t>
      </w:r>
    </w:p>
    <w:p w14:paraId="150A8DBA" w14:textId="77777777" w:rsidR="00EB5043" w:rsidRPr="0061524C" w:rsidRDefault="00EB5043" w:rsidP="00EB5043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61524C">
        <w:rPr>
          <w:rFonts w:ascii="Times New Roman" w:hAnsi="Times New Roman"/>
          <w:b/>
          <w:bCs/>
          <w:sz w:val="20"/>
          <w:szCs w:val="20"/>
        </w:rPr>
        <w:t>Společnost s ručením omezeným</w:t>
      </w:r>
      <w:r w:rsidRPr="0061524C">
        <w:rPr>
          <w:rFonts w:ascii="Times New Roman" w:hAnsi="Times New Roman"/>
          <w:sz w:val="20"/>
          <w:szCs w:val="20"/>
        </w:rPr>
        <w:t xml:space="preserve"> je kapitálová </w:t>
      </w:r>
      <w:hyperlink r:id="rId5" w:tooltip="Obchodní společnost" w:history="1">
        <w:r w:rsidRPr="0061524C">
          <w:rPr>
            <w:rStyle w:val="Hyperlink"/>
            <w:rFonts w:ascii="Times New Roman" w:hAnsi="Times New Roman"/>
            <w:sz w:val="20"/>
            <w:szCs w:val="20"/>
          </w:rPr>
          <w:t>obchodní společnost</w:t>
        </w:r>
      </w:hyperlink>
      <w:r w:rsidRPr="0061524C">
        <w:rPr>
          <w:rFonts w:ascii="Times New Roman" w:hAnsi="Times New Roman"/>
          <w:sz w:val="20"/>
          <w:szCs w:val="20"/>
        </w:rPr>
        <w:t>, jedna z forem PO</w:t>
      </w:r>
    </w:p>
    <w:p w14:paraId="50EBC3BA" w14:textId="77777777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 xml:space="preserve">založení – </w:t>
      </w:r>
      <w:r w:rsidRPr="0061524C">
        <w:rPr>
          <w:rFonts w:ascii="Times New Roman" w:hAnsi="Times New Roman"/>
          <w:sz w:val="20"/>
          <w:szCs w:val="20"/>
        </w:rPr>
        <w:t xml:space="preserve">společenskou smlouvou, </w:t>
      </w:r>
      <w:r w:rsidRPr="0061524C">
        <w:rPr>
          <w:rFonts w:ascii="Times New Roman" w:hAnsi="Times New Roman"/>
          <w:b/>
          <w:sz w:val="20"/>
          <w:szCs w:val="20"/>
        </w:rPr>
        <w:t>Vznik</w:t>
      </w:r>
      <w:r w:rsidRPr="0061524C">
        <w:rPr>
          <w:rFonts w:ascii="Times New Roman" w:hAnsi="Times New Roman"/>
          <w:sz w:val="20"/>
          <w:szCs w:val="20"/>
        </w:rPr>
        <w:t>- zápisem do OR</w:t>
      </w:r>
    </w:p>
    <w:p w14:paraId="7FC0A862" w14:textId="77777777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i/>
          <w:sz w:val="20"/>
          <w:szCs w:val="20"/>
        </w:rPr>
        <w:t>S.r.o.</w:t>
      </w:r>
      <w:r w:rsidRPr="0061524C">
        <w:rPr>
          <w:rFonts w:ascii="Times New Roman" w:hAnsi="Times New Roman"/>
          <w:sz w:val="20"/>
          <w:szCs w:val="20"/>
        </w:rPr>
        <w:t xml:space="preserve"> – společníci ručí za dluhy společně a nerozdílně do výše nesplacených vkladů.</w:t>
      </w:r>
    </w:p>
    <w:p w14:paraId="1D08B46F" w14:textId="77777777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Společenská smlouva může připustit vznik různých podílů. Společník může vlastnit i více podílů. Určí-li SS může být podíl společníka představován kmenovým listem. Kmenový list se může vydat pouze k podílu, jehož převoditelnost není omezena. Kmenový list je cenný papír na řad = na jméno. !!!</w:t>
      </w:r>
    </w:p>
    <w:p w14:paraId="71FED179" w14:textId="77777777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 xml:space="preserve">Kmenový list obsahuje </w:t>
      </w:r>
    </w:p>
    <w:p w14:paraId="57B71647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 xml:space="preserve"> označení že se jedná o kmenový list</w:t>
      </w:r>
    </w:p>
    <w:p w14:paraId="25DE7D6F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Identifikaci společnosti</w:t>
      </w:r>
    </w:p>
    <w:p w14:paraId="637EC46B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Výši vkladu připadající na podíl</w:t>
      </w:r>
    </w:p>
    <w:p w14:paraId="11422673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Identifikaci společníka</w:t>
      </w:r>
    </w:p>
    <w:p w14:paraId="31C9BAA2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Označení podílu, k němuž je kmenový list vydán</w:t>
      </w:r>
    </w:p>
    <w:p w14:paraId="23099CD0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Označení kmenového listu</w:t>
      </w:r>
    </w:p>
    <w:p w14:paraId="42D1A7BC" w14:textId="77777777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Společníci se zapisují do seznamu společníků, který vede společnost.</w:t>
      </w:r>
    </w:p>
    <w:p w14:paraId="001CBEC7" w14:textId="77777777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Minimální výše vkladů je 1,- Kč</w:t>
      </w:r>
      <w:r w:rsidRPr="0061524C">
        <w:rPr>
          <w:rFonts w:ascii="Times New Roman" w:hAnsi="Times New Roman"/>
          <w:sz w:val="20"/>
          <w:szCs w:val="20"/>
        </w:rPr>
        <w:t>. Nepeněžitý klad ocení znalec. SS může být měněna dohodou všech společníků. Společník splní vkladovou povinnost ve lhůtě určené SS, nejpozději do 5 let od vzniku společnosti. Společníka, který je v prodlení se splněním vkladové povinnosti může ze společnosti valná hromada vyloučit. Musí též odevzdat kmenový list.</w:t>
      </w:r>
    </w:p>
    <w:p w14:paraId="69CF85D9" w14:textId="77777777" w:rsidR="00EB5043" w:rsidRPr="0061524C" w:rsidRDefault="00EB5043" w:rsidP="00EB5043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Vklad společníka do s.r.o. může představovat v</w:t>
      </w:r>
    </w:p>
    <w:p w14:paraId="594EC075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Penězích</w:t>
      </w:r>
    </w:p>
    <w:p w14:paraId="3D3A1C93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Know-how</w:t>
      </w:r>
    </w:p>
    <w:p w14:paraId="79670598" w14:textId="77777777" w:rsidR="00EB5043" w:rsidRPr="0061524C" w:rsidRDefault="00EB5043" w:rsidP="00EB504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Pohledávkách</w:t>
      </w:r>
    </w:p>
    <w:p w14:paraId="004EA264" w14:textId="77777777" w:rsidR="00EB5043" w:rsidRPr="0061524C" w:rsidRDefault="00EB5043" w:rsidP="00EB5043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Nikdy ne v poskytnutí služeb !!!</w:t>
      </w:r>
    </w:p>
    <w:p w14:paraId="63B887B4" w14:textId="77777777" w:rsidR="00EB5043" w:rsidRPr="0061524C" w:rsidRDefault="00EB5043" w:rsidP="00EB5043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14:paraId="393AF922" w14:textId="77777777" w:rsidR="00EB5043" w:rsidRPr="0061524C" w:rsidRDefault="00EB5043" w:rsidP="00EB5043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 xml:space="preserve">Nepeněžní vklady s.r.o. </w:t>
      </w:r>
      <w:r w:rsidRPr="0061524C">
        <w:rPr>
          <w:rFonts w:ascii="Times New Roman" w:hAnsi="Times New Roman"/>
          <w:sz w:val="20"/>
          <w:szCs w:val="20"/>
        </w:rPr>
        <w:t>při jejím založení musí společník splatit v celém rozsahu nejdéle do zápisu společnosti do OR</w:t>
      </w:r>
    </w:p>
    <w:p w14:paraId="26744F11" w14:textId="77777777" w:rsidR="00EB5043" w:rsidRDefault="00EB5043" w:rsidP="00EB5043">
      <w:pPr>
        <w:pStyle w:val="Heading3"/>
        <w:rPr>
          <w:rFonts w:ascii="Times New Roman" w:hAnsi="Times New Roman" w:cs="Times New Roman"/>
          <w:b w:val="0"/>
          <w:sz w:val="20"/>
          <w:szCs w:val="20"/>
        </w:rPr>
      </w:pPr>
      <w:r w:rsidRPr="0061524C">
        <w:rPr>
          <w:rFonts w:ascii="Times New Roman" w:hAnsi="Times New Roman" w:cs="Times New Roman"/>
          <w:sz w:val="20"/>
          <w:szCs w:val="20"/>
        </w:rPr>
        <w:t>Zrušení:</w:t>
      </w:r>
      <w:bookmarkStart w:id="1" w:name="p241"/>
      <w:bookmarkEnd w:id="1"/>
      <w:r w:rsidRPr="0061524C">
        <w:rPr>
          <w:rFonts w:ascii="Times New Roman" w:hAnsi="Times New Roman" w:cs="Times New Roman"/>
          <w:sz w:val="20"/>
          <w:szCs w:val="20"/>
        </w:rPr>
        <w:t xml:space="preserve"> </w:t>
      </w:r>
      <w:r w:rsidRPr="0061524C">
        <w:rPr>
          <w:rFonts w:ascii="Times New Roman" w:hAnsi="Times New Roman" w:cs="Times New Roman"/>
          <w:b w:val="0"/>
          <w:sz w:val="20"/>
          <w:szCs w:val="20"/>
        </w:rPr>
        <w:t>Dohoda společníků o zrušení společnosti má formu veřejné listiny.</w:t>
      </w:r>
      <w:bookmarkStart w:id="2" w:name="p241-2"/>
      <w:bookmarkEnd w:id="2"/>
      <w:r w:rsidRPr="0061524C">
        <w:rPr>
          <w:rFonts w:ascii="Times New Roman" w:hAnsi="Times New Roman" w:cs="Times New Roman"/>
          <w:b w:val="0"/>
          <w:sz w:val="20"/>
          <w:szCs w:val="20"/>
        </w:rPr>
        <w:t xml:space="preserve"> Společník se může také domáhat zrušení společnosti u soudu z důvodů a za podmínek určených společenskou smlouvou.</w:t>
      </w:r>
      <w:bookmarkStart w:id="3" w:name="p242"/>
      <w:bookmarkStart w:id="4" w:name="p242-1"/>
      <w:bookmarkEnd w:id="3"/>
      <w:bookmarkEnd w:id="4"/>
      <w:r w:rsidRPr="0061524C">
        <w:rPr>
          <w:rStyle w:val="HTMLVariable"/>
          <w:rFonts w:ascii="Times New Roman" w:hAnsi="Times New Roman" w:cs="Times New Roman"/>
          <w:b w:val="0"/>
          <w:sz w:val="20"/>
          <w:szCs w:val="20"/>
        </w:rPr>
        <w:t xml:space="preserve"> </w:t>
      </w:r>
      <w:r w:rsidRPr="0061524C">
        <w:rPr>
          <w:rFonts w:ascii="Times New Roman" w:hAnsi="Times New Roman" w:cs="Times New Roman"/>
          <w:b w:val="0"/>
          <w:sz w:val="20"/>
          <w:szCs w:val="20"/>
        </w:rPr>
        <w:t>Byly-li vydány kmenové listy, vzniká právo na vyplacení podílu na likvidačním zůstatku jejich vrácením společnosti na výzvu likvidátora.</w:t>
      </w:r>
      <w:bookmarkStart w:id="5" w:name="p242-2"/>
      <w:bookmarkEnd w:id="5"/>
      <w:r w:rsidRPr="0061524C">
        <w:rPr>
          <w:rFonts w:ascii="Times New Roman" w:hAnsi="Times New Roman" w:cs="Times New Roman"/>
          <w:b w:val="0"/>
          <w:sz w:val="20"/>
          <w:szCs w:val="20"/>
        </w:rPr>
        <w:t xml:space="preserve"> Odevzdané kmenové listy likvidátor neprodleně zničí.</w:t>
      </w:r>
    </w:p>
    <w:p w14:paraId="7EE3B159" w14:textId="77777777" w:rsidR="0061524C" w:rsidRDefault="0061524C" w:rsidP="0061524C">
      <w:pPr>
        <w:rPr>
          <w:lang w:eastAsia="cs-CZ"/>
        </w:rPr>
      </w:pPr>
    </w:p>
    <w:p w14:paraId="00179693" w14:textId="77777777" w:rsidR="0061524C" w:rsidRDefault="0061524C" w:rsidP="0061524C">
      <w:pPr>
        <w:rPr>
          <w:lang w:eastAsia="cs-CZ"/>
        </w:rPr>
      </w:pPr>
    </w:p>
    <w:p w14:paraId="23F846F7" w14:textId="77777777" w:rsidR="0061524C" w:rsidRDefault="0061524C" w:rsidP="0061524C">
      <w:pPr>
        <w:rPr>
          <w:lang w:eastAsia="cs-CZ"/>
        </w:rPr>
      </w:pPr>
    </w:p>
    <w:p w14:paraId="06C7491A" w14:textId="77777777" w:rsidR="0061524C" w:rsidRPr="0061524C" w:rsidRDefault="0061524C" w:rsidP="0061524C">
      <w:pPr>
        <w:rPr>
          <w:lang w:eastAsia="cs-CZ"/>
        </w:rPr>
      </w:pPr>
    </w:p>
    <w:p w14:paraId="5709FE1D" w14:textId="77777777" w:rsidR="00EB5043" w:rsidRPr="0061524C" w:rsidRDefault="00EB5043" w:rsidP="00EB5043">
      <w:pPr>
        <w:pStyle w:val="goccl5"/>
        <w:spacing w:before="0" w:beforeAutospacing="0" w:after="0" w:afterAutospacing="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2"/>
        <w:gridCol w:w="3017"/>
        <w:gridCol w:w="3017"/>
      </w:tblGrid>
      <w:tr w:rsidR="00EB5043" w:rsidRPr="0061524C" w14:paraId="7695517E" w14:textId="77777777" w:rsidTr="0036569D">
        <w:trPr>
          <w:trHeight w:val="20"/>
        </w:trPr>
        <w:tc>
          <w:tcPr>
            <w:tcW w:w="3096" w:type="dxa"/>
          </w:tcPr>
          <w:p w14:paraId="35668E8E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Označení - zkratka</w:t>
            </w:r>
          </w:p>
        </w:tc>
        <w:tc>
          <w:tcPr>
            <w:tcW w:w="3096" w:type="dxa"/>
          </w:tcPr>
          <w:p w14:paraId="3A77A644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s.r.o., spol. s r.o.</w:t>
            </w:r>
          </w:p>
        </w:tc>
        <w:tc>
          <w:tcPr>
            <w:tcW w:w="3096" w:type="dxa"/>
          </w:tcPr>
          <w:p w14:paraId="1B325FE3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s.r.o., spol. s r.o.</w:t>
            </w:r>
          </w:p>
        </w:tc>
      </w:tr>
      <w:tr w:rsidR="00EB5043" w:rsidRPr="0061524C" w14:paraId="22E40890" w14:textId="77777777" w:rsidTr="0036569D">
        <w:trPr>
          <w:trHeight w:val="20"/>
        </w:trPr>
        <w:tc>
          <w:tcPr>
            <w:tcW w:w="3096" w:type="dxa"/>
          </w:tcPr>
          <w:p w14:paraId="59643A4B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 xml:space="preserve">Ustanovení zákona </w:t>
            </w:r>
          </w:p>
        </w:tc>
        <w:tc>
          <w:tcPr>
            <w:tcW w:w="3096" w:type="dxa"/>
          </w:tcPr>
          <w:p w14:paraId="751D4242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§ 105 - § 153 Obch.Z.</w:t>
            </w:r>
          </w:p>
        </w:tc>
        <w:tc>
          <w:tcPr>
            <w:tcW w:w="3096" w:type="dxa"/>
          </w:tcPr>
          <w:p w14:paraId="7E83D735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§ 132 - § 242 ZOK</w:t>
            </w:r>
          </w:p>
        </w:tc>
      </w:tr>
      <w:tr w:rsidR="00EB5043" w:rsidRPr="0061524C" w14:paraId="49461E3B" w14:textId="77777777" w:rsidTr="0036569D">
        <w:trPr>
          <w:trHeight w:val="20"/>
        </w:trPr>
        <w:tc>
          <w:tcPr>
            <w:tcW w:w="3096" w:type="dxa"/>
          </w:tcPr>
          <w:p w14:paraId="21293CFA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Nejnižší počet zakladatelů</w:t>
            </w:r>
          </w:p>
        </w:tc>
        <w:tc>
          <w:tcPr>
            <w:tcW w:w="3096" w:type="dxa"/>
          </w:tcPr>
          <w:p w14:paraId="4615134B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1 FO nebo 1 PO</w:t>
            </w:r>
          </w:p>
        </w:tc>
        <w:tc>
          <w:tcPr>
            <w:tcW w:w="3096" w:type="dxa"/>
          </w:tcPr>
          <w:p w14:paraId="3192013C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1FO nebo 1 PO</w:t>
            </w:r>
          </w:p>
        </w:tc>
      </w:tr>
      <w:tr w:rsidR="00EB5043" w:rsidRPr="0061524C" w14:paraId="21D75172" w14:textId="77777777" w:rsidTr="0036569D">
        <w:trPr>
          <w:trHeight w:val="20"/>
        </w:trPr>
        <w:tc>
          <w:tcPr>
            <w:tcW w:w="3096" w:type="dxa"/>
          </w:tcPr>
          <w:p w14:paraId="2202A98F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Nejvyšší počet společníků</w:t>
            </w:r>
          </w:p>
        </w:tc>
        <w:tc>
          <w:tcPr>
            <w:tcW w:w="3096" w:type="dxa"/>
          </w:tcPr>
          <w:p w14:paraId="5B2F8A8B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3096" w:type="dxa"/>
          </w:tcPr>
          <w:p w14:paraId="49E2EE28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43" w:rsidRPr="0061524C" w14:paraId="54C60162" w14:textId="77777777" w:rsidTr="0036569D">
        <w:trPr>
          <w:trHeight w:val="20"/>
        </w:trPr>
        <w:tc>
          <w:tcPr>
            <w:tcW w:w="3096" w:type="dxa"/>
          </w:tcPr>
          <w:p w14:paraId="5C5C3EE1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Minimální výše základního kapitálu</w:t>
            </w:r>
          </w:p>
        </w:tc>
        <w:tc>
          <w:tcPr>
            <w:tcW w:w="3096" w:type="dxa"/>
          </w:tcPr>
          <w:p w14:paraId="59E52DFB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200.000,- Kč</w:t>
            </w:r>
          </w:p>
        </w:tc>
        <w:tc>
          <w:tcPr>
            <w:tcW w:w="3096" w:type="dxa"/>
          </w:tcPr>
          <w:p w14:paraId="4821D3C5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1,- Kč</w:t>
            </w:r>
          </w:p>
        </w:tc>
      </w:tr>
      <w:tr w:rsidR="00EB5043" w:rsidRPr="0061524C" w14:paraId="077B03E3" w14:textId="77777777" w:rsidTr="0036569D">
        <w:trPr>
          <w:trHeight w:val="20"/>
        </w:trPr>
        <w:tc>
          <w:tcPr>
            <w:tcW w:w="3096" w:type="dxa"/>
          </w:tcPr>
          <w:p w14:paraId="4B2FFE1E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Nejnižší možný vklad</w:t>
            </w:r>
          </w:p>
        </w:tc>
        <w:tc>
          <w:tcPr>
            <w:tcW w:w="3096" w:type="dxa"/>
          </w:tcPr>
          <w:p w14:paraId="0B34A5DC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20.000,- Kč</w:t>
            </w:r>
          </w:p>
        </w:tc>
        <w:tc>
          <w:tcPr>
            <w:tcW w:w="3096" w:type="dxa"/>
          </w:tcPr>
          <w:p w14:paraId="7DCB9E0B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1,- Kč</w:t>
            </w:r>
          </w:p>
        </w:tc>
      </w:tr>
      <w:tr w:rsidR="00EB5043" w:rsidRPr="0061524C" w14:paraId="45D46760" w14:textId="77777777" w:rsidTr="0036569D">
        <w:trPr>
          <w:trHeight w:val="20"/>
        </w:trPr>
        <w:tc>
          <w:tcPr>
            <w:tcW w:w="3096" w:type="dxa"/>
          </w:tcPr>
          <w:p w14:paraId="1550C08F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Nejvyšší možný vklad</w:t>
            </w:r>
          </w:p>
        </w:tc>
        <w:tc>
          <w:tcPr>
            <w:tcW w:w="3096" w:type="dxa"/>
          </w:tcPr>
          <w:p w14:paraId="55F7DE0D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Neomezen</w:t>
            </w:r>
          </w:p>
        </w:tc>
        <w:tc>
          <w:tcPr>
            <w:tcW w:w="3096" w:type="dxa"/>
          </w:tcPr>
          <w:p w14:paraId="210E8A17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Neomezen</w:t>
            </w:r>
          </w:p>
        </w:tc>
      </w:tr>
      <w:tr w:rsidR="00EB5043" w:rsidRPr="0061524C" w14:paraId="4F2BE08E" w14:textId="77777777" w:rsidTr="0036569D">
        <w:trPr>
          <w:trHeight w:val="20"/>
        </w:trPr>
        <w:tc>
          <w:tcPr>
            <w:tcW w:w="3096" w:type="dxa"/>
          </w:tcPr>
          <w:p w14:paraId="008EB19C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Rozsah splacení vkladu při vzniku</w:t>
            </w:r>
          </w:p>
        </w:tc>
        <w:tc>
          <w:tcPr>
            <w:tcW w:w="3096" w:type="dxa"/>
          </w:tcPr>
          <w:p w14:paraId="7D405814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30% z každého vkladu, celkem nejméně 100.000,- Kč</w:t>
            </w:r>
          </w:p>
        </w:tc>
        <w:tc>
          <w:tcPr>
            <w:tcW w:w="3096" w:type="dxa"/>
          </w:tcPr>
          <w:p w14:paraId="287FF021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Před návrhem do OR 30%</w:t>
            </w:r>
          </w:p>
        </w:tc>
      </w:tr>
      <w:tr w:rsidR="00EB5043" w:rsidRPr="0061524C" w14:paraId="4D5CF876" w14:textId="77777777" w:rsidTr="0036569D">
        <w:trPr>
          <w:trHeight w:val="20"/>
        </w:trPr>
        <w:tc>
          <w:tcPr>
            <w:tcW w:w="3096" w:type="dxa"/>
          </w:tcPr>
          <w:p w14:paraId="615274C3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Doba splacení vkladu</w:t>
            </w:r>
          </w:p>
        </w:tc>
        <w:tc>
          <w:tcPr>
            <w:tcW w:w="3096" w:type="dxa"/>
          </w:tcPr>
          <w:p w14:paraId="33563A20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Nejvýše do 5ti let od vzniku</w:t>
            </w:r>
          </w:p>
        </w:tc>
        <w:tc>
          <w:tcPr>
            <w:tcW w:w="3096" w:type="dxa"/>
          </w:tcPr>
          <w:p w14:paraId="0E00BCF0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Nejvýše do 5ti let od vzniku</w:t>
            </w:r>
          </w:p>
        </w:tc>
      </w:tr>
      <w:tr w:rsidR="00EB5043" w:rsidRPr="0061524C" w14:paraId="6025E670" w14:textId="77777777" w:rsidTr="0036569D">
        <w:trPr>
          <w:trHeight w:val="20"/>
        </w:trPr>
        <w:tc>
          <w:tcPr>
            <w:tcW w:w="3096" w:type="dxa"/>
          </w:tcPr>
          <w:p w14:paraId="02B4A654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Počet hlasů ke vkladu</w:t>
            </w:r>
          </w:p>
        </w:tc>
        <w:tc>
          <w:tcPr>
            <w:tcW w:w="3096" w:type="dxa"/>
          </w:tcPr>
          <w:p w14:paraId="675DA7B9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Na každých 1.000,- Kč = 1 hlas (může být ve společenské smlouvě určeno i jinak)</w:t>
            </w:r>
          </w:p>
        </w:tc>
        <w:tc>
          <w:tcPr>
            <w:tcW w:w="3096" w:type="dxa"/>
          </w:tcPr>
          <w:p w14:paraId="0EF861CB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1,- Kč = 1 hlas</w:t>
            </w:r>
          </w:p>
          <w:p w14:paraId="69CC5D58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(může být ve společenské smlouvě určeno i jinak)</w:t>
            </w:r>
          </w:p>
        </w:tc>
      </w:tr>
      <w:tr w:rsidR="00EB5043" w:rsidRPr="0061524C" w14:paraId="49031D85" w14:textId="77777777" w:rsidTr="0036569D">
        <w:trPr>
          <w:trHeight w:val="20"/>
        </w:trPr>
        <w:tc>
          <w:tcPr>
            <w:tcW w:w="3096" w:type="dxa"/>
          </w:tcPr>
          <w:p w14:paraId="29063EFD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Ručení společníka za závazky společnosti</w:t>
            </w:r>
          </w:p>
        </w:tc>
        <w:tc>
          <w:tcPr>
            <w:tcW w:w="3096" w:type="dxa"/>
          </w:tcPr>
          <w:p w14:paraId="6FAB43C1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Společné a nerozdílně do výše nesplacených vkladů všech společníků podle stavu zápisu do OR</w:t>
            </w:r>
          </w:p>
        </w:tc>
        <w:tc>
          <w:tcPr>
            <w:tcW w:w="3096" w:type="dxa"/>
          </w:tcPr>
          <w:p w14:paraId="185326C5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Společně a nerozdílní do výše, v jaké nesplnili vkladovou povinnost dle stavu zápisu v OR</w:t>
            </w:r>
          </w:p>
        </w:tc>
      </w:tr>
      <w:tr w:rsidR="00EB5043" w:rsidRPr="0061524C" w14:paraId="1AA5F620" w14:textId="77777777" w:rsidTr="0036569D">
        <w:trPr>
          <w:trHeight w:val="20"/>
        </w:trPr>
        <w:tc>
          <w:tcPr>
            <w:tcW w:w="3096" w:type="dxa"/>
          </w:tcPr>
          <w:p w14:paraId="17905BDF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Předmět činnosti</w:t>
            </w:r>
          </w:p>
        </w:tc>
        <w:tc>
          <w:tcPr>
            <w:tcW w:w="3096" w:type="dxa"/>
          </w:tcPr>
          <w:p w14:paraId="18214AB6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Podnikání, lze založit i za jiným účelem</w:t>
            </w:r>
          </w:p>
        </w:tc>
        <w:tc>
          <w:tcPr>
            <w:tcW w:w="3096" w:type="dxa"/>
          </w:tcPr>
          <w:p w14:paraId="503BF3A5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Podnikání</w:t>
            </w:r>
          </w:p>
          <w:p w14:paraId="26FEDE61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43" w:rsidRPr="0061524C" w14:paraId="2F13EBAC" w14:textId="77777777" w:rsidTr="0036569D">
        <w:trPr>
          <w:trHeight w:val="20"/>
        </w:trPr>
        <w:tc>
          <w:tcPr>
            <w:tcW w:w="3096" w:type="dxa"/>
          </w:tcPr>
          <w:p w14:paraId="6BDFD6A8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Orgány společnosti</w:t>
            </w:r>
          </w:p>
        </w:tc>
        <w:tc>
          <w:tcPr>
            <w:tcW w:w="3096" w:type="dxa"/>
          </w:tcPr>
          <w:p w14:paraId="053ACB3E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Valná hromada, Statutární orgán - jednatelé, dozorčí rada (nepovinná, další dle společenské smlouvy)</w:t>
            </w:r>
          </w:p>
        </w:tc>
        <w:tc>
          <w:tcPr>
            <w:tcW w:w="3096" w:type="dxa"/>
          </w:tcPr>
          <w:p w14:paraId="3B93C5B1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Valná hromada, Statutární orgán - jednatelé, dozorčí rada (nepovinná, další dle společenské smlouvy)</w:t>
            </w:r>
          </w:p>
        </w:tc>
      </w:tr>
      <w:tr w:rsidR="00EB5043" w:rsidRPr="0061524C" w14:paraId="48443F27" w14:textId="77777777" w:rsidTr="0036569D">
        <w:trPr>
          <w:trHeight w:val="20"/>
        </w:trPr>
        <w:tc>
          <w:tcPr>
            <w:tcW w:w="3096" w:type="dxa"/>
          </w:tcPr>
          <w:p w14:paraId="2A44ED31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61524C">
              <w:rPr>
                <w:rFonts w:ascii="Times New Roman" w:hAnsi="Times New Roman"/>
                <w:b/>
                <w:sz w:val="20"/>
                <w:szCs w:val="20"/>
              </w:rPr>
              <w:t>Zakladatelský dokument</w:t>
            </w:r>
          </w:p>
        </w:tc>
        <w:tc>
          <w:tcPr>
            <w:tcW w:w="3096" w:type="dxa"/>
          </w:tcPr>
          <w:p w14:paraId="314C441F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Společenská smlouva nebo zakladatelská listina ve formě notářského zápisu</w:t>
            </w:r>
          </w:p>
        </w:tc>
        <w:tc>
          <w:tcPr>
            <w:tcW w:w="3096" w:type="dxa"/>
          </w:tcPr>
          <w:p w14:paraId="55DE3280" w14:textId="77777777" w:rsidR="00EB5043" w:rsidRPr="0061524C" w:rsidRDefault="00EB5043" w:rsidP="0036569D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1524C">
              <w:rPr>
                <w:rFonts w:ascii="Times New Roman" w:hAnsi="Times New Roman"/>
                <w:sz w:val="20"/>
                <w:szCs w:val="20"/>
              </w:rPr>
              <w:t>Společenská smlouva nebo zakladatelská listina ve formě notářského zápisu</w:t>
            </w:r>
          </w:p>
        </w:tc>
      </w:tr>
    </w:tbl>
    <w:p w14:paraId="7D378F29" w14:textId="77777777" w:rsidR="00EB5043" w:rsidRPr="0061524C" w:rsidRDefault="00EB5043" w:rsidP="00EB504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577C097C" w14:textId="77777777" w:rsidR="00CE01ED" w:rsidRPr="0061524C" w:rsidRDefault="00CE01ED">
      <w:pPr>
        <w:rPr>
          <w:rFonts w:ascii="Times New Roman" w:hAnsi="Times New Roman"/>
          <w:sz w:val="20"/>
          <w:szCs w:val="20"/>
        </w:rPr>
      </w:pPr>
    </w:p>
    <w:p w14:paraId="1AD8E4D1" w14:textId="77777777" w:rsidR="00AA5FEF" w:rsidRPr="0061524C" w:rsidRDefault="00AA5FEF">
      <w:pPr>
        <w:rPr>
          <w:rFonts w:ascii="Times New Roman" w:hAnsi="Times New Roman"/>
          <w:sz w:val="20"/>
          <w:szCs w:val="20"/>
        </w:rPr>
      </w:pPr>
    </w:p>
    <w:p w14:paraId="0DCEEF95" w14:textId="77777777" w:rsidR="00AA5FEF" w:rsidRPr="0061524C" w:rsidRDefault="00AA5FEF">
      <w:pPr>
        <w:rPr>
          <w:rFonts w:ascii="Times New Roman" w:hAnsi="Times New Roman"/>
          <w:sz w:val="20"/>
          <w:szCs w:val="20"/>
        </w:rPr>
      </w:pPr>
    </w:p>
    <w:p w14:paraId="1C01B962" w14:textId="54F52E14" w:rsidR="00AA5FEF" w:rsidRPr="0061524C" w:rsidRDefault="00AA5FEF" w:rsidP="00AA5FE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61524C">
        <w:rPr>
          <w:rFonts w:ascii="Times New Roman" w:hAnsi="Times New Roman"/>
          <w:b/>
          <w:sz w:val="20"/>
          <w:szCs w:val="20"/>
          <w:u w:val="single"/>
        </w:rPr>
        <w:t>Vznik a zánik účasti společníka ve společnosti s ručením omezeným</w:t>
      </w:r>
    </w:p>
    <w:p w14:paraId="0931AEA2" w14:textId="77777777" w:rsidR="00AA5FEF" w:rsidRPr="0061524C" w:rsidRDefault="00AA5FEF" w:rsidP="00AA5FEF">
      <w:pPr>
        <w:pStyle w:val="Odstavecseseznamem1"/>
        <w:spacing w:line="240" w:lineRule="auto"/>
        <w:ind w:left="0"/>
        <w:rPr>
          <w:rFonts w:ascii="Times New Roman" w:hAnsi="Times New Roman"/>
          <w:sz w:val="20"/>
          <w:szCs w:val="20"/>
          <w:u w:val="single"/>
        </w:rPr>
      </w:pPr>
    </w:p>
    <w:p w14:paraId="52054202" w14:textId="77777777" w:rsidR="00AA5FEF" w:rsidRPr="0061524C" w:rsidRDefault="00AA5FEF" w:rsidP="00AA5FEF">
      <w:pPr>
        <w:pStyle w:val="Odstavecseseznamem1"/>
        <w:spacing w:line="240" w:lineRule="auto"/>
        <w:ind w:left="0"/>
        <w:rPr>
          <w:rFonts w:ascii="Times New Roman" w:hAnsi="Times New Roman"/>
          <w:sz w:val="20"/>
          <w:szCs w:val="20"/>
          <w:u w:val="single"/>
        </w:rPr>
      </w:pPr>
      <w:r w:rsidRPr="0061524C">
        <w:rPr>
          <w:rFonts w:ascii="Times New Roman" w:hAnsi="Times New Roman"/>
          <w:sz w:val="20"/>
          <w:szCs w:val="20"/>
          <w:u w:val="single"/>
        </w:rPr>
        <w:t>Vznik účastni společníka ve společnosti</w:t>
      </w:r>
    </w:p>
    <w:p w14:paraId="2EC239AB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  <w:u w:val="single"/>
        </w:rPr>
      </w:pPr>
      <w:r w:rsidRPr="0061524C">
        <w:rPr>
          <w:rFonts w:ascii="Times New Roman" w:hAnsi="Times New Roman"/>
          <w:sz w:val="20"/>
          <w:szCs w:val="20"/>
        </w:rPr>
        <w:t>Splněním vkladové povinnosti</w:t>
      </w:r>
    </w:p>
    <w:p w14:paraId="6C2B2105" w14:textId="77777777" w:rsidR="00AA5FEF" w:rsidRPr="0061524C" w:rsidRDefault="00AA5FEF" w:rsidP="00AA5FEF">
      <w:pPr>
        <w:pStyle w:val="Odstavecseseznamem1"/>
        <w:spacing w:line="240" w:lineRule="auto"/>
        <w:ind w:left="0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  <w:u w:val="single"/>
        </w:rPr>
        <w:t>Zánik účasti společníka ve společnosti</w:t>
      </w:r>
    </w:p>
    <w:p w14:paraId="4D9EBD18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Vystoupení, jen připouští-li to zákon</w:t>
      </w:r>
    </w:p>
    <w:p w14:paraId="5DC91A5C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Dohoda o ukončení účasti společníka</w:t>
      </w:r>
    </w:p>
    <w:p w14:paraId="070510B2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Vyloučení společníka</w:t>
      </w:r>
    </w:p>
    <w:p w14:paraId="685E24E6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Zrušení účasti společníka soudem</w:t>
      </w:r>
    </w:p>
    <w:p w14:paraId="7EBA7A25" w14:textId="77777777" w:rsidR="00AA5FEF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Další</w:t>
      </w:r>
    </w:p>
    <w:p w14:paraId="264C239E" w14:textId="77777777" w:rsidR="0061524C" w:rsidRPr="0061524C" w:rsidRDefault="0061524C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</w:p>
    <w:p w14:paraId="52ECE18A" w14:textId="77777777" w:rsidR="00AA5FEF" w:rsidRPr="0061524C" w:rsidRDefault="00AA5FEF" w:rsidP="00AA5FEF">
      <w:pPr>
        <w:pStyle w:val="Odstavecseseznamem1"/>
        <w:spacing w:line="240" w:lineRule="auto"/>
        <w:ind w:left="765"/>
        <w:rPr>
          <w:rFonts w:ascii="Times New Roman" w:hAnsi="Times New Roman"/>
          <w:sz w:val="20"/>
          <w:szCs w:val="20"/>
        </w:rPr>
      </w:pPr>
    </w:p>
    <w:p w14:paraId="64954DF6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Převod podílu</w:t>
      </w:r>
    </w:p>
    <w:p w14:paraId="4EDCC69C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Přechod podílu</w:t>
      </w:r>
    </w:p>
    <w:p w14:paraId="06BC2C43" w14:textId="77777777" w:rsidR="00AA5FEF" w:rsidRPr="0061524C" w:rsidRDefault="00AA5FEF" w:rsidP="00AA5FEF">
      <w:pPr>
        <w:pStyle w:val="Odstavecseseznamem1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Uvolněný podíl</w:t>
      </w:r>
    </w:p>
    <w:p w14:paraId="7BFAB4CB" w14:textId="77777777" w:rsidR="00AA5FEF" w:rsidRPr="0061524C" w:rsidRDefault="00AA5FEF" w:rsidP="00AA5FEF">
      <w:pPr>
        <w:spacing w:line="240" w:lineRule="auto"/>
        <w:rPr>
          <w:rFonts w:ascii="Times New Roman" w:hAnsi="Times New Roman"/>
          <w:b/>
          <w:sz w:val="20"/>
          <w:szCs w:val="20"/>
        </w:rPr>
      </w:pPr>
    </w:p>
    <w:p w14:paraId="5BF6C143" w14:textId="77777777" w:rsidR="00AA5FEF" w:rsidRPr="0061524C" w:rsidRDefault="00AA5FEF" w:rsidP="00AA5FEF">
      <w:pPr>
        <w:spacing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61524C">
        <w:rPr>
          <w:rFonts w:ascii="Times New Roman" w:hAnsi="Times New Roman"/>
          <w:b/>
          <w:sz w:val="20"/>
          <w:szCs w:val="20"/>
          <w:u w:val="single"/>
        </w:rPr>
        <w:t>Zánik účasti společníka</w:t>
      </w:r>
    </w:p>
    <w:p w14:paraId="24610860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Vystoupení společníka</w:t>
      </w:r>
      <w:r w:rsidRPr="0061524C">
        <w:rPr>
          <w:rFonts w:ascii="Times New Roman" w:hAnsi="Times New Roman"/>
          <w:sz w:val="20"/>
          <w:szCs w:val="20"/>
        </w:rPr>
        <w:t xml:space="preserve"> – který nesouhlasils přijatým rozhodnutím valné hromady o změně povahy podnikání nebo prodloužení trvání společnosti a hlasoval na VH proti.  Současně s oznámením o vystoupení ze společnosti odevzdá společník společnosti kmenový list, byl-li vydán, jinak je vystoupení neúčinné.</w:t>
      </w:r>
    </w:p>
    <w:p w14:paraId="398B06F8" w14:textId="77777777" w:rsidR="00AA5FEF" w:rsidRPr="0061524C" w:rsidRDefault="00AA5FEF" w:rsidP="00AA5FEF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 xml:space="preserve">Dohoda o ukončení účasti společníka - </w:t>
      </w:r>
      <w:r w:rsidRPr="0061524C">
        <w:rPr>
          <w:rFonts w:ascii="Times New Roman" w:hAnsi="Times New Roman"/>
          <w:sz w:val="20"/>
          <w:szCs w:val="20"/>
        </w:rPr>
        <w:t>Účast může být ukončena písemnou dohodou všech společníků s úředně ověřenými podpisy  a odevzdáním kmenového listu.</w:t>
      </w:r>
    </w:p>
    <w:p w14:paraId="2597257F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Vyloučení společníka</w:t>
      </w:r>
      <w:r w:rsidRPr="0061524C">
        <w:rPr>
          <w:rFonts w:ascii="Times New Roman" w:hAnsi="Times New Roman"/>
          <w:sz w:val="20"/>
          <w:szCs w:val="20"/>
        </w:rPr>
        <w:t xml:space="preserve"> – společnost se může u soudu domáhat vyloučení společníka, který porušuje zvlášť závažným způsobem své povinnosti. , ačkoliv byl k jejímu plnění vyzván a na možnost vyloučení písemně upozorněn</w:t>
      </w:r>
    </w:p>
    <w:p w14:paraId="328644F7" w14:textId="77777777" w:rsidR="00AA5FEF" w:rsidRPr="0061524C" w:rsidRDefault="00AA5FEF" w:rsidP="00AA5FEF">
      <w:pPr>
        <w:spacing w:line="240" w:lineRule="auto"/>
        <w:rPr>
          <w:rFonts w:ascii="Times New Roman" w:hAnsi="Times New Roman"/>
          <w:b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 xml:space="preserve">Rozhodnutím soudu o zrušení účasti </w:t>
      </w:r>
      <w:r w:rsidRPr="0061524C">
        <w:rPr>
          <w:rFonts w:ascii="Times New Roman" w:hAnsi="Times New Roman"/>
          <w:sz w:val="20"/>
          <w:szCs w:val="20"/>
        </w:rPr>
        <w:t>– společník může navrhnout, aby soud zrušil jeho účast ve spol. – to nejde, pokud je to jediný spol.</w:t>
      </w:r>
    </w:p>
    <w:p w14:paraId="64108AAD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Další způsoby zániku účasti ve spol. – účast spol. zaniká zamítnutím in solvenčního návrhu pro nedostatek majetku nebo zrušením konkurzu pro nedostačující majetek.  Také pravomocným nařízením výkonu rozhodnutí nebo exekučního příkazu.</w:t>
      </w:r>
    </w:p>
    <w:p w14:paraId="69A4EB9B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Každý společník může svůj podíl převést na jiného společníka.</w:t>
      </w:r>
    </w:p>
    <w:p w14:paraId="76EF9490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Dědění podílu</w:t>
      </w:r>
      <w:r w:rsidRPr="0061524C">
        <w:rPr>
          <w:rFonts w:ascii="Times New Roman" w:hAnsi="Times New Roman"/>
          <w:sz w:val="20"/>
          <w:szCs w:val="20"/>
        </w:rPr>
        <w:t xml:space="preserve"> – dědic se může domáhat zrušení své účasti ve společnosti soudem, pokud jsou dány důvody pro které nelze spravedlivě požadovat, aby v ní setrval.</w:t>
      </w:r>
    </w:p>
    <w:p w14:paraId="602350CC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sz w:val="20"/>
          <w:szCs w:val="20"/>
        </w:rPr>
        <w:t>Podíl společníka, jehož účast zanikla jinak než převodem podílu, se považuje za uvolněný. Společnost ho prodá za přiměřenou cenu bez zbytečného odkladu. Společníci mají předkupní právo.</w:t>
      </w:r>
    </w:p>
    <w:p w14:paraId="45DF7EF2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</w:rPr>
        <w:t>Zrušení společnosti</w:t>
      </w:r>
      <w:r w:rsidRPr="0061524C">
        <w:rPr>
          <w:rFonts w:ascii="Times New Roman" w:hAnsi="Times New Roman"/>
          <w:sz w:val="20"/>
          <w:szCs w:val="20"/>
        </w:rPr>
        <w:t xml:space="preserve"> – dohoda společníků má formu veřejné listiny.</w:t>
      </w:r>
      <w:bookmarkStart w:id="6" w:name="p204-3"/>
      <w:bookmarkEnd w:id="6"/>
    </w:p>
    <w:p w14:paraId="6B78848C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7302EA83" w14:textId="77777777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</w:p>
    <w:p w14:paraId="2A15E5C7" w14:textId="46E8C91F" w:rsidR="00AA5FEF" w:rsidRPr="0061524C" w:rsidRDefault="00AA5FEF" w:rsidP="00AA5FEF">
      <w:pPr>
        <w:spacing w:line="240" w:lineRule="auto"/>
        <w:rPr>
          <w:rFonts w:ascii="Times New Roman" w:hAnsi="Times New Roman"/>
          <w:sz w:val="20"/>
          <w:szCs w:val="20"/>
        </w:rPr>
      </w:pPr>
      <w:r w:rsidRPr="0061524C">
        <w:rPr>
          <w:rFonts w:ascii="Times New Roman" w:hAnsi="Times New Roman"/>
          <w:b/>
          <w:sz w:val="20"/>
          <w:szCs w:val="20"/>
          <w:u w:val="single"/>
        </w:rPr>
        <w:t>Práva a povinnosti společníka společnosti s ručením omezeným</w:t>
      </w:r>
    </w:p>
    <w:p w14:paraId="251CD14C" w14:textId="77777777" w:rsidR="00AA5FEF" w:rsidRPr="0061524C" w:rsidRDefault="00AA5FEF" w:rsidP="00AA5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b/>
          <w:bCs/>
          <w:sz w:val="20"/>
          <w:szCs w:val="20"/>
          <w:lang w:eastAsia="cs-CZ"/>
        </w:rPr>
        <w:t>Práva a povinnosti společníků – s.r.o.</w:t>
      </w:r>
    </w:p>
    <w:p w14:paraId="5D960775" w14:textId="77777777" w:rsidR="00AA5FEF" w:rsidRPr="0061524C" w:rsidRDefault="00AA5FEF" w:rsidP="00AA5FEF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b/>
          <w:bCs/>
          <w:sz w:val="20"/>
          <w:szCs w:val="20"/>
          <w:lang w:eastAsia="cs-CZ"/>
        </w:rPr>
        <w:t>Vkladová povinnost</w:t>
      </w:r>
    </w:p>
    <w:p w14:paraId="5FA8EBD8" w14:textId="77777777" w:rsidR="00AA5FEF" w:rsidRPr="0061524C" w:rsidRDefault="00AA5FEF" w:rsidP="00AA5FE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sz w:val="20"/>
          <w:szCs w:val="20"/>
          <w:lang w:eastAsia="cs-CZ"/>
        </w:rPr>
        <w:t>Společník splní vkladovou povinnost ve lhůtě určené společenskou smlouvou, nejpozději však do 5 let ode dne vzniku společnosti nebo od převzetí vkladové povinnosti za trvání společnosti, nemůže jí být společník zproštěn, ledaže jde o snížení základního kapitálu.</w:t>
      </w:r>
    </w:p>
    <w:p w14:paraId="6E6C9D39" w14:textId="77777777" w:rsidR="00AA5FEF" w:rsidRPr="0061524C" w:rsidRDefault="00AA5FEF" w:rsidP="00AA5FEF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b/>
          <w:bCs/>
          <w:sz w:val="20"/>
          <w:szCs w:val="20"/>
          <w:lang w:eastAsia="cs-CZ"/>
        </w:rPr>
        <w:t>Povinnost odevzdat kmenový list</w:t>
      </w:r>
    </w:p>
    <w:p w14:paraId="57D89927" w14:textId="77777777" w:rsidR="00AA5FEF" w:rsidRPr="0061524C" w:rsidRDefault="00AA5FEF" w:rsidP="00AA5FE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i/>
          <w:iCs/>
          <w:sz w:val="20"/>
          <w:szCs w:val="20"/>
          <w:lang w:eastAsia="cs-CZ"/>
        </w:rPr>
        <w:t xml:space="preserve">-  </w:t>
      </w:r>
      <w:r w:rsidRPr="0061524C">
        <w:rPr>
          <w:rFonts w:ascii="Times New Roman" w:eastAsia="Times New Roman" w:hAnsi="Times New Roman"/>
          <w:sz w:val="20"/>
          <w:szCs w:val="20"/>
          <w:lang w:eastAsia="cs-CZ"/>
        </w:rPr>
        <w:t>odevzdá bez zbytečného odkladu kmenový list společnosti.</w:t>
      </w:r>
    </w:p>
    <w:p w14:paraId="2B785A57" w14:textId="77777777" w:rsidR="00AA5FEF" w:rsidRPr="0061524C" w:rsidRDefault="00AA5FEF" w:rsidP="00AA5FEF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b/>
          <w:bCs/>
          <w:sz w:val="20"/>
          <w:szCs w:val="20"/>
          <w:lang w:eastAsia="cs-CZ"/>
        </w:rPr>
        <w:t>Právo na informace</w:t>
      </w:r>
    </w:p>
    <w:p w14:paraId="432E8808" w14:textId="77777777" w:rsidR="00AA5FEF" w:rsidRPr="0061524C" w:rsidRDefault="00AA5FEF" w:rsidP="00AA5FE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sz w:val="20"/>
          <w:szCs w:val="20"/>
          <w:lang w:eastAsia="cs-CZ"/>
        </w:rPr>
        <w:t>Společník má právo na valné hromadě i mimo ni požadovat od jednatelů informace o společnosti, nahlížet do dokladů společnosti, kontrolovat údaje obsažené v předložených dokladech a další práva na informace určená společenskou smlouvou; to platí obdobně pro společníkova zástupce, bude-li zavázán alespoň ke stejné mlčenlivosti jako společník a společnosti tuto skutečnost doloží.</w:t>
      </w:r>
    </w:p>
    <w:p w14:paraId="6B257F3C" w14:textId="77777777" w:rsidR="00AA5FEF" w:rsidRPr="0061524C" w:rsidRDefault="00AA5FEF" w:rsidP="00AA5FEF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b/>
          <w:bCs/>
          <w:sz w:val="20"/>
          <w:szCs w:val="20"/>
          <w:lang w:eastAsia="cs-CZ"/>
        </w:rPr>
        <w:t>Společnická žaloba</w:t>
      </w:r>
    </w:p>
    <w:p w14:paraId="188F02F5" w14:textId="77777777" w:rsidR="00AA5FEF" w:rsidRDefault="00AA5FEF" w:rsidP="00AA5FE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sz w:val="20"/>
          <w:szCs w:val="20"/>
          <w:lang w:eastAsia="cs-CZ"/>
        </w:rPr>
        <w:t>Každý společník je oprávněn domáhat se za společnost náhrady újmy proti jednateli nebo splnění jeho případné povinnosti plynoucí z dohody podle § 53 odst. 3 a v těchto řízeních společnost zastupovat; to platí obdobně pro následný výkon rozhodnutí. Společník nemá právo domáhat se náhrady újmy proti jednateli podle odstavce 1 tehdy, bylo-li o ní rozhodnuto podle § 53 odst. 3, ledaže ten, kdo újmu společnosti způsobil, je jejím jediným společníkem nebo osobou, která ji ovládá.</w:t>
      </w:r>
    </w:p>
    <w:p w14:paraId="51FF2E94" w14:textId="77777777" w:rsidR="0061524C" w:rsidRPr="0061524C" w:rsidRDefault="0061524C" w:rsidP="00AA5FE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</w:p>
    <w:p w14:paraId="417122AE" w14:textId="77777777" w:rsidR="00AA5FEF" w:rsidRPr="0061524C" w:rsidRDefault="00AA5FEF" w:rsidP="00AA5FEF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b/>
          <w:bCs/>
          <w:sz w:val="20"/>
          <w:szCs w:val="20"/>
          <w:lang w:eastAsia="cs-CZ"/>
        </w:rPr>
        <w:t>Podíl na zisku</w:t>
      </w:r>
    </w:p>
    <w:p w14:paraId="2C4C5776" w14:textId="77777777" w:rsidR="00AA5FEF" w:rsidRPr="0061524C" w:rsidRDefault="00AA5FEF" w:rsidP="00AA5FE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sz w:val="20"/>
          <w:szCs w:val="20"/>
          <w:lang w:eastAsia="cs-CZ"/>
        </w:rPr>
        <w:t>Společníci se podílejí na zisku určeném valnou hromadou k rozdělení mezi společníky v poměru svých podílů, ledaže společenská smlouva určí jinak. Neurčí-li společenská smlouva nebo valná hromada jinak, vyplácí se podíl na zisku v penězích.</w:t>
      </w:r>
    </w:p>
    <w:p w14:paraId="07C41313" w14:textId="77777777" w:rsidR="00AA5FEF" w:rsidRPr="0061524C" w:rsidRDefault="00AA5FEF" w:rsidP="00AA5FEF">
      <w:pPr>
        <w:spacing w:after="0" w:line="240" w:lineRule="auto"/>
        <w:outlineLvl w:val="2"/>
        <w:rPr>
          <w:rFonts w:ascii="Times New Roman" w:eastAsia="Times New Roman" w:hAnsi="Times New Roman"/>
          <w:b/>
          <w:bCs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b/>
          <w:bCs/>
          <w:sz w:val="20"/>
          <w:szCs w:val="20"/>
          <w:lang w:eastAsia="cs-CZ"/>
        </w:rPr>
        <w:t>Příplatky</w:t>
      </w:r>
    </w:p>
    <w:p w14:paraId="081C8524" w14:textId="77777777" w:rsidR="00AA5FEF" w:rsidRPr="0061524C" w:rsidRDefault="00AA5FEF" w:rsidP="00AA5FEF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cs-CZ"/>
        </w:rPr>
      </w:pPr>
      <w:r w:rsidRPr="0061524C">
        <w:rPr>
          <w:rFonts w:ascii="Times New Roman" w:eastAsia="Times New Roman" w:hAnsi="Times New Roman"/>
          <w:sz w:val="20"/>
          <w:szCs w:val="20"/>
          <w:lang w:eastAsia="cs-CZ"/>
        </w:rPr>
        <w:t>Společenská smlouva může určit, že společnost může usnesením valné hromady společníkům uložit povinnost poskytnout peněžitý příplatek (dále jen „příplatková povinnost“).</w:t>
      </w:r>
    </w:p>
    <w:p w14:paraId="492C6342" w14:textId="77777777" w:rsidR="00AA5FEF" w:rsidRPr="0061524C" w:rsidRDefault="00AA5FEF" w:rsidP="00AA5FEF">
      <w:pPr>
        <w:rPr>
          <w:rFonts w:ascii="Times New Roman" w:hAnsi="Times New Roman"/>
          <w:b/>
          <w:sz w:val="20"/>
          <w:szCs w:val="20"/>
        </w:rPr>
      </w:pPr>
    </w:p>
    <w:p w14:paraId="56C9EFCF" w14:textId="77777777" w:rsidR="00AA5FEF" w:rsidRPr="0061524C" w:rsidRDefault="00AA5FEF">
      <w:pPr>
        <w:rPr>
          <w:rFonts w:ascii="Times New Roman" w:hAnsi="Times New Roman"/>
          <w:sz w:val="20"/>
          <w:szCs w:val="20"/>
        </w:rPr>
      </w:pPr>
    </w:p>
    <w:sectPr w:rsidR="00AA5FEF" w:rsidRPr="0061524C" w:rsidSect="00A97A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AFB"/>
    <w:multiLevelType w:val="hybridMultilevel"/>
    <w:tmpl w:val="42E269A8"/>
    <w:lvl w:ilvl="0" w:tplc="0DA6F8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06E00"/>
    <w:multiLevelType w:val="hybridMultilevel"/>
    <w:tmpl w:val="2E7467BE"/>
    <w:lvl w:ilvl="0" w:tplc="0DA6F806">
      <w:start w:val="1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86167"/>
    <w:multiLevelType w:val="hybridMultilevel"/>
    <w:tmpl w:val="EF8A1CE4"/>
    <w:lvl w:ilvl="0" w:tplc="47086E9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043"/>
    <w:rsid w:val="0061524C"/>
    <w:rsid w:val="009D4799"/>
    <w:rsid w:val="00A97A3C"/>
    <w:rsid w:val="00AA5FEF"/>
    <w:rsid w:val="00B050D6"/>
    <w:rsid w:val="00CE01ED"/>
    <w:rsid w:val="00E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CC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504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EB504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B5043"/>
    <w:rPr>
      <w:rFonts w:ascii="Arial" w:eastAsia="Times New Roman" w:hAnsi="Arial" w:cs="Arial"/>
      <w:b/>
      <w:bCs/>
      <w:sz w:val="26"/>
      <w:szCs w:val="26"/>
      <w:lang w:eastAsia="cs-CZ"/>
    </w:rPr>
  </w:style>
  <w:style w:type="paragraph" w:styleId="ListParagraph">
    <w:name w:val="List Paragraph"/>
    <w:basedOn w:val="Normal"/>
    <w:uiPriority w:val="34"/>
    <w:qFormat/>
    <w:rsid w:val="00EB5043"/>
    <w:pPr>
      <w:ind w:left="720"/>
      <w:contextualSpacing/>
    </w:pPr>
  </w:style>
  <w:style w:type="paragraph" w:customStyle="1" w:styleId="Odstavecseseznamem11">
    <w:name w:val="Odstavec se seznamem11"/>
    <w:basedOn w:val="Normal"/>
    <w:rsid w:val="00EB5043"/>
    <w:pPr>
      <w:ind w:left="720"/>
      <w:contextualSpacing/>
    </w:pPr>
    <w:rPr>
      <w:rFonts w:eastAsia="Times New Roman"/>
    </w:rPr>
  </w:style>
  <w:style w:type="character" w:styleId="Hyperlink">
    <w:name w:val="Hyperlink"/>
    <w:basedOn w:val="DefaultParagraphFont"/>
    <w:uiPriority w:val="99"/>
    <w:rsid w:val="00EB5043"/>
    <w:rPr>
      <w:color w:val="0000FF"/>
      <w:u w:val="single"/>
    </w:rPr>
  </w:style>
  <w:style w:type="paragraph" w:customStyle="1" w:styleId="goccl5">
    <w:name w:val="go cc l5"/>
    <w:basedOn w:val="Normal"/>
    <w:rsid w:val="00EB50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TMLVariable">
    <w:name w:val="HTML Variable"/>
    <w:basedOn w:val="DefaultParagraphFont"/>
    <w:uiPriority w:val="99"/>
    <w:rsid w:val="00EB5043"/>
    <w:rPr>
      <w:i/>
      <w:iCs/>
    </w:rPr>
  </w:style>
  <w:style w:type="paragraph" w:customStyle="1" w:styleId="Odstavecseseznamem1">
    <w:name w:val="Odstavec se seznamem1"/>
    <w:basedOn w:val="Normal"/>
    <w:rsid w:val="00AA5FEF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wikipedia.org/wiki/Obchodn%C3%AD_spole%C4%8Dn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1053</Words>
  <Characters>6219</Characters>
  <Application>Microsoft Office Word</Application>
  <DocSecurity>0</DocSecurity>
  <Lines>51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  <vt:variant>
        <vt:lpstr>Oslovení</vt:lpstr>
      </vt:variant>
      <vt:variant>
        <vt:i4>1</vt:i4>
      </vt:variant>
    </vt:vector>
  </HeadingPairs>
  <TitlesOfParts>
    <vt:vector size="10" baseType="lpstr">
      <vt:lpstr/>
      <vt:lpstr>        Zrušení: Dohoda společníků o zrušení společnosti má formu veřejné listiny. Spole</vt:lpstr>
      <vt:lpstr>        Práva a povinnosti společníků – s.r.o.</vt:lpstr>
      <vt:lpstr>        Vkladová povinnost</vt:lpstr>
      <vt:lpstr>        Povinnost odevzdat kmenový list</vt:lpstr>
      <vt:lpstr>        Právo na informace</vt:lpstr>
      <vt:lpstr>        Společnická žaloba</vt:lpstr>
      <vt:lpstr>        Podíl na zisku</vt:lpstr>
      <vt:lpstr>        Příplatky</vt:lpstr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Lettyy Pyyttel</dc:creator>
  <cp:keywords/>
  <dc:description/>
  <cp:lastModifiedBy>Sandra BARTELOVA</cp:lastModifiedBy>
  <cp:revision>2</cp:revision>
  <cp:lastPrinted>2017-05-10T13:15:00Z</cp:lastPrinted>
  <dcterms:created xsi:type="dcterms:W3CDTF">2020-05-11T21:50:00Z</dcterms:created>
  <dcterms:modified xsi:type="dcterms:W3CDTF">2020-05-11T21:50:00Z</dcterms:modified>
</cp:coreProperties>
</file>