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1C" w:rsidRDefault="00917F1C" w:rsidP="00DD2B3E">
      <w:pPr>
        <w:jc w:val="center"/>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3125972" cy="3108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_sm.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4049" cy="3116431"/>
                    </a:xfrm>
                    <a:prstGeom prst="rect">
                      <a:avLst/>
                    </a:prstGeom>
                  </pic:spPr>
                </pic:pic>
              </a:graphicData>
            </a:graphic>
          </wp:inline>
        </w:drawing>
      </w:r>
    </w:p>
    <w:p w:rsidR="00917F1C" w:rsidRDefault="00917F1C" w:rsidP="00DD2B3E">
      <w:pPr>
        <w:jc w:val="center"/>
        <w:rPr>
          <w:rFonts w:ascii="Times New Roman" w:hAnsi="Times New Roman" w:cs="Times New Roman"/>
          <w:b/>
          <w:sz w:val="28"/>
          <w:szCs w:val="28"/>
        </w:rPr>
      </w:pPr>
    </w:p>
    <w:p w:rsidR="00840D36" w:rsidRDefault="00DD2B3E" w:rsidP="00DD2B3E">
      <w:pPr>
        <w:jc w:val="center"/>
        <w:rPr>
          <w:rFonts w:ascii="Times New Roman" w:hAnsi="Times New Roman" w:cs="Times New Roman"/>
          <w:b/>
          <w:sz w:val="28"/>
          <w:szCs w:val="28"/>
        </w:rPr>
      </w:pPr>
      <w:r w:rsidRPr="00DD2B3E">
        <w:rPr>
          <w:rFonts w:ascii="Times New Roman" w:hAnsi="Times New Roman" w:cs="Times New Roman"/>
          <w:b/>
          <w:sz w:val="28"/>
          <w:szCs w:val="28"/>
        </w:rPr>
        <w:t>UNIWERSYTET ŁÓDZKI</w:t>
      </w:r>
    </w:p>
    <w:p w:rsidR="00DD2B3E" w:rsidRDefault="00DD2B3E" w:rsidP="00DD2B3E">
      <w:pPr>
        <w:jc w:val="center"/>
        <w:rPr>
          <w:rFonts w:ascii="Times New Roman" w:hAnsi="Times New Roman" w:cs="Times New Roman"/>
          <w:b/>
          <w:sz w:val="28"/>
          <w:szCs w:val="28"/>
        </w:rPr>
      </w:pPr>
      <w:r>
        <w:rPr>
          <w:rFonts w:ascii="Times New Roman" w:hAnsi="Times New Roman" w:cs="Times New Roman"/>
          <w:b/>
          <w:sz w:val="28"/>
          <w:szCs w:val="28"/>
        </w:rPr>
        <w:t>WYDZIAŁ MATEMATYKI I INFORMATYKI</w:t>
      </w:r>
    </w:p>
    <w:p w:rsidR="00DD2B3E" w:rsidRDefault="00DD2B3E" w:rsidP="00DD2B3E">
      <w:pPr>
        <w:jc w:val="center"/>
        <w:rPr>
          <w:rFonts w:ascii="Times New Roman" w:hAnsi="Times New Roman" w:cs="Times New Roman"/>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Dokumentacja projektu</w:t>
      </w:r>
    </w:p>
    <w:p w:rsidR="00DD2B3E" w:rsidRDefault="00DD2B3E" w:rsidP="00DD2B3E">
      <w:pPr>
        <w:jc w:val="center"/>
        <w:rPr>
          <w:rFonts w:ascii="Courier New" w:hAnsi="Courier New" w:cs="Courier New"/>
          <w:b/>
          <w:sz w:val="28"/>
          <w:szCs w:val="28"/>
        </w:rPr>
      </w:pPr>
      <w:r w:rsidRPr="00DD2B3E">
        <w:rPr>
          <w:rFonts w:ascii="Courier New" w:hAnsi="Courier New" w:cs="Courier New"/>
          <w:b/>
          <w:sz w:val="28"/>
          <w:szCs w:val="28"/>
        </w:rPr>
        <w:t>System ERP</w:t>
      </w:r>
    </w:p>
    <w:p w:rsidR="00DD2B3E" w:rsidRDefault="00DD2B3E" w:rsidP="00DD2B3E">
      <w:pPr>
        <w:jc w:val="center"/>
        <w:rPr>
          <w:rFonts w:ascii="Courier New" w:hAnsi="Courier New" w:cs="Courier New"/>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Autor:</w:t>
      </w:r>
    </w:p>
    <w:p w:rsidR="00DD2B3E" w:rsidRDefault="00DD2B3E" w:rsidP="00DD2B3E">
      <w:pPr>
        <w:jc w:val="center"/>
        <w:rPr>
          <w:rFonts w:ascii="Courier New" w:hAnsi="Courier New" w:cs="Courier New"/>
          <w:b/>
          <w:sz w:val="28"/>
          <w:szCs w:val="28"/>
        </w:rPr>
      </w:pPr>
      <w:r>
        <w:rPr>
          <w:rFonts w:ascii="Courier New" w:hAnsi="Courier New" w:cs="Courier New"/>
          <w:b/>
          <w:sz w:val="28"/>
          <w:szCs w:val="28"/>
        </w:rPr>
        <w:t>Dominik Sobierański</w:t>
      </w:r>
    </w:p>
    <w:p w:rsidR="00B76D54" w:rsidRDefault="00B76D54" w:rsidP="00DD2B3E">
      <w:pPr>
        <w:jc w:val="center"/>
        <w:rPr>
          <w:rFonts w:ascii="Courier New" w:hAnsi="Courier New" w:cs="Courier New"/>
          <w:b/>
          <w:sz w:val="28"/>
          <w:szCs w:val="28"/>
        </w:rPr>
      </w:pPr>
    </w:p>
    <w:p w:rsidR="00B76D54" w:rsidRDefault="00B76D54" w:rsidP="00917F1C">
      <w:pP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Pr="002E5D5F" w:rsidRDefault="00B76D54" w:rsidP="00B76D54">
      <w:pPr>
        <w:rPr>
          <w:rFonts w:ascii="Times New Roman" w:hAnsi="Times New Roman" w:cs="Times New Roman"/>
          <w:b/>
          <w:sz w:val="28"/>
          <w:szCs w:val="28"/>
        </w:rPr>
      </w:pPr>
    </w:p>
    <w:p w:rsidR="00917F1C" w:rsidRDefault="00917F1C" w:rsidP="00B76D54">
      <w:pPr>
        <w:jc w:val="center"/>
        <w:rPr>
          <w:rFonts w:ascii="Times New Roman" w:hAnsi="Times New Roman" w:cs="Times New Roman"/>
          <w:b/>
          <w:sz w:val="28"/>
          <w:szCs w:val="28"/>
        </w:rPr>
      </w:pPr>
    </w:p>
    <w:p w:rsidR="00B76D54" w:rsidRPr="002E5D5F" w:rsidRDefault="00B76D54" w:rsidP="00B76D54">
      <w:pPr>
        <w:jc w:val="center"/>
        <w:rPr>
          <w:rFonts w:ascii="Times New Roman" w:hAnsi="Times New Roman" w:cs="Times New Roman"/>
          <w:b/>
          <w:sz w:val="28"/>
          <w:szCs w:val="28"/>
        </w:rPr>
      </w:pPr>
      <w:r w:rsidRPr="002E5D5F">
        <w:rPr>
          <w:rFonts w:ascii="Times New Roman" w:hAnsi="Times New Roman" w:cs="Times New Roman"/>
          <w:b/>
          <w:sz w:val="28"/>
          <w:szCs w:val="28"/>
        </w:rPr>
        <w:t>Łódź, 2016</w:t>
      </w:r>
    </w:p>
    <w:p w:rsidR="00A7381F" w:rsidRDefault="00A7381F" w:rsidP="00B76D54">
      <w:pPr>
        <w:jc w:val="center"/>
        <w:rPr>
          <w:rFonts w:ascii="Courier New" w:hAnsi="Courier New" w:cs="Courier New"/>
          <w:sz w:val="24"/>
          <w:szCs w:val="24"/>
        </w:rPr>
      </w:pPr>
      <w:r w:rsidRPr="00A7381F">
        <w:rPr>
          <w:rFonts w:ascii="Courier New" w:hAnsi="Courier New" w:cs="Courier New"/>
          <w:sz w:val="24"/>
          <w:szCs w:val="24"/>
        </w:rPr>
        <w:lastRenderedPageBreak/>
        <w:t>Spis treści</w:t>
      </w:r>
    </w:p>
    <w:p w:rsidR="00C31330" w:rsidRPr="00917F1C" w:rsidRDefault="00EB546A" w:rsidP="00C31330">
      <w:pPr>
        <w:pStyle w:val="ListParagraph"/>
        <w:numPr>
          <w:ilvl w:val="0"/>
          <w:numId w:val="4"/>
        </w:numPr>
        <w:rPr>
          <w:rFonts w:ascii="Times New Roman" w:hAnsi="Times New Roman" w:cs="Times New Roman"/>
          <w:sz w:val="24"/>
          <w:szCs w:val="24"/>
        </w:rPr>
      </w:pPr>
      <w:r w:rsidRPr="00917F1C">
        <w:rPr>
          <w:rFonts w:ascii="Times New Roman" w:hAnsi="Times New Roman" w:cs="Times New Roman"/>
          <w:sz w:val="24"/>
          <w:szCs w:val="24"/>
        </w:rPr>
        <w:t>System ERP i jego historia.</w:t>
      </w:r>
    </w:p>
    <w:p w:rsidR="00EB546A" w:rsidRPr="00917F1C" w:rsidRDefault="00C31330" w:rsidP="00C31330">
      <w:pPr>
        <w:pStyle w:val="ListParagraph"/>
        <w:numPr>
          <w:ilvl w:val="0"/>
          <w:numId w:val="13"/>
        </w:numPr>
        <w:rPr>
          <w:rFonts w:ascii="Times New Roman" w:hAnsi="Times New Roman" w:cs="Times New Roman"/>
          <w:sz w:val="24"/>
          <w:szCs w:val="24"/>
        </w:rPr>
      </w:pPr>
      <w:r w:rsidRPr="00917F1C">
        <w:rPr>
          <w:rFonts w:ascii="Times New Roman" w:hAnsi="Times New Roman" w:cs="Times New Roman"/>
          <w:sz w:val="24"/>
          <w:szCs w:val="24"/>
        </w:rPr>
        <w:t>Definicja systemu ERP</w:t>
      </w:r>
      <w:r w:rsidR="00917F1C">
        <w:rPr>
          <w:rFonts w:ascii="Times New Roman" w:hAnsi="Times New Roman" w:cs="Times New Roman"/>
          <w:sz w:val="24"/>
          <w:szCs w:val="24"/>
        </w:rPr>
        <w:t>.</w:t>
      </w:r>
    </w:p>
    <w:p w:rsidR="00917F1C" w:rsidRPr="00917F1C" w:rsidRDefault="00C31330" w:rsidP="00917F1C">
      <w:pPr>
        <w:pStyle w:val="ListParagraph"/>
        <w:numPr>
          <w:ilvl w:val="0"/>
          <w:numId w:val="13"/>
        </w:numPr>
        <w:rPr>
          <w:rFonts w:ascii="Times New Roman" w:hAnsi="Times New Roman" w:cs="Times New Roman"/>
          <w:sz w:val="24"/>
          <w:szCs w:val="24"/>
        </w:rPr>
      </w:pPr>
      <w:r w:rsidRPr="00917F1C">
        <w:rPr>
          <w:rFonts w:ascii="Times New Roman" w:hAnsi="Times New Roman" w:cs="Times New Roman"/>
          <w:sz w:val="24"/>
          <w:szCs w:val="24"/>
        </w:rPr>
        <w:t>Historia systemu ERP</w:t>
      </w:r>
      <w:r w:rsidR="00917F1C">
        <w:rPr>
          <w:rFonts w:ascii="Times New Roman" w:hAnsi="Times New Roman" w:cs="Times New Roman"/>
          <w:sz w:val="24"/>
          <w:szCs w:val="24"/>
        </w:rPr>
        <w:t>.</w:t>
      </w:r>
    </w:p>
    <w:p w:rsidR="00917F1C" w:rsidRDefault="00917F1C" w:rsidP="00917F1C">
      <w:pPr>
        <w:pStyle w:val="ListParagraph"/>
        <w:numPr>
          <w:ilvl w:val="0"/>
          <w:numId w:val="4"/>
        </w:numPr>
        <w:rPr>
          <w:rFonts w:ascii="Times New Roman" w:hAnsi="Times New Roman" w:cs="Times New Roman"/>
          <w:sz w:val="24"/>
          <w:szCs w:val="24"/>
        </w:rPr>
      </w:pPr>
      <w:r w:rsidRPr="00917F1C">
        <w:rPr>
          <w:rFonts w:ascii="Times New Roman" w:hAnsi="Times New Roman" w:cs="Times New Roman"/>
          <w:sz w:val="24"/>
          <w:szCs w:val="24"/>
        </w:rPr>
        <w:t>Środowisko</w:t>
      </w:r>
      <w:r>
        <w:rPr>
          <w:rFonts w:ascii="Times New Roman" w:hAnsi="Times New Roman" w:cs="Times New Roman"/>
          <w:sz w:val="24"/>
          <w:szCs w:val="24"/>
        </w:rPr>
        <w:t>.</w:t>
      </w:r>
    </w:p>
    <w:p w:rsidR="00917F1C" w:rsidRPr="00662CC7" w:rsidRDefault="00917F1C" w:rsidP="00662CC7">
      <w:pPr>
        <w:pStyle w:val="ListParagraph"/>
        <w:numPr>
          <w:ilvl w:val="0"/>
          <w:numId w:val="4"/>
        </w:numPr>
        <w:rPr>
          <w:rFonts w:ascii="Times New Roman" w:hAnsi="Times New Roman" w:cs="Times New Roman"/>
          <w:sz w:val="24"/>
          <w:szCs w:val="24"/>
        </w:rPr>
      </w:pPr>
      <w:r w:rsidRPr="00662CC7">
        <w:rPr>
          <w:rFonts w:ascii="Times New Roman" w:hAnsi="Times New Roman" w:cs="Times New Roman"/>
          <w:sz w:val="24"/>
          <w:szCs w:val="24"/>
        </w:rPr>
        <w:t>Dokumentacja techniczna.</w:t>
      </w:r>
    </w:p>
    <w:p w:rsidR="00AA1C43" w:rsidRDefault="00AA1C43" w:rsidP="00AA1C4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Opis klas występujących w projekcie.</w:t>
      </w:r>
    </w:p>
    <w:p w:rsidR="00662CC7" w:rsidRDefault="00AA1C43" w:rsidP="00A3189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Zastosowane algorytmy.</w:t>
      </w:r>
    </w:p>
    <w:p w:rsidR="00917F1C" w:rsidRPr="00662CC7" w:rsidRDefault="00662CC7" w:rsidP="00662C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Dokumentacja użytkownika.</w:t>
      </w:r>
    </w:p>
    <w:p w:rsidR="00A7381F" w:rsidRDefault="00A7381F" w:rsidP="00EB546A">
      <w:pPr>
        <w:pStyle w:val="ListParagraph"/>
        <w:ind w:left="644"/>
        <w:rPr>
          <w:rFonts w:ascii="Courier New" w:hAnsi="Courier New" w:cs="Courier New"/>
          <w:b/>
          <w:sz w:val="28"/>
          <w:szCs w:val="28"/>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662CC7" w:rsidRDefault="00662CC7" w:rsidP="002E5D5F">
      <w:pPr>
        <w:widowControl w:val="0"/>
        <w:autoSpaceDE w:val="0"/>
        <w:autoSpaceDN w:val="0"/>
        <w:adjustRightInd w:val="0"/>
        <w:rPr>
          <w:rFonts w:ascii="Times New Roman" w:hAnsi="Times New Roman" w:cs="Times New Roman"/>
          <w:b/>
          <w:bCs/>
          <w:sz w:val="28"/>
          <w:szCs w:val="28"/>
        </w:rPr>
      </w:pPr>
    </w:p>
    <w:p w:rsidR="002E5D5F" w:rsidRPr="002E5D5F" w:rsidRDefault="002E5D5F" w:rsidP="002E5D5F">
      <w:pPr>
        <w:widowControl w:val="0"/>
        <w:autoSpaceDE w:val="0"/>
        <w:autoSpaceDN w:val="0"/>
        <w:adjustRightInd w:val="0"/>
        <w:rPr>
          <w:rFonts w:ascii="Times New Roman" w:hAnsi="Times New Roman" w:cs="Times New Roman"/>
          <w:b/>
          <w:bCs/>
          <w:sz w:val="28"/>
          <w:szCs w:val="28"/>
        </w:rPr>
      </w:pPr>
      <w:r w:rsidRPr="002E5D5F">
        <w:rPr>
          <w:rFonts w:ascii="Times New Roman" w:hAnsi="Times New Roman" w:cs="Times New Roman"/>
          <w:b/>
          <w:bCs/>
          <w:sz w:val="28"/>
          <w:szCs w:val="28"/>
        </w:rPr>
        <w:lastRenderedPageBreak/>
        <w:t>1. System ERP i jego historia</w:t>
      </w:r>
    </w:p>
    <w:p w:rsidR="00253653" w:rsidRDefault="002E5D5F" w:rsidP="002E5D5F">
      <w:pPr>
        <w:widowControl w:val="0"/>
        <w:autoSpaceDE w:val="0"/>
        <w:autoSpaceDN w:val="0"/>
        <w:adjustRightInd w:val="0"/>
        <w:rPr>
          <w:rFonts w:ascii="Times New Roman" w:hAnsi="Times New Roman" w:cs="Times New Roman"/>
          <w:sz w:val="24"/>
          <w:szCs w:val="24"/>
        </w:rPr>
      </w:pPr>
      <w:r w:rsidRPr="002E5D5F">
        <w:rPr>
          <w:rFonts w:ascii="Times New Roman" w:hAnsi="Times New Roman" w:cs="Times New Roman"/>
          <w:sz w:val="24"/>
          <w:szCs w:val="24"/>
        </w:rPr>
        <w:t xml:space="preserve">1. </w:t>
      </w:r>
      <w:r w:rsidR="00253653">
        <w:rPr>
          <w:rFonts w:ascii="Times New Roman" w:hAnsi="Times New Roman" w:cs="Times New Roman"/>
          <w:sz w:val="24"/>
          <w:szCs w:val="24"/>
        </w:rPr>
        <w:t>Definicja systemu ERP</w:t>
      </w:r>
    </w:p>
    <w:p w:rsidR="002E5D5F" w:rsidRDefault="002E5D5F" w:rsidP="00253653">
      <w:pPr>
        <w:widowControl w:val="0"/>
        <w:autoSpaceDE w:val="0"/>
        <w:autoSpaceDN w:val="0"/>
        <w:adjustRightInd w:val="0"/>
        <w:ind w:firstLine="708"/>
        <w:rPr>
          <w:rFonts w:ascii="Times New Roman" w:hAnsi="Times New Roman" w:cs="Times New Roman"/>
          <w:sz w:val="24"/>
          <w:szCs w:val="24"/>
        </w:rPr>
      </w:pPr>
      <w:r w:rsidRPr="002E5D5F">
        <w:rPr>
          <w:rFonts w:ascii="Times New Roman" w:hAnsi="Times New Roman" w:cs="Times New Roman"/>
          <w:sz w:val="24"/>
          <w:szCs w:val="24"/>
        </w:rPr>
        <w:t>System ERP służy wspomaganiu zarządzania przedsiębiorstwem lub współdziałania grupy współpracujących ze sobą przedsiębiorstw, poprzez gromadzenie danych oraz umożliwienie wykonywania operacji na zebranych danych. Wspomaganie to może obejmować wszystkie lub część szczebli zarządzania i ułatwia optymalizację wykorzystania zasobów przedsiębiorstwa oraz zachodzących w nim procesów.</w:t>
      </w:r>
    </w:p>
    <w:p w:rsidR="002E5D5F" w:rsidRPr="002E5D5F" w:rsidRDefault="002E5D5F" w:rsidP="00253653">
      <w:pPr>
        <w:widowControl w:val="0"/>
        <w:autoSpaceDE w:val="0"/>
        <w:autoSpaceDN w:val="0"/>
        <w:adjustRightInd w:val="0"/>
        <w:ind w:firstLine="360"/>
        <w:rPr>
          <w:rFonts w:ascii="Times New Roman" w:hAnsi="Times New Roman" w:cs="Times New Roman"/>
          <w:sz w:val="24"/>
          <w:szCs w:val="24"/>
        </w:rPr>
      </w:pPr>
      <w:r w:rsidRPr="002E5D5F">
        <w:rPr>
          <w:rFonts w:ascii="Times New Roman" w:hAnsi="Times New Roman" w:cs="Times New Roman"/>
          <w:sz w:val="24"/>
          <w:szCs w:val="24"/>
        </w:rPr>
        <w:t>Wyróżniamy kilka rodzajów systemów ERP:</w:t>
      </w:r>
    </w:p>
    <w:p w:rsidR="002E5D5F" w:rsidRPr="002E5D5F" w:rsidRDefault="002E5D5F" w:rsidP="002E5D5F">
      <w:pPr>
        <w:pStyle w:val="ListParagraph"/>
        <w:widowControl w:val="0"/>
        <w:numPr>
          <w:ilvl w:val="0"/>
          <w:numId w:val="5"/>
        </w:numPr>
        <w:autoSpaceDE w:val="0"/>
        <w:autoSpaceDN w:val="0"/>
        <w:adjustRightInd w:val="0"/>
        <w:rPr>
          <w:rFonts w:ascii="Times New Roman" w:hAnsi="Times New Roman" w:cs="Times New Roman"/>
          <w:sz w:val="24"/>
          <w:szCs w:val="24"/>
        </w:rPr>
      </w:pPr>
      <w:r w:rsidRPr="002E5D5F">
        <w:rPr>
          <w:rFonts w:ascii="Times New Roman" w:hAnsi="Times New Roman" w:cs="Times New Roman"/>
          <w:sz w:val="24"/>
          <w:szCs w:val="24"/>
        </w:rPr>
        <w:t>modułowe, tj. składają się z niezależnych od siebie choć współpracujących ze sobą aplikacji.</w:t>
      </w:r>
    </w:p>
    <w:p w:rsidR="002E5D5F" w:rsidRPr="007D767A" w:rsidRDefault="002E5D5F" w:rsidP="002E5D5F">
      <w:pPr>
        <w:pStyle w:val="ListParagraph"/>
        <w:widowControl w:val="0"/>
        <w:numPr>
          <w:ilvl w:val="0"/>
          <w:numId w:val="5"/>
        </w:numPr>
        <w:autoSpaceDE w:val="0"/>
        <w:autoSpaceDN w:val="0"/>
        <w:adjustRightInd w:val="0"/>
        <w:rPr>
          <w:rFonts w:ascii="Times New Roman" w:hAnsi="Times New Roman" w:cs="Times New Roman"/>
          <w:sz w:val="24"/>
          <w:szCs w:val="24"/>
        </w:rPr>
      </w:pPr>
      <w:r w:rsidRPr="007D767A">
        <w:rPr>
          <w:rFonts w:ascii="Times New Roman" w:hAnsi="Times New Roman" w:cs="Times New Roman"/>
          <w:sz w:val="24"/>
          <w:szCs w:val="24"/>
        </w:rPr>
        <w:t xml:space="preserve">zintegrowane, tj. składające się z jednej bazy danych oraz jednej platformy biznesowej, gdzie nie występuje żadna wymiana danych pomiędzy modułami, ponieważ wszystkie funkcjonalności korzystają z tych samych danych w czasie rzeczywistym. </w:t>
      </w:r>
    </w:p>
    <w:p w:rsidR="002E5D5F" w:rsidRPr="007D767A" w:rsidRDefault="002E5D5F" w:rsidP="002E5D5F">
      <w:pPr>
        <w:widowControl w:val="0"/>
        <w:autoSpaceDE w:val="0"/>
        <w:autoSpaceDN w:val="0"/>
        <w:adjustRightInd w:val="0"/>
        <w:rPr>
          <w:rFonts w:ascii="Times New Roman" w:hAnsi="Times New Roman" w:cs="Times New Roman"/>
          <w:sz w:val="24"/>
          <w:szCs w:val="24"/>
        </w:rPr>
      </w:pPr>
    </w:p>
    <w:p w:rsidR="007D767A" w:rsidRPr="007D767A" w:rsidRDefault="00A32035" w:rsidP="00253653">
      <w:pPr>
        <w:widowControl w:val="0"/>
        <w:autoSpaceDE w:val="0"/>
        <w:autoSpaceDN w:val="0"/>
        <w:adjustRightInd w:val="0"/>
        <w:ind w:firstLine="360"/>
        <w:rPr>
          <w:rFonts w:ascii="Times New Roman" w:hAnsi="Times New Roman" w:cs="Times New Roman"/>
          <w:sz w:val="24"/>
          <w:szCs w:val="24"/>
        </w:rPr>
      </w:pPr>
      <w:r>
        <w:rPr>
          <w:rFonts w:ascii="Times New Roman" w:hAnsi="Times New Roman" w:cs="Times New Roman"/>
          <w:sz w:val="24"/>
          <w:szCs w:val="24"/>
        </w:rPr>
        <w:t>System</w:t>
      </w:r>
      <w:r w:rsidR="007D767A" w:rsidRPr="007D767A">
        <w:rPr>
          <w:rFonts w:ascii="Times New Roman" w:hAnsi="Times New Roman" w:cs="Times New Roman"/>
          <w:sz w:val="24"/>
          <w:szCs w:val="24"/>
        </w:rPr>
        <w:t xml:space="preserve"> ERP </w:t>
      </w:r>
      <w:r>
        <w:rPr>
          <w:rFonts w:ascii="Times New Roman" w:hAnsi="Times New Roman" w:cs="Times New Roman"/>
          <w:sz w:val="24"/>
          <w:szCs w:val="24"/>
        </w:rPr>
        <w:t>jest rozwinięciem systemu</w:t>
      </w:r>
      <w:r w:rsidR="007D767A" w:rsidRPr="007D767A">
        <w:rPr>
          <w:rFonts w:ascii="Times New Roman" w:hAnsi="Times New Roman" w:cs="Times New Roman"/>
          <w:sz w:val="24"/>
          <w:szCs w:val="24"/>
        </w:rPr>
        <w:t xml:space="preserve"> MRP II, który z kolei jest rozwinięciem MRP (ang. Material Requirements Planning</w:t>
      </w:r>
      <w:r>
        <w:rPr>
          <w:rFonts w:ascii="Times New Roman" w:hAnsi="Times New Roman" w:cs="Times New Roman"/>
          <w:sz w:val="24"/>
          <w:szCs w:val="24"/>
        </w:rPr>
        <w:t>, planowanie</w:t>
      </w:r>
      <w:r w:rsidRPr="007D767A">
        <w:rPr>
          <w:rFonts w:ascii="Times New Roman" w:hAnsi="Times New Roman" w:cs="Times New Roman"/>
          <w:sz w:val="24"/>
          <w:szCs w:val="24"/>
        </w:rPr>
        <w:t xml:space="preserve"> zapotrzebowania materiałowego</w:t>
      </w:r>
      <w:r w:rsidR="007D767A" w:rsidRPr="007D767A">
        <w:rPr>
          <w:rFonts w:ascii="Times New Roman" w:hAnsi="Times New Roman" w:cs="Times New Roman"/>
          <w:sz w:val="24"/>
          <w:szCs w:val="24"/>
        </w:rPr>
        <w:t xml:space="preserve">), wzbogaconym o moduł CRP czyli planowanie zdolności produkcyjnych. </w:t>
      </w:r>
    </w:p>
    <w:p w:rsidR="00EB546A" w:rsidRDefault="000361AD" w:rsidP="00EB546A">
      <w:pPr>
        <w:pStyle w:val="ListParagraph"/>
        <w:ind w:left="644"/>
        <w:rPr>
          <w:rFonts w:ascii="Courier New" w:hAnsi="Courier New" w:cs="Courier New"/>
          <w:b/>
          <w:sz w:val="28"/>
          <w:szCs w:val="28"/>
        </w:rPr>
      </w:pPr>
      <w:r>
        <w:rPr>
          <w:rFonts w:ascii="Courier New" w:hAnsi="Courier New" w:cs="Courier New"/>
          <w:b/>
          <w:noProof/>
          <w:sz w:val="28"/>
          <w:szCs w:val="28"/>
          <w:lang w:eastAsia="pl-PL"/>
        </w:rPr>
        <w:drawing>
          <wp:inline distT="0" distB="0" distL="0" distR="0" wp14:anchorId="3CA3CDF4" wp14:editId="7320EA85">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Pr="00E752DB" w:rsidRDefault="00253653" w:rsidP="00E752DB">
      <w:pPr>
        <w:rPr>
          <w:rFonts w:ascii="Times New Roman" w:hAnsi="Times New Roman" w:cs="Times New Roman"/>
          <w:sz w:val="24"/>
          <w:szCs w:val="24"/>
        </w:rPr>
      </w:pPr>
      <w:r w:rsidRPr="00E752DB">
        <w:rPr>
          <w:rFonts w:ascii="Times New Roman" w:hAnsi="Times New Roman" w:cs="Times New Roman"/>
          <w:sz w:val="24"/>
          <w:szCs w:val="24"/>
        </w:rPr>
        <w:lastRenderedPageBreak/>
        <w:t>2. Historia systemu ERP</w:t>
      </w:r>
    </w:p>
    <w:p w:rsidR="00253653" w:rsidRDefault="00253653" w:rsidP="00253653">
      <w:pPr>
        <w:pStyle w:val="ListParagraph"/>
        <w:ind w:left="644"/>
        <w:rPr>
          <w:rFonts w:ascii="Times New Roman" w:hAnsi="Times New Roman" w:cs="Times New Roman"/>
          <w:sz w:val="24"/>
          <w:szCs w:val="24"/>
        </w:rPr>
      </w:pPr>
    </w:p>
    <w:p w:rsidR="00E752DB" w:rsidRDefault="00E752DB" w:rsidP="00E752DB">
      <w:pPr>
        <w:rPr>
          <w:rFonts w:ascii="Times New Roman" w:hAnsi="Times New Roman" w:cs="Times New Roman"/>
          <w:sz w:val="24"/>
          <w:szCs w:val="24"/>
        </w:rPr>
      </w:pPr>
      <w:r>
        <w:rPr>
          <w:rFonts w:ascii="Times New Roman" w:hAnsi="Times New Roman" w:cs="Times New Roman"/>
          <w:sz w:val="24"/>
          <w:szCs w:val="24"/>
        </w:rPr>
        <w:t>a) EOQ</w:t>
      </w:r>
    </w:p>
    <w:p w:rsidR="00E752DB" w:rsidRPr="00E752DB" w:rsidRDefault="00253653" w:rsidP="00E752DB">
      <w:pPr>
        <w:ind w:firstLine="708"/>
        <w:rPr>
          <w:rFonts w:ascii="Times New Roman" w:hAnsi="Times New Roman" w:cs="Times New Roman"/>
          <w:sz w:val="24"/>
          <w:szCs w:val="24"/>
        </w:rPr>
      </w:pPr>
      <w:r w:rsidRPr="00E752DB">
        <w:rPr>
          <w:rFonts w:ascii="Times New Roman" w:hAnsi="Times New Roman" w:cs="Times New Roman"/>
          <w:sz w:val="24"/>
          <w:szCs w:val="24"/>
        </w:rPr>
        <w:t xml:space="preserve">W czasach gdy przemysł nie był zdominowany przez komputery używano metod takich jak EOQ (Economic Order Quantity). Służyły one do zarządzania zapasami w łańcuchu dostaw. Definiowały one optymalną wartość do zamówienia tak aby zminimalizować </w:t>
      </w:r>
      <w:r w:rsidR="00E752DB">
        <w:rPr>
          <w:rFonts w:ascii="Times New Roman" w:hAnsi="Times New Roman" w:cs="Times New Roman"/>
          <w:sz w:val="24"/>
          <w:szCs w:val="24"/>
        </w:rPr>
        <w:t>koszty zmienne.</w:t>
      </w:r>
    </w:p>
    <w:p w:rsidR="00E752DB" w:rsidRDefault="00E752DB" w:rsidP="00E752DB">
      <w:pPr>
        <w:rPr>
          <w:rFonts w:ascii="Times New Roman" w:hAnsi="Times New Roman" w:cs="Times New Roman"/>
          <w:sz w:val="24"/>
          <w:szCs w:val="24"/>
        </w:rPr>
      </w:pPr>
      <w:r>
        <w:rPr>
          <w:rFonts w:ascii="Times New Roman" w:hAnsi="Times New Roman" w:cs="Times New Roman"/>
          <w:sz w:val="24"/>
          <w:szCs w:val="24"/>
        </w:rPr>
        <w:t>b) TPS</w:t>
      </w:r>
    </w:p>
    <w:p w:rsidR="00E752DB" w:rsidRPr="00E752DB" w:rsidRDefault="00E752DB" w:rsidP="00E752DB">
      <w:pPr>
        <w:ind w:firstLine="708"/>
        <w:rPr>
          <w:rFonts w:ascii="Times New Roman" w:hAnsi="Times New Roman" w:cs="Times New Roman"/>
          <w:sz w:val="24"/>
          <w:szCs w:val="24"/>
        </w:rPr>
      </w:pPr>
      <w:r w:rsidRPr="00E752DB">
        <w:rPr>
          <w:rFonts w:ascii="Times New Roman" w:hAnsi="Times New Roman" w:cs="Times New Roman"/>
          <w:sz w:val="24"/>
          <w:szCs w:val="24"/>
        </w:rPr>
        <w:t>Pierwszym poważnym systemem tego typu był wprowadzony pod koniec lat 40' Toyota Production System (TPS). Był on zbiorem unikatowych japońskich metod zarządzania. Obejmował szerokie zasady kultury przyjęte w tej firmie, a także sposób postrzegania świata i prowadzenia działalności. System koncentrował się na organizacji produkcji i logistyki, wliczając w to pozytywne relacje z dostawcami i klientami. TPS był konglomeratem wielu technik, koncepcji i zasad mających na celu eliminację 3M (tj. muri – nadwyrężenie i trudności, mura – nieregularność, muda – marnotrawstwo).</w:t>
      </w:r>
    </w:p>
    <w:p w:rsidR="00E752DB" w:rsidRPr="00E752DB" w:rsidRDefault="00E752DB" w:rsidP="00E752DB">
      <w:pPr>
        <w:rPr>
          <w:rFonts w:ascii="Times New Roman" w:hAnsi="Times New Roman" w:cs="Times New Roman"/>
          <w:sz w:val="24"/>
          <w:szCs w:val="24"/>
        </w:rPr>
      </w:pPr>
      <w:r>
        <w:rPr>
          <w:rFonts w:ascii="Times New Roman" w:hAnsi="Times New Roman" w:cs="Times New Roman"/>
          <w:sz w:val="24"/>
          <w:szCs w:val="24"/>
        </w:rPr>
        <w:t>c) MRP</w:t>
      </w:r>
    </w:p>
    <w:p w:rsidR="00E752DB" w:rsidRPr="00E752DB" w:rsidRDefault="00E752DB" w:rsidP="00E752DB">
      <w:pPr>
        <w:ind w:firstLine="708"/>
        <w:rPr>
          <w:rFonts w:ascii="Times New Roman" w:hAnsi="Times New Roman" w:cs="Times New Roman"/>
          <w:sz w:val="24"/>
          <w:szCs w:val="24"/>
        </w:rPr>
      </w:pPr>
      <w:r w:rsidRPr="00E752DB">
        <w:rPr>
          <w:rFonts w:ascii="Times New Roman" w:hAnsi="Times New Roman" w:cs="Times New Roman"/>
          <w:sz w:val="24"/>
          <w:szCs w:val="24"/>
        </w:rPr>
        <w:t>Stworzony w 1964 przez Josepha Orlicky'ego MRP był odpowiedzią dla systemu Toyota Production System. Pierwszą firmą w której został wprowadzony była Black &amp; Decker. Z czasem liczba firm wzrosła do 700 w 1975 roku, a w 1981 roku do 8 000. Służył on do wyznaczania zapotrzebowań na zasoby materiałowe (surowce, materiały, komponenty itp.). Za jego pomocą można było obliczyć dokładną ilość materiałów i terminarz dostaw w taki sposób, by sprostać ciągle zmieniającemu się popytowi na poszczególne produkty.</w:t>
      </w:r>
    </w:p>
    <w:p w:rsidR="00E752DB" w:rsidRPr="00E752DB" w:rsidRDefault="00E752DB" w:rsidP="00E752DB">
      <w:pPr>
        <w:ind w:firstLine="360"/>
        <w:rPr>
          <w:rFonts w:ascii="Times New Roman" w:hAnsi="Times New Roman" w:cs="Times New Roman"/>
          <w:sz w:val="24"/>
          <w:szCs w:val="24"/>
        </w:rPr>
      </w:pPr>
      <w:r w:rsidRPr="00E752DB">
        <w:rPr>
          <w:rFonts w:ascii="Times New Roman" w:hAnsi="Times New Roman" w:cs="Times New Roman"/>
          <w:sz w:val="24"/>
          <w:szCs w:val="24"/>
        </w:rPr>
        <w:t>Jego głównymi założeniemi były:</w:t>
      </w:r>
    </w:p>
    <w:p w:rsidR="00E752DB" w:rsidRPr="00E752DB" w:rsidRDefault="00E752DB" w:rsidP="00C31330">
      <w:pPr>
        <w:pStyle w:val="ListParagraph"/>
        <w:numPr>
          <w:ilvl w:val="0"/>
          <w:numId w:val="14"/>
        </w:numPr>
        <w:rPr>
          <w:rFonts w:ascii="Times New Roman" w:hAnsi="Times New Roman" w:cs="Times New Roman"/>
          <w:sz w:val="24"/>
          <w:szCs w:val="24"/>
        </w:rPr>
      </w:pPr>
      <w:r w:rsidRPr="00E752DB">
        <w:rPr>
          <w:rFonts w:ascii="Times New Roman" w:hAnsi="Times New Roman" w:cs="Times New Roman"/>
          <w:sz w:val="24"/>
          <w:szCs w:val="24"/>
        </w:rPr>
        <w:t>Redukcja zapasów.</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lang w:val="en-US"/>
        </w:rPr>
        <w:t>dok</w:t>
      </w:r>
      <w:r w:rsidRPr="00E752DB">
        <w:rPr>
          <w:rFonts w:ascii="Times New Roman" w:hAnsi="Times New Roman" w:cs="Times New Roman"/>
          <w:sz w:val="24"/>
          <w:szCs w:val="24"/>
        </w:rPr>
        <w:t>ładne określenie czasów dostaw surowców i półproduktów.</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dokładne wyznaczenie kosztów produkcji.</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lepsze wykorzystanie posiadanej infrastruktury (magazynów, możliwości wytwórczych).</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szybsze reagowanie na zmiany zachodzące w otoczeniu.</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kontrola realizacji poszczególnych etapów produkcji.</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t>d)</w:t>
      </w:r>
      <w:r>
        <w:rPr>
          <w:rFonts w:ascii="Times New Roman" w:hAnsi="Times New Roman" w:cs="Times New Roman"/>
          <w:sz w:val="24"/>
          <w:szCs w:val="24"/>
        </w:rPr>
        <w:t xml:space="preserve"> MRP II</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tab/>
        <w:t>W 1983 na podstawie MRP powstał MRPII, który został rozbudowany o planowanie zdolności produkcyjnych (CRP) oraz o elementy związane z procesem sprzedaży i wspierające podejmowanie decyzji na szczeblach strategicznego zarządzania produkcją. Poza materiałami związanymi bezpośrednio z produkcją, MRP II uwzględnia także materiały pomocnicze, zasoby ludzkie, pieniądze, czas, środki trwałe i inne.</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lastRenderedPageBreak/>
        <w:t>e)</w:t>
      </w:r>
      <w:r>
        <w:rPr>
          <w:rFonts w:ascii="Times New Roman" w:hAnsi="Times New Roman" w:cs="Times New Roman"/>
          <w:sz w:val="24"/>
          <w:szCs w:val="24"/>
        </w:rPr>
        <w:t xml:space="preserve"> ERP</w:t>
      </w:r>
    </w:p>
    <w:p w:rsidR="00E752DB" w:rsidRPr="00C31330" w:rsidRDefault="00E752DB" w:rsidP="00E752DB">
      <w:pPr>
        <w:widowControl w:val="0"/>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ab/>
        <w:t xml:space="preserve">W latach dziewięćdziesiątych systemy MRP i MRPII wyewoluowały w system ERP, </w:t>
      </w:r>
      <w:r w:rsidRPr="00C31330">
        <w:rPr>
          <w:rFonts w:ascii="Times New Roman" w:hAnsi="Times New Roman" w:cs="Times New Roman"/>
          <w:sz w:val="24"/>
          <w:szCs w:val="24"/>
        </w:rPr>
        <w:t xml:space="preserve">który </w:t>
      </w:r>
      <w:r w:rsidR="00C31330" w:rsidRPr="00C31330">
        <w:rPr>
          <w:rFonts w:ascii="Times New Roman" w:hAnsi="Times New Roman" w:cs="Times New Roman"/>
          <w:sz w:val="24"/>
          <w:szCs w:val="24"/>
        </w:rPr>
        <w:t>jest</w:t>
      </w:r>
      <w:r w:rsidRPr="00C31330">
        <w:rPr>
          <w:rFonts w:ascii="Times New Roman" w:hAnsi="Times New Roman" w:cs="Times New Roman"/>
          <w:sz w:val="24"/>
          <w:szCs w:val="24"/>
        </w:rPr>
        <w:t xml:space="preserve"> zbiorem wielu modułów, a jego podstawowym elementem jest wspólna baza danych.</w:t>
      </w:r>
    </w:p>
    <w:p w:rsidR="00E752DB" w:rsidRPr="00C31330" w:rsidRDefault="00C31330" w:rsidP="00E752DB">
      <w:pPr>
        <w:rPr>
          <w:rFonts w:ascii="Times New Roman" w:hAnsi="Times New Roman" w:cs="Times New Roman"/>
          <w:sz w:val="24"/>
          <w:szCs w:val="24"/>
        </w:rPr>
      </w:pPr>
      <w:r w:rsidRPr="00C31330">
        <w:rPr>
          <w:rFonts w:ascii="Times New Roman" w:hAnsi="Times New Roman" w:cs="Times New Roman"/>
          <w:sz w:val="24"/>
          <w:szCs w:val="24"/>
        </w:rPr>
        <w:t>Poszczególne moduły systemu ERP obejmują następujące obszary:</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Magazynowanie.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Zarzadzanie zapasami.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Śledzenie realizowanych dostaw.</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Planowanie produkcji.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Zaopatrzenie.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Sprzedaż.</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Zarządzanie relacjami z klientami.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Księgowość.</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Finanse.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Zarządzanie zasobami ludzkimi(płace, kadry).</w:t>
      </w:r>
    </w:p>
    <w:p w:rsidR="00C31330" w:rsidRDefault="00C31330" w:rsidP="00C31330">
      <w:pPr>
        <w:widowControl w:val="0"/>
        <w:autoSpaceDE w:val="0"/>
        <w:autoSpaceDN w:val="0"/>
        <w:adjustRightInd w:val="0"/>
        <w:ind w:firstLine="360"/>
        <w:rPr>
          <w:rFonts w:ascii="Times New Roman" w:hAnsi="Times New Roman" w:cs="Times New Roman"/>
          <w:sz w:val="24"/>
          <w:szCs w:val="24"/>
        </w:rPr>
      </w:pPr>
      <w:r w:rsidRPr="00C31330">
        <w:rPr>
          <w:rFonts w:ascii="Times New Roman" w:hAnsi="Times New Roman" w:cs="Times New Roman"/>
          <w:sz w:val="24"/>
          <w:szCs w:val="24"/>
        </w:rPr>
        <w:t>W skład systemów ERP mogą wchodzić również inne moduły, jak np. moduł zarządzania transportem, controlling, czy zarządzanie projektami. Systemy ERP umożliwiają dopasowanie ich do specyfiki poszczególnych przedsiębiorstw, m.in. dlatego, iż poszczególne moduły mogą być wzajemnie niezależne od siebie (tzn. mogą pracować bez obecności innych modułów). Systemy te zazwyczaj pozwalają też na ustalenie uprawnień dostępu dla poszczególnych użytkowników.</w:t>
      </w:r>
    </w:p>
    <w:p w:rsidR="00466ECA" w:rsidRPr="00466ECA" w:rsidRDefault="00466ECA" w:rsidP="00466ECA">
      <w:pPr>
        <w:widowControl w:val="0"/>
        <w:autoSpaceDE w:val="0"/>
        <w:autoSpaceDN w:val="0"/>
        <w:adjustRightInd w:val="0"/>
        <w:rPr>
          <w:rFonts w:ascii="Times New Roman" w:hAnsi="Times New Roman" w:cs="Times New Roman"/>
          <w:b/>
          <w:sz w:val="28"/>
          <w:szCs w:val="28"/>
        </w:rPr>
      </w:pPr>
    </w:p>
    <w:p w:rsidR="00466ECA" w:rsidRDefault="00466ECA" w:rsidP="00466ECA">
      <w:pPr>
        <w:widowControl w:val="0"/>
        <w:autoSpaceDE w:val="0"/>
        <w:autoSpaceDN w:val="0"/>
        <w:adjustRightInd w:val="0"/>
        <w:rPr>
          <w:rFonts w:ascii="Times New Roman" w:hAnsi="Times New Roman" w:cs="Times New Roman"/>
          <w:b/>
          <w:sz w:val="28"/>
          <w:szCs w:val="28"/>
        </w:rPr>
      </w:pPr>
      <w:r w:rsidRPr="00466ECA">
        <w:rPr>
          <w:rFonts w:ascii="Times New Roman" w:hAnsi="Times New Roman" w:cs="Times New Roman"/>
          <w:b/>
          <w:sz w:val="28"/>
          <w:szCs w:val="28"/>
        </w:rPr>
        <w:t>2.</w:t>
      </w:r>
      <w:r>
        <w:rPr>
          <w:rFonts w:ascii="Times New Roman" w:hAnsi="Times New Roman" w:cs="Times New Roman"/>
          <w:b/>
          <w:sz w:val="28"/>
          <w:szCs w:val="28"/>
        </w:rPr>
        <w:t xml:space="preserve"> Środowisko</w:t>
      </w:r>
    </w:p>
    <w:p w:rsidR="00466ECA" w:rsidRPr="008A12E3" w:rsidRDefault="00A14471"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sz w:val="24"/>
          <w:szCs w:val="24"/>
        </w:rPr>
        <w:t xml:space="preserve">MySQL Workbench </w:t>
      </w:r>
      <w:r w:rsidR="00B53310" w:rsidRPr="008A12E3">
        <w:rPr>
          <w:rFonts w:ascii="Times New Roman" w:hAnsi="Times New Roman" w:cs="Times New Roman"/>
          <w:sz w:val="24"/>
          <w:szCs w:val="24"/>
        </w:rPr>
        <w:t xml:space="preserve">- </w:t>
      </w:r>
      <w:r w:rsidRPr="008A12E3">
        <w:rPr>
          <w:rFonts w:ascii="Times New Roman" w:hAnsi="Times New Roman" w:cs="Times New Roman"/>
          <w:sz w:val="24"/>
          <w:szCs w:val="24"/>
        </w:rPr>
        <w:t>rozwijan</w:t>
      </w:r>
      <w:r w:rsidR="00C12D13" w:rsidRPr="008A12E3">
        <w:rPr>
          <w:rFonts w:ascii="Times New Roman" w:hAnsi="Times New Roman" w:cs="Times New Roman"/>
          <w:sz w:val="24"/>
          <w:szCs w:val="24"/>
        </w:rPr>
        <w:t>e</w:t>
      </w:r>
      <w:r w:rsidRPr="008A12E3">
        <w:rPr>
          <w:rFonts w:ascii="Times New Roman" w:hAnsi="Times New Roman" w:cs="Times New Roman"/>
          <w:sz w:val="24"/>
          <w:szCs w:val="24"/>
        </w:rPr>
        <w:t xml:space="preserve"> przez firmę Oracle </w:t>
      </w:r>
      <w:r w:rsidRPr="008A12E3">
        <w:rPr>
          <w:rFonts w:ascii="Times New Roman" w:hAnsi="Times New Roman" w:cs="Times New Roman"/>
          <w:sz w:val="24"/>
          <w:szCs w:val="24"/>
          <w:shd w:val="clear" w:color="auto" w:fill="FFFFFF"/>
        </w:rPr>
        <w:t>wolnodostępn</w:t>
      </w:r>
      <w:r w:rsidR="00C12D13" w:rsidRPr="008A12E3">
        <w:rPr>
          <w:rFonts w:ascii="Times New Roman" w:hAnsi="Times New Roman" w:cs="Times New Roman"/>
          <w:sz w:val="24"/>
          <w:szCs w:val="24"/>
          <w:shd w:val="clear" w:color="auto" w:fill="FFFFFF"/>
        </w:rPr>
        <w:t xml:space="preserve">e narzędzie administracyjne do </w:t>
      </w:r>
      <w:r w:rsidRPr="008A12E3">
        <w:rPr>
          <w:rFonts w:ascii="Times New Roman" w:hAnsi="Times New Roman" w:cs="Times New Roman"/>
          <w:color w:val="252525"/>
          <w:sz w:val="24"/>
          <w:szCs w:val="24"/>
          <w:shd w:val="clear" w:color="auto" w:fill="FFFFFF"/>
        </w:rPr>
        <w:t>zarządzania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relacyjnymi bazami danych</w:t>
      </w:r>
      <w:r w:rsidRPr="008A12E3">
        <w:rPr>
          <w:rFonts w:ascii="Times New Roman" w:hAnsi="Times New Roman" w:cs="Times New Roman"/>
          <w:color w:val="252525"/>
          <w:sz w:val="24"/>
          <w:szCs w:val="24"/>
          <w:shd w:val="clear" w:color="auto" w:fill="FFFFFF"/>
        </w:rPr>
        <w:t>.</w:t>
      </w:r>
    </w:p>
    <w:p w:rsidR="004B6625" w:rsidRPr="008A12E3" w:rsidRDefault="005C573C"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sz w:val="24"/>
          <w:szCs w:val="24"/>
        </w:rPr>
        <w:t xml:space="preserve">Netbeans - </w:t>
      </w:r>
      <w:r w:rsidRPr="008A12E3">
        <w:rPr>
          <w:rFonts w:ascii="Times New Roman" w:hAnsi="Times New Roman" w:cs="Times New Roman"/>
          <w:sz w:val="24"/>
          <w:szCs w:val="24"/>
          <w:shd w:val="clear" w:color="auto" w:fill="FFFFFF"/>
        </w:rPr>
        <w:t>zintegrowane środowisko programistyczne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(IDE) dla języka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Fonts w:ascii="Times New Roman" w:hAnsi="Times New Roman" w:cs="Times New Roman"/>
          <w:sz w:val="24"/>
          <w:szCs w:val="24"/>
        </w:rPr>
        <w:t>,</w:t>
      </w:r>
      <w:r w:rsidRPr="008A12E3">
        <w:rPr>
          <w:rFonts w:ascii="Times New Roman" w:hAnsi="Times New Roman" w:cs="Times New Roman"/>
          <w:color w:val="252525"/>
          <w:sz w:val="24"/>
          <w:szCs w:val="24"/>
          <w:shd w:val="clear" w:color="auto" w:fill="FFFFFF"/>
        </w:rPr>
        <w:t xml:space="preserve"> którego głównym celem jest przyspieszenie budowy aplikacji Java, w tym również</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usług sieciowych</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oraz</w:t>
      </w:r>
      <w:r w:rsidRPr="008A12E3">
        <w:rPr>
          <w:rFonts w:ascii="Times New Roman" w:hAnsi="Times New Roman" w:cs="Times New Roman"/>
          <w:sz w:val="24"/>
          <w:szCs w:val="24"/>
          <w:shd w:val="clear" w:color="auto" w:fill="FFFFFF"/>
        </w:rPr>
        <w:t>aplikacji mobilnych</w:t>
      </w:r>
      <w:r w:rsidRPr="008A12E3">
        <w:rPr>
          <w:rFonts w:ascii="Times New Roman" w:hAnsi="Times New Roman" w:cs="Times New Roman"/>
          <w:color w:val="252525"/>
          <w:sz w:val="24"/>
          <w:szCs w:val="24"/>
          <w:shd w:val="clear" w:color="auto" w:fill="FFFFFF"/>
        </w:rPr>
        <w:t>.</w:t>
      </w:r>
    </w:p>
    <w:p w:rsidR="005C573C" w:rsidRPr="008A12E3" w:rsidRDefault="005C573C"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color w:val="252525"/>
          <w:sz w:val="24"/>
          <w:szCs w:val="24"/>
          <w:shd w:val="clear" w:color="auto" w:fill="FFFFFF"/>
        </w:rPr>
        <w:t xml:space="preserve">iText - </w:t>
      </w:r>
      <w:r w:rsidRPr="008A12E3">
        <w:rPr>
          <w:rFonts w:ascii="Times New Roman" w:hAnsi="Times New Roman" w:cs="Times New Roman"/>
          <w:sz w:val="24"/>
          <w:szCs w:val="24"/>
          <w:shd w:val="clear" w:color="auto" w:fill="FFFFFF"/>
        </w:rPr>
        <w:t>biblioteka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dla programistów, która umożliwia tworzenie i manipulowanie dokumentów w formacie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PDF</w:t>
      </w:r>
      <w:r w:rsidRPr="008A12E3">
        <w:rPr>
          <w:rFonts w:ascii="Times New Roman" w:hAnsi="Times New Roman" w:cs="Times New Roman"/>
          <w:color w:val="252525"/>
          <w:sz w:val="24"/>
          <w:szCs w:val="24"/>
          <w:shd w:val="clear" w:color="auto" w:fill="FFFFFF"/>
        </w:rPr>
        <w:t xml:space="preserve">, w poziomie języka </w:t>
      </w:r>
      <w:r w:rsidRPr="008A12E3">
        <w:rPr>
          <w:rFonts w:ascii="Times New Roman" w:hAnsi="Times New Roman" w:cs="Times New Roman"/>
          <w:sz w:val="24"/>
          <w:szCs w:val="24"/>
          <w:shd w:val="clear" w:color="auto" w:fill="FFFFFF"/>
        </w:rPr>
        <w:t>Java</w:t>
      </w:r>
      <w:r w:rsidRPr="008A12E3">
        <w:rPr>
          <w:rFonts w:ascii="Times New Roman" w:hAnsi="Times New Roman" w:cs="Times New Roman"/>
          <w:color w:val="252525"/>
          <w:sz w:val="24"/>
          <w:szCs w:val="24"/>
          <w:shd w:val="clear" w:color="auto" w:fill="FFFFFF"/>
        </w:rPr>
        <w:t>.</w:t>
      </w:r>
    </w:p>
    <w:p w:rsidR="00B53310" w:rsidRPr="008A12E3" w:rsidRDefault="00B53310" w:rsidP="00B53310">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iCs/>
          <w:color w:val="252525"/>
          <w:sz w:val="24"/>
          <w:szCs w:val="24"/>
          <w:shd w:val="clear" w:color="auto" w:fill="FFFFFF"/>
        </w:rPr>
        <w:t xml:space="preserve">Java DataBase Connectivity </w:t>
      </w:r>
      <w:r w:rsidRPr="008A12E3">
        <w:rPr>
          <w:rFonts w:ascii="Times New Roman" w:hAnsi="Times New Roman" w:cs="Times New Roman"/>
          <w:sz w:val="24"/>
          <w:szCs w:val="24"/>
        </w:rPr>
        <w:t xml:space="preserve">- </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interfejs umożliwiający niezależnym od platformy aplikacjom napisanym w języku</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porozumiewać się z</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bazami danych</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za pomocą języka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SQL</w:t>
      </w:r>
      <w:r w:rsidRPr="008A12E3">
        <w:rPr>
          <w:rFonts w:ascii="Times New Roman" w:hAnsi="Times New Roman" w:cs="Times New Roman"/>
          <w:color w:val="252525"/>
          <w:sz w:val="24"/>
          <w:szCs w:val="24"/>
          <w:shd w:val="clear" w:color="auto" w:fill="FFFFFF"/>
        </w:rPr>
        <w:t>.</w:t>
      </w:r>
    </w:p>
    <w:p w:rsidR="00B53310" w:rsidRPr="008A12E3" w:rsidRDefault="00B53310" w:rsidP="00B53310">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bCs/>
          <w:color w:val="252525"/>
          <w:sz w:val="24"/>
          <w:szCs w:val="24"/>
          <w:shd w:val="clear" w:color="auto" w:fill="FFFFFF"/>
        </w:rPr>
        <w:t>Java Development Kit</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w:t>
      </w:r>
      <w:r w:rsidRPr="008A12E3">
        <w:rPr>
          <w:rFonts w:ascii="Times New Roman" w:hAnsi="Times New Roman" w:cs="Times New Roman"/>
          <w:bCs/>
          <w:color w:val="252525"/>
          <w:sz w:val="24"/>
          <w:szCs w:val="24"/>
          <w:shd w:val="clear" w:color="auto" w:fill="FFFFFF"/>
        </w:rPr>
        <w:t>JDK</w:t>
      </w:r>
      <w:r w:rsidRPr="008A12E3">
        <w:rPr>
          <w:rFonts w:ascii="Times New Roman" w:hAnsi="Times New Roman" w:cs="Times New Roman"/>
          <w:color w:val="252525"/>
          <w:sz w:val="24"/>
          <w:szCs w:val="24"/>
          <w:shd w:val="clear" w:color="auto" w:fill="FFFFFF"/>
        </w:rPr>
        <w:t>) –</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oprogramowanie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 xml:space="preserve"> udostępniające środowisko niezbędne do programowania w</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języku</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Fonts w:ascii="Times New Roman" w:hAnsi="Times New Roman" w:cs="Times New Roman"/>
          <w:color w:val="252525"/>
          <w:sz w:val="24"/>
          <w:szCs w:val="24"/>
          <w:shd w:val="clear" w:color="auto" w:fill="FFFFFF"/>
        </w:rPr>
        <w:t>.</w:t>
      </w:r>
    </w:p>
    <w:p w:rsidR="008A12E3" w:rsidRDefault="008A12E3" w:rsidP="008A12E3">
      <w:pPr>
        <w:widowControl w:val="0"/>
        <w:autoSpaceDE w:val="0"/>
        <w:autoSpaceDN w:val="0"/>
        <w:adjustRightInd w:val="0"/>
        <w:ind w:left="360"/>
        <w:rPr>
          <w:rFonts w:ascii="Times New Roman" w:hAnsi="Times New Roman" w:cs="Times New Roman"/>
          <w:sz w:val="24"/>
          <w:szCs w:val="24"/>
        </w:rPr>
      </w:pPr>
    </w:p>
    <w:p w:rsidR="0079567F" w:rsidRDefault="0079567F" w:rsidP="008A12E3">
      <w:pPr>
        <w:widowControl w:val="0"/>
        <w:autoSpaceDE w:val="0"/>
        <w:autoSpaceDN w:val="0"/>
        <w:adjustRightInd w:val="0"/>
        <w:rPr>
          <w:rFonts w:ascii="Times New Roman" w:hAnsi="Times New Roman" w:cs="Times New Roman"/>
          <w:b/>
          <w:sz w:val="28"/>
          <w:szCs w:val="28"/>
        </w:rPr>
      </w:pPr>
    </w:p>
    <w:p w:rsidR="008A12E3" w:rsidRDefault="008A12E3" w:rsidP="008A12E3">
      <w:pPr>
        <w:widowControl w:val="0"/>
        <w:autoSpaceDE w:val="0"/>
        <w:autoSpaceDN w:val="0"/>
        <w:adjustRightInd w:val="0"/>
        <w:rPr>
          <w:rFonts w:ascii="Times New Roman" w:hAnsi="Times New Roman" w:cs="Times New Roman"/>
          <w:b/>
          <w:sz w:val="28"/>
          <w:szCs w:val="28"/>
        </w:rPr>
      </w:pPr>
      <w:r w:rsidRPr="008A12E3">
        <w:rPr>
          <w:rFonts w:ascii="Times New Roman" w:hAnsi="Times New Roman" w:cs="Times New Roman"/>
          <w:b/>
          <w:sz w:val="28"/>
          <w:szCs w:val="28"/>
        </w:rPr>
        <w:lastRenderedPageBreak/>
        <w:t>3. Dokumentacja techniczna.</w:t>
      </w:r>
    </w:p>
    <w:p w:rsidR="0079567F" w:rsidRDefault="0079567F" w:rsidP="008A12E3">
      <w:pPr>
        <w:widowControl w:val="0"/>
        <w:autoSpaceDE w:val="0"/>
        <w:autoSpaceDN w:val="0"/>
        <w:adjustRightInd w:val="0"/>
        <w:rPr>
          <w:rFonts w:ascii="Times New Roman" w:hAnsi="Times New Roman" w:cs="Times New Roman"/>
          <w:sz w:val="24"/>
          <w:szCs w:val="24"/>
        </w:rPr>
      </w:pPr>
    </w:p>
    <w:p w:rsidR="008A12E3" w:rsidRPr="0079567F" w:rsidRDefault="0079567F" w:rsidP="00AA1C43">
      <w:pPr>
        <w:widowControl w:val="0"/>
        <w:autoSpaceDE w:val="0"/>
        <w:autoSpaceDN w:val="0"/>
        <w:adjustRightInd w:val="0"/>
        <w:jc w:val="center"/>
        <w:rPr>
          <w:rFonts w:ascii="Times New Roman" w:hAnsi="Times New Roman" w:cs="Times New Roman"/>
          <w:sz w:val="24"/>
          <w:szCs w:val="24"/>
        </w:rPr>
      </w:pPr>
      <w:r w:rsidRPr="0079567F">
        <w:rPr>
          <w:rFonts w:ascii="Times New Roman" w:hAnsi="Times New Roman" w:cs="Times New Roman"/>
          <w:sz w:val="24"/>
          <w:szCs w:val="24"/>
        </w:rPr>
        <w:t>Opisz klas występujących w projekcie:</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1. Category - odpowiedzialna za przechowywanie w polu 'name' kategorii produktu. Pole id odnosi się do pola o tej samej nazwie  w klasie Product. Zabieg ten pozwala na uniknięcie redundancji w bazie danych. Kategoryzowanie produktów pozwala na łatwiejsze ich wyszukiwanie, zamawianie i sprzedaż.</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Category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2. Email - pozwala na tworzenie, wysyłanie i odbieranie wiadomości między użytkownikami systemu. Pole 'id_sender' zawiera id nadawcy, 'id_receiver' - id odbiorcy. 'Text' przechowuje treść wiadomości, 'date' - dokładną datę wysłania wiadomości. Wartość 'checked' informuje program czy dana wiadomoś</w:t>
      </w:r>
      <w:r>
        <w:rPr>
          <w:rFonts w:ascii="Times New Roman" w:hAnsi="Times New Roman" w:cs="Times New Roman"/>
          <w:sz w:val="24"/>
          <w:szCs w:val="24"/>
        </w:rPr>
        <w:t>ć została już kiedyś odczytana.</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Email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id_sender;</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id_receiver;</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text;</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boolean checked;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3. Employee - każdy obiekt tej klasy odwzorowuje jednego pracownika/użytkownika systemu przechowując jego dane takie jak imie, nazwisko, email, zaszyfrowane hasło oraz pozycję w firmie, która to z kolei jest pobierana z bazy za pośrednictwem kolumny 'id_position'. Użytkownik logując się informuje system o swojej obecności, a każdy jego ruch jest odnotowany za pośrednictwem pola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lastRenderedPageBreak/>
        <w:t>public class Employee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full_name;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email;</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password;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position;</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 xml:space="preserve">4. Log - dostarcza dokładniejszych informacji na temat realizowania zamówień. Dzięki niej użytkownik może się dowiedzieć kiedy złożono zamówienie lub kiedy je przyjęto. </w:t>
      </w:r>
    </w:p>
    <w:p w:rsidR="0079567F" w:rsidRDefault="0079567F" w:rsidP="0079567F">
      <w:pPr>
        <w:widowControl w:val="0"/>
        <w:autoSpaceDE w:val="0"/>
        <w:autoSpaceDN w:val="0"/>
        <w:adjustRightInd w:val="0"/>
        <w:rPr>
          <w:rFonts w:ascii="Calibri" w:hAnsi="Calibri" w:cs="Calibri"/>
        </w:rPr>
      </w:pPr>
    </w:p>
    <w:p w:rsidR="0079567F" w:rsidRDefault="0079567F" w:rsidP="0079567F">
      <w:pPr>
        <w:widowControl w:val="0"/>
        <w:autoSpaceDE w:val="0"/>
        <w:autoSpaceDN w:val="0"/>
        <w:adjustRightInd w:val="0"/>
        <w:rPr>
          <w:rFonts w:ascii="Calibri" w:hAnsi="Calibri" w:cs="Calibri"/>
        </w:rPr>
      </w:pPr>
    </w:p>
    <w:p w:rsidR="0079567F" w:rsidRDefault="0079567F" w:rsidP="0079567F">
      <w:pPr>
        <w:widowControl w:val="0"/>
        <w:autoSpaceDE w:val="0"/>
        <w:autoSpaceDN w:val="0"/>
        <w:adjustRightInd w:val="0"/>
        <w:rPr>
          <w:rFonts w:ascii="Calibri" w:hAnsi="Calibri" w:cs="Calibri"/>
        </w:rPr>
      </w:pP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Log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id_object;</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action;</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5. Order - obiekty tej klasy służą głównie do przechowywania listy zamawianych produktów ('list'). Oprócz tego zawierają informację o tym kto je zamówił('id_employee'), kiedy('date'), czy przyjęto dostawę('executed')  i ile wynosiły koszty('price'). Informacja o produktach z listy jest pobierana z bazy jako obiekt typu String, który jest przetwarzany na listę za pomocą specjalnego algorytmu, który zostanie omówiony później.</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public class Order {</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int id;</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int id_employee;</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Timestamp date;</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List&lt;Product&gt; list;</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lastRenderedPageBreak/>
        <w:t xml:space="preserve">    private boolean executed;</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Double price;</w:t>
      </w:r>
    </w:p>
    <w:p w:rsidR="0079567F" w:rsidRPr="00CE4D09" w:rsidRDefault="0079567F" w:rsidP="0079567F">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31330" w:rsidRPr="00CE4D09" w:rsidRDefault="004D32DC" w:rsidP="00466ECA">
      <w:pPr>
        <w:rPr>
          <w:rFonts w:ascii="Times New Roman" w:hAnsi="Times New Roman" w:cs="Times New Roman"/>
          <w:sz w:val="24"/>
          <w:szCs w:val="24"/>
        </w:rPr>
      </w:pPr>
      <w:r w:rsidRPr="00CE4D09">
        <w:rPr>
          <w:rFonts w:ascii="Times New Roman" w:hAnsi="Times New Roman" w:cs="Times New Roman"/>
          <w:sz w:val="24"/>
          <w:szCs w:val="24"/>
        </w:rPr>
        <w:t>6. PdfFiles - klasa której zadaniem jest generowanie pliku .Pdf zawierającego fakturę w formie tabeli wraz z łączną ceną i datą. Zawiera ona następujące metody:</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lang w:val="en-US"/>
        </w:rPr>
        <w:t>public static void createPdf(java.util.List&lt;Product&gt; selling_list)</w:t>
      </w:r>
      <w:r w:rsidRPr="00CE4D09">
        <w:rPr>
          <w:rFonts w:ascii="Times New Roman" w:hAnsi="Times New Roman" w:cs="Times New Roman"/>
          <w:sz w:val="24"/>
          <w:szCs w:val="24"/>
        </w:rPr>
        <w:t xml:space="preserve"> - tworzy pełny dokument.</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public static void addTitlePage(Document document) - dodaje nagłówek do dokumentu, który zawiera m. in. bieżącą datę.</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private static void addEmptyLine(Paragraph paragraph, int number) - dodaje do paragrafu puste linie w ilości podanej w drugim argumencie.</w:t>
      </w:r>
    </w:p>
    <w:p w:rsidR="004D32DC" w:rsidRDefault="004D32DC" w:rsidP="004D32DC">
      <w:pPr>
        <w:pStyle w:val="ListParagraph"/>
        <w:numPr>
          <w:ilvl w:val="0"/>
          <w:numId w:val="19"/>
        </w:numPr>
        <w:rPr>
          <w:rFonts w:ascii="Times New Roman" w:hAnsi="Times New Roman" w:cs="Times New Roman"/>
          <w:sz w:val="24"/>
          <w:szCs w:val="24"/>
        </w:rPr>
      </w:pPr>
      <w:r w:rsidRPr="00CE4D09">
        <w:rPr>
          <w:rFonts w:ascii="Times New Roman" w:hAnsi="Times New Roman" w:cs="Times New Roman"/>
          <w:sz w:val="24"/>
          <w:szCs w:val="24"/>
        </w:rPr>
        <w:t>private static void createTable(Document document,java.util.List&lt;Product&gt; selling_list) - najważniejsza metoda, która generuje główną tabelę z produktami i cenę na podstawie</w:t>
      </w:r>
      <w:r w:rsidRPr="004D32DC">
        <w:rPr>
          <w:rFonts w:ascii="Times New Roman" w:hAnsi="Times New Roman" w:cs="Times New Roman"/>
          <w:sz w:val="24"/>
          <w:szCs w:val="24"/>
        </w:rPr>
        <w:t xml:space="preserve"> podanej listy produktów.</w:t>
      </w:r>
    </w:p>
    <w:p w:rsidR="00CE4D09" w:rsidRDefault="00CE4D09" w:rsidP="00CE4D09">
      <w:pPr>
        <w:rPr>
          <w:rFonts w:ascii="Times New Roman" w:hAnsi="Times New Roman" w:cs="Times New Roman"/>
          <w:sz w:val="24"/>
          <w:szCs w:val="24"/>
        </w:rPr>
      </w:pPr>
    </w:p>
    <w:p w:rsidR="00CE4D09" w:rsidRDefault="00CE4D09" w:rsidP="00CE4D09">
      <w:pPr>
        <w:widowControl w:val="0"/>
        <w:autoSpaceDE w:val="0"/>
        <w:autoSpaceDN w:val="0"/>
        <w:adjustRightInd w:val="0"/>
        <w:rPr>
          <w:rFonts w:ascii="Calibri" w:hAnsi="Calibri" w:cs="Calibri"/>
        </w:rPr>
      </w:pPr>
    </w:p>
    <w:p w:rsid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7. Position - klasa podobna do Category z tą różnicą że przechowuje pełną nazwę stanowiska pracownika do którego pracownik odwołuje się za pomocą odpowiedniego pola.</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Position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E4D09" w:rsidRP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8. Product - klasa przechowująca dane na temat produktu takie jak m. in. nazwa('name'), cena detaliczna('retail_price'), VAT('vat'), kategoria('category') oraz ilość na magazynie('quantity').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Product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Double retail_price;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Double vat;</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category;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quantity;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lastRenderedPageBreak/>
        <w:t>}</w:t>
      </w:r>
    </w:p>
    <w:p w:rsidR="00CE4D09" w:rsidRP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9. Repair - obiekt tej klasy odzwierciedla złożone przez klienta zamówienie na naprawę sprzętu. Zawiera ono informację o pracowniku przyjmującym('id'), imię i nazwisko klienta('client_name', 'client_full_name'), opis problemu('description'), datę złożenia zamówienia('date')  oraz informację o tym czy zamówienie zostało wykonane i jest</w:t>
      </w:r>
      <w:r>
        <w:rPr>
          <w:rFonts w:ascii="Times New Roman" w:hAnsi="Times New Roman" w:cs="Times New Roman"/>
          <w:sz w:val="24"/>
          <w:szCs w:val="24"/>
        </w:rPr>
        <w:t xml:space="preserve"> gotowe do odbioru('executed').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Repair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id_employee;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client_name;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client_full_name;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description;</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Timestamp date;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boolean executed;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E4D09" w:rsidRDefault="00CE4D09" w:rsidP="00CE4D09">
      <w:pPr>
        <w:rPr>
          <w:rFonts w:ascii="Times New Roman" w:hAnsi="Times New Roman" w:cs="Times New Roman"/>
          <w:sz w:val="24"/>
          <w:szCs w:val="24"/>
        </w:rPr>
      </w:pPr>
      <w:r w:rsidRPr="00CE4D09">
        <w:rPr>
          <w:rFonts w:ascii="Times New Roman" w:hAnsi="Times New Roman" w:cs="Times New Roman"/>
          <w:sz w:val="24"/>
          <w:szCs w:val="24"/>
        </w:rPr>
        <w:t>10. Function - główna klasa, która jest swoistą biblioteką funkcyjną. Obiekt tej klasy gwarantuje dostęp do wszelkich niezbędnych metod używanych w aplikacji. Zawiera pole typu Connection dzięki któremu konstruktor automatycznie tworzy połączenie z bazą danych wykorzystując do tego informacje zawarte w zewnętrznym pliku DBInfo.properties. Pola 'ALGORITHM' i 'keyValue' używane są w funkcjach szyfrujących.</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Function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Connection myConn = null;</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static final String ALGORITHM = "AES";</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static final byte[] keyValue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 new byte[]{'T', 'h', 'i', 's', 'I', 's', 'A', 'S', 'e', 'c', 'r', 'e', 't', 'K', 'e', 'y'};</w:t>
      </w:r>
    </w:p>
    <w:p w:rsidR="00CE4D09" w:rsidRDefault="00CE4D09" w:rsidP="00CE4D09">
      <w:pPr>
        <w:rPr>
          <w:rFonts w:ascii="Courier New" w:hAnsi="Courier New" w:cs="Courier New"/>
          <w:sz w:val="24"/>
          <w:szCs w:val="24"/>
        </w:rPr>
      </w:pPr>
      <w:r w:rsidRPr="00CE4D09">
        <w:rPr>
          <w:rFonts w:ascii="Courier New" w:hAnsi="Courier New" w:cs="Courier New"/>
          <w:sz w:val="24"/>
          <w:szCs w:val="24"/>
        </w:rPr>
        <w:t>}</w:t>
      </w:r>
    </w:p>
    <w:p w:rsidR="008800A4" w:rsidRDefault="008800A4" w:rsidP="00CE4D09">
      <w:pPr>
        <w:rPr>
          <w:rFonts w:ascii="Courier New" w:hAnsi="Courier New" w:cs="Courier New"/>
          <w:sz w:val="24"/>
          <w:szCs w:val="24"/>
        </w:rPr>
      </w:pPr>
    </w:p>
    <w:p w:rsidR="008800A4" w:rsidRPr="001E7D34" w:rsidRDefault="008800A4" w:rsidP="008800A4">
      <w:pPr>
        <w:widowControl w:val="0"/>
        <w:autoSpaceDE w:val="0"/>
        <w:autoSpaceDN w:val="0"/>
        <w:adjustRightInd w:val="0"/>
        <w:rPr>
          <w:rFonts w:ascii="Times New Roman" w:hAnsi="Times New Roman" w:cs="Times New Roman"/>
          <w:sz w:val="24"/>
          <w:szCs w:val="24"/>
        </w:rPr>
      </w:pPr>
      <w:r w:rsidRPr="001E7D34">
        <w:rPr>
          <w:rFonts w:ascii="Times New Roman" w:hAnsi="Times New Roman" w:cs="Times New Roman"/>
          <w:sz w:val="24"/>
          <w:szCs w:val="24"/>
        </w:rPr>
        <w:t>Do klasy Function należą następujące funkcje: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encrypt(String valueToEnc)</w:t>
      </w:r>
      <w:r w:rsidRPr="001E7D34">
        <w:rPr>
          <w:rFonts w:ascii="Times New Roman" w:hAnsi="Times New Roman" w:cs="Times New Roman"/>
          <w:sz w:val="24"/>
          <w:szCs w:val="24"/>
        </w:rPr>
        <w:t xml:space="preserve"> - szyfruje podany jako argument ciąg znaków.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lastRenderedPageBreak/>
        <w:t>public String decrypt(String encryptedValue)</w:t>
      </w:r>
      <w:r w:rsidRPr="001E7D34">
        <w:rPr>
          <w:rFonts w:ascii="Times New Roman" w:hAnsi="Times New Roman" w:cs="Times New Roman"/>
          <w:sz w:val="24"/>
          <w:szCs w:val="24"/>
        </w:rPr>
        <w:t xml:space="preserve"> - deszyfruje ciąg znaków.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static Key generateKey()</w:t>
      </w:r>
      <w:r w:rsidRPr="001E7D34">
        <w:rPr>
          <w:rFonts w:ascii="Times New Roman" w:hAnsi="Times New Roman" w:cs="Times New Roman"/>
          <w:sz w:val="24"/>
          <w:szCs w:val="24"/>
        </w:rPr>
        <w:t xml:space="preserve"> - pomocnicza metoda tworząca klucz niezbędny do szyfrowania i odszyfrowywania.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Employee convertRowToEmployee(ResultSet rs)</w:t>
      </w:r>
      <w:r w:rsidRPr="001E7D34">
        <w:rPr>
          <w:rFonts w:ascii="Times New Roman" w:hAnsi="Times New Roman" w:cs="Times New Roman"/>
          <w:sz w:val="24"/>
          <w:szCs w:val="24"/>
        </w:rPr>
        <w:t xml:space="preserve"> - przetwarza wynik zapytania do bazy na obiekt typu Employee.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getPosition(int index)</w:t>
      </w:r>
      <w:r w:rsidRPr="001E7D34">
        <w:rPr>
          <w:rFonts w:ascii="Times New Roman" w:hAnsi="Times New Roman" w:cs="Times New Roman"/>
          <w:sz w:val="24"/>
          <w:szCs w:val="24"/>
        </w:rPr>
        <w:t xml:space="preserve"> - zwraca nazwę stanowiska na podstawie podanego indeksu.</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List&lt;Employee&gt; getAllEmployees()</w:t>
      </w:r>
      <w:r w:rsidRPr="001E7D34">
        <w:rPr>
          <w:rFonts w:ascii="Times New Roman" w:hAnsi="Times New Roman" w:cs="Times New Roman"/>
          <w:sz w:val="24"/>
          <w:szCs w:val="24"/>
        </w:rPr>
        <w:t xml:space="preserve"> - pobiera z bazy wszystkich pracowników i zwraca ich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Email convertRowToEmail(ResultSet rs)</w:t>
      </w:r>
      <w:r w:rsidRPr="001E7D34">
        <w:rPr>
          <w:rFonts w:ascii="Times New Roman" w:hAnsi="Times New Roman" w:cs="Times New Roman"/>
          <w:sz w:val="24"/>
          <w:szCs w:val="24"/>
        </w:rPr>
        <w:t xml:space="preserve"> - przetwarza wynik zapytania do bazy na obiekt typu Email.</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List&lt;Email&gt; getAllEmails()</w:t>
      </w:r>
      <w:r w:rsidRPr="001E7D34">
        <w:rPr>
          <w:rFonts w:ascii="Times New Roman" w:hAnsi="Times New Roman" w:cs="Times New Roman"/>
          <w:sz w:val="24"/>
          <w:szCs w:val="24"/>
        </w:rPr>
        <w:t xml:space="preserve"> - pobiera z bazy wszystkie wiadomości email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Repair convertRowToRepair(ResultSet rs)</w:t>
      </w:r>
      <w:r w:rsidRPr="001E7D34">
        <w:rPr>
          <w:rFonts w:ascii="Times New Roman" w:hAnsi="Times New Roman" w:cs="Times New Roman"/>
          <w:sz w:val="24"/>
          <w:szCs w:val="24"/>
        </w:rPr>
        <w:t xml:space="preserve"> - przetwarza wynik zapytania do bazy na obiekt typu Repair.</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List&lt;Repair&gt; getAllRepairs()</w:t>
      </w:r>
      <w:r w:rsidRPr="001E7D34">
        <w:rPr>
          <w:rFonts w:ascii="Times New Roman" w:hAnsi="Times New Roman" w:cs="Times New Roman"/>
          <w:sz w:val="24"/>
          <w:szCs w:val="24"/>
        </w:rPr>
        <w:t xml:space="preserve"> - pobiera z bazy wszystkie formularze naprawy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Product convertRowToProduct(ResultSet rs)</w:t>
      </w:r>
      <w:r w:rsidRPr="001E7D34">
        <w:rPr>
          <w:rFonts w:ascii="Times New Roman" w:hAnsi="Times New Roman" w:cs="Times New Roman"/>
          <w:sz w:val="24"/>
          <w:szCs w:val="24"/>
        </w:rPr>
        <w:t xml:space="preserve"> - przetwarza wynik zapytania do bazy na obiekt typu Product.</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getCategory(int index)</w:t>
      </w:r>
      <w:r w:rsidRPr="001E7D34">
        <w:rPr>
          <w:rFonts w:ascii="Times New Roman" w:hAnsi="Times New Roman" w:cs="Times New Roman"/>
          <w:sz w:val="24"/>
          <w:szCs w:val="24"/>
        </w:rPr>
        <w:t xml:space="preserve"> - zwraca nazwę kategorii na podstawie podanego indeksu.</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getAllProducts()</w:t>
      </w:r>
      <w:r w:rsidRPr="001E7D34">
        <w:rPr>
          <w:rFonts w:ascii="Times New Roman" w:hAnsi="Times New Roman" w:cs="Times New Roman"/>
          <w:sz w:val="24"/>
          <w:szCs w:val="24"/>
        </w:rPr>
        <w:t xml:space="preserve"> - pobiera z bazy wszystkie produkty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convertStringCodeToProductsList(String string)</w:t>
      </w:r>
      <w:r w:rsidRPr="001E7D34">
        <w:rPr>
          <w:rFonts w:ascii="Times New Roman" w:hAnsi="Times New Roman" w:cs="Times New Roman"/>
          <w:sz w:val="24"/>
          <w:szCs w:val="24"/>
        </w:rPr>
        <w:t xml:space="preserve"> - metoda, która przetwarza ciąg znaków na listę produktów. // tutaj dać przykład i wyjaśnienie albo niżej. jeszcze sie pomysli.\</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Product getProductById(int id)</w:t>
      </w:r>
      <w:r w:rsidRPr="001E7D34">
        <w:rPr>
          <w:rFonts w:ascii="Times New Roman" w:hAnsi="Times New Roman" w:cs="Times New Roman"/>
          <w:sz w:val="24"/>
          <w:szCs w:val="24"/>
        </w:rPr>
        <w:t xml:space="preserve"> - pobiera z bazy danych produkt o podanym id.</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Order convertRowToOrder(ResultSet rs)</w:t>
      </w:r>
      <w:r w:rsidRPr="001E7D34">
        <w:rPr>
          <w:rFonts w:ascii="Times New Roman" w:hAnsi="Times New Roman" w:cs="Times New Roman"/>
          <w:sz w:val="24"/>
          <w:szCs w:val="24"/>
        </w:rPr>
        <w:t xml:space="preserve"> - przetwarza wynik zapytania do bazy na obiekt typu Order.</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List&lt;Order&gt; getAllOrders()</w:t>
      </w:r>
      <w:r w:rsidRPr="001E7D34">
        <w:rPr>
          <w:rFonts w:ascii="Times New Roman" w:hAnsi="Times New Roman" w:cs="Times New Roman"/>
          <w:sz w:val="24"/>
          <w:szCs w:val="24"/>
        </w:rPr>
        <w:t xml:space="preserve"> - pobiera z bazy wszystkie zamówienia produktów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Employee getEmployeeById(int id)</w:t>
      </w:r>
      <w:r w:rsidRPr="001E7D34">
        <w:rPr>
          <w:rFonts w:ascii="Times New Roman" w:hAnsi="Times New Roman" w:cs="Times New Roman"/>
          <w:sz w:val="24"/>
          <w:szCs w:val="24"/>
        </w:rPr>
        <w:t xml:space="preserve"> - pobiera z bazy danych użytkownika o podanym id.</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fillComboboxWithEmployees(JComboBox&lt;Employee&gt; combobox)</w:t>
      </w:r>
      <w:r w:rsidRPr="001E7D34">
        <w:rPr>
          <w:rFonts w:ascii="Times New Roman" w:hAnsi="Times New Roman" w:cs="Times New Roman"/>
          <w:sz w:val="24"/>
          <w:szCs w:val="24"/>
        </w:rPr>
        <w:t xml:space="preserve"> - czyści comboboxa i wypełnia go pobranymi z bazy danych pracownikami.</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addEmail(Email temp)</w:t>
      </w:r>
      <w:r w:rsidRPr="001E7D34">
        <w:rPr>
          <w:rFonts w:ascii="Times New Roman" w:hAnsi="Times New Roman" w:cs="Times New Roman"/>
          <w:sz w:val="24"/>
          <w:szCs w:val="24"/>
        </w:rPr>
        <w:t xml:space="preserve"> - dodaje do bazy nową wiadomość mailową.</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void fillComboboxWithEmployeesWithoutUser(JComboBox combobox, Employee user)</w:t>
      </w:r>
      <w:r w:rsidRPr="001E7D34">
        <w:rPr>
          <w:rFonts w:ascii="Times New Roman" w:hAnsi="Times New Roman" w:cs="Times New Roman"/>
          <w:sz w:val="24"/>
          <w:szCs w:val="24"/>
        </w:rPr>
        <w:t xml:space="preserve"> - czyści comboboxa i wypełnia go pobranymi z bazy danych pracownikami za wyjątkiem jednego podanego w argumencie.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List&lt;Email&gt; getAllEmailsForUser(Employee user) </w:t>
      </w:r>
      <w:r w:rsidRPr="001E7D34">
        <w:rPr>
          <w:rFonts w:ascii="Times New Roman" w:hAnsi="Times New Roman" w:cs="Times New Roman"/>
          <w:sz w:val="24"/>
          <w:szCs w:val="24"/>
        </w:rPr>
        <w:t>- pobiera z bazy wszystkie wiadomości email adresowane dla podanego użytkownika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lastRenderedPageBreak/>
        <w:t>public void addRepair(Repair temp)</w:t>
      </w:r>
      <w:r w:rsidRPr="001E7D34">
        <w:rPr>
          <w:rFonts w:ascii="Times New Roman" w:hAnsi="Times New Roman" w:cs="Times New Roman"/>
          <w:sz w:val="24"/>
          <w:szCs w:val="24"/>
        </w:rPr>
        <w:t xml:space="preserve"> - dodaje do bazy nowy formularz naprawy.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setEmailChecked(Email email)</w:t>
      </w:r>
      <w:r w:rsidRPr="001E7D34">
        <w:rPr>
          <w:rFonts w:ascii="Times New Roman" w:hAnsi="Times New Roman" w:cs="Times New Roman"/>
          <w:sz w:val="24"/>
          <w:szCs w:val="24"/>
        </w:rPr>
        <w:t xml:space="preserve"> - oznacza podany email jako przeczytany.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fillTableWithEmailsForUser(JTable jTableMailbox, Employee user)</w:t>
      </w:r>
      <w:r w:rsidRPr="001E7D34">
        <w:rPr>
          <w:rFonts w:ascii="Times New Roman" w:hAnsi="Times New Roman" w:cs="Times New Roman"/>
          <w:sz w:val="24"/>
          <w:szCs w:val="24"/>
        </w:rPr>
        <w:t xml:space="preserve"> - wypełnia tabelę wiadomościami email adresowanymi do podanego użytkownika.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boolean thereIsNewMail(Employee user) </w:t>
      </w:r>
      <w:r w:rsidRPr="001E7D34">
        <w:rPr>
          <w:rFonts w:ascii="Times New Roman" w:hAnsi="Times New Roman" w:cs="Times New Roman"/>
          <w:sz w:val="24"/>
          <w:szCs w:val="24"/>
        </w:rPr>
        <w:t>- sprawdza czy dla podanego użytkownika istnieje nieprzeczytany jeszcze mail.</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fillTableWithRepairs(JTable jTableRepairs)</w:t>
      </w:r>
      <w:r w:rsidRPr="001E7D34">
        <w:rPr>
          <w:rFonts w:ascii="Times New Roman" w:hAnsi="Times New Roman" w:cs="Times New Roman"/>
          <w:sz w:val="24"/>
          <w:szCs w:val="24"/>
        </w:rPr>
        <w:t xml:space="preserve"> - wypełnia podaną tabelę formularzami napraw.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setRepairExecuted(Repair temp)</w:t>
      </w:r>
      <w:r w:rsidRPr="001E7D34">
        <w:rPr>
          <w:rFonts w:ascii="Times New Roman" w:hAnsi="Times New Roman" w:cs="Times New Roman"/>
          <w:sz w:val="24"/>
          <w:szCs w:val="24"/>
        </w:rPr>
        <w:t xml:space="preserve"> - oznacza podany formularz naprawy jako wykonany.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fillTableWithAllProducts(JTable jTableProducts)</w:t>
      </w:r>
      <w:r w:rsidRPr="001E7D34">
        <w:rPr>
          <w:rFonts w:ascii="Times New Roman" w:hAnsi="Times New Roman" w:cs="Times New Roman"/>
          <w:sz w:val="24"/>
          <w:szCs w:val="24"/>
        </w:rPr>
        <w:t xml:space="preserve"> -  wypełnia podaną tabelę wszystkimi produktami bez względu na kategorie.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getFoodProducts()</w:t>
      </w:r>
      <w:r w:rsidRPr="001E7D34">
        <w:rPr>
          <w:rFonts w:ascii="Times New Roman" w:hAnsi="Times New Roman" w:cs="Times New Roman"/>
          <w:sz w:val="24"/>
          <w:szCs w:val="24"/>
        </w:rPr>
        <w:t xml:space="preserve"> - pobiera z bazy produkty z kategorii 'Jedzenie'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fillTableWithFoodProducts(JTable jTableProducts)</w:t>
      </w:r>
      <w:r w:rsidRPr="001E7D34">
        <w:rPr>
          <w:rFonts w:ascii="Times New Roman" w:hAnsi="Times New Roman" w:cs="Times New Roman"/>
          <w:sz w:val="24"/>
          <w:szCs w:val="24"/>
        </w:rPr>
        <w:t xml:space="preserve"> -  wypełnia podaną tabelę tylko produktami z kategorii 'Jedzenie'.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getPartsProducts()</w:t>
      </w:r>
      <w:r w:rsidRPr="001E7D34">
        <w:rPr>
          <w:rFonts w:ascii="Times New Roman" w:hAnsi="Times New Roman" w:cs="Times New Roman"/>
          <w:sz w:val="24"/>
          <w:szCs w:val="24"/>
        </w:rPr>
        <w:t xml:space="preserve"> - pobiera z bazy wszystkie produkty z wyjątkiem tych z  kategorii 'Jedzenie'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fillTableWithPartsProducts(JTable jTableProducts)</w:t>
      </w:r>
      <w:r w:rsidRPr="001E7D34">
        <w:rPr>
          <w:rFonts w:ascii="Times New Roman" w:hAnsi="Times New Roman" w:cs="Times New Roman"/>
          <w:sz w:val="24"/>
          <w:szCs w:val="24"/>
        </w:rPr>
        <w:t xml:space="preserve"> - wypełnia podaną tabelę wszystkimi produktami z wyjątkiem tych z kategorii 'Jedzenie'.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searchPartsProducts(String name)</w:t>
      </w:r>
      <w:r w:rsidRPr="001E7D34">
        <w:rPr>
          <w:rFonts w:ascii="Times New Roman" w:hAnsi="Times New Roman" w:cs="Times New Roman"/>
          <w:sz w:val="24"/>
          <w:szCs w:val="24"/>
        </w:rPr>
        <w:t xml:space="preserve"> - zwraca listę Produktów  z wyjątkiem tych z  kategorii 'Jedzenie' i tych które w nazwie zawierają podany wzorzec.</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fillTableWithPartsProducts(JTable jTableProducts,String name)</w:t>
      </w:r>
      <w:r w:rsidRPr="001E7D34">
        <w:rPr>
          <w:rFonts w:ascii="Times New Roman" w:hAnsi="Times New Roman" w:cs="Times New Roman"/>
          <w:sz w:val="24"/>
          <w:szCs w:val="24"/>
        </w:rPr>
        <w:t xml:space="preserve"> - wypełnia podaną tabelę wszystkimi produktami z wyjątkiem tych z kategorii 'Jedzenie' które pasują do podanego wzorca.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void removeColumn(JTable table, int x) </w:t>
      </w:r>
      <w:r w:rsidRPr="001E7D34">
        <w:rPr>
          <w:rFonts w:ascii="Times New Roman" w:hAnsi="Times New Roman" w:cs="Times New Roman"/>
          <w:sz w:val="24"/>
          <w:szCs w:val="24"/>
        </w:rPr>
        <w:t>- usuwa z podanej tabeli columne o numerze x.</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selectColumns(JTable jTableFoodOrdered, JTable jTableFoodToOrder)</w:t>
      </w:r>
      <w:r w:rsidRPr="001E7D34">
        <w:rPr>
          <w:rFonts w:ascii="Times New Roman" w:hAnsi="Times New Roman" w:cs="Times New Roman"/>
          <w:sz w:val="24"/>
          <w:szCs w:val="24"/>
        </w:rPr>
        <w:t xml:space="preserve"> - pomocnicza funkcja, która dostosowywuje podane tabele usuwając niepotrzebne kolumny.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void refreshOrderedFood(JTable jTableFoodOrdered, List&lt;Product&gt; ordered_list)</w:t>
      </w:r>
      <w:r w:rsidRPr="001E7D34">
        <w:rPr>
          <w:rFonts w:ascii="Times New Roman" w:hAnsi="Times New Roman" w:cs="Times New Roman"/>
          <w:sz w:val="24"/>
          <w:szCs w:val="24"/>
        </w:rPr>
        <w:t xml:space="preserve"> - odświeża podaną tabelę wypełniając ją na nowo produktami z listy.</w:t>
      </w:r>
    </w:p>
    <w:p w:rsidR="008800A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boolean containsProductID(List&lt;Product&gt; ordered_list, Product temp)</w:t>
      </w:r>
      <w:r w:rsidRPr="001E7D34">
        <w:rPr>
          <w:rFonts w:ascii="Times New Roman" w:hAnsi="Times New Roman" w:cs="Times New Roman"/>
          <w:sz w:val="24"/>
          <w:szCs w:val="24"/>
        </w:rPr>
        <w:t xml:space="preserve"> - sprawdza czy w liście istnieje już produkt o podanym id.</w:t>
      </w:r>
    </w:p>
    <w:p w:rsidR="001E7D34" w:rsidRDefault="001E7D34" w:rsidP="001E7D34">
      <w:pPr>
        <w:widowControl w:val="0"/>
        <w:autoSpaceDE w:val="0"/>
        <w:autoSpaceDN w:val="0"/>
        <w:adjustRightInd w:val="0"/>
        <w:rPr>
          <w:rFonts w:ascii="Times New Roman" w:hAnsi="Times New Roman" w:cs="Times New Roman"/>
          <w:sz w:val="24"/>
          <w:szCs w:val="24"/>
        </w:rPr>
      </w:pPr>
    </w:p>
    <w:p w:rsidR="001E7D34" w:rsidRDefault="00AA1C43" w:rsidP="00AA1C43">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Zastosowane algorytmy</w:t>
      </w:r>
    </w:p>
    <w:p w:rsidR="00AA1C43" w:rsidRDefault="003F32F7" w:rsidP="003F32F7">
      <w:pPr>
        <w:widowControl w:val="0"/>
        <w:autoSpaceDE w:val="0"/>
        <w:autoSpaceDN w:val="0"/>
        <w:adjustRightInd w:val="0"/>
        <w:ind w:firstLine="360"/>
        <w:rPr>
          <w:rFonts w:ascii="Times New Roman" w:hAnsi="Times New Roman" w:cs="Times New Roman"/>
          <w:sz w:val="24"/>
          <w:szCs w:val="24"/>
        </w:rPr>
      </w:pPr>
      <w:r>
        <w:rPr>
          <w:rFonts w:ascii="Times New Roman" w:hAnsi="Times New Roman" w:cs="Times New Roman"/>
          <w:sz w:val="24"/>
          <w:szCs w:val="24"/>
        </w:rPr>
        <w:t>Algorytm wykorzystany w wyszukiwarce zaawansowanej pozwala na efektywne wyszukiwanie produktów według następujących kategorii:</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Nazwa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Cena minimalna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Cena maksymalna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Ilość minimalna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Ilość maksymalna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Kategoria</w:t>
      </w:r>
    </w:p>
    <w:p w:rsidR="003F32F7" w:rsidRDefault="003F32F7" w:rsidP="003F32F7">
      <w:pPr>
        <w:pStyle w:val="ListParagraph"/>
        <w:widowControl w:val="0"/>
        <w:autoSpaceDE w:val="0"/>
        <w:autoSpaceDN w:val="0"/>
        <w:adjustRightInd w:val="0"/>
        <w:rPr>
          <w:rFonts w:ascii="Times New Roman" w:hAnsi="Times New Roman" w:cs="Times New Roman"/>
          <w:sz w:val="24"/>
          <w:szCs w:val="24"/>
        </w:rPr>
      </w:pPr>
    </w:p>
    <w:p w:rsidR="003F32F7" w:rsidRDefault="003F32F7" w:rsidP="003F32F7">
      <w:pPr>
        <w:widowControl w:val="0"/>
        <w:autoSpaceDE w:val="0"/>
        <w:autoSpaceDN w:val="0"/>
        <w:adjustRightInd w:val="0"/>
        <w:ind w:firstLine="360"/>
        <w:rPr>
          <w:rFonts w:ascii="Times New Roman" w:hAnsi="Times New Roman" w:cs="Times New Roman"/>
          <w:sz w:val="24"/>
          <w:szCs w:val="24"/>
        </w:rPr>
      </w:pPr>
      <w:r w:rsidRPr="003F32F7">
        <w:rPr>
          <w:rFonts w:ascii="Times New Roman" w:hAnsi="Times New Roman" w:cs="Times New Roman"/>
          <w:sz w:val="24"/>
          <w:szCs w:val="24"/>
        </w:rPr>
        <w:t>Pierwszym wykonywanym krokiem jest utworzenie pustej liczby produktów. Lista ta jest</w:t>
      </w:r>
      <w:r>
        <w:rPr>
          <w:rFonts w:ascii="Times New Roman" w:hAnsi="Times New Roman" w:cs="Times New Roman"/>
          <w:sz w:val="24"/>
          <w:szCs w:val="24"/>
        </w:rPr>
        <w:t xml:space="preserve"> następnie wypełniana </w:t>
      </w:r>
      <w:r w:rsidR="001901C5">
        <w:rPr>
          <w:rFonts w:ascii="Times New Roman" w:hAnsi="Times New Roman" w:cs="Times New Roman"/>
          <w:sz w:val="24"/>
          <w:szCs w:val="24"/>
        </w:rPr>
        <w:t>wszystkimi produktami z bazy z wyjątkiem produktów żywnościowych. Jeśłi użytkownik nie zaznaczyl żadnej kategorii skrypt nie będzie kontynuowany.</w:t>
      </w:r>
      <w:r w:rsidR="005A559C">
        <w:rPr>
          <w:rFonts w:ascii="Times New Roman" w:hAnsi="Times New Roman" w:cs="Times New Roman"/>
          <w:sz w:val="24"/>
          <w:szCs w:val="24"/>
        </w:rPr>
        <w:t xml:space="preserve"> Kolejny punkt to pobranie nazwy, wartości cen oraz ilości. W przypadku gdy te pola są puste program nie bierze ich pod uwagę. P</w:t>
      </w:r>
      <w:r w:rsidR="0065477E">
        <w:rPr>
          <w:rFonts w:ascii="Times New Roman" w:hAnsi="Times New Roman" w:cs="Times New Roman"/>
          <w:sz w:val="24"/>
          <w:szCs w:val="24"/>
        </w:rPr>
        <w:t>óźniej tworzona jest lista indeks</w:t>
      </w:r>
      <w:r w:rsidR="005A559C">
        <w:rPr>
          <w:rFonts w:ascii="Times New Roman" w:hAnsi="Times New Roman" w:cs="Times New Roman"/>
          <w:sz w:val="24"/>
          <w:szCs w:val="24"/>
        </w:rPr>
        <w:t>ów, która będzie informowała, który obiekt nie jest zgodny ze wzorcem i należy go usunąć.</w:t>
      </w:r>
      <w:r w:rsidR="0065477E">
        <w:rPr>
          <w:rFonts w:ascii="Times New Roman" w:hAnsi="Times New Roman" w:cs="Times New Roman"/>
          <w:sz w:val="24"/>
          <w:szCs w:val="24"/>
        </w:rPr>
        <w:t xml:space="preserve"> Teraz algorytm sprawdza każdy wzorzec wypełniony przez użytkownika i porównuje z produktami w liście. Jeśli dochodzi do konfiktu na listę indexów zostaje wpisany indeks danego produktu (uwzględniając sytuację, że dany obiekt może się tam już znajdować). Kolejnym istotnym krokiem jest posortowanie listy indeksów</w:t>
      </w:r>
      <w:r w:rsidR="008A7B4C">
        <w:rPr>
          <w:rFonts w:ascii="Times New Roman" w:hAnsi="Times New Roman" w:cs="Times New Roman"/>
          <w:sz w:val="24"/>
          <w:szCs w:val="24"/>
        </w:rPr>
        <w:t xml:space="preserve"> w kolejności od najmniejszego do największego. Następnie lista jest odwracana. W tym momencie iterując po indeksach usuwamy każdy niepasujący element z listy produktów. Zabieg odwrócenia indeksów i usuwania obiektów od końca zapobiega powstawaniu luk i przesuwaniu się indeksów w liście produktów.</w:t>
      </w:r>
      <w:r w:rsidR="00247D3F">
        <w:rPr>
          <w:rFonts w:ascii="Times New Roman" w:hAnsi="Times New Roman" w:cs="Times New Roman"/>
          <w:sz w:val="24"/>
          <w:szCs w:val="24"/>
        </w:rPr>
        <w:t xml:space="preserve"> Na tym etapie lista produktów zawiera tylko te elementy, które pasują do wzorca podanego przez użytkownika.</w:t>
      </w:r>
      <w:r w:rsidR="008A7B4C">
        <w:rPr>
          <w:rFonts w:ascii="Times New Roman" w:hAnsi="Times New Roman" w:cs="Times New Roman"/>
          <w:sz w:val="24"/>
          <w:szCs w:val="24"/>
        </w:rPr>
        <w:t xml:space="preserve"> Przebieg algorytmu przedstawia następujacy wykres.</w:t>
      </w:r>
    </w:p>
    <w:p w:rsidR="00247D3F" w:rsidRDefault="00247D3F" w:rsidP="003F32F7">
      <w:pPr>
        <w:widowControl w:val="0"/>
        <w:autoSpaceDE w:val="0"/>
        <w:autoSpaceDN w:val="0"/>
        <w:adjustRightInd w:val="0"/>
        <w:ind w:firstLine="360"/>
        <w:rPr>
          <w:rFonts w:ascii="Times New Roman" w:hAnsi="Times New Roman" w:cs="Times New Roman"/>
          <w:sz w:val="24"/>
          <w:szCs w:val="24"/>
        </w:rPr>
      </w:pPr>
    </w:p>
    <w:p w:rsidR="008A7B4C" w:rsidRPr="00247D3F" w:rsidRDefault="008A7B4C" w:rsidP="003F32F7">
      <w:pPr>
        <w:widowControl w:val="0"/>
        <w:autoSpaceDE w:val="0"/>
        <w:autoSpaceDN w:val="0"/>
        <w:adjustRightInd w:val="0"/>
        <w:ind w:firstLine="360"/>
        <w:rPr>
          <w:rFonts w:ascii="Times New Roman" w:hAnsi="Times New Roman" w:cs="Times New Roman"/>
          <w:sz w:val="24"/>
          <w:szCs w:val="24"/>
        </w:rPr>
      </w:pPr>
      <w:r w:rsidRPr="00247D3F">
        <w:rPr>
          <w:rFonts w:ascii="Times New Roman" w:hAnsi="Times New Roman" w:cs="Times New Roman"/>
          <w:noProof/>
          <w:sz w:val="24"/>
          <w:szCs w:val="24"/>
          <w:lang w:eastAsia="pl-PL"/>
        </w:rPr>
        <w:drawing>
          <wp:inline distT="0" distB="0" distL="0" distR="0" wp14:anchorId="52AD9491" wp14:editId="68296686">
            <wp:extent cx="5486400" cy="3200400"/>
            <wp:effectExtent l="0" t="0" r="1905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800A4" w:rsidRPr="001E7D34" w:rsidRDefault="008800A4" w:rsidP="008800A4">
      <w:pPr>
        <w:widowControl w:val="0"/>
        <w:autoSpaceDE w:val="0"/>
        <w:autoSpaceDN w:val="0"/>
        <w:adjustRightInd w:val="0"/>
        <w:rPr>
          <w:rFonts w:ascii="Times New Roman" w:hAnsi="Times New Roman" w:cs="Times New Roman"/>
          <w:sz w:val="24"/>
          <w:szCs w:val="24"/>
        </w:rPr>
      </w:pPr>
    </w:p>
    <w:p w:rsidR="00846217" w:rsidRDefault="00846217" w:rsidP="00A3189E">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Kolejnym istotnym algorytmem jest sposób na konwersję ciągu znaków przechowywanego w zamówieniu na listę produktów. Jest on zawarty w funkcji </w:t>
      </w:r>
      <w:r w:rsidRPr="00846217">
        <w:rPr>
          <w:rFonts w:ascii="Times New Roman" w:hAnsi="Times New Roman" w:cs="Times New Roman"/>
          <w:sz w:val="24"/>
          <w:szCs w:val="24"/>
        </w:rPr>
        <w:t>convertStringCodeToProductsList</w:t>
      </w:r>
      <w:r>
        <w:rPr>
          <w:rFonts w:ascii="Times New Roman" w:hAnsi="Times New Roman" w:cs="Times New Roman"/>
          <w:sz w:val="24"/>
          <w:szCs w:val="24"/>
        </w:rPr>
        <w:t xml:space="preserve"> w klasie Function.</w:t>
      </w:r>
      <w:r w:rsidR="00772371">
        <w:rPr>
          <w:rFonts w:ascii="Times New Roman" w:hAnsi="Times New Roman" w:cs="Times New Roman"/>
          <w:sz w:val="24"/>
          <w:szCs w:val="24"/>
        </w:rPr>
        <w:t xml:space="preserve"> </w:t>
      </w:r>
      <w:r w:rsidR="005A035D">
        <w:rPr>
          <w:rFonts w:ascii="Times New Roman" w:hAnsi="Times New Roman" w:cs="Times New Roman"/>
          <w:sz w:val="24"/>
          <w:szCs w:val="24"/>
        </w:rPr>
        <w:t xml:space="preserve"> </w:t>
      </w:r>
      <w:r>
        <w:rPr>
          <w:rFonts w:ascii="Times New Roman" w:hAnsi="Times New Roman" w:cs="Times New Roman"/>
          <w:sz w:val="24"/>
          <w:szCs w:val="24"/>
        </w:rPr>
        <w:t>Kod wygląda następująco:</w:t>
      </w:r>
    </w:p>
    <w:p w:rsidR="00F03AE9" w:rsidRDefault="00F03AE9" w:rsidP="00F03AE9">
      <w:pPr>
        <w:spacing w:after="0" w:line="192" w:lineRule="auto"/>
        <w:rPr>
          <w:rFonts w:ascii="Courier New" w:hAnsi="Courier New" w:cs="Courier New"/>
          <w:sz w:val="20"/>
          <w:szCs w:val="20"/>
        </w:rPr>
      </w:pPr>
    </w:p>
    <w:p w:rsidR="00F03AE9" w:rsidRDefault="00F03AE9" w:rsidP="00F03AE9">
      <w:pPr>
        <w:spacing w:after="0" w:line="216" w:lineRule="auto"/>
        <w:rPr>
          <w:rFonts w:ascii="Courier New" w:hAnsi="Courier New" w:cs="Courier New"/>
          <w:sz w:val="20"/>
          <w:szCs w:val="20"/>
        </w:rPr>
      </w:pP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public List&lt;Product&gt; convertStringCodeToProductsList(String string)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List&lt;Product&gt; list = new ArrayList&lt;Product&gt;();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index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quantity = "";</w:t>
      </w:r>
    </w:p>
    <w:p w:rsid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boolean existsIndex = false;</w:t>
      </w:r>
    </w:p>
    <w:p w:rsidR="003A45C2" w:rsidRPr="00F03AE9" w:rsidRDefault="003A45C2" w:rsidP="00F03AE9">
      <w:pPr>
        <w:spacing w:after="0" w:line="216" w:lineRule="auto"/>
        <w:rPr>
          <w:rFonts w:ascii="Courier New" w:hAnsi="Courier New" w:cs="Courier New"/>
          <w:sz w:val="20"/>
          <w:szCs w:val="20"/>
        </w:rPr>
      </w:pP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try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for (char x : string.toCharArray())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w:t>
      </w:r>
      <w:r>
        <w:rPr>
          <w:rFonts w:ascii="Courier New" w:hAnsi="Courier New" w:cs="Courier New"/>
          <w:sz w:val="20"/>
          <w:szCs w:val="20"/>
        </w:rPr>
        <w:t>existsIndex == false)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existsIndex == true)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{//jest już index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true;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nr = Integer.parseInt(index);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count = Integer.parseInt(quantity);</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Product temp = getProductByI</w:t>
      </w:r>
      <w:r>
        <w:rPr>
          <w:rFonts w:ascii="Courier New" w:hAnsi="Courier New" w:cs="Courier New"/>
          <w:sz w:val="20"/>
          <w:szCs w:val="20"/>
        </w:rPr>
        <w:t>d(nr);</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temp.setQuantity(count);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list.add(temp);</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false;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 catch (Exception 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JOptionPane.showMessageDialog(null, "Error while getting products list.");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return list;</w:t>
      </w:r>
    </w:p>
    <w:p w:rsid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Default="00F03AE9" w:rsidP="00F03AE9">
      <w:pPr>
        <w:spacing w:after="0" w:line="216" w:lineRule="auto"/>
        <w:rPr>
          <w:rFonts w:ascii="Courier New" w:hAnsi="Courier New" w:cs="Courier New"/>
          <w:sz w:val="20"/>
          <w:szCs w:val="20"/>
        </w:rPr>
      </w:pPr>
    </w:p>
    <w:p w:rsidR="00F03AE9" w:rsidRDefault="00F03AE9" w:rsidP="00F03AE9">
      <w:pPr>
        <w:spacing w:after="0" w:line="192" w:lineRule="auto"/>
        <w:rPr>
          <w:rFonts w:ascii="Courier New" w:hAnsi="Courier New" w:cs="Courier New"/>
          <w:sz w:val="20"/>
          <w:szCs w:val="20"/>
        </w:rPr>
      </w:pPr>
    </w:p>
    <w:p w:rsidR="00F03AE9" w:rsidRDefault="00F03AE9" w:rsidP="00F03AE9">
      <w:pPr>
        <w:spacing w:after="0" w:line="192" w:lineRule="auto"/>
        <w:rPr>
          <w:rFonts w:ascii="Courier New" w:hAnsi="Courier New" w:cs="Courier New"/>
          <w:sz w:val="20"/>
          <w:szCs w:val="20"/>
        </w:rPr>
      </w:pPr>
    </w:p>
    <w:p w:rsidR="00F03AE9" w:rsidRPr="00F03AE9" w:rsidRDefault="00F03AE9" w:rsidP="00F03AE9">
      <w:pPr>
        <w:spacing w:after="0" w:line="192" w:lineRule="auto"/>
        <w:rPr>
          <w:rFonts w:ascii="Courier New" w:hAnsi="Courier New" w:cs="Courier New"/>
          <w:sz w:val="20"/>
          <w:szCs w:val="20"/>
        </w:rPr>
      </w:pPr>
    </w:p>
    <w:p w:rsidR="00EB4D01" w:rsidRDefault="00EB4D01" w:rsidP="00F03AE9">
      <w:pPr>
        <w:rPr>
          <w:rFonts w:ascii="Times New Roman" w:hAnsi="Times New Roman" w:cs="Times New Roman"/>
          <w:sz w:val="24"/>
          <w:szCs w:val="24"/>
        </w:rPr>
      </w:pPr>
      <w:r>
        <w:rPr>
          <w:rFonts w:ascii="Times New Roman" w:hAnsi="Times New Roman" w:cs="Times New Roman"/>
          <w:sz w:val="24"/>
          <w:szCs w:val="24"/>
        </w:rPr>
        <w:t>Lista produktów jest kodowana w następującym formacie:</w:t>
      </w:r>
      <w:r w:rsidRPr="00EB4D01">
        <w:t xml:space="preserve"> </w:t>
      </w:r>
    </w:p>
    <w:p w:rsidR="008800A4" w:rsidRDefault="00EB4D01" w:rsidP="00772371">
      <w:pPr>
        <w:jc w:val="center"/>
        <w:rPr>
          <w:rFonts w:ascii="Times New Roman" w:hAnsi="Times New Roman" w:cs="Times New Roman"/>
          <w:sz w:val="24"/>
          <w:szCs w:val="24"/>
        </w:rPr>
      </w:pPr>
      <w:r>
        <w:rPr>
          <w:rFonts w:ascii="Times New Roman" w:hAnsi="Times New Roman" w:cs="Times New Roman"/>
          <w:sz w:val="24"/>
          <w:szCs w:val="24"/>
        </w:rPr>
        <w:t>[ID produktu],[Ilość produtu];</w:t>
      </w:r>
      <w:r w:rsidRPr="00EB4D01">
        <w:rPr>
          <w:rFonts w:ascii="Times New Roman" w:hAnsi="Times New Roman" w:cs="Times New Roman"/>
          <w:sz w:val="24"/>
          <w:szCs w:val="24"/>
        </w:rPr>
        <w:t xml:space="preserve"> </w:t>
      </w:r>
      <w:r>
        <w:rPr>
          <w:rFonts w:ascii="Times New Roman" w:hAnsi="Times New Roman" w:cs="Times New Roman"/>
          <w:sz w:val="24"/>
          <w:szCs w:val="24"/>
        </w:rPr>
        <w:t>[ID produktu],[Ilość produtu];....</w:t>
      </w:r>
    </w:p>
    <w:p w:rsidR="00EB4D01" w:rsidRDefault="00EB4D01" w:rsidP="00CE4D09">
      <w:pPr>
        <w:rPr>
          <w:rFonts w:ascii="Times New Roman" w:hAnsi="Times New Roman" w:cs="Times New Roman"/>
          <w:sz w:val="24"/>
          <w:szCs w:val="24"/>
        </w:rPr>
      </w:pPr>
      <w:r>
        <w:rPr>
          <w:rFonts w:ascii="Times New Roman" w:hAnsi="Times New Roman" w:cs="Times New Roman"/>
          <w:sz w:val="24"/>
          <w:szCs w:val="24"/>
        </w:rPr>
        <w:t>W ten sposób zamówienie na 5 p</w:t>
      </w:r>
      <w:r w:rsidRPr="00772371">
        <w:rPr>
          <w:rFonts w:ascii="Times New Roman" w:hAnsi="Times New Roman" w:cs="Times New Roman"/>
          <w:sz w:val="24"/>
          <w:szCs w:val="24"/>
        </w:rPr>
        <w:t>rodutó</w:t>
      </w:r>
      <w:r>
        <w:rPr>
          <w:rFonts w:ascii="Times New Roman" w:hAnsi="Times New Roman" w:cs="Times New Roman"/>
          <w:sz w:val="24"/>
          <w:szCs w:val="24"/>
        </w:rPr>
        <w:t>w o ID = 4, 30 produtów o ID = 14 i 2 produkty o</w:t>
      </w:r>
      <w:r w:rsidR="00772371">
        <w:rPr>
          <w:rFonts w:ascii="Times New Roman" w:hAnsi="Times New Roman" w:cs="Times New Roman"/>
          <w:sz w:val="24"/>
          <w:szCs w:val="24"/>
        </w:rPr>
        <w:t xml:space="preserve">   </w:t>
      </w:r>
      <w:r>
        <w:rPr>
          <w:rFonts w:ascii="Times New Roman" w:hAnsi="Times New Roman" w:cs="Times New Roman"/>
          <w:sz w:val="24"/>
          <w:szCs w:val="24"/>
        </w:rPr>
        <w:t xml:space="preserve"> ID = 110 wygląda tak:</w:t>
      </w:r>
    </w:p>
    <w:p w:rsidR="00EB4D01" w:rsidRPr="005A035D" w:rsidRDefault="006C1127" w:rsidP="00772371">
      <w:pPr>
        <w:jc w:val="center"/>
        <w:rPr>
          <w:rFonts w:ascii="Courier New" w:hAnsi="Courier New" w:cs="Courier New"/>
          <w:b/>
          <w:sz w:val="24"/>
          <w:szCs w:val="24"/>
        </w:rPr>
      </w:pPr>
      <w:r w:rsidRPr="005A035D">
        <w:rPr>
          <w:rFonts w:ascii="Courier New" w:hAnsi="Courier New" w:cs="Courier New"/>
          <w:b/>
          <w:sz w:val="24"/>
          <w:szCs w:val="24"/>
        </w:rPr>
        <w:t>4,5;14,30;110,2;</w:t>
      </w:r>
    </w:p>
    <w:p w:rsidR="005A035D" w:rsidRDefault="00772371" w:rsidP="00CE4D09">
      <w:pPr>
        <w:rPr>
          <w:rFonts w:ascii="Times New Roman" w:hAnsi="Times New Roman" w:cs="Times New Roman"/>
          <w:sz w:val="24"/>
          <w:szCs w:val="24"/>
        </w:rPr>
      </w:pPr>
      <w:r>
        <w:rPr>
          <w:rFonts w:ascii="Times New Roman" w:hAnsi="Times New Roman" w:cs="Times New Roman"/>
          <w:sz w:val="24"/>
          <w:szCs w:val="24"/>
        </w:rPr>
        <w:t xml:space="preserve">Poniżej przedstawione są kolejne iteracje </w:t>
      </w:r>
      <w:r w:rsidRPr="005A035D">
        <w:rPr>
          <w:rFonts w:ascii="Times New Roman" w:hAnsi="Times New Roman" w:cs="Times New Roman"/>
          <w:sz w:val="24"/>
          <w:szCs w:val="24"/>
        </w:rPr>
        <w:t>algorytmu</w:t>
      </w:r>
      <w:r w:rsidR="005A035D">
        <w:rPr>
          <w:rFonts w:ascii="Times New Roman" w:hAnsi="Times New Roman" w:cs="Times New Roman"/>
          <w:sz w:val="24"/>
          <w:szCs w:val="24"/>
        </w:rPr>
        <w:t xml:space="preserve"> (iterator odczytuje każdy znak po kolei)</w:t>
      </w:r>
      <w:r w:rsidRPr="005A035D">
        <w:rPr>
          <w:rFonts w:ascii="Times New Roman" w:hAnsi="Times New Roman" w:cs="Times New Roman"/>
          <w:sz w:val="24"/>
          <w:szCs w:val="24"/>
        </w:rPr>
        <w:t>.</w:t>
      </w:r>
      <w:r>
        <w:rPr>
          <w:rFonts w:ascii="Times New Roman" w:hAnsi="Times New Roman" w:cs="Times New Roman"/>
          <w:sz w:val="24"/>
          <w:szCs w:val="24"/>
        </w:rPr>
        <w:t xml:space="preserve"> Za przykład posłuży </w:t>
      </w:r>
      <w:r w:rsidR="005A035D">
        <w:rPr>
          <w:rFonts w:ascii="Times New Roman" w:hAnsi="Times New Roman" w:cs="Times New Roman"/>
          <w:sz w:val="24"/>
          <w:szCs w:val="24"/>
        </w:rPr>
        <w:t xml:space="preserve">ciąg </w:t>
      </w:r>
    </w:p>
    <w:p w:rsidR="005A035D" w:rsidRPr="00F03AE9" w:rsidRDefault="005A035D" w:rsidP="00F03AE9">
      <w:pPr>
        <w:jc w:val="center"/>
        <w:rPr>
          <w:rFonts w:ascii="Courier New" w:hAnsi="Courier New" w:cs="Courier New"/>
          <w:b/>
          <w:sz w:val="24"/>
          <w:szCs w:val="24"/>
        </w:rPr>
      </w:pPr>
      <w:r w:rsidRPr="005A035D">
        <w:rPr>
          <w:rFonts w:ascii="Courier New" w:hAnsi="Courier New" w:cs="Courier New"/>
          <w:b/>
          <w:sz w:val="24"/>
          <w:szCs w:val="24"/>
        </w:rPr>
        <w:t xml:space="preserve">12,3;4,56; </w:t>
      </w:r>
    </w:p>
    <w:tbl>
      <w:tblPr>
        <w:tblStyle w:val="TableGrid"/>
        <w:tblW w:w="8583" w:type="dxa"/>
        <w:tblInd w:w="720" w:type="dxa"/>
        <w:tblLook w:val="04A0" w:firstRow="1" w:lastRow="0" w:firstColumn="1" w:lastColumn="0" w:noHBand="0" w:noVBand="1"/>
      </w:tblPr>
      <w:tblGrid>
        <w:gridCol w:w="1691"/>
        <w:gridCol w:w="1751"/>
        <w:gridCol w:w="1670"/>
        <w:gridCol w:w="1711"/>
        <w:gridCol w:w="1760"/>
      </w:tblGrid>
      <w:tr w:rsidR="005A035D" w:rsidTr="005A035D">
        <w:trPr>
          <w:trHeight w:val="636"/>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Nr iteracji</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Odczytany znak</w:t>
            </w:r>
          </w:p>
        </w:tc>
        <w:tc>
          <w:tcPr>
            <w:tcW w:w="167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index</w:t>
            </w:r>
          </w:p>
        </w:tc>
        <w:tc>
          <w:tcPr>
            <w:tcW w:w="171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w:t>
            </w:r>
          </w:p>
        </w:tc>
        <w:tc>
          <w:tcPr>
            <w:tcW w:w="176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existsIndex</w:t>
            </w:r>
          </w:p>
        </w:tc>
      </w:tr>
      <w:tr w:rsidR="005A035D" w:rsidTr="00750CFD">
        <w:trPr>
          <w:trHeight w:val="309"/>
        </w:trPr>
        <w:tc>
          <w:tcPr>
            <w:tcW w:w="1691" w:type="dxa"/>
            <w:vAlign w:val="center"/>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7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1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A925A9">
        <w:trPr>
          <w:trHeight w:val="309"/>
        </w:trPr>
        <w:tc>
          <w:tcPr>
            <w:tcW w:w="8583" w:type="dxa"/>
            <w:gridSpan w:val="5"/>
          </w:tcPr>
          <w:p w:rsidR="00750CF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 piątej iteracji mamy wszystkie dane na temat produktu. Dodajemy go do listy i zerujemy zmienne index, quantity i existsIndex.</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27"/>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826B1D">
        <w:trPr>
          <w:trHeight w:val="327"/>
        </w:trPr>
        <w:tc>
          <w:tcPr>
            <w:tcW w:w="8583" w:type="dxa"/>
            <w:gridSpan w:val="5"/>
          </w:tcPr>
          <w:p w:rsidR="00750CF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Tutaj znowu dodajemy produkt do listy. Na tym kończy się pętla i mamy gotową listę z produktami.</w:t>
            </w:r>
          </w:p>
        </w:tc>
      </w:tr>
    </w:tbl>
    <w:p w:rsidR="00A3189E" w:rsidRDefault="00A3189E" w:rsidP="00A3189E">
      <w:pPr>
        <w:pStyle w:val="ListParagraph"/>
        <w:rPr>
          <w:rFonts w:ascii="Times New Roman" w:hAnsi="Times New Roman" w:cs="Times New Roman"/>
          <w:sz w:val="24"/>
          <w:szCs w:val="24"/>
        </w:rPr>
      </w:pPr>
    </w:p>
    <w:p w:rsidR="00A3189E" w:rsidRDefault="00A3189E" w:rsidP="00A3189E">
      <w:pPr>
        <w:pStyle w:val="ListParagraph"/>
        <w:rPr>
          <w:rFonts w:ascii="Times New Roman" w:hAnsi="Times New Roman" w:cs="Times New Roman"/>
          <w:sz w:val="24"/>
          <w:szCs w:val="24"/>
        </w:rPr>
      </w:pPr>
    </w:p>
    <w:p w:rsidR="00A3189E" w:rsidRDefault="00A3189E"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b/>
          <w:sz w:val="28"/>
          <w:szCs w:val="28"/>
        </w:rPr>
      </w:pPr>
      <w:r w:rsidRPr="00662CC7">
        <w:rPr>
          <w:rFonts w:ascii="Times New Roman" w:hAnsi="Times New Roman" w:cs="Times New Roman"/>
          <w:b/>
          <w:sz w:val="28"/>
          <w:szCs w:val="28"/>
        </w:rPr>
        <w:t>4. Dokumentacja użytownika.</w:t>
      </w:r>
    </w:p>
    <w:p w:rsidR="00303CA5" w:rsidRDefault="00303CA5" w:rsidP="00A3189E">
      <w:pPr>
        <w:pStyle w:val="ListParagraph"/>
        <w:rPr>
          <w:rFonts w:ascii="Times New Roman" w:hAnsi="Times New Roman" w:cs="Times New Roman"/>
          <w:b/>
          <w:sz w:val="28"/>
          <w:szCs w:val="28"/>
        </w:rPr>
      </w:pPr>
    </w:p>
    <w:p w:rsidR="00303CA5" w:rsidRPr="00303CA5" w:rsidRDefault="00303CA5" w:rsidP="00A3189E">
      <w:pPr>
        <w:pStyle w:val="ListParagraph"/>
        <w:rPr>
          <w:rFonts w:ascii="Times New Roman" w:hAnsi="Times New Roman" w:cs="Times New Roman"/>
          <w:sz w:val="24"/>
          <w:szCs w:val="24"/>
        </w:rPr>
      </w:pPr>
      <w:r>
        <w:rPr>
          <w:rFonts w:ascii="Times New Roman" w:hAnsi="Times New Roman" w:cs="Times New Roman"/>
          <w:sz w:val="24"/>
          <w:szCs w:val="24"/>
        </w:rPr>
        <w:tab/>
        <w:t xml:space="preserve">Pierwszym oknem jakie widzi użytkownik po włączeniu aplikacji jest okno logowania. </w:t>
      </w:r>
    </w:p>
    <w:p w:rsidR="003A45C2" w:rsidRDefault="003A45C2" w:rsidP="00A3189E">
      <w:pPr>
        <w:pStyle w:val="ListParagraph"/>
        <w:rPr>
          <w:rFonts w:ascii="Times New Roman" w:hAnsi="Times New Roman" w:cs="Times New Roman"/>
          <w:b/>
          <w:sz w:val="28"/>
          <w:szCs w:val="28"/>
        </w:rPr>
      </w:pPr>
    </w:p>
    <w:p w:rsidR="003A45C2" w:rsidRDefault="003A45C2" w:rsidP="00A3189E">
      <w:pPr>
        <w:pStyle w:val="ListParagraph"/>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303CA5" w:rsidRDefault="007D7EC6" w:rsidP="00A3189E">
      <w:pPr>
        <w:pStyle w:val="ListParagraph"/>
        <w:rPr>
          <w:rFonts w:ascii="Times New Roman" w:hAnsi="Times New Roman" w:cs="Times New Roman"/>
          <w:sz w:val="24"/>
          <w:szCs w:val="24"/>
        </w:rPr>
      </w:pPr>
      <w:r>
        <w:rPr>
          <w:rFonts w:ascii="Times New Roman" w:hAnsi="Times New Roman" w:cs="Times New Roman"/>
          <w:sz w:val="24"/>
          <w:szCs w:val="24"/>
        </w:rPr>
        <w:lastRenderedPageBreak/>
        <w:t>Należy tutaj wybrać z listy rozwijanej odpowiedniego pracownika, wpisać hasło i kliknąć ‘Zaloguj’. Hasła w bazie są przechowywane w formie zaszysfrowanej, więc nawet jeśli ktoś zdobędzie dostęp do skryptu z informacjami na temat pracowników, dalej nie będzie mógł zalogować się na nieswoje konto. W lewym górnym rogu znajduje się przycisk z ustawieniami i pocztą meilową. Dostęp do niego uzyska się dopiero po zalogowaniu.</w:t>
      </w:r>
    </w:p>
    <w:p w:rsidR="0019247B" w:rsidRDefault="007D7EC6" w:rsidP="00A3189E">
      <w:pPr>
        <w:pStyle w:val="ListParagraph"/>
        <w:rPr>
          <w:rFonts w:ascii="Times New Roman" w:hAnsi="Times New Roman" w:cs="Times New Roman"/>
          <w:sz w:val="24"/>
          <w:szCs w:val="24"/>
        </w:rPr>
      </w:pPr>
      <w:r>
        <w:rPr>
          <w:rFonts w:ascii="Times New Roman" w:hAnsi="Times New Roman" w:cs="Times New Roman"/>
          <w:sz w:val="24"/>
          <w:szCs w:val="24"/>
        </w:rPr>
        <w:tab/>
        <w:t>Aplikacja opiera się na prawach dostępu tj. każdy użytkownik ma dostęp tylko do tej części oprogramowania, która jest mu niezbędna do</w:t>
      </w:r>
      <w:r w:rsidR="0019247B">
        <w:rPr>
          <w:rFonts w:ascii="Times New Roman" w:hAnsi="Times New Roman" w:cs="Times New Roman"/>
          <w:sz w:val="24"/>
          <w:szCs w:val="24"/>
        </w:rPr>
        <w:t xml:space="preserve"> pracy. Obrazuje to poniższy wykres.</w:t>
      </w:r>
    </w:p>
    <w:p w:rsidR="0019247B" w:rsidRDefault="0019247B" w:rsidP="0019247B">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486400" cy="3200400"/>
            <wp:effectExtent l="1905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9247B" w:rsidRDefault="0019247B" w:rsidP="00A3189E">
      <w:pPr>
        <w:pStyle w:val="ListParagraph"/>
        <w:rPr>
          <w:rFonts w:ascii="Times New Roman" w:hAnsi="Times New Roman" w:cs="Times New Roman"/>
          <w:sz w:val="24"/>
          <w:szCs w:val="24"/>
        </w:rPr>
      </w:pPr>
    </w:p>
    <w:p w:rsidR="0019247B" w:rsidRDefault="0019247B" w:rsidP="00A3189E">
      <w:pPr>
        <w:pStyle w:val="ListParagraph"/>
        <w:rPr>
          <w:rFonts w:ascii="Times New Roman" w:hAnsi="Times New Roman" w:cs="Times New Roman"/>
          <w:sz w:val="24"/>
          <w:szCs w:val="24"/>
        </w:rPr>
      </w:pPr>
    </w:p>
    <w:p w:rsidR="007D7EC6" w:rsidRDefault="0019247B" w:rsidP="0019247B">
      <w:pPr>
        <w:pStyle w:val="ListParagraph"/>
        <w:ind w:firstLine="696"/>
        <w:rPr>
          <w:rFonts w:ascii="Times New Roman" w:hAnsi="Times New Roman" w:cs="Times New Roman"/>
          <w:sz w:val="24"/>
          <w:szCs w:val="24"/>
        </w:rPr>
      </w:pPr>
      <w:r>
        <w:rPr>
          <w:rFonts w:ascii="Times New Roman" w:hAnsi="Times New Roman" w:cs="Times New Roman"/>
          <w:sz w:val="24"/>
          <w:szCs w:val="24"/>
        </w:rPr>
        <w:t xml:space="preserve">Administrator </w:t>
      </w:r>
      <w:r w:rsidR="007D7EC6">
        <w:rPr>
          <w:rFonts w:ascii="Times New Roman" w:hAnsi="Times New Roman" w:cs="Times New Roman"/>
          <w:sz w:val="24"/>
          <w:szCs w:val="24"/>
        </w:rPr>
        <w:t>ma dostęp do wszystkich funkcji i możliwości. Z tego względu dalsza część opisu będzie oparta o konto administratora.</w:t>
      </w:r>
    </w:p>
    <w:p w:rsidR="00AD6052" w:rsidRDefault="00AD6052" w:rsidP="00A3189E">
      <w:pPr>
        <w:pStyle w:val="ListParagraph"/>
        <w:rPr>
          <w:rFonts w:ascii="Times New Roman" w:hAnsi="Times New Roman" w:cs="Times New Roman"/>
          <w:sz w:val="24"/>
          <w:szCs w:val="24"/>
        </w:rPr>
      </w:pPr>
    </w:p>
    <w:p w:rsidR="00AD6052" w:rsidRDefault="00AD6052" w:rsidP="00A3189E">
      <w:pPr>
        <w:pStyle w:val="ListParagraph"/>
        <w:rPr>
          <w:rFonts w:ascii="Times New Roman" w:hAnsi="Times New Roman" w:cs="Times New Roman"/>
          <w:sz w:val="24"/>
          <w:szCs w:val="24"/>
        </w:rPr>
      </w:pPr>
      <w:r>
        <w:rPr>
          <w:rFonts w:ascii="Times New Roman" w:hAnsi="Times New Roman" w:cs="Times New Roman"/>
          <w:sz w:val="24"/>
          <w:szCs w:val="24"/>
        </w:rPr>
        <w:t>Po zalogowaniu ukazuj</w:t>
      </w:r>
      <w:r w:rsidR="00BE2418">
        <w:rPr>
          <w:rFonts w:ascii="Times New Roman" w:hAnsi="Times New Roman" w:cs="Times New Roman"/>
          <w:sz w:val="24"/>
          <w:szCs w:val="24"/>
        </w:rPr>
        <w:t>e</w:t>
      </w:r>
      <w:r>
        <w:rPr>
          <w:rFonts w:ascii="Times New Roman" w:hAnsi="Times New Roman" w:cs="Times New Roman"/>
          <w:sz w:val="24"/>
          <w:szCs w:val="24"/>
        </w:rPr>
        <w:t xml:space="preserve"> się następujące okno.</w:t>
      </w:r>
    </w:p>
    <w:p w:rsidR="007D7EC6" w:rsidRDefault="007D7EC6" w:rsidP="00A3189E">
      <w:pPr>
        <w:pStyle w:val="ListParagraph"/>
        <w:rPr>
          <w:rFonts w:ascii="Times New Roman" w:hAnsi="Times New Roman" w:cs="Times New Roman"/>
          <w:sz w:val="24"/>
          <w:szCs w:val="24"/>
        </w:rPr>
      </w:pPr>
    </w:p>
    <w:p w:rsidR="007D7EC6" w:rsidRDefault="007D7EC6" w:rsidP="00A3189E">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76072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Empty.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D7EC6" w:rsidRDefault="007D7EC6" w:rsidP="00A3189E">
      <w:pPr>
        <w:pStyle w:val="ListParagraph"/>
        <w:rPr>
          <w:rFonts w:ascii="Times New Roman" w:hAnsi="Times New Roman" w:cs="Times New Roman"/>
          <w:sz w:val="24"/>
          <w:szCs w:val="24"/>
        </w:rPr>
      </w:pPr>
    </w:p>
    <w:p w:rsidR="00AD6052" w:rsidRDefault="00AD6052" w:rsidP="00A3189E">
      <w:pPr>
        <w:pStyle w:val="ListParagraph"/>
        <w:rPr>
          <w:rFonts w:ascii="Times New Roman" w:hAnsi="Times New Roman" w:cs="Times New Roman"/>
          <w:sz w:val="24"/>
          <w:szCs w:val="24"/>
        </w:rPr>
      </w:pPr>
      <w:r>
        <w:rPr>
          <w:rFonts w:ascii="Times New Roman" w:hAnsi="Times New Roman" w:cs="Times New Roman"/>
          <w:sz w:val="24"/>
          <w:szCs w:val="24"/>
        </w:rPr>
        <w:t>Podzielone jest ono na dwie części. Pionowy pasek po lewej zawiera główne przyciski przełączające między panelami. Te z kolei wyświetlane są na prawej części okna. W tej chwili obszar ten jest pusty. Na górnym pasu widnieje informacja o zalogowanym użytkowniku. Pod nią mieści się przycisk z rozwijanym menu, którym można zmienić prywatne ustawienia konta lub zarządzać meilami. Gwiazdka informuje użytownika o tym, że w jego skrzynce meilowej znajduje się nieprzeczytana wiadomość.</w:t>
      </w:r>
    </w:p>
    <w:p w:rsidR="00AD6052" w:rsidRDefault="00AD6052" w:rsidP="00A3189E">
      <w:pPr>
        <w:pStyle w:val="ListParagraph"/>
        <w:rPr>
          <w:rFonts w:ascii="Times New Roman" w:hAnsi="Times New Roman" w:cs="Times New Roman"/>
          <w:sz w:val="24"/>
          <w:szCs w:val="24"/>
        </w:rPr>
      </w:pPr>
    </w:p>
    <w:p w:rsidR="00AD6052" w:rsidRDefault="00AD6052" w:rsidP="00AD6052">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943636" cy="1552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zytkownik.png"/>
                    <pic:cNvPicPr/>
                  </pic:nvPicPr>
                  <pic:blipFill>
                    <a:blip r:embed="rId24">
                      <a:extLst>
                        <a:ext uri="{28A0092B-C50C-407E-A947-70E740481C1C}">
                          <a14:useLocalDpi xmlns:a14="http://schemas.microsoft.com/office/drawing/2010/main" val="0"/>
                        </a:ext>
                      </a:extLst>
                    </a:blip>
                    <a:stretch>
                      <a:fillRect/>
                    </a:stretch>
                  </pic:blipFill>
                  <pic:spPr>
                    <a:xfrm>
                      <a:off x="0" y="0"/>
                      <a:ext cx="2943636" cy="1552792"/>
                    </a:xfrm>
                    <a:prstGeom prst="rect">
                      <a:avLst/>
                    </a:prstGeom>
                  </pic:spPr>
                </pic:pic>
              </a:graphicData>
            </a:graphic>
          </wp:inline>
        </w:drawing>
      </w:r>
    </w:p>
    <w:p w:rsidR="00AD6052" w:rsidRDefault="00AD6052" w:rsidP="00AD6052">
      <w:pPr>
        <w:pStyle w:val="ListParagraph"/>
        <w:rPr>
          <w:rFonts w:ascii="Times New Roman" w:hAnsi="Times New Roman" w:cs="Times New Roman"/>
          <w:sz w:val="24"/>
          <w:szCs w:val="24"/>
        </w:rPr>
      </w:pPr>
      <w:r>
        <w:rPr>
          <w:rFonts w:ascii="Times New Roman" w:hAnsi="Times New Roman" w:cs="Times New Roman"/>
          <w:sz w:val="24"/>
          <w:szCs w:val="24"/>
        </w:rPr>
        <w:t>W rozwijalnym menu mamy widoczne opcje. Przydzielone są do nich odpowiednie skróty klawiszowe.</w:t>
      </w:r>
      <w:r w:rsidR="00E53CB5">
        <w:rPr>
          <w:rFonts w:ascii="Times New Roman" w:hAnsi="Times New Roman" w:cs="Times New Roman"/>
          <w:sz w:val="24"/>
          <w:szCs w:val="24"/>
        </w:rPr>
        <w:t xml:space="preserve"> Po kliknięciu w ‘Napisz Wiadomość’ pokazuje się to okno.</w:t>
      </w:r>
    </w:p>
    <w:p w:rsidR="00217969" w:rsidRDefault="00217969" w:rsidP="00AD6052">
      <w:pPr>
        <w:pStyle w:val="ListParagraph"/>
        <w:rPr>
          <w:rFonts w:ascii="Times New Roman" w:hAnsi="Times New Roman" w:cs="Times New Roman"/>
          <w:sz w:val="24"/>
          <w:szCs w:val="24"/>
        </w:rPr>
      </w:pP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76072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Email.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E53CB5" w:rsidRDefault="00E53CB5" w:rsidP="00AD6052">
      <w:pPr>
        <w:pStyle w:val="ListParagraph"/>
        <w:rPr>
          <w:rFonts w:ascii="Times New Roman" w:hAnsi="Times New Roman" w:cs="Times New Roman"/>
          <w:sz w:val="24"/>
          <w:szCs w:val="24"/>
        </w:rPr>
      </w:pPr>
    </w:p>
    <w:p w:rsidR="00E53CB5" w:rsidRDefault="00E53CB5" w:rsidP="00E53CB5">
      <w:pPr>
        <w:pStyle w:val="ListParagraph"/>
        <w:ind w:firstLine="696"/>
        <w:rPr>
          <w:rFonts w:ascii="Times New Roman" w:hAnsi="Times New Roman" w:cs="Times New Roman"/>
          <w:sz w:val="24"/>
          <w:szCs w:val="24"/>
        </w:rPr>
      </w:pPr>
      <w:r>
        <w:rPr>
          <w:rFonts w:ascii="Times New Roman" w:hAnsi="Times New Roman" w:cs="Times New Roman"/>
          <w:sz w:val="24"/>
          <w:szCs w:val="24"/>
        </w:rPr>
        <w:t>Z listy rozwijanej wybieramy adresata, na białym polu piszemy treść, a przycisk ‘Wyślij’ służy do wysyłania wiadomości. Zostaje ona zapisana w bazie i dostęp do niej ma tylko jej adresat.</w:t>
      </w:r>
    </w:p>
    <w:p w:rsidR="00E53CB5" w:rsidRDefault="00E53CB5" w:rsidP="00AD6052">
      <w:pPr>
        <w:pStyle w:val="ListParagraph"/>
        <w:rPr>
          <w:rFonts w:ascii="Times New Roman" w:hAnsi="Times New Roman" w:cs="Times New Roman"/>
          <w:sz w:val="24"/>
          <w:szCs w:val="24"/>
        </w:rPr>
      </w:pP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sz w:val="24"/>
          <w:szCs w:val="24"/>
        </w:rPr>
        <w:tab/>
        <w:t>Poniżej mamy skrzynkę odbiorczą.</w:t>
      </w:r>
      <w:r w:rsidR="0005644F">
        <w:rPr>
          <w:rFonts w:ascii="Times New Roman" w:hAnsi="Times New Roman" w:cs="Times New Roman"/>
          <w:sz w:val="24"/>
          <w:szCs w:val="24"/>
        </w:rPr>
        <w:t xml:space="preserve"> Możemy z jej poziomu wyświetlić zaznaczoną wiadomość, odpisać lub ją usunąć. Po każdym wyś</w:t>
      </w:r>
      <w:r w:rsidR="00DF5698">
        <w:rPr>
          <w:rFonts w:ascii="Times New Roman" w:hAnsi="Times New Roman" w:cs="Times New Roman"/>
          <w:sz w:val="24"/>
          <w:szCs w:val="24"/>
        </w:rPr>
        <w:t>w</w:t>
      </w:r>
      <w:r w:rsidR="0005644F">
        <w:rPr>
          <w:rFonts w:ascii="Times New Roman" w:hAnsi="Times New Roman" w:cs="Times New Roman"/>
          <w:sz w:val="24"/>
          <w:szCs w:val="24"/>
        </w:rPr>
        <w:t>ietleniu lub usunięciu skrypt sprawdza czy w skrzynce znajdują się nieprzeczytane wiadomości i jeśli znajdzie takowe, ustawia je na liście w pierwszej kolejności. Jeśli użyt</w:t>
      </w:r>
      <w:r w:rsidR="00DF5698">
        <w:rPr>
          <w:rFonts w:ascii="Times New Roman" w:hAnsi="Times New Roman" w:cs="Times New Roman"/>
          <w:sz w:val="24"/>
          <w:szCs w:val="24"/>
        </w:rPr>
        <w:t>k</w:t>
      </w:r>
      <w:r w:rsidR="0005644F">
        <w:rPr>
          <w:rFonts w:ascii="Times New Roman" w:hAnsi="Times New Roman" w:cs="Times New Roman"/>
          <w:sz w:val="24"/>
          <w:szCs w:val="24"/>
        </w:rPr>
        <w:t>ownik będzie chciał odpisać, program automatycznie przeniesie go do okna pisania wiadomości i sam wybierze adresata.</w:t>
      </w: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144"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png"/>
                    <pic:cNvPicPr/>
                  </pic:nvPicPr>
                  <pic:blipFill>
                    <a:blip r:embed="rId26">
                      <a:extLst>
                        <a:ext uri="{28A0092B-C50C-407E-A947-70E740481C1C}">
                          <a14:useLocalDpi xmlns:a14="http://schemas.microsoft.com/office/drawing/2010/main" val="0"/>
                        </a:ext>
                      </a:extLst>
                    </a:blip>
                    <a:stretch>
                      <a:fillRect/>
                    </a:stretch>
                  </pic:blipFill>
                  <pic:spPr>
                    <a:xfrm>
                      <a:off x="0" y="0"/>
                      <a:ext cx="5760144" cy="3238500"/>
                    </a:xfrm>
                    <a:prstGeom prst="rect">
                      <a:avLst/>
                    </a:prstGeom>
                  </pic:spPr>
                </pic:pic>
              </a:graphicData>
            </a:graphic>
          </wp:inline>
        </w:drawing>
      </w:r>
    </w:p>
    <w:p w:rsidR="00B700B5" w:rsidRDefault="00B700B5" w:rsidP="00AD6052">
      <w:pPr>
        <w:pStyle w:val="ListParagraph"/>
        <w:rPr>
          <w:rFonts w:ascii="Times New Roman" w:hAnsi="Times New Roman" w:cs="Times New Roman"/>
          <w:sz w:val="24"/>
          <w:szCs w:val="24"/>
        </w:rPr>
      </w:pPr>
    </w:p>
    <w:p w:rsidR="00B700B5" w:rsidRDefault="00B700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72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mploye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B700B5" w:rsidRDefault="00B700B5" w:rsidP="00AD6052">
      <w:pPr>
        <w:pStyle w:val="ListParagraph"/>
        <w:rPr>
          <w:rFonts w:ascii="Times New Roman" w:hAnsi="Times New Roman" w:cs="Times New Roman"/>
          <w:sz w:val="24"/>
          <w:szCs w:val="24"/>
        </w:rPr>
      </w:pPr>
    </w:p>
    <w:p w:rsidR="00B700B5" w:rsidRDefault="00B700B5"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Powyższe okno służy do konfiguracji ustawień swojego konta. Możemy w nim zmienić takie dane jak imię, nazwisko, adres mailowy, oraz hasło. Niezbędnym warunkiem jest podanie swojego obecnego hasła.</w:t>
      </w: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 xml:space="preserve">Przycisk ‘Wyloguj’ przenosi do ekranu logowania i odłącza </w:t>
      </w:r>
      <w:r w:rsidR="00133DCE">
        <w:rPr>
          <w:rFonts w:ascii="Times New Roman" w:hAnsi="Times New Roman" w:cs="Times New Roman"/>
          <w:sz w:val="24"/>
          <w:szCs w:val="24"/>
        </w:rPr>
        <w:t>aktywnego</w:t>
      </w:r>
      <w:r>
        <w:rPr>
          <w:rFonts w:ascii="Times New Roman" w:hAnsi="Times New Roman" w:cs="Times New Roman"/>
          <w:sz w:val="24"/>
          <w:szCs w:val="24"/>
        </w:rPr>
        <w:t xml:space="preserve"> użytkownika od aplikacji.</w:t>
      </w: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Przycisk ‘Naprawa</w:t>
      </w:r>
      <w:r w:rsidR="00133DCE">
        <w:rPr>
          <w:rFonts w:ascii="Times New Roman" w:hAnsi="Times New Roman" w:cs="Times New Roman"/>
          <w:sz w:val="24"/>
          <w:szCs w:val="24"/>
        </w:rPr>
        <w:t>’</w:t>
      </w:r>
      <w:r>
        <w:rPr>
          <w:rFonts w:ascii="Times New Roman" w:hAnsi="Times New Roman" w:cs="Times New Roman"/>
          <w:sz w:val="24"/>
          <w:szCs w:val="24"/>
        </w:rPr>
        <w:t xml:space="preserve"> służy</w:t>
      </w:r>
      <w:r w:rsidR="00133DCE">
        <w:rPr>
          <w:rFonts w:ascii="Times New Roman" w:hAnsi="Times New Roman" w:cs="Times New Roman"/>
          <w:sz w:val="24"/>
          <w:szCs w:val="24"/>
        </w:rPr>
        <w:t xml:space="preserve"> do włączania następującego panelu.</w:t>
      </w:r>
    </w:p>
    <w:p w:rsidR="00133DCE" w:rsidRDefault="00133DCE" w:rsidP="00133DCE">
      <w:pPr>
        <w:rPr>
          <w:rFonts w:ascii="Times New Roman" w:hAnsi="Times New Roman" w:cs="Times New Roman"/>
          <w:sz w:val="24"/>
          <w:szCs w:val="24"/>
        </w:rPr>
      </w:pPr>
      <w:r>
        <w:rPr>
          <w:noProof/>
          <w:lang w:eastAsia="pl-PL"/>
        </w:rPr>
        <w:drawing>
          <wp:inline distT="0" distB="0" distL="0" distR="0" wp14:anchorId="71A05E4B" wp14:editId="304E4807">
            <wp:extent cx="576072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Form.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133DCE" w:rsidRDefault="00133DCE" w:rsidP="00133DCE">
      <w:pPr>
        <w:rPr>
          <w:rFonts w:ascii="Times New Roman" w:hAnsi="Times New Roman" w:cs="Times New Roman"/>
          <w:sz w:val="24"/>
          <w:szCs w:val="24"/>
        </w:rPr>
      </w:pPr>
      <w:r>
        <w:rPr>
          <w:rFonts w:ascii="Times New Roman" w:hAnsi="Times New Roman" w:cs="Times New Roman"/>
          <w:sz w:val="24"/>
          <w:szCs w:val="24"/>
        </w:rPr>
        <w:lastRenderedPageBreak/>
        <w:tab/>
        <w:t>Jest to formularz jaki składa klient przynoszący sprzęt do naprawy. Pracownik ob</w:t>
      </w:r>
      <w:r w:rsidR="001810D5">
        <w:rPr>
          <w:rFonts w:ascii="Times New Roman" w:hAnsi="Times New Roman" w:cs="Times New Roman"/>
          <w:sz w:val="24"/>
          <w:szCs w:val="24"/>
        </w:rPr>
        <w:t xml:space="preserve">sługujący wypełnia go danymi takimi jak imie i nazwisko oraz opcjonalnie podaje opis problemu. </w:t>
      </w:r>
      <w:r w:rsidR="002E3633">
        <w:rPr>
          <w:rFonts w:ascii="Times New Roman" w:hAnsi="Times New Roman" w:cs="Times New Roman"/>
          <w:sz w:val="24"/>
          <w:szCs w:val="24"/>
        </w:rPr>
        <w:t>Formularz ten jest następnie wysyłany do bazy i dostęp do niego zyskują wszyscy technicy. Ich zadaniem jest wykonanie zamówienia i wysłanie potwierdzenia.</w:t>
      </w:r>
      <w:r w:rsidR="002B6238">
        <w:rPr>
          <w:rFonts w:ascii="Times New Roman" w:hAnsi="Times New Roman" w:cs="Times New Roman"/>
          <w:sz w:val="24"/>
          <w:szCs w:val="24"/>
        </w:rPr>
        <w:t xml:space="preserve"> Technik może też wyświeltlić opis osobno. W tabeli zawarte są informacje o tym który z pracowników nadał zlecenie, dane klienta, opis problemu, data utworzenia i powiadomienie o tym czy zlecenie zostało już </w:t>
      </w:r>
      <w:bookmarkStart w:id="0" w:name="_GoBack"/>
      <w:bookmarkEnd w:id="0"/>
      <w:r w:rsidR="002B6238">
        <w:rPr>
          <w:rFonts w:ascii="Times New Roman" w:hAnsi="Times New Roman" w:cs="Times New Roman"/>
          <w:sz w:val="24"/>
          <w:szCs w:val="24"/>
        </w:rPr>
        <w:t>wykonane.</w:t>
      </w:r>
    </w:p>
    <w:p w:rsidR="002B6238" w:rsidRPr="00133DCE" w:rsidRDefault="002B6238" w:rsidP="002B6238">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72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sTabl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217969" w:rsidRPr="007D7EC6" w:rsidRDefault="00217969" w:rsidP="00B700B5">
      <w:pPr>
        <w:pStyle w:val="ListParagraph"/>
        <w:ind w:firstLine="696"/>
        <w:rPr>
          <w:rFonts w:ascii="Times New Roman" w:hAnsi="Times New Roman" w:cs="Times New Roman"/>
          <w:sz w:val="24"/>
          <w:szCs w:val="24"/>
        </w:rPr>
      </w:pPr>
    </w:p>
    <w:sectPr w:rsidR="00217969" w:rsidRPr="007D7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F3E"/>
    <w:multiLevelType w:val="hybridMultilevel"/>
    <w:tmpl w:val="C6181336"/>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586A85"/>
    <w:multiLevelType w:val="hybridMultilevel"/>
    <w:tmpl w:val="626C5F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D203EDE"/>
    <w:multiLevelType w:val="hybridMultilevel"/>
    <w:tmpl w:val="CC82447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5646028"/>
    <w:multiLevelType w:val="hybridMultilevel"/>
    <w:tmpl w:val="562E84EE"/>
    <w:lvl w:ilvl="0" w:tplc="04150017">
      <w:start w:val="1"/>
      <w:numFmt w:val="lowerLetter"/>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4">
    <w:nsid w:val="217301D1"/>
    <w:multiLevelType w:val="hybridMultilevel"/>
    <w:tmpl w:val="9DEE5C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45B71FB"/>
    <w:multiLevelType w:val="hybridMultilevel"/>
    <w:tmpl w:val="D5BE8504"/>
    <w:lvl w:ilvl="0" w:tplc="04150017">
      <w:start w:val="1"/>
      <w:numFmt w:val="lowerLetter"/>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25392BF9"/>
    <w:multiLevelType w:val="hybridMultilevel"/>
    <w:tmpl w:val="CF2A2770"/>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nsid w:val="25D35A45"/>
    <w:multiLevelType w:val="hybridMultilevel"/>
    <w:tmpl w:val="9C7EFF20"/>
    <w:lvl w:ilvl="0" w:tplc="04150017">
      <w:start w:val="1"/>
      <w:numFmt w:val="lowerLetter"/>
      <w:lvlText w:val="%1)"/>
      <w:lvlJc w:val="left"/>
      <w:pPr>
        <w:ind w:left="1783" w:hanging="360"/>
      </w:pPr>
    </w:lvl>
    <w:lvl w:ilvl="1" w:tplc="04150019" w:tentative="1">
      <w:start w:val="1"/>
      <w:numFmt w:val="lowerLetter"/>
      <w:lvlText w:val="%2."/>
      <w:lvlJc w:val="left"/>
      <w:pPr>
        <w:ind w:left="2503" w:hanging="360"/>
      </w:pPr>
    </w:lvl>
    <w:lvl w:ilvl="2" w:tplc="0415001B" w:tentative="1">
      <w:start w:val="1"/>
      <w:numFmt w:val="lowerRoman"/>
      <w:lvlText w:val="%3."/>
      <w:lvlJc w:val="right"/>
      <w:pPr>
        <w:ind w:left="3223" w:hanging="180"/>
      </w:pPr>
    </w:lvl>
    <w:lvl w:ilvl="3" w:tplc="0415000F" w:tentative="1">
      <w:start w:val="1"/>
      <w:numFmt w:val="decimal"/>
      <w:lvlText w:val="%4."/>
      <w:lvlJc w:val="left"/>
      <w:pPr>
        <w:ind w:left="3943" w:hanging="360"/>
      </w:pPr>
    </w:lvl>
    <w:lvl w:ilvl="4" w:tplc="04150019" w:tentative="1">
      <w:start w:val="1"/>
      <w:numFmt w:val="lowerLetter"/>
      <w:lvlText w:val="%5."/>
      <w:lvlJc w:val="left"/>
      <w:pPr>
        <w:ind w:left="4663" w:hanging="360"/>
      </w:pPr>
    </w:lvl>
    <w:lvl w:ilvl="5" w:tplc="0415001B" w:tentative="1">
      <w:start w:val="1"/>
      <w:numFmt w:val="lowerRoman"/>
      <w:lvlText w:val="%6."/>
      <w:lvlJc w:val="right"/>
      <w:pPr>
        <w:ind w:left="5383" w:hanging="180"/>
      </w:pPr>
    </w:lvl>
    <w:lvl w:ilvl="6" w:tplc="0415000F" w:tentative="1">
      <w:start w:val="1"/>
      <w:numFmt w:val="decimal"/>
      <w:lvlText w:val="%7."/>
      <w:lvlJc w:val="left"/>
      <w:pPr>
        <w:ind w:left="6103" w:hanging="360"/>
      </w:pPr>
    </w:lvl>
    <w:lvl w:ilvl="7" w:tplc="04150019" w:tentative="1">
      <w:start w:val="1"/>
      <w:numFmt w:val="lowerLetter"/>
      <w:lvlText w:val="%8."/>
      <w:lvlJc w:val="left"/>
      <w:pPr>
        <w:ind w:left="6823" w:hanging="360"/>
      </w:pPr>
    </w:lvl>
    <w:lvl w:ilvl="8" w:tplc="0415001B" w:tentative="1">
      <w:start w:val="1"/>
      <w:numFmt w:val="lowerRoman"/>
      <w:lvlText w:val="%9."/>
      <w:lvlJc w:val="right"/>
      <w:pPr>
        <w:ind w:left="7543" w:hanging="180"/>
      </w:pPr>
    </w:lvl>
  </w:abstractNum>
  <w:abstractNum w:abstractNumId="8">
    <w:nsid w:val="270C210E"/>
    <w:multiLevelType w:val="hybridMultilevel"/>
    <w:tmpl w:val="8D162F92"/>
    <w:lvl w:ilvl="0" w:tplc="04150017">
      <w:start w:val="1"/>
      <w:numFmt w:val="lowerLetter"/>
      <w:lvlText w:val="%1)"/>
      <w:lvlJc w:val="left"/>
      <w:pPr>
        <w:ind w:left="2008" w:hanging="360"/>
      </w:pPr>
    </w:lvl>
    <w:lvl w:ilvl="1" w:tplc="04150019">
      <w:start w:val="1"/>
      <w:numFmt w:val="lowerLetter"/>
      <w:lvlText w:val="%2."/>
      <w:lvlJc w:val="left"/>
      <w:pPr>
        <w:ind w:left="2728" w:hanging="360"/>
      </w:pPr>
    </w:lvl>
    <w:lvl w:ilvl="2" w:tplc="0415001B">
      <w:start w:val="1"/>
      <w:numFmt w:val="lowerRoman"/>
      <w:lvlText w:val="%3."/>
      <w:lvlJc w:val="right"/>
      <w:pPr>
        <w:ind w:left="3448" w:hanging="180"/>
      </w:pPr>
    </w:lvl>
    <w:lvl w:ilvl="3" w:tplc="0415000F">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start w:val="1"/>
      <w:numFmt w:val="lowerRoman"/>
      <w:lvlText w:val="%9."/>
      <w:lvlJc w:val="right"/>
      <w:pPr>
        <w:ind w:left="7768" w:hanging="180"/>
      </w:pPr>
    </w:lvl>
  </w:abstractNum>
  <w:abstractNum w:abstractNumId="9">
    <w:nsid w:val="2A291641"/>
    <w:multiLevelType w:val="hybridMultilevel"/>
    <w:tmpl w:val="8C923A48"/>
    <w:lvl w:ilvl="0" w:tplc="04150017">
      <w:start w:val="1"/>
      <w:numFmt w:val="lowerLetter"/>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10">
    <w:nsid w:val="2B8B28C1"/>
    <w:multiLevelType w:val="hybridMultilevel"/>
    <w:tmpl w:val="596E2A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40857CF"/>
    <w:multiLevelType w:val="hybridMultilevel"/>
    <w:tmpl w:val="D862E532"/>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12">
    <w:nsid w:val="37945DF4"/>
    <w:multiLevelType w:val="hybridMultilevel"/>
    <w:tmpl w:val="47445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8973CD4"/>
    <w:multiLevelType w:val="hybridMultilevel"/>
    <w:tmpl w:val="A50C5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E667E31"/>
    <w:multiLevelType w:val="hybridMultilevel"/>
    <w:tmpl w:val="45F2C06E"/>
    <w:lvl w:ilvl="0" w:tplc="77CAEBF6">
      <w:start w:val="1"/>
      <w:numFmt w:val="decimal"/>
      <w:lvlText w:val="%1."/>
      <w:lvlJc w:val="left"/>
      <w:pPr>
        <w:ind w:left="1288" w:hanging="360"/>
      </w:pPr>
      <w:rPr>
        <w:rFonts w:ascii="Times New Roman" w:hAnsi="Times New Roman" w:cs="Times New Roman" w:hint="default"/>
        <w:b w:val="0"/>
      </w:r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15">
    <w:nsid w:val="402F189B"/>
    <w:multiLevelType w:val="hybridMultilevel"/>
    <w:tmpl w:val="574A1514"/>
    <w:lvl w:ilvl="0" w:tplc="0415000F">
      <w:start w:val="1"/>
      <w:numFmt w:val="decimal"/>
      <w:lvlText w:val="%1."/>
      <w:lvlJc w:val="left"/>
      <w:pPr>
        <w:ind w:left="2728" w:hanging="360"/>
      </w:pPr>
    </w:lvl>
    <w:lvl w:ilvl="1" w:tplc="04150019" w:tentative="1">
      <w:start w:val="1"/>
      <w:numFmt w:val="lowerLetter"/>
      <w:lvlText w:val="%2."/>
      <w:lvlJc w:val="left"/>
      <w:pPr>
        <w:ind w:left="3448" w:hanging="360"/>
      </w:pPr>
    </w:lvl>
    <w:lvl w:ilvl="2" w:tplc="0415001B" w:tentative="1">
      <w:start w:val="1"/>
      <w:numFmt w:val="lowerRoman"/>
      <w:lvlText w:val="%3."/>
      <w:lvlJc w:val="right"/>
      <w:pPr>
        <w:ind w:left="4168" w:hanging="180"/>
      </w:pPr>
    </w:lvl>
    <w:lvl w:ilvl="3" w:tplc="0415000F" w:tentative="1">
      <w:start w:val="1"/>
      <w:numFmt w:val="decimal"/>
      <w:lvlText w:val="%4."/>
      <w:lvlJc w:val="left"/>
      <w:pPr>
        <w:ind w:left="4888" w:hanging="360"/>
      </w:pPr>
    </w:lvl>
    <w:lvl w:ilvl="4" w:tplc="04150019" w:tentative="1">
      <w:start w:val="1"/>
      <w:numFmt w:val="lowerLetter"/>
      <w:lvlText w:val="%5."/>
      <w:lvlJc w:val="left"/>
      <w:pPr>
        <w:ind w:left="5608" w:hanging="360"/>
      </w:pPr>
    </w:lvl>
    <w:lvl w:ilvl="5" w:tplc="0415001B" w:tentative="1">
      <w:start w:val="1"/>
      <w:numFmt w:val="lowerRoman"/>
      <w:lvlText w:val="%6."/>
      <w:lvlJc w:val="right"/>
      <w:pPr>
        <w:ind w:left="6328" w:hanging="180"/>
      </w:pPr>
    </w:lvl>
    <w:lvl w:ilvl="6" w:tplc="0415000F" w:tentative="1">
      <w:start w:val="1"/>
      <w:numFmt w:val="decimal"/>
      <w:lvlText w:val="%7."/>
      <w:lvlJc w:val="left"/>
      <w:pPr>
        <w:ind w:left="7048" w:hanging="360"/>
      </w:pPr>
    </w:lvl>
    <w:lvl w:ilvl="7" w:tplc="04150019" w:tentative="1">
      <w:start w:val="1"/>
      <w:numFmt w:val="lowerLetter"/>
      <w:lvlText w:val="%8."/>
      <w:lvlJc w:val="left"/>
      <w:pPr>
        <w:ind w:left="7768" w:hanging="360"/>
      </w:pPr>
    </w:lvl>
    <w:lvl w:ilvl="8" w:tplc="0415001B" w:tentative="1">
      <w:start w:val="1"/>
      <w:numFmt w:val="lowerRoman"/>
      <w:lvlText w:val="%9."/>
      <w:lvlJc w:val="right"/>
      <w:pPr>
        <w:ind w:left="8488" w:hanging="180"/>
      </w:pPr>
    </w:lvl>
  </w:abstractNum>
  <w:abstractNum w:abstractNumId="16">
    <w:nsid w:val="425618D4"/>
    <w:multiLevelType w:val="hybridMultilevel"/>
    <w:tmpl w:val="43F6C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48995381"/>
    <w:multiLevelType w:val="hybridMultilevel"/>
    <w:tmpl w:val="83C6B034"/>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9714896"/>
    <w:multiLevelType w:val="hybridMultilevel"/>
    <w:tmpl w:val="C52A5198"/>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A264970"/>
    <w:multiLevelType w:val="hybridMultilevel"/>
    <w:tmpl w:val="4738A40A"/>
    <w:lvl w:ilvl="0" w:tplc="0415000F">
      <w:start w:val="1"/>
      <w:numFmt w:val="decimal"/>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20">
    <w:nsid w:val="4EE20308"/>
    <w:multiLevelType w:val="hybridMultilevel"/>
    <w:tmpl w:val="E89C6360"/>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21">
    <w:nsid w:val="5A332430"/>
    <w:multiLevelType w:val="hybridMultilevel"/>
    <w:tmpl w:val="05641CA2"/>
    <w:lvl w:ilvl="0" w:tplc="0415000F">
      <w:start w:val="1"/>
      <w:numFmt w:val="decimal"/>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22">
    <w:nsid w:val="5DA00876"/>
    <w:multiLevelType w:val="hybridMultilevel"/>
    <w:tmpl w:val="154ECFC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1F80636"/>
    <w:multiLevelType w:val="hybridMultilevel"/>
    <w:tmpl w:val="C9101F5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63226C1"/>
    <w:multiLevelType w:val="hybridMultilevel"/>
    <w:tmpl w:val="039A7D3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64A572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B2B65F5"/>
    <w:multiLevelType w:val="hybridMultilevel"/>
    <w:tmpl w:val="8B16720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DFC7B73"/>
    <w:multiLevelType w:val="hybridMultilevel"/>
    <w:tmpl w:val="8486AA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0"/>
  </w:num>
  <w:num w:numId="4">
    <w:abstractNumId w:val="14"/>
  </w:num>
  <w:num w:numId="5">
    <w:abstractNumId w:val="22"/>
  </w:num>
  <w:num w:numId="6">
    <w:abstractNumId w:val="2"/>
  </w:num>
  <w:num w:numId="7">
    <w:abstractNumId w:val="3"/>
  </w:num>
  <w:num w:numId="8">
    <w:abstractNumId w:val="7"/>
  </w:num>
  <w:num w:numId="9">
    <w:abstractNumId w:val="24"/>
  </w:num>
  <w:num w:numId="10">
    <w:abstractNumId w:val="5"/>
  </w:num>
  <w:num w:numId="11">
    <w:abstractNumId w:val="17"/>
  </w:num>
  <w:num w:numId="12">
    <w:abstractNumId w:val="18"/>
  </w:num>
  <w:num w:numId="13">
    <w:abstractNumId w:val="8"/>
  </w:num>
  <w:num w:numId="14">
    <w:abstractNumId w:val="23"/>
  </w:num>
  <w:num w:numId="15">
    <w:abstractNumId w:val="26"/>
  </w:num>
  <w:num w:numId="16">
    <w:abstractNumId w:val="21"/>
  </w:num>
  <w:num w:numId="17">
    <w:abstractNumId w:val="16"/>
  </w:num>
  <w:num w:numId="18">
    <w:abstractNumId w:val="10"/>
  </w:num>
  <w:num w:numId="19">
    <w:abstractNumId w:val="12"/>
  </w:num>
  <w:num w:numId="20">
    <w:abstractNumId w:val="13"/>
  </w:num>
  <w:num w:numId="21">
    <w:abstractNumId w:val="9"/>
  </w:num>
  <w:num w:numId="22">
    <w:abstractNumId w:val="4"/>
  </w:num>
  <w:num w:numId="23">
    <w:abstractNumId w:val="1"/>
  </w:num>
  <w:num w:numId="24">
    <w:abstractNumId w:val="19"/>
  </w:num>
  <w:num w:numId="25">
    <w:abstractNumId w:val="20"/>
  </w:num>
  <w:num w:numId="26">
    <w:abstractNumId w:val="25"/>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3E"/>
    <w:rsid w:val="00013A53"/>
    <w:rsid w:val="000361AD"/>
    <w:rsid w:val="0005644F"/>
    <w:rsid w:val="00133DCE"/>
    <w:rsid w:val="00146A2D"/>
    <w:rsid w:val="001810D5"/>
    <w:rsid w:val="001901C5"/>
    <w:rsid w:val="0019247B"/>
    <w:rsid w:val="001E7D34"/>
    <w:rsid w:val="00217969"/>
    <w:rsid w:val="00247D3F"/>
    <w:rsid w:val="00253653"/>
    <w:rsid w:val="002B6238"/>
    <w:rsid w:val="002E3633"/>
    <w:rsid w:val="002E5D5F"/>
    <w:rsid w:val="00303CA5"/>
    <w:rsid w:val="003A45C2"/>
    <w:rsid w:val="003F32F7"/>
    <w:rsid w:val="00466ECA"/>
    <w:rsid w:val="004B6625"/>
    <w:rsid w:val="004D32DC"/>
    <w:rsid w:val="005A035D"/>
    <w:rsid w:val="005A559C"/>
    <w:rsid w:val="005C573C"/>
    <w:rsid w:val="0065477E"/>
    <w:rsid w:val="00662CC7"/>
    <w:rsid w:val="006C1127"/>
    <w:rsid w:val="00750CFD"/>
    <w:rsid w:val="00772371"/>
    <w:rsid w:val="0079567F"/>
    <w:rsid w:val="007D767A"/>
    <w:rsid w:val="007D7EC6"/>
    <w:rsid w:val="007E4037"/>
    <w:rsid w:val="00840D36"/>
    <w:rsid w:val="00846217"/>
    <w:rsid w:val="008800A4"/>
    <w:rsid w:val="008A12E3"/>
    <w:rsid w:val="008A7B4C"/>
    <w:rsid w:val="008D61CD"/>
    <w:rsid w:val="00917F1C"/>
    <w:rsid w:val="009A17C3"/>
    <w:rsid w:val="00A14471"/>
    <w:rsid w:val="00A3189E"/>
    <w:rsid w:val="00A32035"/>
    <w:rsid w:val="00A7381F"/>
    <w:rsid w:val="00AA1C43"/>
    <w:rsid w:val="00AD6052"/>
    <w:rsid w:val="00AF390E"/>
    <w:rsid w:val="00B210BF"/>
    <w:rsid w:val="00B53310"/>
    <w:rsid w:val="00B700B5"/>
    <w:rsid w:val="00B76D54"/>
    <w:rsid w:val="00BE2418"/>
    <w:rsid w:val="00C12D13"/>
    <w:rsid w:val="00C31330"/>
    <w:rsid w:val="00CE4D09"/>
    <w:rsid w:val="00DD2B3E"/>
    <w:rsid w:val="00DF5698"/>
    <w:rsid w:val="00E53CB5"/>
    <w:rsid w:val="00E752DB"/>
    <w:rsid w:val="00EB4D01"/>
    <w:rsid w:val="00EB546A"/>
    <w:rsid w:val="00F03A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4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gif"/><Relationship Id="rId11" Type="http://schemas.microsoft.com/office/2007/relationships/diagramDrawing" Target="diagrams/drawing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E6BC35-9BF3-4FE8-9804-CFDE8EFC97C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pl-PL"/>
        </a:p>
      </dgm:t>
    </dgm:pt>
    <dgm:pt modelId="{832325C7-6CCE-4E48-B704-0ADB7A707E5E}">
      <dgm:prSet phldrT="[Text]"/>
      <dgm:spPr>
        <a:solidFill>
          <a:schemeClr val="accent3">
            <a:lumMod val="60000"/>
            <a:lumOff val="40000"/>
          </a:schemeClr>
        </a:solidFill>
        <a:ln>
          <a:solidFill>
            <a:schemeClr val="bg1"/>
          </a:solidFill>
        </a:ln>
      </dgm:spPr>
      <dgm:t>
        <a:bodyPr/>
        <a:lstStyle/>
        <a:p>
          <a:r>
            <a:rPr lang="pl-PL"/>
            <a:t>MRP</a:t>
          </a:r>
        </a:p>
      </dgm:t>
    </dgm:pt>
    <dgm:pt modelId="{ADB949E0-E72F-481E-9433-A47167465F82}" type="parTrans" cxnId="{FC33FA4A-B781-4780-B4EA-760324748310}">
      <dgm:prSet/>
      <dgm:spPr/>
      <dgm:t>
        <a:bodyPr/>
        <a:lstStyle/>
        <a:p>
          <a:endParaRPr lang="pl-PL"/>
        </a:p>
      </dgm:t>
    </dgm:pt>
    <dgm:pt modelId="{4B0CFB6C-201B-4F14-A809-6FCC3E468EF4}" type="sibTrans" cxnId="{FC33FA4A-B781-4780-B4EA-760324748310}">
      <dgm:prSet/>
      <dgm:spPr/>
      <dgm:t>
        <a:bodyPr/>
        <a:lstStyle/>
        <a:p>
          <a:endParaRPr lang="pl-PL"/>
        </a:p>
      </dgm:t>
    </dgm:pt>
    <dgm:pt modelId="{C5F6149A-D744-462B-9220-8E031231ED2C}">
      <dgm:prSet phldrT="[Text]"/>
      <dgm:spPr>
        <a:solidFill>
          <a:schemeClr val="accent3">
            <a:lumMod val="60000"/>
            <a:lumOff val="40000"/>
          </a:schemeClr>
        </a:solidFill>
      </dgm:spPr>
      <dgm:t>
        <a:bodyPr/>
        <a:lstStyle/>
        <a:p>
          <a:r>
            <a:rPr lang="pl-PL"/>
            <a:t>MRP II</a:t>
          </a:r>
        </a:p>
      </dgm:t>
    </dgm:pt>
    <dgm:pt modelId="{92B2E039-17C7-45E9-9F9B-B21F6F2FCF98}" type="parTrans" cxnId="{01041E3D-7788-481E-8BD7-73370EEEC606}">
      <dgm:prSet/>
      <dgm:spPr/>
      <dgm:t>
        <a:bodyPr/>
        <a:lstStyle/>
        <a:p>
          <a:endParaRPr lang="pl-PL"/>
        </a:p>
      </dgm:t>
    </dgm:pt>
    <dgm:pt modelId="{82CE8D5A-5326-44F5-9EFD-47E83D6F8AE7}" type="sibTrans" cxnId="{01041E3D-7788-481E-8BD7-73370EEEC606}">
      <dgm:prSet/>
      <dgm:spPr/>
      <dgm:t>
        <a:bodyPr/>
        <a:lstStyle/>
        <a:p>
          <a:endParaRPr lang="pl-PL"/>
        </a:p>
      </dgm:t>
    </dgm:pt>
    <dgm:pt modelId="{517E1535-5890-4AE5-96A5-B3F4525773D6}">
      <dgm:prSet phldrT="[Text]"/>
      <dgm:spPr>
        <a:solidFill>
          <a:schemeClr val="accent3">
            <a:lumMod val="60000"/>
            <a:lumOff val="40000"/>
          </a:schemeClr>
        </a:solidFill>
      </dgm:spPr>
      <dgm:t>
        <a:bodyPr/>
        <a:lstStyle/>
        <a:p>
          <a:r>
            <a:rPr lang="pl-PL"/>
            <a:t>ERP</a:t>
          </a:r>
        </a:p>
      </dgm:t>
    </dgm:pt>
    <dgm:pt modelId="{CF62F356-085E-4B19-B3B4-8576AE1DC25E}" type="parTrans" cxnId="{9361E388-B9E4-464C-B9E1-D57B579E78B5}">
      <dgm:prSet/>
      <dgm:spPr/>
      <dgm:t>
        <a:bodyPr/>
        <a:lstStyle/>
        <a:p>
          <a:endParaRPr lang="pl-PL"/>
        </a:p>
      </dgm:t>
    </dgm:pt>
    <dgm:pt modelId="{635D8A12-2347-470D-A3EC-AEE88BB6DFF7}" type="sibTrans" cxnId="{9361E388-B9E4-464C-B9E1-D57B579E78B5}">
      <dgm:prSet/>
      <dgm:spPr/>
      <dgm:t>
        <a:bodyPr/>
        <a:lstStyle/>
        <a:p>
          <a:endParaRPr lang="pl-PL"/>
        </a:p>
      </dgm:t>
    </dgm:pt>
    <dgm:pt modelId="{A900F780-4B0A-48F8-B73C-289283571705}" type="pres">
      <dgm:prSet presAssocID="{92E6BC35-9BF3-4FE8-9804-CFDE8EFC97C4}" presName="rootnode" presStyleCnt="0">
        <dgm:presLayoutVars>
          <dgm:chMax/>
          <dgm:chPref/>
          <dgm:dir/>
          <dgm:animLvl val="lvl"/>
        </dgm:presLayoutVars>
      </dgm:prSet>
      <dgm:spPr/>
      <dgm:t>
        <a:bodyPr/>
        <a:lstStyle/>
        <a:p>
          <a:endParaRPr lang="pl-PL"/>
        </a:p>
      </dgm:t>
    </dgm:pt>
    <dgm:pt modelId="{8F872ED0-B982-4DCB-B38D-E5487235D6DF}" type="pres">
      <dgm:prSet presAssocID="{832325C7-6CCE-4E48-B704-0ADB7A707E5E}" presName="composite" presStyleCnt="0"/>
      <dgm:spPr/>
    </dgm:pt>
    <dgm:pt modelId="{AE29879E-A51E-459F-9D61-5D78D16F209E}" type="pres">
      <dgm:prSet presAssocID="{832325C7-6CCE-4E48-B704-0ADB7A707E5E}" presName="bentUpArrow1" presStyleLbl="alignImgPlace1" presStyleIdx="0" presStyleCnt="2"/>
      <dgm:spPr>
        <a:solidFill>
          <a:schemeClr val="tx1">
            <a:lumMod val="75000"/>
            <a:lumOff val="25000"/>
          </a:schemeClr>
        </a:solidFill>
      </dgm:spPr>
    </dgm:pt>
    <dgm:pt modelId="{3C562AC0-A48C-4C57-9B98-D46A8AA84B79}" type="pres">
      <dgm:prSet presAssocID="{832325C7-6CCE-4E48-B704-0ADB7A707E5E}" presName="ParentText" presStyleLbl="node1" presStyleIdx="0" presStyleCnt="3">
        <dgm:presLayoutVars>
          <dgm:chMax val="1"/>
          <dgm:chPref val="1"/>
          <dgm:bulletEnabled val="1"/>
        </dgm:presLayoutVars>
      </dgm:prSet>
      <dgm:spPr/>
      <dgm:t>
        <a:bodyPr/>
        <a:lstStyle/>
        <a:p>
          <a:endParaRPr lang="pl-PL"/>
        </a:p>
      </dgm:t>
    </dgm:pt>
    <dgm:pt modelId="{4FEF8211-A0AB-4A2A-AA88-DBFFD673BF33}" type="pres">
      <dgm:prSet presAssocID="{832325C7-6CCE-4E48-B704-0ADB7A707E5E}" presName="ChildText" presStyleLbl="revTx" presStyleIdx="0" presStyleCnt="2">
        <dgm:presLayoutVars>
          <dgm:chMax val="0"/>
          <dgm:chPref val="0"/>
          <dgm:bulletEnabled val="1"/>
        </dgm:presLayoutVars>
      </dgm:prSet>
      <dgm:spPr/>
      <dgm:t>
        <a:bodyPr/>
        <a:lstStyle/>
        <a:p>
          <a:endParaRPr lang="pl-PL"/>
        </a:p>
      </dgm:t>
    </dgm:pt>
    <dgm:pt modelId="{605D23C7-F40B-426A-9BE3-95CF8CE19C04}" type="pres">
      <dgm:prSet presAssocID="{4B0CFB6C-201B-4F14-A809-6FCC3E468EF4}" presName="sibTrans" presStyleCnt="0"/>
      <dgm:spPr/>
    </dgm:pt>
    <dgm:pt modelId="{EBAEE67E-1CCE-411A-AC32-B14CF3360299}" type="pres">
      <dgm:prSet presAssocID="{C5F6149A-D744-462B-9220-8E031231ED2C}" presName="composite" presStyleCnt="0"/>
      <dgm:spPr/>
    </dgm:pt>
    <dgm:pt modelId="{E11BAB48-29DF-4E71-B09D-2714ADB107C8}" type="pres">
      <dgm:prSet presAssocID="{C5F6149A-D744-462B-9220-8E031231ED2C}" presName="bentUpArrow1" presStyleLbl="alignImgPlace1" presStyleIdx="1" presStyleCnt="2"/>
      <dgm:spPr>
        <a:solidFill>
          <a:schemeClr val="tx1">
            <a:lumMod val="75000"/>
            <a:lumOff val="25000"/>
          </a:schemeClr>
        </a:solidFill>
      </dgm:spPr>
    </dgm:pt>
    <dgm:pt modelId="{204E2777-D7C2-4498-AA56-4E02DFC04D59}" type="pres">
      <dgm:prSet presAssocID="{C5F6149A-D744-462B-9220-8E031231ED2C}" presName="ParentText" presStyleLbl="node1" presStyleIdx="1" presStyleCnt="3">
        <dgm:presLayoutVars>
          <dgm:chMax val="1"/>
          <dgm:chPref val="1"/>
          <dgm:bulletEnabled val="1"/>
        </dgm:presLayoutVars>
      </dgm:prSet>
      <dgm:spPr/>
      <dgm:t>
        <a:bodyPr/>
        <a:lstStyle/>
        <a:p>
          <a:endParaRPr lang="pl-PL"/>
        </a:p>
      </dgm:t>
    </dgm:pt>
    <dgm:pt modelId="{7B5A423F-11AA-4C02-A434-3141277530B6}" type="pres">
      <dgm:prSet presAssocID="{C5F6149A-D744-462B-9220-8E031231ED2C}" presName="ChildText" presStyleLbl="revTx" presStyleIdx="1" presStyleCnt="2">
        <dgm:presLayoutVars>
          <dgm:chMax val="0"/>
          <dgm:chPref val="0"/>
          <dgm:bulletEnabled val="1"/>
        </dgm:presLayoutVars>
      </dgm:prSet>
      <dgm:spPr/>
      <dgm:t>
        <a:bodyPr/>
        <a:lstStyle/>
        <a:p>
          <a:endParaRPr lang="pl-PL"/>
        </a:p>
      </dgm:t>
    </dgm:pt>
    <dgm:pt modelId="{0BA233E1-939D-4F4E-B536-EB07621FA8CD}" type="pres">
      <dgm:prSet presAssocID="{82CE8D5A-5326-44F5-9EFD-47E83D6F8AE7}" presName="sibTrans" presStyleCnt="0"/>
      <dgm:spPr/>
    </dgm:pt>
    <dgm:pt modelId="{8D46A399-A6D2-4609-A56D-A7628315D267}" type="pres">
      <dgm:prSet presAssocID="{517E1535-5890-4AE5-96A5-B3F4525773D6}" presName="composite" presStyleCnt="0"/>
      <dgm:spPr/>
    </dgm:pt>
    <dgm:pt modelId="{D723512F-D384-4003-829B-203BD01A893C}" type="pres">
      <dgm:prSet presAssocID="{517E1535-5890-4AE5-96A5-B3F4525773D6}" presName="ParentText" presStyleLbl="node1" presStyleIdx="2" presStyleCnt="3">
        <dgm:presLayoutVars>
          <dgm:chMax val="1"/>
          <dgm:chPref val="1"/>
          <dgm:bulletEnabled val="1"/>
        </dgm:presLayoutVars>
      </dgm:prSet>
      <dgm:spPr/>
      <dgm:t>
        <a:bodyPr/>
        <a:lstStyle/>
        <a:p>
          <a:endParaRPr lang="pl-PL"/>
        </a:p>
      </dgm:t>
    </dgm:pt>
  </dgm:ptLst>
  <dgm:cxnLst>
    <dgm:cxn modelId="{0EAD4751-EF77-4ABC-9A00-C48C6FF8627C}" type="presOf" srcId="{517E1535-5890-4AE5-96A5-B3F4525773D6}" destId="{D723512F-D384-4003-829B-203BD01A893C}" srcOrd="0" destOrd="0" presId="urn:microsoft.com/office/officeart/2005/8/layout/StepDownProcess"/>
    <dgm:cxn modelId="{01041E3D-7788-481E-8BD7-73370EEEC606}" srcId="{92E6BC35-9BF3-4FE8-9804-CFDE8EFC97C4}" destId="{C5F6149A-D744-462B-9220-8E031231ED2C}" srcOrd="1" destOrd="0" parTransId="{92B2E039-17C7-45E9-9F9B-B21F6F2FCF98}" sibTransId="{82CE8D5A-5326-44F5-9EFD-47E83D6F8AE7}"/>
    <dgm:cxn modelId="{9361E388-B9E4-464C-B9E1-D57B579E78B5}" srcId="{92E6BC35-9BF3-4FE8-9804-CFDE8EFC97C4}" destId="{517E1535-5890-4AE5-96A5-B3F4525773D6}" srcOrd="2" destOrd="0" parTransId="{CF62F356-085E-4B19-B3B4-8576AE1DC25E}" sibTransId="{635D8A12-2347-470D-A3EC-AEE88BB6DFF7}"/>
    <dgm:cxn modelId="{41E17051-42C9-4142-BDF5-AD43C6458230}" type="presOf" srcId="{92E6BC35-9BF3-4FE8-9804-CFDE8EFC97C4}" destId="{A900F780-4B0A-48F8-B73C-289283571705}" srcOrd="0" destOrd="0" presId="urn:microsoft.com/office/officeart/2005/8/layout/StepDownProcess"/>
    <dgm:cxn modelId="{3FC911BC-CAD3-4380-94C3-40512A60D8F8}" type="presOf" srcId="{832325C7-6CCE-4E48-B704-0ADB7A707E5E}" destId="{3C562AC0-A48C-4C57-9B98-D46A8AA84B79}" srcOrd="0" destOrd="0" presId="urn:microsoft.com/office/officeart/2005/8/layout/StepDownProcess"/>
    <dgm:cxn modelId="{759CCE6C-7B00-4CF7-9FEC-C3F6B82F02B1}" type="presOf" srcId="{C5F6149A-D744-462B-9220-8E031231ED2C}" destId="{204E2777-D7C2-4498-AA56-4E02DFC04D59}" srcOrd="0" destOrd="0" presId="urn:microsoft.com/office/officeart/2005/8/layout/StepDownProcess"/>
    <dgm:cxn modelId="{FC33FA4A-B781-4780-B4EA-760324748310}" srcId="{92E6BC35-9BF3-4FE8-9804-CFDE8EFC97C4}" destId="{832325C7-6CCE-4E48-B704-0ADB7A707E5E}" srcOrd="0" destOrd="0" parTransId="{ADB949E0-E72F-481E-9433-A47167465F82}" sibTransId="{4B0CFB6C-201B-4F14-A809-6FCC3E468EF4}"/>
    <dgm:cxn modelId="{FF3CF6C6-ABD8-4B82-B9B4-FE17B5934FAC}" type="presParOf" srcId="{A900F780-4B0A-48F8-B73C-289283571705}" destId="{8F872ED0-B982-4DCB-B38D-E5487235D6DF}" srcOrd="0" destOrd="0" presId="urn:microsoft.com/office/officeart/2005/8/layout/StepDownProcess"/>
    <dgm:cxn modelId="{40C907B6-1871-4647-B065-CBAE2ABC4198}" type="presParOf" srcId="{8F872ED0-B982-4DCB-B38D-E5487235D6DF}" destId="{AE29879E-A51E-459F-9D61-5D78D16F209E}" srcOrd="0" destOrd="0" presId="urn:microsoft.com/office/officeart/2005/8/layout/StepDownProcess"/>
    <dgm:cxn modelId="{F2EE2365-C0BB-48B1-8709-F6555320FB60}" type="presParOf" srcId="{8F872ED0-B982-4DCB-B38D-E5487235D6DF}" destId="{3C562AC0-A48C-4C57-9B98-D46A8AA84B79}" srcOrd="1" destOrd="0" presId="urn:microsoft.com/office/officeart/2005/8/layout/StepDownProcess"/>
    <dgm:cxn modelId="{1740AED4-96A6-40C7-B257-1554AA2C95F1}" type="presParOf" srcId="{8F872ED0-B982-4DCB-B38D-E5487235D6DF}" destId="{4FEF8211-A0AB-4A2A-AA88-DBFFD673BF33}" srcOrd="2" destOrd="0" presId="urn:microsoft.com/office/officeart/2005/8/layout/StepDownProcess"/>
    <dgm:cxn modelId="{CE63D017-1FDB-4DFB-AC4F-A68DA62077F9}" type="presParOf" srcId="{A900F780-4B0A-48F8-B73C-289283571705}" destId="{605D23C7-F40B-426A-9BE3-95CF8CE19C04}" srcOrd="1" destOrd="0" presId="urn:microsoft.com/office/officeart/2005/8/layout/StepDownProcess"/>
    <dgm:cxn modelId="{20724C4E-4D9F-4396-91D5-DED20D8FDD5A}" type="presParOf" srcId="{A900F780-4B0A-48F8-B73C-289283571705}" destId="{EBAEE67E-1CCE-411A-AC32-B14CF3360299}" srcOrd="2" destOrd="0" presId="urn:microsoft.com/office/officeart/2005/8/layout/StepDownProcess"/>
    <dgm:cxn modelId="{00A182BC-814B-457C-8CB4-ADF98FAB4A69}" type="presParOf" srcId="{EBAEE67E-1CCE-411A-AC32-B14CF3360299}" destId="{E11BAB48-29DF-4E71-B09D-2714ADB107C8}" srcOrd="0" destOrd="0" presId="urn:microsoft.com/office/officeart/2005/8/layout/StepDownProcess"/>
    <dgm:cxn modelId="{E6F405F6-273F-4844-9B75-AFB5F1BFD7C5}" type="presParOf" srcId="{EBAEE67E-1CCE-411A-AC32-B14CF3360299}" destId="{204E2777-D7C2-4498-AA56-4E02DFC04D59}" srcOrd="1" destOrd="0" presId="urn:microsoft.com/office/officeart/2005/8/layout/StepDownProcess"/>
    <dgm:cxn modelId="{8A1FD3ED-DE5A-4D27-8141-BC3BE5E96A4F}" type="presParOf" srcId="{EBAEE67E-1CCE-411A-AC32-B14CF3360299}" destId="{7B5A423F-11AA-4C02-A434-3141277530B6}" srcOrd="2" destOrd="0" presId="urn:microsoft.com/office/officeart/2005/8/layout/StepDownProcess"/>
    <dgm:cxn modelId="{379248FE-0999-4E0D-9D95-0847A6C607BE}" type="presParOf" srcId="{A900F780-4B0A-48F8-B73C-289283571705}" destId="{0BA233E1-939D-4F4E-B536-EB07621FA8CD}" srcOrd="3" destOrd="0" presId="urn:microsoft.com/office/officeart/2005/8/layout/StepDownProcess"/>
    <dgm:cxn modelId="{DA747906-7096-4D1F-9676-D53A41730FE4}" type="presParOf" srcId="{A900F780-4B0A-48F8-B73C-289283571705}" destId="{8D46A399-A6D2-4609-A56D-A7628315D267}" srcOrd="4" destOrd="0" presId="urn:microsoft.com/office/officeart/2005/8/layout/StepDownProcess"/>
    <dgm:cxn modelId="{A9F87A72-34D3-4799-B759-F949CA0B607F}" type="presParOf" srcId="{8D46A399-A6D2-4609-A56D-A7628315D267}" destId="{D723512F-D384-4003-829B-203BD01A893C}"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C71A77-6C8E-4CAC-98D6-88FA908870B5}"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pl-PL"/>
        </a:p>
      </dgm:t>
    </dgm:pt>
    <dgm:pt modelId="{FE3B53EA-4651-4BEB-81A7-9F536D104C76}">
      <dgm:prSet phldrT="[Text]"/>
      <dgm:spPr>
        <a:solidFill>
          <a:schemeClr val="accent4">
            <a:lumMod val="75000"/>
          </a:schemeClr>
        </a:solidFill>
      </dgm:spPr>
      <dgm:t>
        <a:bodyPr/>
        <a:lstStyle/>
        <a:p>
          <a:r>
            <a:rPr lang="pl-PL"/>
            <a:t>Utwórz listę produktów i wypełnij ją.</a:t>
          </a:r>
        </a:p>
      </dgm:t>
    </dgm:pt>
    <dgm:pt modelId="{5EB21321-BBA5-4E0C-9B25-4C21E8811F65}" type="parTrans" cxnId="{DA67D152-6F9F-449A-91DC-E666DEAA30D0}">
      <dgm:prSet/>
      <dgm:spPr/>
      <dgm:t>
        <a:bodyPr/>
        <a:lstStyle/>
        <a:p>
          <a:endParaRPr lang="pl-PL"/>
        </a:p>
      </dgm:t>
    </dgm:pt>
    <dgm:pt modelId="{BB6D3D15-8AD1-40C7-8FCA-B1693FBEFE64}" type="sibTrans" cxnId="{DA67D152-6F9F-449A-91DC-E666DEAA30D0}">
      <dgm:prSet/>
      <dgm:spPr/>
      <dgm:t>
        <a:bodyPr/>
        <a:lstStyle/>
        <a:p>
          <a:endParaRPr lang="pl-PL"/>
        </a:p>
      </dgm:t>
    </dgm:pt>
    <dgm:pt modelId="{14725572-434B-4192-B0C7-E6E62D1B448A}">
      <dgm:prSet phldrT="[Text]"/>
      <dgm:spPr>
        <a:solidFill>
          <a:schemeClr val="accent4">
            <a:lumMod val="75000"/>
          </a:schemeClr>
        </a:solidFill>
      </dgm:spPr>
      <dgm:t>
        <a:bodyPr/>
        <a:lstStyle/>
        <a:p>
          <a:r>
            <a:rPr lang="pl-PL" b="0"/>
            <a:t>Pobierz informację z odpowiednich pól aplikacji.</a:t>
          </a:r>
        </a:p>
      </dgm:t>
    </dgm:pt>
    <dgm:pt modelId="{E55AC8B9-48A0-4C5A-A71C-83C2EFB3CB94}" type="parTrans" cxnId="{8C34B490-8CA3-4EB5-A9C7-29F9F6666604}">
      <dgm:prSet/>
      <dgm:spPr/>
      <dgm:t>
        <a:bodyPr/>
        <a:lstStyle/>
        <a:p>
          <a:endParaRPr lang="pl-PL"/>
        </a:p>
      </dgm:t>
    </dgm:pt>
    <dgm:pt modelId="{03C6D6EB-BF34-4284-A10F-CA114E42E761}" type="sibTrans" cxnId="{8C34B490-8CA3-4EB5-A9C7-29F9F6666604}">
      <dgm:prSet/>
      <dgm:spPr/>
      <dgm:t>
        <a:bodyPr/>
        <a:lstStyle/>
        <a:p>
          <a:endParaRPr lang="pl-PL"/>
        </a:p>
      </dgm:t>
    </dgm:pt>
    <dgm:pt modelId="{45DB03DD-6DA6-4E4E-B605-FA3E2DCAB774}">
      <dgm:prSet phldrT="[Text]"/>
      <dgm:spPr>
        <a:solidFill>
          <a:schemeClr val="accent4">
            <a:lumMod val="75000"/>
          </a:schemeClr>
        </a:solidFill>
      </dgm:spPr>
      <dgm:t>
        <a:bodyPr/>
        <a:lstStyle/>
        <a:p>
          <a:r>
            <a:rPr lang="pl-PL"/>
            <a:t>Utwórz listę indeksów.</a:t>
          </a:r>
        </a:p>
      </dgm:t>
    </dgm:pt>
    <dgm:pt modelId="{5D4C79B3-D6AC-4176-AC4C-02575C820114}" type="parTrans" cxnId="{2A5A979C-75CE-4CDA-95F8-AA7E58E4B15C}">
      <dgm:prSet/>
      <dgm:spPr/>
      <dgm:t>
        <a:bodyPr/>
        <a:lstStyle/>
        <a:p>
          <a:endParaRPr lang="pl-PL"/>
        </a:p>
      </dgm:t>
    </dgm:pt>
    <dgm:pt modelId="{E6620C3F-66FA-4212-90ED-838D35205C7E}" type="sibTrans" cxnId="{2A5A979C-75CE-4CDA-95F8-AA7E58E4B15C}">
      <dgm:prSet/>
      <dgm:spPr/>
      <dgm:t>
        <a:bodyPr/>
        <a:lstStyle/>
        <a:p>
          <a:endParaRPr lang="pl-PL"/>
        </a:p>
      </dgm:t>
    </dgm:pt>
    <dgm:pt modelId="{3461D017-CF0A-42F2-A32D-0B42A2A6B4C2}">
      <dgm:prSet phldrT="[Text]"/>
      <dgm:spPr>
        <a:solidFill>
          <a:schemeClr val="accent4">
            <a:lumMod val="75000"/>
          </a:schemeClr>
        </a:solidFill>
      </dgm:spPr>
      <dgm:t>
        <a:bodyPr/>
        <a:lstStyle/>
        <a:p>
          <a:r>
            <a:rPr lang="pl-PL"/>
            <a:t>Porównaj listę produktów z każdym z użytych wzorców. Jeśli dochodzi do niezgodności to dodaj indeks do listy.</a:t>
          </a:r>
        </a:p>
      </dgm:t>
    </dgm:pt>
    <dgm:pt modelId="{85F753C8-F121-4634-A9FC-FDEFED6A3C7D}" type="parTrans" cxnId="{24891757-8125-407F-9B1B-F84997E95792}">
      <dgm:prSet/>
      <dgm:spPr/>
      <dgm:t>
        <a:bodyPr/>
        <a:lstStyle/>
        <a:p>
          <a:endParaRPr lang="pl-PL"/>
        </a:p>
      </dgm:t>
    </dgm:pt>
    <dgm:pt modelId="{17ACFC1A-F342-4BD6-A0FE-ED942C61F8D1}" type="sibTrans" cxnId="{24891757-8125-407F-9B1B-F84997E95792}">
      <dgm:prSet/>
      <dgm:spPr/>
      <dgm:t>
        <a:bodyPr/>
        <a:lstStyle/>
        <a:p>
          <a:endParaRPr lang="pl-PL"/>
        </a:p>
      </dgm:t>
    </dgm:pt>
    <dgm:pt modelId="{6AB272BB-7A30-4410-B3D3-1F1BAAAAD5E0}">
      <dgm:prSet phldrT="[Text]"/>
      <dgm:spPr>
        <a:solidFill>
          <a:schemeClr val="accent4">
            <a:lumMod val="75000"/>
          </a:schemeClr>
        </a:solidFill>
      </dgm:spPr>
      <dgm:t>
        <a:bodyPr/>
        <a:lstStyle/>
        <a:p>
          <a:r>
            <a:rPr lang="pl-PL"/>
            <a:t>Posortuj listę indeksów.</a:t>
          </a:r>
        </a:p>
      </dgm:t>
    </dgm:pt>
    <dgm:pt modelId="{E730E265-6964-4C07-86B4-69E08C751A3B}" type="parTrans" cxnId="{08974D6D-F665-4FD9-87C6-2B665744AAB6}">
      <dgm:prSet/>
      <dgm:spPr/>
      <dgm:t>
        <a:bodyPr/>
        <a:lstStyle/>
        <a:p>
          <a:endParaRPr lang="pl-PL"/>
        </a:p>
      </dgm:t>
    </dgm:pt>
    <dgm:pt modelId="{3A41260B-744B-48C5-AAE9-A43F6301F79B}" type="sibTrans" cxnId="{08974D6D-F665-4FD9-87C6-2B665744AAB6}">
      <dgm:prSet/>
      <dgm:spPr/>
      <dgm:t>
        <a:bodyPr/>
        <a:lstStyle/>
        <a:p>
          <a:endParaRPr lang="pl-PL"/>
        </a:p>
      </dgm:t>
    </dgm:pt>
    <dgm:pt modelId="{88729043-999F-4466-AC77-884FD35DA216}">
      <dgm:prSet phldrT="[Text]"/>
      <dgm:spPr>
        <a:solidFill>
          <a:schemeClr val="accent4">
            <a:lumMod val="75000"/>
          </a:schemeClr>
        </a:solidFill>
      </dgm:spPr>
      <dgm:t>
        <a:bodyPr/>
        <a:lstStyle/>
        <a:p>
          <a:r>
            <a:rPr lang="pl-PL"/>
            <a:t>Odwróc listę indeksów.</a:t>
          </a:r>
        </a:p>
      </dgm:t>
    </dgm:pt>
    <dgm:pt modelId="{5D258584-6A68-4CF2-B921-50F0E02551E0}" type="parTrans" cxnId="{D680ED7F-AD5C-47D6-8FBA-2019BCFA577D}">
      <dgm:prSet/>
      <dgm:spPr/>
      <dgm:t>
        <a:bodyPr/>
        <a:lstStyle/>
        <a:p>
          <a:endParaRPr lang="pl-PL"/>
        </a:p>
      </dgm:t>
    </dgm:pt>
    <dgm:pt modelId="{6C47CA23-9623-4E29-BEE6-FDA7F90F6F34}" type="sibTrans" cxnId="{D680ED7F-AD5C-47D6-8FBA-2019BCFA577D}">
      <dgm:prSet/>
      <dgm:spPr/>
      <dgm:t>
        <a:bodyPr/>
        <a:lstStyle/>
        <a:p>
          <a:endParaRPr lang="pl-PL"/>
        </a:p>
      </dgm:t>
    </dgm:pt>
    <dgm:pt modelId="{E61F6ADC-A897-4CA8-AEDC-A00E772469F7}">
      <dgm:prSet phldrT="[Text]"/>
      <dgm:spPr>
        <a:solidFill>
          <a:schemeClr val="accent4">
            <a:lumMod val="75000"/>
          </a:schemeClr>
        </a:solidFill>
      </dgm:spPr>
      <dgm:t>
        <a:bodyPr/>
        <a:lstStyle/>
        <a:p>
          <a:r>
            <a:rPr lang="pl-PL"/>
            <a:t>Usuwaj produkty według ich indeksów.</a:t>
          </a:r>
        </a:p>
      </dgm:t>
    </dgm:pt>
    <dgm:pt modelId="{33E61E80-2C50-40A8-B4CA-F9BF5BE29CE7}" type="parTrans" cxnId="{75471F6E-9C81-4552-B902-FA1C85F79B8A}">
      <dgm:prSet/>
      <dgm:spPr/>
      <dgm:t>
        <a:bodyPr/>
        <a:lstStyle/>
        <a:p>
          <a:endParaRPr lang="pl-PL"/>
        </a:p>
      </dgm:t>
    </dgm:pt>
    <dgm:pt modelId="{FDBC0886-EDC5-45C0-AFC4-66DA324CF6C7}" type="sibTrans" cxnId="{75471F6E-9C81-4552-B902-FA1C85F79B8A}">
      <dgm:prSet/>
      <dgm:spPr/>
      <dgm:t>
        <a:bodyPr/>
        <a:lstStyle/>
        <a:p>
          <a:endParaRPr lang="pl-PL"/>
        </a:p>
      </dgm:t>
    </dgm:pt>
    <dgm:pt modelId="{51A1579E-2579-4823-AD4F-B0BD4E0A4594}">
      <dgm:prSet phldrT="[Text]"/>
      <dgm:spPr>
        <a:solidFill>
          <a:schemeClr val="accent4">
            <a:lumMod val="75000"/>
          </a:schemeClr>
        </a:solidFill>
      </dgm:spPr>
      <dgm:t>
        <a:bodyPr/>
        <a:lstStyle/>
        <a:p>
          <a:r>
            <a:rPr lang="pl-PL"/>
            <a:t>Wyświetl przygotowaną listę produktów.</a:t>
          </a:r>
        </a:p>
      </dgm:t>
    </dgm:pt>
    <dgm:pt modelId="{9455C86D-6433-4B0C-9676-DA9746869EBC}" type="parTrans" cxnId="{4B78D87A-DB8A-4F76-99B7-8C82CAACCDB9}">
      <dgm:prSet/>
      <dgm:spPr/>
      <dgm:t>
        <a:bodyPr/>
        <a:lstStyle/>
        <a:p>
          <a:endParaRPr lang="pl-PL"/>
        </a:p>
      </dgm:t>
    </dgm:pt>
    <dgm:pt modelId="{DA185EC6-6090-435A-B4E6-9916D0EB1E21}" type="sibTrans" cxnId="{4B78D87A-DB8A-4F76-99B7-8C82CAACCDB9}">
      <dgm:prSet/>
      <dgm:spPr/>
      <dgm:t>
        <a:bodyPr/>
        <a:lstStyle/>
        <a:p>
          <a:endParaRPr lang="pl-PL"/>
        </a:p>
      </dgm:t>
    </dgm:pt>
    <dgm:pt modelId="{1F8B34B5-CD34-41FE-85A9-3F2E5821F6C7}" type="pres">
      <dgm:prSet presAssocID="{AEC71A77-6C8E-4CAC-98D6-88FA908870B5}" presName="Name0" presStyleCnt="0">
        <dgm:presLayoutVars>
          <dgm:dir/>
          <dgm:animLvl val="lvl"/>
          <dgm:resizeHandles val="exact"/>
        </dgm:presLayoutVars>
      </dgm:prSet>
      <dgm:spPr/>
      <dgm:t>
        <a:bodyPr/>
        <a:lstStyle/>
        <a:p>
          <a:endParaRPr lang="pl-PL"/>
        </a:p>
      </dgm:t>
    </dgm:pt>
    <dgm:pt modelId="{FCBF3FF1-0847-43F9-A99B-6187FF2C31A5}" type="pres">
      <dgm:prSet presAssocID="{51A1579E-2579-4823-AD4F-B0BD4E0A4594}" presName="boxAndChildren" presStyleCnt="0"/>
      <dgm:spPr/>
    </dgm:pt>
    <dgm:pt modelId="{3EF6BAD2-48AF-4121-8F93-1EB281C75FCC}" type="pres">
      <dgm:prSet presAssocID="{51A1579E-2579-4823-AD4F-B0BD4E0A4594}" presName="parentTextBox" presStyleLbl="node1" presStyleIdx="0" presStyleCnt="8"/>
      <dgm:spPr/>
      <dgm:t>
        <a:bodyPr/>
        <a:lstStyle/>
        <a:p>
          <a:endParaRPr lang="pl-PL"/>
        </a:p>
      </dgm:t>
    </dgm:pt>
    <dgm:pt modelId="{4209A973-91EF-4A0F-857E-373919655307}" type="pres">
      <dgm:prSet presAssocID="{FDBC0886-EDC5-45C0-AFC4-66DA324CF6C7}" presName="sp" presStyleCnt="0"/>
      <dgm:spPr/>
    </dgm:pt>
    <dgm:pt modelId="{E3C8D59C-FF08-4D13-A56E-1882155803BF}" type="pres">
      <dgm:prSet presAssocID="{E61F6ADC-A897-4CA8-AEDC-A00E772469F7}" presName="arrowAndChildren" presStyleCnt="0"/>
      <dgm:spPr/>
    </dgm:pt>
    <dgm:pt modelId="{1A2FBED9-6700-4E57-8EE1-7A38ECE852C3}" type="pres">
      <dgm:prSet presAssocID="{E61F6ADC-A897-4CA8-AEDC-A00E772469F7}" presName="parentTextArrow" presStyleLbl="node1" presStyleIdx="1" presStyleCnt="8"/>
      <dgm:spPr/>
      <dgm:t>
        <a:bodyPr/>
        <a:lstStyle/>
        <a:p>
          <a:endParaRPr lang="pl-PL"/>
        </a:p>
      </dgm:t>
    </dgm:pt>
    <dgm:pt modelId="{11C236A9-BCCF-409D-B466-B36AE8F96B45}" type="pres">
      <dgm:prSet presAssocID="{6C47CA23-9623-4E29-BEE6-FDA7F90F6F34}" presName="sp" presStyleCnt="0"/>
      <dgm:spPr/>
    </dgm:pt>
    <dgm:pt modelId="{5EDDE2C5-75D6-46BC-B38E-BB098091A840}" type="pres">
      <dgm:prSet presAssocID="{88729043-999F-4466-AC77-884FD35DA216}" presName="arrowAndChildren" presStyleCnt="0"/>
      <dgm:spPr/>
    </dgm:pt>
    <dgm:pt modelId="{C95440BA-4765-4B7B-873D-82F8BA1B6E43}" type="pres">
      <dgm:prSet presAssocID="{88729043-999F-4466-AC77-884FD35DA216}" presName="parentTextArrow" presStyleLbl="node1" presStyleIdx="2" presStyleCnt="8"/>
      <dgm:spPr/>
      <dgm:t>
        <a:bodyPr/>
        <a:lstStyle/>
        <a:p>
          <a:endParaRPr lang="pl-PL"/>
        </a:p>
      </dgm:t>
    </dgm:pt>
    <dgm:pt modelId="{F76ACE28-E904-4711-A86A-3C1786573D8F}" type="pres">
      <dgm:prSet presAssocID="{3A41260B-744B-48C5-AAE9-A43F6301F79B}" presName="sp" presStyleCnt="0"/>
      <dgm:spPr/>
    </dgm:pt>
    <dgm:pt modelId="{44101CA2-45F1-4772-A05C-EFDA1C19D7D8}" type="pres">
      <dgm:prSet presAssocID="{6AB272BB-7A30-4410-B3D3-1F1BAAAAD5E0}" presName="arrowAndChildren" presStyleCnt="0"/>
      <dgm:spPr/>
    </dgm:pt>
    <dgm:pt modelId="{83CD1472-D2E0-4420-8888-57C4A8CBB46B}" type="pres">
      <dgm:prSet presAssocID="{6AB272BB-7A30-4410-B3D3-1F1BAAAAD5E0}" presName="parentTextArrow" presStyleLbl="node1" presStyleIdx="3" presStyleCnt="8"/>
      <dgm:spPr/>
      <dgm:t>
        <a:bodyPr/>
        <a:lstStyle/>
        <a:p>
          <a:endParaRPr lang="pl-PL"/>
        </a:p>
      </dgm:t>
    </dgm:pt>
    <dgm:pt modelId="{37C9BA0E-B1BC-4E53-81D9-8A444FB3686B}" type="pres">
      <dgm:prSet presAssocID="{17ACFC1A-F342-4BD6-A0FE-ED942C61F8D1}" presName="sp" presStyleCnt="0"/>
      <dgm:spPr/>
    </dgm:pt>
    <dgm:pt modelId="{EFE1B84B-E37A-46F9-87AE-C6FD33C5AB5C}" type="pres">
      <dgm:prSet presAssocID="{3461D017-CF0A-42F2-A32D-0B42A2A6B4C2}" presName="arrowAndChildren" presStyleCnt="0"/>
      <dgm:spPr/>
    </dgm:pt>
    <dgm:pt modelId="{F6F27348-6F24-4E83-B9C7-FDF36B14631B}" type="pres">
      <dgm:prSet presAssocID="{3461D017-CF0A-42F2-A32D-0B42A2A6B4C2}" presName="parentTextArrow" presStyleLbl="node1" presStyleIdx="4" presStyleCnt="8"/>
      <dgm:spPr/>
      <dgm:t>
        <a:bodyPr/>
        <a:lstStyle/>
        <a:p>
          <a:endParaRPr lang="pl-PL"/>
        </a:p>
      </dgm:t>
    </dgm:pt>
    <dgm:pt modelId="{BC00E307-6C4B-4BB8-99C6-85F0B525E59A}" type="pres">
      <dgm:prSet presAssocID="{E6620C3F-66FA-4212-90ED-838D35205C7E}" presName="sp" presStyleCnt="0"/>
      <dgm:spPr/>
    </dgm:pt>
    <dgm:pt modelId="{223322D4-9E65-4401-9661-A2161B51AE82}" type="pres">
      <dgm:prSet presAssocID="{45DB03DD-6DA6-4E4E-B605-FA3E2DCAB774}" presName="arrowAndChildren" presStyleCnt="0"/>
      <dgm:spPr/>
    </dgm:pt>
    <dgm:pt modelId="{EAD9FAD4-F6E4-490F-8D6F-8414F13668E4}" type="pres">
      <dgm:prSet presAssocID="{45DB03DD-6DA6-4E4E-B605-FA3E2DCAB774}" presName="parentTextArrow" presStyleLbl="node1" presStyleIdx="5" presStyleCnt="8"/>
      <dgm:spPr/>
      <dgm:t>
        <a:bodyPr/>
        <a:lstStyle/>
        <a:p>
          <a:endParaRPr lang="pl-PL"/>
        </a:p>
      </dgm:t>
    </dgm:pt>
    <dgm:pt modelId="{1A710203-A729-4A49-845F-3BD63E10FC26}" type="pres">
      <dgm:prSet presAssocID="{03C6D6EB-BF34-4284-A10F-CA114E42E761}" presName="sp" presStyleCnt="0"/>
      <dgm:spPr/>
    </dgm:pt>
    <dgm:pt modelId="{8FF56D3C-B88F-4445-889A-601B6C892555}" type="pres">
      <dgm:prSet presAssocID="{14725572-434B-4192-B0C7-E6E62D1B448A}" presName="arrowAndChildren" presStyleCnt="0"/>
      <dgm:spPr/>
    </dgm:pt>
    <dgm:pt modelId="{29AB135F-3B27-4CF5-8FD2-B85CE774AEFE}" type="pres">
      <dgm:prSet presAssocID="{14725572-434B-4192-B0C7-E6E62D1B448A}" presName="parentTextArrow" presStyleLbl="node1" presStyleIdx="6" presStyleCnt="8"/>
      <dgm:spPr/>
      <dgm:t>
        <a:bodyPr/>
        <a:lstStyle/>
        <a:p>
          <a:endParaRPr lang="pl-PL"/>
        </a:p>
      </dgm:t>
    </dgm:pt>
    <dgm:pt modelId="{3E8AF2FA-D01D-41D6-9D74-96678C4D3E1F}" type="pres">
      <dgm:prSet presAssocID="{BB6D3D15-8AD1-40C7-8FCA-B1693FBEFE64}" presName="sp" presStyleCnt="0"/>
      <dgm:spPr/>
    </dgm:pt>
    <dgm:pt modelId="{93E0C981-C8DD-423C-BFAC-92F19544C9C3}" type="pres">
      <dgm:prSet presAssocID="{FE3B53EA-4651-4BEB-81A7-9F536D104C76}" presName="arrowAndChildren" presStyleCnt="0"/>
      <dgm:spPr/>
    </dgm:pt>
    <dgm:pt modelId="{BD5D98E3-0151-44E4-AC48-A0E9621AA9CB}" type="pres">
      <dgm:prSet presAssocID="{FE3B53EA-4651-4BEB-81A7-9F536D104C76}" presName="parentTextArrow" presStyleLbl="node1" presStyleIdx="7" presStyleCnt="8"/>
      <dgm:spPr/>
      <dgm:t>
        <a:bodyPr/>
        <a:lstStyle/>
        <a:p>
          <a:endParaRPr lang="pl-PL"/>
        </a:p>
      </dgm:t>
    </dgm:pt>
  </dgm:ptLst>
  <dgm:cxnLst>
    <dgm:cxn modelId="{AC2FB4F8-3404-4859-9379-18984136F840}" type="presOf" srcId="{88729043-999F-4466-AC77-884FD35DA216}" destId="{C95440BA-4765-4B7B-873D-82F8BA1B6E43}" srcOrd="0" destOrd="0" presId="urn:microsoft.com/office/officeart/2005/8/layout/process4"/>
    <dgm:cxn modelId="{F6AE1049-21FC-443A-A37B-7E7F0681A952}" type="presOf" srcId="{14725572-434B-4192-B0C7-E6E62D1B448A}" destId="{29AB135F-3B27-4CF5-8FD2-B85CE774AEFE}" srcOrd="0" destOrd="0" presId="urn:microsoft.com/office/officeart/2005/8/layout/process4"/>
    <dgm:cxn modelId="{08974D6D-F665-4FD9-87C6-2B665744AAB6}" srcId="{AEC71A77-6C8E-4CAC-98D6-88FA908870B5}" destId="{6AB272BB-7A30-4410-B3D3-1F1BAAAAD5E0}" srcOrd="4" destOrd="0" parTransId="{E730E265-6964-4C07-86B4-69E08C751A3B}" sibTransId="{3A41260B-744B-48C5-AAE9-A43F6301F79B}"/>
    <dgm:cxn modelId="{F33CBE92-EDF1-42E0-AEE2-72D9241078C7}" type="presOf" srcId="{E61F6ADC-A897-4CA8-AEDC-A00E772469F7}" destId="{1A2FBED9-6700-4E57-8EE1-7A38ECE852C3}" srcOrd="0" destOrd="0" presId="urn:microsoft.com/office/officeart/2005/8/layout/process4"/>
    <dgm:cxn modelId="{DA67D152-6F9F-449A-91DC-E666DEAA30D0}" srcId="{AEC71A77-6C8E-4CAC-98D6-88FA908870B5}" destId="{FE3B53EA-4651-4BEB-81A7-9F536D104C76}" srcOrd="0" destOrd="0" parTransId="{5EB21321-BBA5-4E0C-9B25-4C21E8811F65}" sibTransId="{BB6D3D15-8AD1-40C7-8FCA-B1693FBEFE64}"/>
    <dgm:cxn modelId="{F53D7225-3272-4EEE-9A2C-B3BDF057876D}" type="presOf" srcId="{3461D017-CF0A-42F2-A32D-0B42A2A6B4C2}" destId="{F6F27348-6F24-4E83-B9C7-FDF36B14631B}" srcOrd="0" destOrd="0" presId="urn:microsoft.com/office/officeart/2005/8/layout/process4"/>
    <dgm:cxn modelId="{24891757-8125-407F-9B1B-F84997E95792}" srcId="{AEC71A77-6C8E-4CAC-98D6-88FA908870B5}" destId="{3461D017-CF0A-42F2-A32D-0B42A2A6B4C2}" srcOrd="3" destOrd="0" parTransId="{85F753C8-F121-4634-A9FC-FDEFED6A3C7D}" sibTransId="{17ACFC1A-F342-4BD6-A0FE-ED942C61F8D1}"/>
    <dgm:cxn modelId="{D680ED7F-AD5C-47D6-8FBA-2019BCFA577D}" srcId="{AEC71A77-6C8E-4CAC-98D6-88FA908870B5}" destId="{88729043-999F-4466-AC77-884FD35DA216}" srcOrd="5" destOrd="0" parTransId="{5D258584-6A68-4CF2-B921-50F0E02551E0}" sibTransId="{6C47CA23-9623-4E29-BEE6-FDA7F90F6F34}"/>
    <dgm:cxn modelId="{FA5CBFC4-62A0-4EA5-8D4F-8406CC5D62DD}" type="presOf" srcId="{45DB03DD-6DA6-4E4E-B605-FA3E2DCAB774}" destId="{EAD9FAD4-F6E4-490F-8D6F-8414F13668E4}" srcOrd="0" destOrd="0" presId="urn:microsoft.com/office/officeart/2005/8/layout/process4"/>
    <dgm:cxn modelId="{C3497633-A410-4894-86FE-F724F5C6EC73}" type="presOf" srcId="{FE3B53EA-4651-4BEB-81A7-9F536D104C76}" destId="{BD5D98E3-0151-44E4-AC48-A0E9621AA9CB}" srcOrd="0" destOrd="0" presId="urn:microsoft.com/office/officeart/2005/8/layout/process4"/>
    <dgm:cxn modelId="{8C34B490-8CA3-4EB5-A9C7-29F9F6666604}" srcId="{AEC71A77-6C8E-4CAC-98D6-88FA908870B5}" destId="{14725572-434B-4192-B0C7-E6E62D1B448A}" srcOrd="1" destOrd="0" parTransId="{E55AC8B9-48A0-4C5A-A71C-83C2EFB3CB94}" sibTransId="{03C6D6EB-BF34-4284-A10F-CA114E42E761}"/>
    <dgm:cxn modelId="{E8EAC311-7F85-4508-929B-0035DBE0D137}" type="presOf" srcId="{AEC71A77-6C8E-4CAC-98D6-88FA908870B5}" destId="{1F8B34B5-CD34-41FE-85A9-3F2E5821F6C7}" srcOrd="0" destOrd="0" presId="urn:microsoft.com/office/officeart/2005/8/layout/process4"/>
    <dgm:cxn modelId="{2A5A979C-75CE-4CDA-95F8-AA7E58E4B15C}" srcId="{AEC71A77-6C8E-4CAC-98D6-88FA908870B5}" destId="{45DB03DD-6DA6-4E4E-B605-FA3E2DCAB774}" srcOrd="2" destOrd="0" parTransId="{5D4C79B3-D6AC-4176-AC4C-02575C820114}" sibTransId="{E6620C3F-66FA-4212-90ED-838D35205C7E}"/>
    <dgm:cxn modelId="{0B87D935-4494-4753-8A84-06181C90A7BE}" type="presOf" srcId="{51A1579E-2579-4823-AD4F-B0BD4E0A4594}" destId="{3EF6BAD2-48AF-4121-8F93-1EB281C75FCC}" srcOrd="0" destOrd="0" presId="urn:microsoft.com/office/officeart/2005/8/layout/process4"/>
    <dgm:cxn modelId="{4B78D87A-DB8A-4F76-99B7-8C82CAACCDB9}" srcId="{AEC71A77-6C8E-4CAC-98D6-88FA908870B5}" destId="{51A1579E-2579-4823-AD4F-B0BD4E0A4594}" srcOrd="7" destOrd="0" parTransId="{9455C86D-6433-4B0C-9676-DA9746869EBC}" sibTransId="{DA185EC6-6090-435A-B4E6-9916D0EB1E21}"/>
    <dgm:cxn modelId="{75471F6E-9C81-4552-B902-FA1C85F79B8A}" srcId="{AEC71A77-6C8E-4CAC-98D6-88FA908870B5}" destId="{E61F6ADC-A897-4CA8-AEDC-A00E772469F7}" srcOrd="6" destOrd="0" parTransId="{33E61E80-2C50-40A8-B4CA-F9BF5BE29CE7}" sibTransId="{FDBC0886-EDC5-45C0-AFC4-66DA324CF6C7}"/>
    <dgm:cxn modelId="{EA306C1C-E586-461E-9E85-62A8DE5989BA}" type="presOf" srcId="{6AB272BB-7A30-4410-B3D3-1F1BAAAAD5E0}" destId="{83CD1472-D2E0-4420-8888-57C4A8CBB46B}" srcOrd="0" destOrd="0" presId="urn:microsoft.com/office/officeart/2005/8/layout/process4"/>
    <dgm:cxn modelId="{AEC821CF-55D5-4FB0-B4E0-BC29A69282B4}" type="presParOf" srcId="{1F8B34B5-CD34-41FE-85A9-3F2E5821F6C7}" destId="{FCBF3FF1-0847-43F9-A99B-6187FF2C31A5}" srcOrd="0" destOrd="0" presId="urn:microsoft.com/office/officeart/2005/8/layout/process4"/>
    <dgm:cxn modelId="{58D281B2-02CE-4969-8389-D30C1BD61BFE}" type="presParOf" srcId="{FCBF3FF1-0847-43F9-A99B-6187FF2C31A5}" destId="{3EF6BAD2-48AF-4121-8F93-1EB281C75FCC}" srcOrd="0" destOrd="0" presId="urn:microsoft.com/office/officeart/2005/8/layout/process4"/>
    <dgm:cxn modelId="{D69400DC-3C96-46E1-A7E1-5D27FAAA384B}" type="presParOf" srcId="{1F8B34B5-CD34-41FE-85A9-3F2E5821F6C7}" destId="{4209A973-91EF-4A0F-857E-373919655307}" srcOrd="1" destOrd="0" presId="urn:microsoft.com/office/officeart/2005/8/layout/process4"/>
    <dgm:cxn modelId="{626F974E-1F86-4A29-98DD-860B3BC3EC71}" type="presParOf" srcId="{1F8B34B5-CD34-41FE-85A9-3F2E5821F6C7}" destId="{E3C8D59C-FF08-4D13-A56E-1882155803BF}" srcOrd="2" destOrd="0" presId="urn:microsoft.com/office/officeart/2005/8/layout/process4"/>
    <dgm:cxn modelId="{09A77A33-BE18-4684-9885-25B3B64E877E}" type="presParOf" srcId="{E3C8D59C-FF08-4D13-A56E-1882155803BF}" destId="{1A2FBED9-6700-4E57-8EE1-7A38ECE852C3}" srcOrd="0" destOrd="0" presId="urn:microsoft.com/office/officeart/2005/8/layout/process4"/>
    <dgm:cxn modelId="{6B4BD023-066B-4B89-B47A-C80FBF361799}" type="presParOf" srcId="{1F8B34B5-CD34-41FE-85A9-3F2E5821F6C7}" destId="{11C236A9-BCCF-409D-B466-B36AE8F96B45}" srcOrd="3" destOrd="0" presId="urn:microsoft.com/office/officeart/2005/8/layout/process4"/>
    <dgm:cxn modelId="{373BBED5-B206-4F74-9A6A-40733F7B65D9}" type="presParOf" srcId="{1F8B34B5-CD34-41FE-85A9-3F2E5821F6C7}" destId="{5EDDE2C5-75D6-46BC-B38E-BB098091A840}" srcOrd="4" destOrd="0" presId="urn:microsoft.com/office/officeart/2005/8/layout/process4"/>
    <dgm:cxn modelId="{AF0E6930-999F-48F7-8D9B-7549F8576828}" type="presParOf" srcId="{5EDDE2C5-75D6-46BC-B38E-BB098091A840}" destId="{C95440BA-4765-4B7B-873D-82F8BA1B6E43}" srcOrd="0" destOrd="0" presId="urn:microsoft.com/office/officeart/2005/8/layout/process4"/>
    <dgm:cxn modelId="{D3A83600-1707-431D-A75A-9A9A02E83C03}" type="presParOf" srcId="{1F8B34B5-CD34-41FE-85A9-3F2E5821F6C7}" destId="{F76ACE28-E904-4711-A86A-3C1786573D8F}" srcOrd="5" destOrd="0" presId="urn:microsoft.com/office/officeart/2005/8/layout/process4"/>
    <dgm:cxn modelId="{25EBD837-3409-41F2-8EC0-7E9177E0B13D}" type="presParOf" srcId="{1F8B34B5-CD34-41FE-85A9-3F2E5821F6C7}" destId="{44101CA2-45F1-4772-A05C-EFDA1C19D7D8}" srcOrd="6" destOrd="0" presId="urn:microsoft.com/office/officeart/2005/8/layout/process4"/>
    <dgm:cxn modelId="{B1B45A63-F695-4533-8FCF-5B0107E616A0}" type="presParOf" srcId="{44101CA2-45F1-4772-A05C-EFDA1C19D7D8}" destId="{83CD1472-D2E0-4420-8888-57C4A8CBB46B}" srcOrd="0" destOrd="0" presId="urn:microsoft.com/office/officeart/2005/8/layout/process4"/>
    <dgm:cxn modelId="{031A51BE-E607-479D-ADB7-8FBAA8767A9D}" type="presParOf" srcId="{1F8B34B5-CD34-41FE-85A9-3F2E5821F6C7}" destId="{37C9BA0E-B1BC-4E53-81D9-8A444FB3686B}" srcOrd="7" destOrd="0" presId="urn:microsoft.com/office/officeart/2005/8/layout/process4"/>
    <dgm:cxn modelId="{4064B837-1CF3-455E-90A1-175A8B0E37F5}" type="presParOf" srcId="{1F8B34B5-CD34-41FE-85A9-3F2E5821F6C7}" destId="{EFE1B84B-E37A-46F9-87AE-C6FD33C5AB5C}" srcOrd="8" destOrd="0" presId="urn:microsoft.com/office/officeart/2005/8/layout/process4"/>
    <dgm:cxn modelId="{801039D1-F328-4158-8BE7-CCB9D0009597}" type="presParOf" srcId="{EFE1B84B-E37A-46F9-87AE-C6FD33C5AB5C}" destId="{F6F27348-6F24-4E83-B9C7-FDF36B14631B}" srcOrd="0" destOrd="0" presId="urn:microsoft.com/office/officeart/2005/8/layout/process4"/>
    <dgm:cxn modelId="{63E3D69E-F1E8-4B59-B869-BA7028203167}" type="presParOf" srcId="{1F8B34B5-CD34-41FE-85A9-3F2E5821F6C7}" destId="{BC00E307-6C4B-4BB8-99C6-85F0B525E59A}" srcOrd="9" destOrd="0" presId="urn:microsoft.com/office/officeart/2005/8/layout/process4"/>
    <dgm:cxn modelId="{D8B3FA94-84FE-4EA1-A95F-76A2E5A3981C}" type="presParOf" srcId="{1F8B34B5-CD34-41FE-85A9-3F2E5821F6C7}" destId="{223322D4-9E65-4401-9661-A2161B51AE82}" srcOrd="10" destOrd="0" presId="urn:microsoft.com/office/officeart/2005/8/layout/process4"/>
    <dgm:cxn modelId="{E6103A1B-078B-4EAB-BE98-F40F77943C77}" type="presParOf" srcId="{223322D4-9E65-4401-9661-A2161B51AE82}" destId="{EAD9FAD4-F6E4-490F-8D6F-8414F13668E4}" srcOrd="0" destOrd="0" presId="urn:microsoft.com/office/officeart/2005/8/layout/process4"/>
    <dgm:cxn modelId="{96B2035E-DE58-4873-9AE5-83BF7444D721}" type="presParOf" srcId="{1F8B34B5-CD34-41FE-85A9-3F2E5821F6C7}" destId="{1A710203-A729-4A49-845F-3BD63E10FC26}" srcOrd="11" destOrd="0" presId="urn:microsoft.com/office/officeart/2005/8/layout/process4"/>
    <dgm:cxn modelId="{E017C81B-D790-4F07-A929-F484F316FA70}" type="presParOf" srcId="{1F8B34B5-CD34-41FE-85A9-3F2E5821F6C7}" destId="{8FF56D3C-B88F-4445-889A-601B6C892555}" srcOrd="12" destOrd="0" presId="urn:microsoft.com/office/officeart/2005/8/layout/process4"/>
    <dgm:cxn modelId="{B782A3D5-88B2-4BDC-9721-CA441372008A}" type="presParOf" srcId="{8FF56D3C-B88F-4445-889A-601B6C892555}" destId="{29AB135F-3B27-4CF5-8FD2-B85CE774AEFE}" srcOrd="0" destOrd="0" presId="urn:microsoft.com/office/officeart/2005/8/layout/process4"/>
    <dgm:cxn modelId="{60D7781F-E8E6-4131-9C9E-1B6A50F08735}" type="presParOf" srcId="{1F8B34B5-CD34-41FE-85A9-3F2E5821F6C7}" destId="{3E8AF2FA-D01D-41D6-9D74-96678C4D3E1F}" srcOrd="13" destOrd="0" presId="urn:microsoft.com/office/officeart/2005/8/layout/process4"/>
    <dgm:cxn modelId="{C58BDB74-F855-40C6-83E5-068776CF2E27}" type="presParOf" srcId="{1F8B34B5-CD34-41FE-85A9-3F2E5821F6C7}" destId="{93E0C981-C8DD-423C-BFAC-92F19544C9C3}" srcOrd="14" destOrd="0" presId="urn:microsoft.com/office/officeart/2005/8/layout/process4"/>
    <dgm:cxn modelId="{9515E0CA-ED8C-4FEC-B7FF-1A279E0A81C1}" type="presParOf" srcId="{93E0C981-C8DD-423C-BFAC-92F19544C9C3}" destId="{BD5D98E3-0151-44E4-AC48-A0E9621AA9CB}"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BCF3C9-48DC-47D8-9E68-1FBDEA84E59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l-PL"/>
        </a:p>
      </dgm:t>
    </dgm:pt>
    <dgm:pt modelId="{2A021B0A-5BE5-488D-BF3F-9FF4AEF5D436}">
      <dgm:prSet phldrT="[Text]"/>
      <dgm:spPr/>
      <dgm:t>
        <a:bodyPr/>
        <a:lstStyle/>
        <a:p>
          <a:r>
            <a:rPr lang="pl-PL"/>
            <a:t>Sprzedawca</a:t>
          </a:r>
        </a:p>
      </dgm:t>
    </dgm:pt>
    <dgm:pt modelId="{8C7D1402-31CA-4EF0-A616-5F5D14ADE772}" type="parTrans" cxnId="{8A7C59C0-7218-4972-BB83-F646E3F71FCB}">
      <dgm:prSet/>
      <dgm:spPr/>
      <dgm:t>
        <a:bodyPr/>
        <a:lstStyle/>
        <a:p>
          <a:endParaRPr lang="pl-PL"/>
        </a:p>
      </dgm:t>
    </dgm:pt>
    <dgm:pt modelId="{2D9D408F-FBAF-4B57-96F8-8B23EE868248}" type="sibTrans" cxnId="{8A7C59C0-7218-4972-BB83-F646E3F71FCB}">
      <dgm:prSet/>
      <dgm:spPr/>
      <dgm:t>
        <a:bodyPr/>
        <a:lstStyle/>
        <a:p>
          <a:endParaRPr lang="pl-PL"/>
        </a:p>
      </dgm:t>
    </dgm:pt>
    <dgm:pt modelId="{964E22C7-13AE-4F32-A82E-3457A04DA8E9}">
      <dgm:prSet phldrT="[Text]"/>
      <dgm:spPr/>
      <dgm:t>
        <a:bodyPr/>
        <a:lstStyle/>
        <a:p>
          <a:r>
            <a:rPr lang="pl-PL"/>
            <a:t>Tworzenie zamówień na naprawę.</a:t>
          </a:r>
        </a:p>
      </dgm:t>
    </dgm:pt>
    <dgm:pt modelId="{87E77345-845A-4590-94C6-D4EF75367C4C}" type="parTrans" cxnId="{EFD18F19-A49B-482E-BF35-15D2EDE27082}">
      <dgm:prSet/>
      <dgm:spPr/>
      <dgm:t>
        <a:bodyPr/>
        <a:lstStyle/>
        <a:p>
          <a:endParaRPr lang="pl-PL"/>
        </a:p>
      </dgm:t>
    </dgm:pt>
    <dgm:pt modelId="{EE617C7D-A753-45FB-B856-CBF29C68EF4C}" type="sibTrans" cxnId="{EFD18F19-A49B-482E-BF35-15D2EDE27082}">
      <dgm:prSet/>
      <dgm:spPr/>
      <dgm:t>
        <a:bodyPr/>
        <a:lstStyle/>
        <a:p>
          <a:endParaRPr lang="pl-PL"/>
        </a:p>
      </dgm:t>
    </dgm:pt>
    <dgm:pt modelId="{845E40BB-1CBB-4F5A-8720-B71DDB38378B}">
      <dgm:prSet phldrT="[Text]"/>
      <dgm:spPr/>
      <dgm:t>
        <a:bodyPr/>
        <a:lstStyle/>
        <a:p>
          <a:r>
            <a:rPr lang="pl-PL"/>
            <a:t>Sprzedaż częśći.</a:t>
          </a:r>
        </a:p>
      </dgm:t>
    </dgm:pt>
    <dgm:pt modelId="{4C3D8488-EEAF-40B6-81DF-3C6221BE0954}" type="parTrans" cxnId="{C9951018-6BC1-4C5C-BF42-FA6BC594E6B0}">
      <dgm:prSet/>
      <dgm:spPr/>
      <dgm:t>
        <a:bodyPr/>
        <a:lstStyle/>
        <a:p>
          <a:endParaRPr lang="pl-PL"/>
        </a:p>
      </dgm:t>
    </dgm:pt>
    <dgm:pt modelId="{13F51C55-9BE7-45BA-AF2C-A3990DDDBA6E}" type="sibTrans" cxnId="{C9951018-6BC1-4C5C-BF42-FA6BC594E6B0}">
      <dgm:prSet/>
      <dgm:spPr/>
      <dgm:t>
        <a:bodyPr/>
        <a:lstStyle/>
        <a:p>
          <a:endParaRPr lang="pl-PL"/>
        </a:p>
      </dgm:t>
    </dgm:pt>
    <dgm:pt modelId="{9FAB30C8-166D-41CD-9750-F4074EF3E4FA}">
      <dgm:prSet phldrT="[Text]"/>
      <dgm:spPr/>
      <dgm:t>
        <a:bodyPr/>
        <a:lstStyle/>
        <a:p>
          <a:r>
            <a:rPr lang="pl-PL"/>
            <a:t>Magazynier</a:t>
          </a:r>
        </a:p>
      </dgm:t>
    </dgm:pt>
    <dgm:pt modelId="{F1E70757-79EB-4B3F-84DA-5D24DE7520AC}" type="parTrans" cxnId="{4390758B-1AB0-4877-B6A8-54AB22B9FC16}">
      <dgm:prSet/>
      <dgm:spPr/>
      <dgm:t>
        <a:bodyPr/>
        <a:lstStyle/>
        <a:p>
          <a:endParaRPr lang="pl-PL"/>
        </a:p>
      </dgm:t>
    </dgm:pt>
    <dgm:pt modelId="{327E7D51-C26E-497A-B0BF-F896E786BF9C}" type="sibTrans" cxnId="{4390758B-1AB0-4877-B6A8-54AB22B9FC16}">
      <dgm:prSet/>
      <dgm:spPr/>
      <dgm:t>
        <a:bodyPr/>
        <a:lstStyle/>
        <a:p>
          <a:endParaRPr lang="pl-PL"/>
        </a:p>
      </dgm:t>
    </dgm:pt>
    <dgm:pt modelId="{13BE510B-F900-49E7-8052-999CD1C05542}">
      <dgm:prSet phldrT="[Text]"/>
      <dgm:spPr/>
      <dgm:t>
        <a:bodyPr/>
        <a:lstStyle/>
        <a:p>
          <a:r>
            <a:rPr lang="pl-PL"/>
            <a:t>Przeglądanie stanu magazynowego.</a:t>
          </a:r>
        </a:p>
      </dgm:t>
    </dgm:pt>
    <dgm:pt modelId="{965CB379-E067-4D97-B240-B62200D2702A}" type="parTrans" cxnId="{EC406415-E46D-4136-B0D6-4D99D4E2EE82}">
      <dgm:prSet/>
      <dgm:spPr/>
      <dgm:t>
        <a:bodyPr/>
        <a:lstStyle/>
        <a:p>
          <a:endParaRPr lang="pl-PL"/>
        </a:p>
      </dgm:t>
    </dgm:pt>
    <dgm:pt modelId="{992449D8-2947-44E8-9F44-3BDA1333B0DD}" type="sibTrans" cxnId="{EC406415-E46D-4136-B0D6-4D99D4E2EE82}">
      <dgm:prSet/>
      <dgm:spPr/>
      <dgm:t>
        <a:bodyPr/>
        <a:lstStyle/>
        <a:p>
          <a:endParaRPr lang="pl-PL"/>
        </a:p>
      </dgm:t>
    </dgm:pt>
    <dgm:pt modelId="{FA840423-852F-4F2A-91BB-2D41CC602E01}">
      <dgm:prSet phldrT="[Text]"/>
      <dgm:spPr/>
      <dgm:t>
        <a:bodyPr/>
        <a:lstStyle/>
        <a:p>
          <a:r>
            <a:rPr lang="pl-PL"/>
            <a:t>Zamawianie dostaw części.</a:t>
          </a:r>
        </a:p>
      </dgm:t>
    </dgm:pt>
    <dgm:pt modelId="{388C03D2-D443-472D-9358-6599E13BF846}" type="parTrans" cxnId="{B596FD02-66D3-4550-A3A4-3210A8F8F194}">
      <dgm:prSet/>
      <dgm:spPr/>
      <dgm:t>
        <a:bodyPr/>
        <a:lstStyle/>
        <a:p>
          <a:endParaRPr lang="pl-PL"/>
        </a:p>
      </dgm:t>
    </dgm:pt>
    <dgm:pt modelId="{AEE1C311-329E-493D-9A61-AA635378E0A4}" type="sibTrans" cxnId="{B596FD02-66D3-4550-A3A4-3210A8F8F194}">
      <dgm:prSet/>
      <dgm:spPr/>
      <dgm:t>
        <a:bodyPr/>
        <a:lstStyle/>
        <a:p>
          <a:endParaRPr lang="pl-PL"/>
        </a:p>
      </dgm:t>
    </dgm:pt>
    <dgm:pt modelId="{E902C42E-5067-4264-B5A1-98802C4FC7A6}">
      <dgm:prSet phldrT="[Text]"/>
      <dgm:spPr/>
      <dgm:t>
        <a:bodyPr/>
        <a:lstStyle/>
        <a:p>
          <a:r>
            <a:rPr lang="pl-PL"/>
            <a:t>Technik</a:t>
          </a:r>
        </a:p>
      </dgm:t>
    </dgm:pt>
    <dgm:pt modelId="{74FDE327-79D6-4483-B219-97C66F81415D}" type="parTrans" cxnId="{D57F064E-95C8-4149-9B5E-56EA771F5E0D}">
      <dgm:prSet/>
      <dgm:spPr/>
      <dgm:t>
        <a:bodyPr/>
        <a:lstStyle/>
        <a:p>
          <a:endParaRPr lang="pl-PL"/>
        </a:p>
      </dgm:t>
    </dgm:pt>
    <dgm:pt modelId="{B066AD62-D431-48F4-94DE-DA5E916F2FAB}" type="sibTrans" cxnId="{D57F064E-95C8-4149-9B5E-56EA771F5E0D}">
      <dgm:prSet/>
      <dgm:spPr/>
      <dgm:t>
        <a:bodyPr/>
        <a:lstStyle/>
        <a:p>
          <a:endParaRPr lang="pl-PL"/>
        </a:p>
      </dgm:t>
    </dgm:pt>
    <dgm:pt modelId="{5DD66035-15D2-42AD-8C16-EA20106358A9}">
      <dgm:prSet phldrT="[Text]"/>
      <dgm:spPr/>
      <dgm:t>
        <a:bodyPr/>
        <a:lstStyle/>
        <a:p>
          <a:r>
            <a:rPr lang="pl-PL"/>
            <a:t>Wszystkie poprzednie możliwości.</a:t>
          </a:r>
        </a:p>
      </dgm:t>
    </dgm:pt>
    <dgm:pt modelId="{041506BC-24C2-4B7D-9AAA-02EE1899D1DF}" type="parTrans" cxnId="{8BA5BA59-7D1D-4746-AB4D-020AA44352C2}">
      <dgm:prSet/>
      <dgm:spPr/>
      <dgm:t>
        <a:bodyPr/>
        <a:lstStyle/>
        <a:p>
          <a:endParaRPr lang="pl-PL"/>
        </a:p>
      </dgm:t>
    </dgm:pt>
    <dgm:pt modelId="{586D0787-D10B-40CA-9ACE-F1D09A13F365}" type="sibTrans" cxnId="{8BA5BA59-7D1D-4746-AB4D-020AA44352C2}">
      <dgm:prSet/>
      <dgm:spPr/>
      <dgm:t>
        <a:bodyPr/>
        <a:lstStyle/>
        <a:p>
          <a:endParaRPr lang="pl-PL"/>
        </a:p>
      </dgm:t>
    </dgm:pt>
    <dgm:pt modelId="{55C839FD-31EF-40B4-ACBD-EF3573687ECD}">
      <dgm:prSet phldrT="[Text]"/>
      <dgm:spPr/>
      <dgm:t>
        <a:bodyPr/>
        <a:lstStyle/>
        <a:p>
          <a:r>
            <a:rPr lang="pl-PL"/>
            <a:t>Administrator</a:t>
          </a:r>
        </a:p>
      </dgm:t>
    </dgm:pt>
    <dgm:pt modelId="{7203FA76-AD68-4140-BB70-5413620839B4}" type="parTrans" cxnId="{33BE5C57-5586-403D-B2E7-D070DA13DDD3}">
      <dgm:prSet/>
      <dgm:spPr/>
      <dgm:t>
        <a:bodyPr/>
        <a:lstStyle/>
        <a:p>
          <a:endParaRPr lang="pl-PL"/>
        </a:p>
      </dgm:t>
    </dgm:pt>
    <dgm:pt modelId="{66C8DC09-987E-42E7-8A45-74F50424178B}" type="sibTrans" cxnId="{33BE5C57-5586-403D-B2E7-D070DA13DDD3}">
      <dgm:prSet/>
      <dgm:spPr/>
      <dgm:t>
        <a:bodyPr/>
        <a:lstStyle/>
        <a:p>
          <a:endParaRPr lang="pl-PL"/>
        </a:p>
      </dgm:t>
    </dgm:pt>
    <dgm:pt modelId="{DA10FE50-2C53-4452-B7DB-5A7FAA774EC9}">
      <dgm:prSet phldrT="[Text]"/>
      <dgm:spPr/>
      <dgm:t>
        <a:bodyPr/>
        <a:lstStyle/>
        <a:p>
          <a:r>
            <a:rPr lang="pl-PL"/>
            <a:t>Zamawianie jedzenia.</a:t>
          </a:r>
        </a:p>
      </dgm:t>
    </dgm:pt>
    <dgm:pt modelId="{05753E1C-8BED-47E4-BFE3-199B5B556D6C}" type="parTrans" cxnId="{5AA35BAB-256E-42E9-8EE3-A67EFE99965A}">
      <dgm:prSet/>
      <dgm:spPr/>
      <dgm:t>
        <a:bodyPr/>
        <a:lstStyle/>
        <a:p>
          <a:endParaRPr lang="pl-PL"/>
        </a:p>
      </dgm:t>
    </dgm:pt>
    <dgm:pt modelId="{20C07A46-5607-4613-9E75-34CC43875F9E}" type="sibTrans" cxnId="{5AA35BAB-256E-42E9-8EE3-A67EFE99965A}">
      <dgm:prSet/>
      <dgm:spPr/>
      <dgm:t>
        <a:bodyPr/>
        <a:lstStyle/>
        <a:p>
          <a:endParaRPr lang="pl-PL"/>
        </a:p>
      </dgm:t>
    </dgm:pt>
    <dgm:pt modelId="{D9A8CF37-4B8C-46A4-B586-14A9E373F42F}">
      <dgm:prSet phldrT="[Text]"/>
      <dgm:spPr/>
      <dgm:t>
        <a:bodyPr/>
        <a:lstStyle/>
        <a:p>
          <a:r>
            <a:rPr lang="pl-PL"/>
            <a:t>Przyjmowanie zamówień.</a:t>
          </a:r>
        </a:p>
      </dgm:t>
    </dgm:pt>
    <dgm:pt modelId="{78FE8D55-34FA-49B0-9C20-82CB512C17D7}" type="parTrans" cxnId="{8EFE96C6-1F39-40D8-80FC-A2EF1DD7FEE0}">
      <dgm:prSet/>
      <dgm:spPr/>
      <dgm:t>
        <a:bodyPr/>
        <a:lstStyle/>
        <a:p>
          <a:endParaRPr lang="pl-PL"/>
        </a:p>
      </dgm:t>
    </dgm:pt>
    <dgm:pt modelId="{DAF9241A-128E-4245-9ECF-4A36F67AEF01}" type="sibTrans" cxnId="{8EFE96C6-1F39-40D8-80FC-A2EF1DD7FEE0}">
      <dgm:prSet/>
      <dgm:spPr/>
      <dgm:t>
        <a:bodyPr/>
        <a:lstStyle/>
        <a:p>
          <a:endParaRPr lang="pl-PL"/>
        </a:p>
      </dgm:t>
    </dgm:pt>
    <dgm:pt modelId="{D648CCA2-92FF-431D-87AB-744487552E4A}">
      <dgm:prSet phldrT="[Text]"/>
      <dgm:spPr/>
      <dgm:t>
        <a:bodyPr/>
        <a:lstStyle/>
        <a:p>
          <a:r>
            <a:rPr lang="pl-PL"/>
            <a:t>Dodawanie nowego produktu.</a:t>
          </a:r>
        </a:p>
      </dgm:t>
    </dgm:pt>
    <dgm:pt modelId="{58AAB98F-E639-44B4-8AF8-F8798B7ADD9C}" type="parTrans" cxnId="{218EA69D-B031-474B-A0D8-EDCA7F2F4328}">
      <dgm:prSet/>
      <dgm:spPr/>
      <dgm:t>
        <a:bodyPr/>
        <a:lstStyle/>
        <a:p>
          <a:endParaRPr lang="pl-PL"/>
        </a:p>
      </dgm:t>
    </dgm:pt>
    <dgm:pt modelId="{D2E57D34-EBF0-4A46-9FB7-6619E9058CB3}" type="sibTrans" cxnId="{218EA69D-B031-474B-A0D8-EDCA7F2F4328}">
      <dgm:prSet/>
      <dgm:spPr/>
      <dgm:t>
        <a:bodyPr/>
        <a:lstStyle/>
        <a:p>
          <a:endParaRPr lang="pl-PL"/>
        </a:p>
      </dgm:t>
    </dgm:pt>
    <dgm:pt modelId="{00695DDB-4D53-43A4-9BC6-FC6F40317D19}">
      <dgm:prSet phldrT="[Text]"/>
      <dgm:spPr/>
      <dgm:t>
        <a:bodyPr/>
        <a:lstStyle/>
        <a:p>
          <a:r>
            <a:rPr lang="pl-PL"/>
            <a:t>Zamawianie jedzenia.</a:t>
          </a:r>
        </a:p>
      </dgm:t>
    </dgm:pt>
    <dgm:pt modelId="{83BA2352-1E28-48BC-9E40-C5A292BB7FE0}" type="parTrans" cxnId="{4B877F27-BDB9-4D0B-9822-145F9431437B}">
      <dgm:prSet/>
      <dgm:spPr/>
      <dgm:t>
        <a:bodyPr/>
        <a:lstStyle/>
        <a:p>
          <a:endParaRPr lang="pl-PL"/>
        </a:p>
      </dgm:t>
    </dgm:pt>
    <dgm:pt modelId="{626C08C4-4BF4-43EA-84A9-AC854B77D123}" type="sibTrans" cxnId="{4B877F27-BDB9-4D0B-9822-145F9431437B}">
      <dgm:prSet/>
      <dgm:spPr/>
      <dgm:t>
        <a:bodyPr/>
        <a:lstStyle/>
        <a:p>
          <a:endParaRPr lang="pl-PL"/>
        </a:p>
      </dgm:t>
    </dgm:pt>
    <dgm:pt modelId="{07BAA730-A10E-4261-A489-A8338D4FBAF7}">
      <dgm:prSet/>
      <dgm:spPr/>
      <dgm:t>
        <a:bodyPr/>
        <a:lstStyle/>
        <a:p>
          <a:r>
            <a:rPr lang="pl-PL"/>
            <a:t>Wykonywanie i zatwierdzanie zamówień na naprawę.</a:t>
          </a:r>
        </a:p>
      </dgm:t>
    </dgm:pt>
    <dgm:pt modelId="{4EE8F60C-ED70-4D52-B73B-9BA998514B23}" type="parTrans" cxnId="{DB1FD3EE-5A89-48AF-B3C1-488974AA89F3}">
      <dgm:prSet/>
      <dgm:spPr/>
      <dgm:t>
        <a:bodyPr/>
        <a:lstStyle/>
        <a:p>
          <a:endParaRPr lang="pl-PL"/>
        </a:p>
      </dgm:t>
    </dgm:pt>
    <dgm:pt modelId="{E48F38A1-C20A-476D-A291-9750DE65B453}" type="sibTrans" cxnId="{DB1FD3EE-5A89-48AF-B3C1-488974AA89F3}">
      <dgm:prSet/>
      <dgm:spPr/>
      <dgm:t>
        <a:bodyPr/>
        <a:lstStyle/>
        <a:p>
          <a:endParaRPr lang="pl-PL"/>
        </a:p>
      </dgm:t>
    </dgm:pt>
    <dgm:pt modelId="{2D342180-3460-4B5C-AE04-F1BE2807F72E}">
      <dgm:prSet/>
      <dgm:spPr/>
      <dgm:t>
        <a:bodyPr/>
        <a:lstStyle/>
        <a:p>
          <a:r>
            <a:rPr lang="pl-PL"/>
            <a:t>Zamawianie jedzenia.</a:t>
          </a:r>
        </a:p>
      </dgm:t>
    </dgm:pt>
    <dgm:pt modelId="{C4AEB88F-2610-43DC-B4C9-F760C3B68BC5}" type="parTrans" cxnId="{92E72384-3725-49E8-8E48-E04BAA8658EE}">
      <dgm:prSet/>
      <dgm:spPr/>
      <dgm:t>
        <a:bodyPr/>
        <a:lstStyle/>
        <a:p>
          <a:endParaRPr lang="pl-PL"/>
        </a:p>
      </dgm:t>
    </dgm:pt>
    <dgm:pt modelId="{858B173D-D3C0-46EB-84AD-133EDA79247F}" type="sibTrans" cxnId="{92E72384-3725-49E8-8E48-E04BAA8658EE}">
      <dgm:prSet/>
      <dgm:spPr/>
      <dgm:t>
        <a:bodyPr/>
        <a:lstStyle/>
        <a:p>
          <a:endParaRPr lang="pl-PL"/>
        </a:p>
      </dgm:t>
    </dgm:pt>
    <dgm:pt modelId="{0A416012-470F-46F1-91CD-AA2195C64433}">
      <dgm:prSet phldrT="[Text]"/>
      <dgm:spPr/>
      <dgm:t>
        <a:bodyPr/>
        <a:lstStyle/>
        <a:p>
          <a:r>
            <a:rPr lang="pl-PL"/>
            <a:t>Dodawanie nowego pracownika.</a:t>
          </a:r>
        </a:p>
      </dgm:t>
    </dgm:pt>
    <dgm:pt modelId="{7D78A3C1-949E-48ED-A43C-8250546F02C2}" type="parTrans" cxnId="{E2648DB7-8EBD-446B-88D7-4327B5B2A1BB}">
      <dgm:prSet/>
      <dgm:spPr/>
      <dgm:t>
        <a:bodyPr/>
        <a:lstStyle/>
        <a:p>
          <a:endParaRPr lang="pl-PL"/>
        </a:p>
      </dgm:t>
    </dgm:pt>
    <dgm:pt modelId="{701FC936-7350-4E95-B76D-1C10C6BEDDDC}" type="sibTrans" cxnId="{E2648DB7-8EBD-446B-88D7-4327B5B2A1BB}">
      <dgm:prSet/>
      <dgm:spPr/>
      <dgm:t>
        <a:bodyPr/>
        <a:lstStyle/>
        <a:p>
          <a:endParaRPr lang="pl-PL"/>
        </a:p>
      </dgm:t>
    </dgm:pt>
    <dgm:pt modelId="{656F871F-4712-4366-81BB-249FAC7AC337}" type="pres">
      <dgm:prSet presAssocID="{43BCF3C9-48DC-47D8-9E68-1FBDEA84E59F}" presName="Name0" presStyleCnt="0">
        <dgm:presLayoutVars>
          <dgm:dir/>
          <dgm:animLvl val="lvl"/>
          <dgm:resizeHandles val="exact"/>
        </dgm:presLayoutVars>
      </dgm:prSet>
      <dgm:spPr/>
      <dgm:t>
        <a:bodyPr/>
        <a:lstStyle/>
        <a:p>
          <a:endParaRPr lang="pl-PL"/>
        </a:p>
      </dgm:t>
    </dgm:pt>
    <dgm:pt modelId="{9F8990DC-5123-4784-BDFD-EA6C222C7ED8}" type="pres">
      <dgm:prSet presAssocID="{2A021B0A-5BE5-488D-BF3F-9FF4AEF5D436}" presName="composite" presStyleCnt="0"/>
      <dgm:spPr/>
    </dgm:pt>
    <dgm:pt modelId="{C63DF815-A69D-4117-9A81-007940EE29CA}" type="pres">
      <dgm:prSet presAssocID="{2A021B0A-5BE5-488D-BF3F-9FF4AEF5D436}" presName="parTx" presStyleLbl="alignNode1" presStyleIdx="0" presStyleCnt="4">
        <dgm:presLayoutVars>
          <dgm:chMax val="0"/>
          <dgm:chPref val="0"/>
          <dgm:bulletEnabled val="1"/>
        </dgm:presLayoutVars>
      </dgm:prSet>
      <dgm:spPr/>
      <dgm:t>
        <a:bodyPr/>
        <a:lstStyle/>
        <a:p>
          <a:endParaRPr lang="pl-PL"/>
        </a:p>
      </dgm:t>
    </dgm:pt>
    <dgm:pt modelId="{2D636983-3233-4E8F-836A-EDAC4D77818B}" type="pres">
      <dgm:prSet presAssocID="{2A021B0A-5BE5-488D-BF3F-9FF4AEF5D436}" presName="desTx" presStyleLbl="alignAccFollowNode1" presStyleIdx="0" presStyleCnt="4">
        <dgm:presLayoutVars>
          <dgm:bulletEnabled val="1"/>
        </dgm:presLayoutVars>
      </dgm:prSet>
      <dgm:spPr/>
      <dgm:t>
        <a:bodyPr/>
        <a:lstStyle/>
        <a:p>
          <a:endParaRPr lang="pl-PL"/>
        </a:p>
      </dgm:t>
    </dgm:pt>
    <dgm:pt modelId="{FEAF3283-76E4-4304-8703-1A4C434055A2}" type="pres">
      <dgm:prSet presAssocID="{2D9D408F-FBAF-4B57-96F8-8B23EE868248}" presName="space" presStyleCnt="0"/>
      <dgm:spPr/>
    </dgm:pt>
    <dgm:pt modelId="{F8DAAB3E-8F23-4F01-A6B6-2D7ADB22BCCD}" type="pres">
      <dgm:prSet presAssocID="{9FAB30C8-166D-41CD-9750-F4074EF3E4FA}" presName="composite" presStyleCnt="0"/>
      <dgm:spPr/>
    </dgm:pt>
    <dgm:pt modelId="{6BC3EAC9-AE4C-4C5F-8EBF-C94BA903BA41}" type="pres">
      <dgm:prSet presAssocID="{9FAB30C8-166D-41CD-9750-F4074EF3E4FA}" presName="parTx" presStyleLbl="alignNode1" presStyleIdx="1" presStyleCnt="4">
        <dgm:presLayoutVars>
          <dgm:chMax val="0"/>
          <dgm:chPref val="0"/>
          <dgm:bulletEnabled val="1"/>
        </dgm:presLayoutVars>
      </dgm:prSet>
      <dgm:spPr/>
      <dgm:t>
        <a:bodyPr/>
        <a:lstStyle/>
        <a:p>
          <a:endParaRPr lang="pl-PL"/>
        </a:p>
      </dgm:t>
    </dgm:pt>
    <dgm:pt modelId="{288E7F77-D14B-452A-886D-398F1A0E1B45}" type="pres">
      <dgm:prSet presAssocID="{9FAB30C8-166D-41CD-9750-F4074EF3E4FA}" presName="desTx" presStyleLbl="alignAccFollowNode1" presStyleIdx="1" presStyleCnt="4">
        <dgm:presLayoutVars>
          <dgm:bulletEnabled val="1"/>
        </dgm:presLayoutVars>
      </dgm:prSet>
      <dgm:spPr/>
      <dgm:t>
        <a:bodyPr/>
        <a:lstStyle/>
        <a:p>
          <a:endParaRPr lang="pl-PL"/>
        </a:p>
      </dgm:t>
    </dgm:pt>
    <dgm:pt modelId="{4A1372E7-06AF-43C3-B139-64269E7AF552}" type="pres">
      <dgm:prSet presAssocID="{327E7D51-C26E-497A-B0BF-F896E786BF9C}" presName="space" presStyleCnt="0"/>
      <dgm:spPr/>
    </dgm:pt>
    <dgm:pt modelId="{F83FDC0C-26F7-46A5-92E0-49F459653A39}" type="pres">
      <dgm:prSet presAssocID="{E902C42E-5067-4264-B5A1-98802C4FC7A6}" presName="composite" presStyleCnt="0"/>
      <dgm:spPr/>
    </dgm:pt>
    <dgm:pt modelId="{79CF4987-4C8B-4A5A-AD66-C0982C424FD9}" type="pres">
      <dgm:prSet presAssocID="{E902C42E-5067-4264-B5A1-98802C4FC7A6}" presName="parTx" presStyleLbl="alignNode1" presStyleIdx="2" presStyleCnt="4">
        <dgm:presLayoutVars>
          <dgm:chMax val="0"/>
          <dgm:chPref val="0"/>
          <dgm:bulletEnabled val="1"/>
        </dgm:presLayoutVars>
      </dgm:prSet>
      <dgm:spPr/>
      <dgm:t>
        <a:bodyPr/>
        <a:lstStyle/>
        <a:p>
          <a:endParaRPr lang="pl-PL"/>
        </a:p>
      </dgm:t>
    </dgm:pt>
    <dgm:pt modelId="{00A0EAF7-EB8B-4128-AD0C-66A77A7C8C2E}" type="pres">
      <dgm:prSet presAssocID="{E902C42E-5067-4264-B5A1-98802C4FC7A6}" presName="desTx" presStyleLbl="alignAccFollowNode1" presStyleIdx="2" presStyleCnt="4">
        <dgm:presLayoutVars>
          <dgm:bulletEnabled val="1"/>
        </dgm:presLayoutVars>
      </dgm:prSet>
      <dgm:spPr/>
      <dgm:t>
        <a:bodyPr/>
        <a:lstStyle/>
        <a:p>
          <a:endParaRPr lang="pl-PL"/>
        </a:p>
      </dgm:t>
    </dgm:pt>
    <dgm:pt modelId="{305C981F-3AE9-4D1F-90A3-6F28E9A724B9}" type="pres">
      <dgm:prSet presAssocID="{B066AD62-D431-48F4-94DE-DA5E916F2FAB}" presName="space" presStyleCnt="0"/>
      <dgm:spPr/>
    </dgm:pt>
    <dgm:pt modelId="{D2CE7688-BCBD-42B3-BA56-8BB149BE69EA}" type="pres">
      <dgm:prSet presAssocID="{55C839FD-31EF-40B4-ACBD-EF3573687ECD}" presName="composite" presStyleCnt="0"/>
      <dgm:spPr/>
    </dgm:pt>
    <dgm:pt modelId="{5BD13C13-821B-4AF4-B1EE-4FC6BFACE747}" type="pres">
      <dgm:prSet presAssocID="{55C839FD-31EF-40B4-ACBD-EF3573687ECD}" presName="parTx" presStyleLbl="alignNode1" presStyleIdx="3" presStyleCnt="4">
        <dgm:presLayoutVars>
          <dgm:chMax val="0"/>
          <dgm:chPref val="0"/>
          <dgm:bulletEnabled val="1"/>
        </dgm:presLayoutVars>
      </dgm:prSet>
      <dgm:spPr/>
      <dgm:t>
        <a:bodyPr/>
        <a:lstStyle/>
        <a:p>
          <a:endParaRPr lang="pl-PL"/>
        </a:p>
      </dgm:t>
    </dgm:pt>
    <dgm:pt modelId="{7DE7FE29-574B-4496-AEDB-37A6545E8529}" type="pres">
      <dgm:prSet presAssocID="{55C839FD-31EF-40B4-ACBD-EF3573687ECD}" presName="desTx" presStyleLbl="alignAccFollowNode1" presStyleIdx="3" presStyleCnt="4">
        <dgm:presLayoutVars>
          <dgm:bulletEnabled val="1"/>
        </dgm:presLayoutVars>
      </dgm:prSet>
      <dgm:spPr/>
      <dgm:t>
        <a:bodyPr/>
        <a:lstStyle/>
        <a:p>
          <a:endParaRPr lang="pl-PL"/>
        </a:p>
      </dgm:t>
    </dgm:pt>
  </dgm:ptLst>
  <dgm:cxnLst>
    <dgm:cxn modelId="{EFD18F19-A49B-482E-BF35-15D2EDE27082}" srcId="{2A021B0A-5BE5-488D-BF3F-9FF4AEF5D436}" destId="{964E22C7-13AE-4F32-A82E-3457A04DA8E9}" srcOrd="0" destOrd="0" parTransId="{87E77345-845A-4590-94C6-D4EF75367C4C}" sibTransId="{EE617C7D-A753-45FB-B856-CBF29C68EF4C}"/>
    <dgm:cxn modelId="{B3852D46-44EC-481B-B8E6-9D68462DB726}" type="presOf" srcId="{55C839FD-31EF-40B4-ACBD-EF3573687ECD}" destId="{5BD13C13-821B-4AF4-B1EE-4FC6BFACE747}" srcOrd="0" destOrd="0" presId="urn:microsoft.com/office/officeart/2005/8/layout/hList1"/>
    <dgm:cxn modelId="{92E72384-3725-49E8-8E48-E04BAA8658EE}" srcId="{E902C42E-5067-4264-B5A1-98802C4FC7A6}" destId="{2D342180-3460-4B5C-AE04-F1BE2807F72E}" srcOrd="1" destOrd="0" parTransId="{C4AEB88F-2610-43DC-B4C9-F760C3B68BC5}" sibTransId="{858B173D-D3C0-46EB-84AD-133EDA79247F}"/>
    <dgm:cxn modelId="{D57F064E-95C8-4149-9B5E-56EA771F5E0D}" srcId="{43BCF3C9-48DC-47D8-9E68-1FBDEA84E59F}" destId="{E902C42E-5067-4264-B5A1-98802C4FC7A6}" srcOrd="2" destOrd="0" parTransId="{74FDE327-79D6-4483-B219-97C66F81415D}" sibTransId="{B066AD62-D431-48F4-94DE-DA5E916F2FAB}"/>
    <dgm:cxn modelId="{30849A4A-ADC8-41AA-AD2D-A016745E64F4}" type="presOf" srcId="{9FAB30C8-166D-41CD-9750-F4074EF3E4FA}" destId="{6BC3EAC9-AE4C-4C5F-8EBF-C94BA903BA41}" srcOrd="0" destOrd="0" presId="urn:microsoft.com/office/officeart/2005/8/layout/hList1"/>
    <dgm:cxn modelId="{36231EF2-BE28-4802-A990-3A1D46A4624B}" type="presOf" srcId="{E902C42E-5067-4264-B5A1-98802C4FC7A6}" destId="{79CF4987-4C8B-4A5A-AD66-C0982C424FD9}" srcOrd="0" destOrd="0" presId="urn:microsoft.com/office/officeart/2005/8/layout/hList1"/>
    <dgm:cxn modelId="{0E701F12-EE65-473C-BF4F-F1787AAE6809}" type="presOf" srcId="{964E22C7-13AE-4F32-A82E-3457A04DA8E9}" destId="{2D636983-3233-4E8F-836A-EDAC4D77818B}" srcOrd="0" destOrd="0" presId="urn:microsoft.com/office/officeart/2005/8/layout/hList1"/>
    <dgm:cxn modelId="{84BF86E0-2747-4330-89FC-65D860FB27CE}" type="presOf" srcId="{43BCF3C9-48DC-47D8-9E68-1FBDEA84E59F}" destId="{656F871F-4712-4366-81BB-249FAC7AC337}" srcOrd="0" destOrd="0" presId="urn:microsoft.com/office/officeart/2005/8/layout/hList1"/>
    <dgm:cxn modelId="{277ACFCB-8E02-4A51-BD7E-DB9C260CAF3B}" type="presOf" srcId="{FA840423-852F-4F2A-91BB-2D41CC602E01}" destId="{288E7F77-D14B-452A-886D-398F1A0E1B45}" srcOrd="0" destOrd="1" presId="urn:microsoft.com/office/officeart/2005/8/layout/hList1"/>
    <dgm:cxn modelId="{DB1FD3EE-5A89-48AF-B3C1-488974AA89F3}" srcId="{E902C42E-5067-4264-B5A1-98802C4FC7A6}" destId="{07BAA730-A10E-4261-A489-A8338D4FBAF7}" srcOrd="0" destOrd="0" parTransId="{4EE8F60C-ED70-4D52-B73B-9BA998514B23}" sibTransId="{E48F38A1-C20A-476D-A291-9750DE65B453}"/>
    <dgm:cxn modelId="{EC406415-E46D-4136-B0D6-4D99D4E2EE82}" srcId="{9FAB30C8-166D-41CD-9750-F4074EF3E4FA}" destId="{13BE510B-F900-49E7-8052-999CD1C05542}" srcOrd="0" destOrd="0" parTransId="{965CB379-E067-4D97-B240-B62200D2702A}" sibTransId="{992449D8-2947-44E8-9F44-3BDA1333B0DD}"/>
    <dgm:cxn modelId="{8EFE96C6-1F39-40D8-80FC-A2EF1DD7FEE0}" srcId="{9FAB30C8-166D-41CD-9750-F4074EF3E4FA}" destId="{D9A8CF37-4B8C-46A4-B586-14A9E373F42F}" srcOrd="2" destOrd="0" parTransId="{78FE8D55-34FA-49B0-9C20-82CB512C17D7}" sibTransId="{DAF9241A-128E-4245-9ECF-4A36F67AEF01}"/>
    <dgm:cxn modelId="{A6DA8C37-DE0A-44AD-A8D7-EBBAC523DB8C}" type="presOf" srcId="{00695DDB-4D53-43A4-9BC6-FC6F40317D19}" destId="{288E7F77-D14B-452A-886D-398F1A0E1B45}" srcOrd="0" destOrd="4" presId="urn:microsoft.com/office/officeart/2005/8/layout/hList1"/>
    <dgm:cxn modelId="{8BA5BA59-7D1D-4746-AB4D-020AA44352C2}" srcId="{55C839FD-31EF-40B4-ACBD-EF3573687ECD}" destId="{5DD66035-15D2-42AD-8C16-EA20106358A9}" srcOrd="0" destOrd="0" parTransId="{041506BC-24C2-4B7D-9AAA-02EE1899D1DF}" sibTransId="{586D0787-D10B-40CA-9ACE-F1D09A13F365}"/>
    <dgm:cxn modelId="{4B877F27-BDB9-4D0B-9822-145F9431437B}" srcId="{9FAB30C8-166D-41CD-9750-F4074EF3E4FA}" destId="{00695DDB-4D53-43A4-9BC6-FC6F40317D19}" srcOrd="4" destOrd="0" parTransId="{83BA2352-1E28-48BC-9E40-C5A292BB7FE0}" sibTransId="{626C08C4-4BF4-43EA-84A9-AC854B77D123}"/>
    <dgm:cxn modelId="{B596FD02-66D3-4550-A3A4-3210A8F8F194}" srcId="{9FAB30C8-166D-41CD-9750-F4074EF3E4FA}" destId="{FA840423-852F-4F2A-91BB-2D41CC602E01}" srcOrd="1" destOrd="0" parTransId="{388C03D2-D443-472D-9358-6599E13BF846}" sibTransId="{AEE1C311-329E-493D-9A61-AA635378E0A4}"/>
    <dgm:cxn modelId="{E3CB4225-5561-41BD-BD04-72E2C4A07A72}" type="presOf" srcId="{D648CCA2-92FF-431D-87AB-744487552E4A}" destId="{288E7F77-D14B-452A-886D-398F1A0E1B45}" srcOrd="0" destOrd="3" presId="urn:microsoft.com/office/officeart/2005/8/layout/hList1"/>
    <dgm:cxn modelId="{C9951018-6BC1-4C5C-BF42-FA6BC594E6B0}" srcId="{2A021B0A-5BE5-488D-BF3F-9FF4AEF5D436}" destId="{845E40BB-1CBB-4F5A-8720-B71DDB38378B}" srcOrd="1" destOrd="0" parTransId="{4C3D8488-EEAF-40B6-81DF-3C6221BE0954}" sibTransId="{13F51C55-9BE7-45BA-AF2C-A3990DDDBA6E}"/>
    <dgm:cxn modelId="{CFBE9172-4BCD-4C49-BF7C-50706B4A36EB}" type="presOf" srcId="{D9A8CF37-4B8C-46A4-B586-14A9E373F42F}" destId="{288E7F77-D14B-452A-886D-398F1A0E1B45}" srcOrd="0" destOrd="2" presId="urn:microsoft.com/office/officeart/2005/8/layout/hList1"/>
    <dgm:cxn modelId="{8A7C59C0-7218-4972-BB83-F646E3F71FCB}" srcId="{43BCF3C9-48DC-47D8-9E68-1FBDEA84E59F}" destId="{2A021B0A-5BE5-488D-BF3F-9FF4AEF5D436}" srcOrd="0" destOrd="0" parTransId="{8C7D1402-31CA-4EF0-A616-5F5D14ADE772}" sibTransId="{2D9D408F-FBAF-4B57-96F8-8B23EE868248}"/>
    <dgm:cxn modelId="{420A8E9F-DDB5-4BE3-A62B-D47DB465699B}" type="presOf" srcId="{845E40BB-1CBB-4F5A-8720-B71DDB38378B}" destId="{2D636983-3233-4E8F-836A-EDAC4D77818B}" srcOrd="0" destOrd="1" presId="urn:microsoft.com/office/officeart/2005/8/layout/hList1"/>
    <dgm:cxn modelId="{4390758B-1AB0-4877-B6A8-54AB22B9FC16}" srcId="{43BCF3C9-48DC-47D8-9E68-1FBDEA84E59F}" destId="{9FAB30C8-166D-41CD-9750-F4074EF3E4FA}" srcOrd="1" destOrd="0" parTransId="{F1E70757-79EB-4B3F-84DA-5D24DE7520AC}" sibTransId="{327E7D51-C26E-497A-B0BF-F896E786BF9C}"/>
    <dgm:cxn modelId="{33BE5C57-5586-403D-B2E7-D070DA13DDD3}" srcId="{43BCF3C9-48DC-47D8-9E68-1FBDEA84E59F}" destId="{55C839FD-31EF-40B4-ACBD-EF3573687ECD}" srcOrd="3" destOrd="0" parTransId="{7203FA76-AD68-4140-BB70-5413620839B4}" sibTransId="{66C8DC09-987E-42E7-8A45-74F50424178B}"/>
    <dgm:cxn modelId="{490A2F0B-7A38-4556-8EA1-6D9DA0B738D6}" type="presOf" srcId="{13BE510B-F900-49E7-8052-999CD1C05542}" destId="{288E7F77-D14B-452A-886D-398F1A0E1B45}" srcOrd="0" destOrd="0" presId="urn:microsoft.com/office/officeart/2005/8/layout/hList1"/>
    <dgm:cxn modelId="{218EA69D-B031-474B-A0D8-EDCA7F2F4328}" srcId="{9FAB30C8-166D-41CD-9750-F4074EF3E4FA}" destId="{D648CCA2-92FF-431D-87AB-744487552E4A}" srcOrd="3" destOrd="0" parTransId="{58AAB98F-E639-44B4-8AF8-F8798B7ADD9C}" sibTransId="{D2E57D34-EBF0-4A46-9FB7-6619E9058CB3}"/>
    <dgm:cxn modelId="{1316FBE8-5D28-4397-A84F-C445CCB857A6}" type="presOf" srcId="{0A416012-470F-46F1-91CD-AA2195C64433}" destId="{7DE7FE29-574B-4496-AEDB-37A6545E8529}" srcOrd="0" destOrd="1" presId="urn:microsoft.com/office/officeart/2005/8/layout/hList1"/>
    <dgm:cxn modelId="{A81AD756-E4FB-4D26-A9C3-1664EC270608}" type="presOf" srcId="{2A021B0A-5BE5-488D-BF3F-9FF4AEF5D436}" destId="{C63DF815-A69D-4117-9A81-007940EE29CA}" srcOrd="0" destOrd="0" presId="urn:microsoft.com/office/officeart/2005/8/layout/hList1"/>
    <dgm:cxn modelId="{E2648DB7-8EBD-446B-88D7-4327B5B2A1BB}" srcId="{55C839FD-31EF-40B4-ACBD-EF3573687ECD}" destId="{0A416012-470F-46F1-91CD-AA2195C64433}" srcOrd="1" destOrd="0" parTransId="{7D78A3C1-949E-48ED-A43C-8250546F02C2}" sibTransId="{701FC936-7350-4E95-B76D-1C10C6BEDDDC}"/>
    <dgm:cxn modelId="{48CCAAAE-D1F7-43D3-BD7E-60DB93926872}" type="presOf" srcId="{DA10FE50-2C53-4452-B7DB-5A7FAA774EC9}" destId="{2D636983-3233-4E8F-836A-EDAC4D77818B}" srcOrd="0" destOrd="2" presId="urn:microsoft.com/office/officeart/2005/8/layout/hList1"/>
    <dgm:cxn modelId="{75E75311-C70F-40EF-AFD1-D16C95716101}" type="presOf" srcId="{5DD66035-15D2-42AD-8C16-EA20106358A9}" destId="{7DE7FE29-574B-4496-AEDB-37A6545E8529}" srcOrd="0" destOrd="0" presId="urn:microsoft.com/office/officeart/2005/8/layout/hList1"/>
    <dgm:cxn modelId="{5AA35BAB-256E-42E9-8EE3-A67EFE99965A}" srcId="{2A021B0A-5BE5-488D-BF3F-9FF4AEF5D436}" destId="{DA10FE50-2C53-4452-B7DB-5A7FAA774EC9}" srcOrd="2" destOrd="0" parTransId="{05753E1C-8BED-47E4-BFE3-199B5B556D6C}" sibTransId="{20C07A46-5607-4613-9E75-34CC43875F9E}"/>
    <dgm:cxn modelId="{4CE9CF31-CB74-43D3-808B-5C00E25F4E75}" type="presOf" srcId="{2D342180-3460-4B5C-AE04-F1BE2807F72E}" destId="{00A0EAF7-EB8B-4128-AD0C-66A77A7C8C2E}" srcOrd="0" destOrd="1" presId="urn:microsoft.com/office/officeart/2005/8/layout/hList1"/>
    <dgm:cxn modelId="{8F92728B-C610-4FFA-B43A-5A8C6F2D03E0}" type="presOf" srcId="{07BAA730-A10E-4261-A489-A8338D4FBAF7}" destId="{00A0EAF7-EB8B-4128-AD0C-66A77A7C8C2E}" srcOrd="0" destOrd="0" presId="urn:microsoft.com/office/officeart/2005/8/layout/hList1"/>
    <dgm:cxn modelId="{8C125C64-79FB-42D0-9157-60B6A9867346}" type="presParOf" srcId="{656F871F-4712-4366-81BB-249FAC7AC337}" destId="{9F8990DC-5123-4784-BDFD-EA6C222C7ED8}" srcOrd="0" destOrd="0" presId="urn:microsoft.com/office/officeart/2005/8/layout/hList1"/>
    <dgm:cxn modelId="{53D62F24-54D1-4473-84D3-0B8CDF16F922}" type="presParOf" srcId="{9F8990DC-5123-4784-BDFD-EA6C222C7ED8}" destId="{C63DF815-A69D-4117-9A81-007940EE29CA}" srcOrd="0" destOrd="0" presId="urn:microsoft.com/office/officeart/2005/8/layout/hList1"/>
    <dgm:cxn modelId="{702583FD-D86A-4C6D-899C-4039CA24635D}" type="presParOf" srcId="{9F8990DC-5123-4784-BDFD-EA6C222C7ED8}" destId="{2D636983-3233-4E8F-836A-EDAC4D77818B}" srcOrd="1" destOrd="0" presId="urn:microsoft.com/office/officeart/2005/8/layout/hList1"/>
    <dgm:cxn modelId="{0FF148E1-C565-4F4E-8F8E-B1CAE9158A51}" type="presParOf" srcId="{656F871F-4712-4366-81BB-249FAC7AC337}" destId="{FEAF3283-76E4-4304-8703-1A4C434055A2}" srcOrd="1" destOrd="0" presId="urn:microsoft.com/office/officeart/2005/8/layout/hList1"/>
    <dgm:cxn modelId="{23FEC685-FC62-43F1-AB78-148C08556D70}" type="presParOf" srcId="{656F871F-4712-4366-81BB-249FAC7AC337}" destId="{F8DAAB3E-8F23-4F01-A6B6-2D7ADB22BCCD}" srcOrd="2" destOrd="0" presId="urn:microsoft.com/office/officeart/2005/8/layout/hList1"/>
    <dgm:cxn modelId="{97C3976F-3A14-48CE-9714-FDDFDFFA6CEA}" type="presParOf" srcId="{F8DAAB3E-8F23-4F01-A6B6-2D7ADB22BCCD}" destId="{6BC3EAC9-AE4C-4C5F-8EBF-C94BA903BA41}" srcOrd="0" destOrd="0" presId="urn:microsoft.com/office/officeart/2005/8/layout/hList1"/>
    <dgm:cxn modelId="{4C74B63E-7CC3-490A-95E2-92673E5137A4}" type="presParOf" srcId="{F8DAAB3E-8F23-4F01-A6B6-2D7ADB22BCCD}" destId="{288E7F77-D14B-452A-886D-398F1A0E1B45}" srcOrd="1" destOrd="0" presId="urn:microsoft.com/office/officeart/2005/8/layout/hList1"/>
    <dgm:cxn modelId="{780A5CC1-DFAE-4590-8CD8-5E20C24BD4D1}" type="presParOf" srcId="{656F871F-4712-4366-81BB-249FAC7AC337}" destId="{4A1372E7-06AF-43C3-B139-64269E7AF552}" srcOrd="3" destOrd="0" presId="urn:microsoft.com/office/officeart/2005/8/layout/hList1"/>
    <dgm:cxn modelId="{22A28F14-DE67-4D29-B094-76AA10F77460}" type="presParOf" srcId="{656F871F-4712-4366-81BB-249FAC7AC337}" destId="{F83FDC0C-26F7-46A5-92E0-49F459653A39}" srcOrd="4" destOrd="0" presId="urn:microsoft.com/office/officeart/2005/8/layout/hList1"/>
    <dgm:cxn modelId="{072CB595-9B29-4F3F-9774-F4FFBAD98A67}" type="presParOf" srcId="{F83FDC0C-26F7-46A5-92E0-49F459653A39}" destId="{79CF4987-4C8B-4A5A-AD66-C0982C424FD9}" srcOrd="0" destOrd="0" presId="urn:microsoft.com/office/officeart/2005/8/layout/hList1"/>
    <dgm:cxn modelId="{CB9ED15E-4FA1-408D-979C-2DA660B14A23}" type="presParOf" srcId="{F83FDC0C-26F7-46A5-92E0-49F459653A39}" destId="{00A0EAF7-EB8B-4128-AD0C-66A77A7C8C2E}" srcOrd="1" destOrd="0" presId="urn:microsoft.com/office/officeart/2005/8/layout/hList1"/>
    <dgm:cxn modelId="{AEB2E8E3-EE71-4426-9AE2-8979FCEE388A}" type="presParOf" srcId="{656F871F-4712-4366-81BB-249FAC7AC337}" destId="{305C981F-3AE9-4D1F-90A3-6F28E9A724B9}" srcOrd="5" destOrd="0" presId="urn:microsoft.com/office/officeart/2005/8/layout/hList1"/>
    <dgm:cxn modelId="{8DA17239-BB90-4426-A2D4-FFF14D901F58}" type="presParOf" srcId="{656F871F-4712-4366-81BB-249FAC7AC337}" destId="{D2CE7688-BCBD-42B3-BA56-8BB149BE69EA}" srcOrd="6" destOrd="0" presId="urn:microsoft.com/office/officeart/2005/8/layout/hList1"/>
    <dgm:cxn modelId="{4DF6192E-9CDA-4A25-9DF1-D2D55C59DC84}" type="presParOf" srcId="{D2CE7688-BCBD-42B3-BA56-8BB149BE69EA}" destId="{5BD13C13-821B-4AF4-B1EE-4FC6BFACE747}" srcOrd="0" destOrd="0" presId="urn:microsoft.com/office/officeart/2005/8/layout/hList1"/>
    <dgm:cxn modelId="{D5EE9EEA-57FD-46CA-9439-616043BFB527}" type="presParOf" srcId="{D2CE7688-BCBD-42B3-BA56-8BB149BE69EA}" destId="{7DE7FE29-574B-4496-AEDB-37A6545E8529}"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9879E-A51E-459F-9D61-5D78D16F209E}">
      <dsp:nvSpPr>
        <dsp:cNvPr id="0" name=""/>
        <dsp:cNvSpPr/>
      </dsp:nvSpPr>
      <dsp:spPr>
        <a:xfrm rot="5400000">
          <a:off x="1111990" y="935058"/>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562AC0-A48C-4C57-9B98-D46A8AA84B79}">
      <dsp:nvSpPr>
        <dsp:cNvPr id="0" name=""/>
        <dsp:cNvSpPr/>
      </dsp:nvSpPr>
      <dsp:spPr>
        <a:xfrm>
          <a:off x="892891" y="18336"/>
          <a:ext cx="1392144" cy="974456"/>
        </a:xfrm>
        <a:prstGeom prst="roundRect">
          <a:avLst>
            <a:gd name="adj" fmla="val 16670"/>
          </a:avLst>
        </a:prstGeom>
        <a:solidFill>
          <a:schemeClr val="accent3">
            <a:lumMod val="60000"/>
            <a:lumOff val="40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a:t>
          </a:r>
        </a:p>
      </dsp:txBody>
      <dsp:txXfrm>
        <a:off x="940469" y="65914"/>
        <a:ext cx="1296988" cy="879300"/>
      </dsp:txXfrm>
    </dsp:sp>
    <dsp:sp modelId="{4FEF8211-A0AB-4A2A-AA88-DBFFD673BF33}">
      <dsp:nvSpPr>
        <dsp:cNvPr id="0" name=""/>
        <dsp:cNvSpPr/>
      </dsp:nvSpPr>
      <dsp:spPr>
        <a:xfrm>
          <a:off x="2285036"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E11BAB48-29DF-4E71-B09D-2714ADB107C8}">
      <dsp:nvSpPr>
        <dsp:cNvPr id="0" name=""/>
        <dsp:cNvSpPr/>
      </dsp:nvSpPr>
      <dsp:spPr>
        <a:xfrm rot="5400000">
          <a:off x="2266226" y="2029694"/>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04E2777-D7C2-4498-AA56-4E02DFC04D59}">
      <dsp:nvSpPr>
        <dsp:cNvPr id="0" name=""/>
        <dsp:cNvSpPr/>
      </dsp:nvSpPr>
      <dsp:spPr>
        <a:xfrm>
          <a:off x="2047127" y="1112971"/>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 II</a:t>
          </a:r>
        </a:p>
      </dsp:txBody>
      <dsp:txXfrm>
        <a:off x="2094705" y="1160549"/>
        <a:ext cx="1296988" cy="879300"/>
      </dsp:txXfrm>
    </dsp:sp>
    <dsp:sp modelId="{7B5A423F-11AA-4C02-A434-3141277530B6}">
      <dsp:nvSpPr>
        <dsp:cNvPr id="0" name=""/>
        <dsp:cNvSpPr/>
      </dsp:nvSpPr>
      <dsp:spPr>
        <a:xfrm>
          <a:off x="3439272"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D723512F-D384-4003-829B-203BD01A893C}">
      <dsp:nvSpPr>
        <dsp:cNvPr id="0" name=""/>
        <dsp:cNvSpPr/>
      </dsp:nvSpPr>
      <dsp:spPr>
        <a:xfrm>
          <a:off x="3201363" y="2207607"/>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ERP</a:t>
          </a:r>
        </a:p>
      </dsp:txBody>
      <dsp:txXfrm>
        <a:off x="3248941" y="2255185"/>
        <a:ext cx="1296988" cy="879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6BAD2-48AF-4121-8F93-1EB281C75FCC}">
      <dsp:nvSpPr>
        <dsp:cNvPr id="0" name=""/>
        <dsp:cNvSpPr/>
      </dsp:nvSpPr>
      <dsp:spPr>
        <a:xfrm>
          <a:off x="0" y="2924979"/>
          <a:ext cx="5486400" cy="274253"/>
        </a:xfrm>
        <a:prstGeom prst="rec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Wyświetl przygotowaną listę produktów.</a:t>
          </a:r>
        </a:p>
      </dsp:txBody>
      <dsp:txXfrm>
        <a:off x="0" y="2924979"/>
        <a:ext cx="5486400" cy="274253"/>
      </dsp:txXfrm>
    </dsp:sp>
    <dsp:sp modelId="{1A2FBED9-6700-4E57-8EE1-7A38ECE852C3}">
      <dsp:nvSpPr>
        <dsp:cNvPr id="0" name=""/>
        <dsp:cNvSpPr/>
      </dsp:nvSpPr>
      <dsp:spPr>
        <a:xfrm rot="10800000">
          <a:off x="0" y="2507291"/>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Usuwaj produkty według ich indeksów.</a:t>
          </a:r>
        </a:p>
      </dsp:txBody>
      <dsp:txXfrm rot="10800000">
        <a:off x="0" y="2507291"/>
        <a:ext cx="5486400" cy="274074"/>
      </dsp:txXfrm>
    </dsp:sp>
    <dsp:sp modelId="{C95440BA-4765-4B7B-873D-82F8BA1B6E43}">
      <dsp:nvSpPr>
        <dsp:cNvPr id="0" name=""/>
        <dsp:cNvSpPr/>
      </dsp:nvSpPr>
      <dsp:spPr>
        <a:xfrm rot="10800000">
          <a:off x="0" y="2089604"/>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Odwróc listę indeksów.</a:t>
          </a:r>
        </a:p>
      </dsp:txBody>
      <dsp:txXfrm rot="10800000">
        <a:off x="0" y="2089604"/>
        <a:ext cx="5486400" cy="274074"/>
      </dsp:txXfrm>
    </dsp:sp>
    <dsp:sp modelId="{83CD1472-D2E0-4420-8888-57C4A8CBB46B}">
      <dsp:nvSpPr>
        <dsp:cNvPr id="0" name=""/>
        <dsp:cNvSpPr/>
      </dsp:nvSpPr>
      <dsp:spPr>
        <a:xfrm rot="10800000">
          <a:off x="0" y="167191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Posortuj listę indeksów.</a:t>
          </a:r>
        </a:p>
      </dsp:txBody>
      <dsp:txXfrm rot="10800000">
        <a:off x="0" y="1671917"/>
        <a:ext cx="5486400" cy="274074"/>
      </dsp:txXfrm>
    </dsp:sp>
    <dsp:sp modelId="{F6F27348-6F24-4E83-B9C7-FDF36B14631B}">
      <dsp:nvSpPr>
        <dsp:cNvPr id="0" name=""/>
        <dsp:cNvSpPr/>
      </dsp:nvSpPr>
      <dsp:spPr>
        <a:xfrm rot="10800000">
          <a:off x="0" y="1254229"/>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Porównaj listę produktów z każdym z użytych wzorców. Jeśli dochodzi do niezgodności to dodaj indeks do listy.</a:t>
          </a:r>
        </a:p>
      </dsp:txBody>
      <dsp:txXfrm rot="10800000">
        <a:off x="0" y="1254229"/>
        <a:ext cx="5486400" cy="274074"/>
      </dsp:txXfrm>
    </dsp:sp>
    <dsp:sp modelId="{EAD9FAD4-F6E4-490F-8D6F-8414F13668E4}">
      <dsp:nvSpPr>
        <dsp:cNvPr id="0" name=""/>
        <dsp:cNvSpPr/>
      </dsp:nvSpPr>
      <dsp:spPr>
        <a:xfrm rot="10800000">
          <a:off x="0" y="836542"/>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indeksów.</a:t>
          </a:r>
        </a:p>
      </dsp:txBody>
      <dsp:txXfrm rot="10800000">
        <a:off x="0" y="836542"/>
        <a:ext cx="5486400" cy="274074"/>
      </dsp:txXfrm>
    </dsp:sp>
    <dsp:sp modelId="{29AB135F-3B27-4CF5-8FD2-B85CE774AEFE}">
      <dsp:nvSpPr>
        <dsp:cNvPr id="0" name=""/>
        <dsp:cNvSpPr/>
      </dsp:nvSpPr>
      <dsp:spPr>
        <a:xfrm rot="10800000">
          <a:off x="0" y="418855"/>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b="0" kern="1200"/>
            <a:t>Pobierz informację z odpowiednich pól aplikacji.</a:t>
          </a:r>
        </a:p>
      </dsp:txBody>
      <dsp:txXfrm rot="10800000">
        <a:off x="0" y="418855"/>
        <a:ext cx="5486400" cy="274074"/>
      </dsp:txXfrm>
    </dsp:sp>
    <dsp:sp modelId="{BD5D98E3-0151-44E4-AC48-A0E9621AA9CB}">
      <dsp:nvSpPr>
        <dsp:cNvPr id="0" name=""/>
        <dsp:cNvSpPr/>
      </dsp:nvSpPr>
      <dsp:spPr>
        <a:xfrm rot="10800000">
          <a:off x="0" y="116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produktów i wypełnij ją.</a:t>
          </a:r>
        </a:p>
      </dsp:txBody>
      <dsp:txXfrm rot="10800000">
        <a:off x="0" y="1167"/>
        <a:ext cx="5486400" cy="2740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3DF815-A69D-4117-9A81-007940EE29CA}">
      <dsp:nvSpPr>
        <dsp:cNvPr id="0" name=""/>
        <dsp:cNvSpPr/>
      </dsp:nvSpPr>
      <dsp:spPr>
        <a:xfrm>
          <a:off x="2062"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Sprzedawca</a:t>
          </a:r>
        </a:p>
      </dsp:txBody>
      <dsp:txXfrm>
        <a:off x="2062" y="384031"/>
        <a:ext cx="1240333" cy="316800"/>
      </dsp:txXfrm>
    </dsp:sp>
    <dsp:sp modelId="{2D636983-3233-4E8F-836A-EDAC4D77818B}">
      <dsp:nvSpPr>
        <dsp:cNvPr id="0" name=""/>
        <dsp:cNvSpPr/>
      </dsp:nvSpPr>
      <dsp:spPr>
        <a:xfrm>
          <a:off x="2062"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Tworzenie zamówień na naprawę.</a:t>
          </a:r>
        </a:p>
        <a:p>
          <a:pPr marL="57150" lvl="1" indent="-57150" algn="l" defTabSz="488950">
            <a:lnSpc>
              <a:spcPct val="90000"/>
            </a:lnSpc>
            <a:spcBef>
              <a:spcPct val="0"/>
            </a:spcBef>
            <a:spcAft>
              <a:spcPct val="15000"/>
            </a:spcAft>
            <a:buChar char="••"/>
          </a:pPr>
          <a:r>
            <a:rPr lang="pl-PL" sz="1100" kern="1200"/>
            <a:t>Sprzedaż częśći.</a:t>
          </a:r>
        </a:p>
        <a:p>
          <a:pPr marL="57150" lvl="1" indent="-57150" algn="l" defTabSz="488950">
            <a:lnSpc>
              <a:spcPct val="90000"/>
            </a:lnSpc>
            <a:spcBef>
              <a:spcPct val="0"/>
            </a:spcBef>
            <a:spcAft>
              <a:spcPct val="15000"/>
            </a:spcAft>
            <a:buChar char="••"/>
          </a:pPr>
          <a:r>
            <a:rPr lang="pl-PL" sz="1100" kern="1200"/>
            <a:t>Zamawianie jedzenia.</a:t>
          </a:r>
        </a:p>
      </dsp:txBody>
      <dsp:txXfrm>
        <a:off x="2062" y="700831"/>
        <a:ext cx="1240333" cy="2115537"/>
      </dsp:txXfrm>
    </dsp:sp>
    <dsp:sp modelId="{6BC3EAC9-AE4C-4C5F-8EBF-C94BA903BA41}">
      <dsp:nvSpPr>
        <dsp:cNvPr id="0" name=""/>
        <dsp:cNvSpPr/>
      </dsp:nvSpPr>
      <dsp:spPr>
        <a:xfrm>
          <a:off x="141604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Magazynier</a:t>
          </a:r>
        </a:p>
      </dsp:txBody>
      <dsp:txXfrm>
        <a:off x="1416043" y="384031"/>
        <a:ext cx="1240333" cy="316800"/>
      </dsp:txXfrm>
    </dsp:sp>
    <dsp:sp modelId="{288E7F77-D14B-452A-886D-398F1A0E1B45}">
      <dsp:nvSpPr>
        <dsp:cNvPr id="0" name=""/>
        <dsp:cNvSpPr/>
      </dsp:nvSpPr>
      <dsp:spPr>
        <a:xfrm>
          <a:off x="141604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Przeglądanie stanu magazynowego.</a:t>
          </a:r>
        </a:p>
        <a:p>
          <a:pPr marL="57150" lvl="1" indent="-57150" algn="l" defTabSz="488950">
            <a:lnSpc>
              <a:spcPct val="90000"/>
            </a:lnSpc>
            <a:spcBef>
              <a:spcPct val="0"/>
            </a:spcBef>
            <a:spcAft>
              <a:spcPct val="15000"/>
            </a:spcAft>
            <a:buChar char="••"/>
          </a:pPr>
          <a:r>
            <a:rPr lang="pl-PL" sz="1100" kern="1200"/>
            <a:t>Zamawianie dostaw części.</a:t>
          </a:r>
        </a:p>
        <a:p>
          <a:pPr marL="57150" lvl="1" indent="-57150" algn="l" defTabSz="488950">
            <a:lnSpc>
              <a:spcPct val="90000"/>
            </a:lnSpc>
            <a:spcBef>
              <a:spcPct val="0"/>
            </a:spcBef>
            <a:spcAft>
              <a:spcPct val="15000"/>
            </a:spcAft>
            <a:buChar char="••"/>
          </a:pPr>
          <a:r>
            <a:rPr lang="pl-PL" sz="1100" kern="1200"/>
            <a:t>Przyjmowanie zamówień.</a:t>
          </a:r>
        </a:p>
        <a:p>
          <a:pPr marL="57150" lvl="1" indent="-57150" algn="l" defTabSz="488950">
            <a:lnSpc>
              <a:spcPct val="90000"/>
            </a:lnSpc>
            <a:spcBef>
              <a:spcPct val="0"/>
            </a:spcBef>
            <a:spcAft>
              <a:spcPct val="15000"/>
            </a:spcAft>
            <a:buChar char="••"/>
          </a:pPr>
          <a:r>
            <a:rPr lang="pl-PL" sz="1100" kern="1200"/>
            <a:t>Dodawanie nowego produktu.</a:t>
          </a:r>
        </a:p>
        <a:p>
          <a:pPr marL="57150" lvl="1" indent="-57150" algn="l" defTabSz="488950">
            <a:lnSpc>
              <a:spcPct val="90000"/>
            </a:lnSpc>
            <a:spcBef>
              <a:spcPct val="0"/>
            </a:spcBef>
            <a:spcAft>
              <a:spcPct val="15000"/>
            </a:spcAft>
            <a:buChar char="••"/>
          </a:pPr>
          <a:r>
            <a:rPr lang="pl-PL" sz="1100" kern="1200"/>
            <a:t>Zamawianie jedzenia.</a:t>
          </a:r>
        </a:p>
      </dsp:txBody>
      <dsp:txXfrm>
        <a:off x="1416043" y="700831"/>
        <a:ext cx="1240333" cy="2115537"/>
      </dsp:txXfrm>
    </dsp:sp>
    <dsp:sp modelId="{79CF4987-4C8B-4A5A-AD66-C0982C424FD9}">
      <dsp:nvSpPr>
        <dsp:cNvPr id="0" name=""/>
        <dsp:cNvSpPr/>
      </dsp:nvSpPr>
      <dsp:spPr>
        <a:xfrm>
          <a:off x="283002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Technik</a:t>
          </a:r>
        </a:p>
      </dsp:txBody>
      <dsp:txXfrm>
        <a:off x="2830023" y="384031"/>
        <a:ext cx="1240333" cy="316800"/>
      </dsp:txXfrm>
    </dsp:sp>
    <dsp:sp modelId="{00A0EAF7-EB8B-4128-AD0C-66A77A7C8C2E}">
      <dsp:nvSpPr>
        <dsp:cNvPr id="0" name=""/>
        <dsp:cNvSpPr/>
      </dsp:nvSpPr>
      <dsp:spPr>
        <a:xfrm>
          <a:off x="283002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Wykonywanie i zatwierdzanie zamówień na naprawę.</a:t>
          </a:r>
        </a:p>
        <a:p>
          <a:pPr marL="57150" lvl="1" indent="-57150" algn="l" defTabSz="488950">
            <a:lnSpc>
              <a:spcPct val="90000"/>
            </a:lnSpc>
            <a:spcBef>
              <a:spcPct val="0"/>
            </a:spcBef>
            <a:spcAft>
              <a:spcPct val="15000"/>
            </a:spcAft>
            <a:buChar char="••"/>
          </a:pPr>
          <a:r>
            <a:rPr lang="pl-PL" sz="1100" kern="1200"/>
            <a:t>Zamawianie jedzenia.</a:t>
          </a:r>
        </a:p>
      </dsp:txBody>
      <dsp:txXfrm>
        <a:off x="2830023" y="700831"/>
        <a:ext cx="1240333" cy="2115537"/>
      </dsp:txXfrm>
    </dsp:sp>
    <dsp:sp modelId="{5BD13C13-821B-4AF4-B1EE-4FC6BFACE747}">
      <dsp:nvSpPr>
        <dsp:cNvPr id="0" name=""/>
        <dsp:cNvSpPr/>
      </dsp:nvSpPr>
      <dsp:spPr>
        <a:xfrm>
          <a:off x="424400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Administrator</a:t>
          </a:r>
        </a:p>
      </dsp:txBody>
      <dsp:txXfrm>
        <a:off x="4244003" y="384031"/>
        <a:ext cx="1240333" cy="316800"/>
      </dsp:txXfrm>
    </dsp:sp>
    <dsp:sp modelId="{7DE7FE29-574B-4496-AEDB-37A6545E8529}">
      <dsp:nvSpPr>
        <dsp:cNvPr id="0" name=""/>
        <dsp:cNvSpPr/>
      </dsp:nvSpPr>
      <dsp:spPr>
        <a:xfrm>
          <a:off x="424400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Wszystkie poprzednie możliwości.</a:t>
          </a:r>
        </a:p>
        <a:p>
          <a:pPr marL="57150" lvl="1" indent="-57150" algn="l" defTabSz="488950">
            <a:lnSpc>
              <a:spcPct val="90000"/>
            </a:lnSpc>
            <a:spcBef>
              <a:spcPct val="0"/>
            </a:spcBef>
            <a:spcAft>
              <a:spcPct val="15000"/>
            </a:spcAft>
            <a:buChar char="••"/>
          </a:pPr>
          <a:r>
            <a:rPr lang="pl-PL" sz="1100" kern="1200"/>
            <a:t>Dodawanie nowego pracownika.</a:t>
          </a:r>
        </a:p>
      </dsp:txBody>
      <dsp:txXfrm>
        <a:off x="4244003" y="700831"/>
        <a:ext cx="1240333" cy="211553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8286</TotalTime>
  <Pages>19</Pages>
  <Words>3127</Words>
  <Characters>18762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11</cp:revision>
  <dcterms:created xsi:type="dcterms:W3CDTF">2016-05-21T15:10:00Z</dcterms:created>
  <dcterms:modified xsi:type="dcterms:W3CDTF">2016-05-27T10:09:00Z</dcterms:modified>
</cp:coreProperties>
</file>