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B0" w:rsidRPr="005C21A7" w:rsidRDefault="005C21A7" w:rsidP="00D84937">
      <w:pPr>
        <w:rPr>
          <w:b/>
          <w:sz w:val="32"/>
        </w:rPr>
      </w:pPr>
      <w:r w:rsidRPr="005C21A7">
        <w:rPr>
          <w:b/>
          <w:sz w:val="32"/>
        </w:rPr>
        <w:t>Algorytmy związane z aktywnością bota</w:t>
      </w:r>
    </w:p>
    <w:p w:rsidR="00D84937" w:rsidRDefault="005C21A7" w:rsidP="00D84937">
      <w:r>
        <w:t xml:space="preserve">Idea działania bota: Bot </w:t>
      </w:r>
      <w:r w:rsidR="00D84937">
        <w:t>porusza się w sposób ciągły, nie zatrzymuje się kiedy nie jest to konieczne. Stanięcie w miejscu bota jest możliwe tylko w przypadku gdy będzie on otoczony ze wszystkich stron przez bloki zniszczalne/niezniszczalne. Ten przypadek jest bardzo mało prawdopodobny, choć możliwy (czerwone pole oznacza, że mapa w tym miejscu zmniejsza się):</w:t>
      </w:r>
    </w:p>
    <w:p w:rsidR="005C21A7" w:rsidRDefault="00D84937" w:rsidP="00D84937">
      <w:pPr>
        <w:jc w:val="center"/>
      </w:pPr>
      <w:r>
        <w:br/>
        <w:t xml:space="preserve"> </w:t>
      </w:r>
      <w:r>
        <w:rPr>
          <w:noProof/>
          <w:lang w:eastAsia="pl-PL"/>
        </w:rPr>
        <w:drawing>
          <wp:inline distT="0" distB="0" distL="0" distR="0">
            <wp:extent cx="1800000" cy="1857143"/>
            <wp:effectExtent l="19050" t="0" r="0" b="0"/>
            <wp:docPr id="1" name="Picture 0" descr="przypad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padek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37" w:rsidRDefault="00D84937" w:rsidP="00D84937">
      <w:r>
        <w:t xml:space="preserve">Bot w takim przypadku stanie w miejscu, z każdym wywołaniem funkcji _physics_process będzie miał 50% szans na podłożenie bomby (ponieważ znajduje się obok niego blok zniszczalny) </w:t>
      </w:r>
      <w:r w:rsidR="007F2EEA">
        <w:t>i po zniszczeniu tego bloku (przez siebie lub innego gracza) kontynuuje poruszanie się (jeśli nie zginie od bomby).</w:t>
      </w:r>
      <w:r w:rsidR="007F2EEA">
        <w:br/>
      </w:r>
      <w:r w:rsidR="007F2EEA">
        <w:br/>
        <w:t>Stawianie bomby przez bota realizowane jest na 2 sposoby (oczywiście bot musi mieć dostępną jakąś bombę do podłożenia):</w:t>
      </w:r>
    </w:p>
    <w:p w:rsidR="007F2EEA" w:rsidRDefault="007F2EEA" w:rsidP="007F2EEA">
      <w:pPr>
        <w:pStyle w:val="ListParagraph"/>
        <w:numPr>
          <w:ilvl w:val="0"/>
          <w:numId w:val="1"/>
        </w:numPr>
      </w:pPr>
      <w:r>
        <w:t xml:space="preserve">Bot po wykryciu, że podłożona przez niego bomba spowodowałaby zniszczenie przynajmniej 1 bloku ma 50% szans na postawienie bomby na aktualnej pozycji. Sprawdzane jest to przez pętlę wykonywaną 4 razy (w każdym z kierunków: prawo/lewo/góra/dół). Iteracyjnie sprawdzamy czy w odpowiednim kierunku znajduje się jakiś zniszczalny blok. Jeśli tak, zwracamy true (postawienie bomby ma sens). Jeśli nie, sprawdzamy w innym kierunku czy postawienie bomby ma sens. Jeśli w którymś z kierunków trafimy na blok niezniszczalny to zwracamy false (wybuch bomby zatrzymuje sie na blokach niezniszczalnych, nie ma sensu sprawdzać czy za nim jest jakiś blok zniszczalny). </w:t>
      </w:r>
      <w:r w:rsidR="001D4BE6">
        <w:t>Bot musi stać na środku 64x64px pola planszy by postawić bombę (inaczej: może podłożyć bombę po wykonaniu pełnego ruchu w danym kierunku).</w:t>
      </w:r>
      <w:r>
        <w:br/>
        <w:t>Za sprawdzenie, czy postawienie bomby ma sens odpowiada funkcja possible_plant(position)</w:t>
      </w:r>
    </w:p>
    <w:p w:rsidR="007F2EEA" w:rsidRDefault="007F2EEA" w:rsidP="007F2EEA">
      <w:pPr>
        <w:pStyle w:val="ListParagraph"/>
        <w:numPr>
          <w:ilvl w:val="0"/>
          <w:numId w:val="1"/>
        </w:numPr>
      </w:pPr>
      <w:r>
        <w:t>Bot ma 50% szans na podłożenie bomby w sposób losowy. Wprowadziliśmy to rozwiązanie, aby bot nie stawiał tylko bomb do zniszczania bl</w:t>
      </w:r>
      <w:r w:rsidR="001D4BE6">
        <w:t>oków zniszczalnych. W funkcji _ready() wywoływana jest funkcja random_planting() odpowiedzialna za losowe stawianie bomb przez bota. W tejże funkcji ustawiany jest licznik (Timer) na 1.5 sekundy. Po tym czasie bot ma 50% szans na postawienie bomby. Licznik tworzony jest na nowo, cały proces trwa aż do śmierci bota. Bot nie musi stać na środku 64x64px pola planszy by postawić bombę.</w:t>
      </w:r>
    </w:p>
    <w:p w:rsidR="001D4BE6" w:rsidRDefault="001D4BE6" w:rsidP="001D4BE6">
      <w:r>
        <w:t>Poruszanie się bota realizowane jest w następujący sposób:</w:t>
      </w:r>
    </w:p>
    <w:p w:rsidR="001D4BE6" w:rsidRDefault="001D4BE6" w:rsidP="001D4BE6"/>
    <w:p w:rsidR="001D4BE6" w:rsidRDefault="001D4BE6" w:rsidP="001D4BE6">
      <w:r>
        <w:lastRenderedPageBreak/>
        <w:t xml:space="preserve">W momencie gdy bot dotarł do celu (ruch w prawo/lewo/górę/dół o 64px) wyznaczany jest kolejny kierunek poruszania się bota. Jeśli bot podłożył w tym momencie bombę (w sposób opisany w 1. </w:t>
      </w:r>
      <w:r w:rsidR="00381FDE">
        <w:t>powyżej) to zmienia kierunek ruchu na przeciwny (symuluje to uciekanie bota od miejsca podłożenia bomby). Jeśli bot nie postawił bomby (w sposób opisany w 1. powyżej) to ustalany jest nowy kierunek poruszania się bota według następującego algorytmu:</w:t>
      </w:r>
    </w:p>
    <w:p w:rsidR="00381FDE" w:rsidRDefault="00381FDE" w:rsidP="001D4BE6">
      <w:r>
        <w:t>W funkcji new_direction tworzona jest tablica z wartościami, które pomogą nam ustalić, w którym kierunku ma poruszyć się teraz bot.</w:t>
      </w:r>
      <w:r>
        <w:br/>
        <w:t>Tablica array symuluje dyskretną formę odcinka na osi x o początku w x=0 i końcu w x&gt;=0 , x należy do liczb naturalnych. z liczbami typu int. Array[0] wskazuje na koniec 1 części odcinka</w:t>
      </w:r>
      <w:r w:rsidR="00135FBB">
        <w:t xml:space="preserve"> od lewej strony</w:t>
      </w:r>
      <w:r>
        <w:t>. Array[0] jest więc liczbą naturalną &gt;= 0. Analogicznie array[1] jest liczbą naturalną &gt;= array[0].</w:t>
      </w:r>
      <w:r>
        <w:br/>
        <w:t>Idea przedstawiona na rysunku:</w:t>
      </w:r>
    </w:p>
    <w:p w:rsidR="00381FDE" w:rsidRDefault="00381FDE" w:rsidP="00381FD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63110" cy="1190625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FDE" w:rsidRDefault="00135FBB" w:rsidP="00381FDE">
      <w:r>
        <w:t>Ten przypadek oznacza, że bot stoi w miejscu z którego może iść w dowolym kierunku, a dotarł do tego miejsca poprzez ruch w lewo od poprzedniej pozycji (przed wykonaniem ruchu).</w:t>
      </w:r>
    </w:p>
    <w:p w:rsidR="00135FBB" w:rsidRDefault="00135FBB" w:rsidP="00381FDE">
      <w:r>
        <w:t xml:space="preserve">Idea: jeśli bot poruszył się w prawo, to cofnięcie się w lewo będzie następowało z mniejszym prawdopodobieństwem. Unikamy w ten sposób nienaturalnego sposobu poruszania się bota (np. częste ruchy prawo-&gt;lewo-&gt;prawo-&gt;lewo itp.). </w:t>
      </w:r>
      <w:r>
        <w:br/>
        <w:t>Po ustaleniu tablicy losujemy liczbę z zakresu [ 0, array[3] )</w:t>
      </w:r>
      <w:r w:rsidR="00090C4A">
        <w:t xml:space="preserve"> o typie integer</w:t>
      </w:r>
      <w:r>
        <w:t xml:space="preserve">. Wpadnięcie wylosowanej liczby do opowiedniej części odcinka powoduje określenie w którym kierunku ma poruszyć się teraz bot. Idąc od lewej strony odcinka mamy go podzielonego na części odpowiedzialne za ruch </w:t>
      </w:r>
      <w:r w:rsidR="00090C4A">
        <w:t>w prawo, lewo</w:t>
      </w:r>
      <w:r>
        <w:t>, górę oraz dół.</w:t>
      </w:r>
    </w:p>
    <w:p w:rsidR="00135FBB" w:rsidRDefault="00135FBB" w:rsidP="00381FDE">
      <w:r>
        <w:t>Jeśli array[3] == 0 tzn, że nie jest możliwy ruch w żadnym z kierunków. Wtedy zmienna stop = true. Dopóki bot nie wydostanie się z zablokowanego miejsca, nie może określić kolejnego kierunku poruszania się.</w:t>
      </w:r>
    </w:p>
    <w:p w:rsidR="00135FBB" w:rsidRDefault="00135FBB" w:rsidP="00381FDE">
      <w:r>
        <w:t xml:space="preserve">W momencie gdy bot wyliczył kierunek swojego następnego ruchu, aktualizowany jest wektor kierunku poruszania się bota i ustalana jest pozycja, którą musi osiągnąć (o 64 </w:t>
      </w:r>
      <w:r w:rsidR="00090C4A">
        <w:t>jednostki w prawo/lewo/górę/dół w zależności od wyznaczenia kierunku).</w:t>
      </w:r>
    </w:p>
    <w:p w:rsidR="00090C4A" w:rsidRDefault="00090C4A" w:rsidP="00381FDE">
      <w:r>
        <w:t>Dopóki bot nie osiągnie docelowego miejsca nie może postawić bomby w sposób opisany w punkcie 1.</w:t>
      </w:r>
    </w:p>
    <w:p w:rsidR="00090C4A" w:rsidRDefault="00090C4A" w:rsidP="00381FDE">
      <w:pPr>
        <w:rPr>
          <w:sz w:val="32"/>
          <w:szCs w:val="32"/>
        </w:rPr>
      </w:pPr>
      <w:r w:rsidRPr="00090C4A">
        <w:rPr>
          <w:sz w:val="32"/>
          <w:szCs w:val="32"/>
        </w:rPr>
        <w:t>Algorytm sprawdzania poprawności nicków</w:t>
      </w:r>
    </w:p>
    <w:p w:rsidR="00090C4A" w:rsidRDefault="00090C4A" w:rsidP="00381FDE">
      <w:pPr>
        <w:rPr>
          <w:sz w:val="32"/>
          <w:szCs w:val="32"/>
        </w:rPr>
      </w:pPr>
      <w:r>
        <w:rPr>
          <w:sz w:val="32"/>
          <w:szCs w:val="32"/>
        </w:rPr>
        <w:t>Algorytm działania bomby</w:t>
      </w:r>
    </w:p>
    <w:p w:rsidR="00090C4A" w:rsidRPr="00090C4A" w:rsidRDefault="00090C4A" w:rsidP="00381FDE">
      <w:pPr>
        <w:rPr>
          <w:sz w:val="32"/>
          <w:szCs w:val="32"/>
        </w:rPr>
      </w:pPr>
      <w:r>
        <w:rPr>
          <w:sz w:val="32"/>
          <w:szCs w:val="32"/>
        </w:rPr>
        <w:t>Algorytm ustawiania klawiszy (sterowania)</w:t>
      </w:r>
    </w:p>
    <w:sectPr w:rsidR="00090C4A" w:rsidRPr="00090C4A" w:rsidSect="00B97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53D66"/>
    <w:multiLevelType w:val="hybridMultilevel"/>
    <w:tmpl w:val="E31E8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0459F"/>
    <w:multiLevelType w:val="hybridMultilevel"/>
    <w:tmpl w:val="15C820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763E5"/>
    <w:rsid w:val="00090C4A"/>
    <w:rsid w:val="00135FBB"/>
    <w:rsid w:val="001D4BE6"/>
    <w:rsid w:val="00257740"/>
    <w:rsid w:val="00381FDE"/>
    <w:rsid w:val="004763E5"/>
    <w:rsid w:val="005C21A7"/>
    <w:rsid w:val="005E5B09"/>
    <w:rsid w:val="007F2EEA"/>
    <w:rsid w:val="00B974C1"/>
    <w:rsid w:val="00D84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2E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651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Brozko</dc:creator>
  <cp:lastModifiedBy>Brozko</cp:lastModifiedBy>
  <cp:revision>2</cp:revision>
  <dcterms:created xsi:type="dcterms:W3CDTF">2019-06-10T09:41:00Z</dcterms:created>
  <dcterms:modified xsi:type="dcterms:W3CDTF">2019-06-10T10:53:00Z</dcterms:modified>
</cp:coreProperties>
</file>