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b/>
          <w:sz w:val="28"/>
        </w:rPr>
        <w:t>PENTINGNYA UU KETENAGAKERJAAN BAGI PEKERJA</w:t>
      </w:r>
    </w:p>
    <w:p>
      <w:pPr>
        <w:spacing w:after="100"/>
        <w:ind w:firstLine="0"/>
        <w:jc w:val="center"/>
      </w:pPr>
      <w:r>
        <w:rPr>
          <w:i/>
          <w:sz w:val="20"/>
        </w:rPr>
        <w:t>Oleh: Dominikus Andaru</w:t>
      </w:r>
    </w:p>
    <w:p>
      <w:r>
        <w:t>Ketika seseorang mulai bekerja, hal yang perlu dipahami sebenarnya bukan hanya tugas dan besarnya gaji. Ada juga aturan mengenai jam kerja, keselamatan, perjanjian kerja, sampai perlindungan ketika terjadi masalah. Aturan tersebut terdapat dalam UU Nomor 13 Tahun 2003 tentang Ketenagakerjaan yang beberapa ketentuannya telah diubah, salah satunya melalui UU Nomor 6 Tahun 2023 tentang Cipta Kerja.</w:t>
      </w:r>
    </w:p>
    <w:p>
      <w:r>
        <w:t>Setelah membacanya, saya menilai bahwa UU Ketenagakerjaan memiliki peran penting karena hubungan antara pekerja dan perusahaan membutuhkan batas yang jelas. Pekerja memiliki dasar untuk memperoleh upah, waktu istirahat, keselamatan, dan perlakuan yang layak. Sementara itu, perusahaan juga berhak meminta pekerja menjalankan tugas, menaati peraturan, dan mengikuti standar kerja. Jadi, aturan ini sebenarnya tidak hanya membela satu pihak, tetapi berusaha menjaga agar hubungan kerja tetap tertib.</w:t>
      </w:r>
    </w:p>
    <w:p>
      <w:r>
        <w:t>Meskipun demikian, menurut saya persoalan yang sering muncul justru terletak pada penerapannya. Masih ada pekerja yang menandatangani kontrak tanpa membaca isinya, tidak mengetahui rincian upah, atau belum memahami langkah yang harus dilakukan saat mengalami kecelakaan kerja maupun PHK. Ada juga perusahaan yang belum memberikan perlindungan secara maksimal. Karena itu, penjelasan mengenai ketenagakerjaan perlu disampaikan dengan bahasa yang mudah dipahami, terutama kepada pelajar dan orang yang baru memasuki dunia kerja.</w:t>
      </w:r>
    </w:p>
    <w:p>
      <w:r>
        <w:t>Salah satu bentuk perlindungan bagi pekerja adalah BPJS Ketenagakerjaan. Dari sistem ini saya mengetahui bahwa perlindungan pekerja tidak hanya berupa tabungan hari tua. Programnya meliputi Jaminan Kecelakaan Kerja, Jaminan Kematian, Jaminan Hari Tua, Jaminan Pensiun, dan Jaminan Kehilangan Pekerjaan. Masing-masing program digunakan untuk menghadapi keadaan yang berbeda, misalnya kecelakaan saat bekerja, kehilangan pekerjaan, masa pensiun, atau meninggal dunia.</w:t>
      </w:r>
    </w:p>
    <w:p>
      <w:r>
        <w:t>Hal lain yang saya pelajari adalah pentingnya memeriksa data kepesertaan. Pekerja sebaiknya tidak langsung menganggap semuanya sudah beres hanya karena gajinya dipotong untuk iuran. Data pribadi, upah yang dilaporkan, status pembayaran, dan saldo JHT tetap perlu dicek melalui perusahaan atau layanan resmi BPJS Ketenagakerjaan. Jika terjadi kecelakaan kerja, pekerja juga perlu segera melapor dan menyimpan dokumen pemeriksaan supaya proses pengajuan manfaat tidak mengalami kendala.</w:t>
      </w:r>
    </w:p>
    <w:p>
      <w:r>
        <w:t>Dari materi ini saya memahami bahwa kesiapan bekerja bukan hanya ditentukan oleh kemampuan menggunakan alat atau menyelesaikan pekerjaan. Seorang pekerja juga perlu mengetahui hak dan kewajibannya, bekerja sesuai SOP, memperhatikan keselamatan, serta memahami jaminan sosial yang dimiliki. Menurut saya, UU Ketenagakerjaan dan BPJS Ketenagakerjaan sudah memberikan dasar perlindungan yang baik. Namun, manfaatnya baru benar-benar terasa apabila perusahaan menjalankan kewajibannya, pekerja lebih peduli terhadap haknya, dan pemerintah melakukan pengawasan dengan serius.</w:t>
      </w:r>
    </w:p>
    <w:p>
      <w:pPr>
        <w:spacing w:before="60" w:after="0"/>
        <w:ind w:firstLine="0"/>
      </w:pPr>
      <w:r>
        <w:rPr>
          <w:b/>
          <w:sz w:val="18"/>
        </w:rPr>
        <w:t xml:space="preserve">Sumber: </w:t>
      </w:r>
      <w:r>
        <w:rPr>
          <w:sz w:val="18"/>
        </w:rPr>
        <w:t>UU No. 13 Tahun 2003, UU No. 6 Tahun 2023, dan situs resmi BPJS Ketenagakerjaan.</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ind w:firstLine="567"/>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Artikel UU Ketenagakerjaan - Versi Parafrase</dc:title>
  <dc:subject/>
  <dc:creator>Dominikus Andaru</dc:creator>
  <keywords/>
  <dc:description>generated by python-docx</dc:description>
  <lastModifiedBy>Dominikus Andaru</lastModifiedBy>
  <revision>1</revision>
  <dcterms:created xsi:type="dcterms:W3CDTF">2026-10-13T14:45:51.3396443Z</dcterms:created>
  <dcterms:modified xsi:type="dcterms:W3CDTF">2026-10-13T14:45:51.3396443Z</dcterms:modified>
  <category/>
</coreProperties>
</file>