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C71D6" w14:textId="77777777" w:rsidR="005801C1" w:rsidRPr="003D0446" w:rsidRDefault="005801C1" w:rsidP="00882C67">
      <w:pPr>
        <w:pStyle w:val="Heading1"/>
        <w:jc w:val="both"/>
        <w:rPr>
          <w:rFonts w:ascii="Century Gothic" w:hAnsi="Century Gothic"/>
          <w:color w:val="000000"/>
        </w:rPr>
      </w:pPr>
      <w:bookmarkStart w:id="0" w:name="X43e1bf417ef32310a1ea8ebe613f410d0a02048"/>
      <w:proofErr w:type="spellStart"/>
      <w:r>
        <w:rPr>
          <w:rFonts w:ascii="Century Gothic" w:hAnsi="Century Gothic"/>
          <w:color w:val="000000"/>
        </w:rPr>
        <w:t>PyDataQuality</w:t>
      </w:r>
      <w:proofErr w:type="spellEnd"/>
      <w:r>
        <w:rPr>
          <w:rFonts w:ascii="Century Gothic" w:hAnsi="Century Gothic"/>
          <w:color w:val="000000"/>
        </w:rPr>
        <w:t>: An Actionable, Lightweight Data Profiling and Distribution Drift Detection Framework for Production Machine Learning Pipelines</w:t>
      </w:r>
    </w:p>
    <w:p w14:paraId="52ED253E" w14:textId="77777777" w:rsidR="00893577" w:rsidRDefault="005801C1" w:rsidP="0062649D">
      <w:pPr>
        <w:pStyle w:val="FirstParagraph"/>
        <w:rPr>
          <w:rFonts w:ascii="Century Gothic" w:hAnsi="Century Gothic"/>
          <w:color w:val="000000"/>
        </w:rPr>
      </w:pPr>
      <w:r>
        <w:rPr>
          <w:rFonts w:ascii="Century Gothic" w:hAnsi="Century Gothic"/>
          <w:b/>
          <w:bCs/>
          <w:color w:val="000000"/>
        </w:rPr>
        <w:t>Dominion Akinrotimi</w:t>
      </w:r>
      <w:r>
        <w:rPr>
          <w:rFonts w:ascii="Century Gothic" w:hAnsi="Century Gothic"/>
          <w:color w:val="000000"/>
        </w:rPr>
        <w:t xml:space="preserve"> </w:t>
      </w:r>
    </w:p>
    <w:p w14:paraId="07401F9E" w14:textId="77777777" w:rsidR="00893577" w:rsidRDefault="005801C1" w:rsidP="0062649D">
      <w:pPr>
        <w:pStyle w:val="FirstParagraph"/>
        <w:rPr>
          <w:rFonts w:ascii="Century Gothic" w:hAnsi="Century Gothic"/>
          <w:color w:val="000000"/>
        </w:rPr>
      </w:pPr>
      <w:r>
        <w:rPr>
          <w:rFonts w:ascii="Century Gothic" w:hAnsi="Century Gothic"/>
          <w:i/>
          <w:iCs/>
          <w:color w:val="000000"/>
        </w:rPr>
        <w:t>Independent AI Researcher &amp; Software Engineer</w:t>
      </w:r>
      <w:r>
        <w:rPr>
          <w:rFonts w:ascii="Century Gothic" w:hAnsi="Century Gothic"/>
          <w:color w:val="000000"/>
        </w:rPr>
        <w:t xml:space="preserve"> </w:t>
      </w:r>
    </w:p>
    <w:p w14:paraId="04B8B2E2" w14:textId="1A6A331C" w:rsidR="00893577" w:rsidRDefault="0062649D" w:rsidP="0062649D">
      <w:pPr>
        <w:pStyle w:val="FirstParagraph"/>
        <w:rPr>
          <w:rFonts w:ascii="Century Gothic" w:hAnsi="Century Gothic"/>
          <w:color w:val="000000"/>
        </w:rPr>
      </w:pPr>
      <w:r>
        <w:rPr>
          <w:rFonts w:ascii="Century Gothic" w:hAnsi="Century Gothic"/>
          <w:i/>
          <w:iCs/>
          <w:color w:val="000000"/>
        </w:rPr>
        <w:t xml:space="preserve">Correspondence to: </w:t>
      </w:r>
      <w:hyperlink r:id="rId7" w:history="1">
        <w:r>
          <w:rPr>
            <w:rStyle w:val="Hyperlink"/>
            <w:rFonts w:ascii="Century Gothic" w:hAnsi="Century Gothic"/>
            <w:i/>
            <w:iCs/>
          </w:rPr>
          <w:t>contact.dominionakinrotimi@gmail.com</w:t>
        </w:r>
      </w:hyperlink>
      <w:r>
        <w:rPr>
          <w:rFonts w:ascii="Century Gothic" w:hAnsi="Century Gothic"/>
          <w:color w:val="000000"/>
        </w:rPr>
        <w:t xml:space="preserve"> </w:t>
      </w:r>
    </w:p>
    <w:p w14:paraId="2AE3FB9F" w14:textId="03E17F88" w:rsidR="00893577" w:rsidRDefault="005801C1" w:rsidP="0062649D">
      <w:pPr>
        <w:pStyle w:val="FirstParagraph"/>
        <w:rPr>
          <w:rFonts w:ascii="Century Gothic" w:hAnsi="Century Gothic"/>
          <w:color w:val="000000"/>
        </w:rPr>
      </w:pPr>
      <w:r>
        <w:rPr>
          <w:rFonts w:ascii="Century Gothic" w:hAnsi="Century Gothic"/>
          <w:i/>
          <w:iCs/>
          <w:color w:val="000000"/>
        </w:rPr>
        <w:t xml:space="preserve">GitHub: </w:t>
      </w:r>
      <w:hyperlink r:id="rId8" w:history="1">
        <w:r>
          <w:rPr>
            <w:rStyle w:val="Hyperlink"/>
            <w:rFonts w:ascii="Century Gothic" w:hAnsi="Century Gothic"/>
            <w:i/>
            <w:iCs/>
          </w:rPr>
          <w:t>https://github.com/DominionAkinrotimi/PyDataQuality</w:t>
        </w:r>
      </w:hyperlink>
      <w:r>
        <w:rPr>
          <w:rFonts w:ascii="Century Gothic" w:hAnsi="Century Gothic"/>
          <w:color w:val="000000"/>
        </w:rPr>
        <w:t xml:space="preserve"> </w:t>
      </w:r>
    </w:p>
    <w:p w14:paraId="475C3163" w14:textId="7A84FC09" w:rsidR="005801C1" w:rsidRPr="003D0446" w:rsidRDefault="005801C1" w:rsidP="00893577">
      <w:pPr>
        <w:pStyle w:val="FirstParagraph"/>
        <w:rPr>
          <w:rFonts w:ascii="Century Gothic" w:hAnsi="Century Gothic"/>
          <w:color w:val="000000"/>
        </w:rPr>
      </w:pPr>
      <w:proofErr w:type="spellStart"/>
      <w:r>
        <w:rPr>
          <w:rFonts w:ascii="Century Gothic" w:hAnsi="Century Gothic"/>
          <w:i/>
          <w:iCs/>
          <w:color w:val="000000"/>
        </w:rPr>
        <w:t>PyPI</w:t>
      </w:r>
      <w:proofErr w:type="spellEnd"/>
      <w:r>
        <w:rPr>
          <w:rFonts w:ascii="Century Gothic" w:hAnsi="Century Gothic"/>
          <w:i/>
          <w:iCs/>
          <w:color w:val="000000"/>
        </w:rPr>
        <w:t>: https://pypi.org/project/pydataquality/</w:t>
      </w:r>
    </w:p>
    <w:p w14:paraId="36DF705E" w14:textId="77777777" w:rsidR="005801C1" w:rsidRPr="003D0446" w:rsidRDefault="005801C1" w:rsidP="00882C67">
      <w:pPr>
        <w:pStyle w:val="Heading2"/>
        <w:jc w:val="both"/>
        <w:rPr>
          <w:rFonts w:ascii="Century Gothic" w:hAnsi="Century Gothic"/>
          <w:color w:val="000000"/>
        </w:rPr>
      </w:pPr>
      <w:bookmarkStart w:id="1" w:name="abstract"/>
      <w:r>
        <w:rPr>
          <w:rFonts w:ascii="Century Gothic" w:hAnsi="Century Gothic"/>
          <w:color w:val="000000"/>
        </w:rPr>
        <w:t>Abstract</w:t>
      </w:r>
    </w:p>
    <w:p w14:paraId="34E691FA"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In modern data analytics and machine learning operations (</w:t>
      </w:r>
      <w:proofErr w:type="spellStart"/>
      <w:r>
        <w:rPr>
          <w:rFonts w:ascii="Century Gothic" w:hAnsi="Century Gothic"/>
          <w:color w:val="000000"/>
        </w:rPr>
        <w:t>MLOps</w:t>
      </w:r>
      <w:proofErr w:type="spellEnd"/>
      <w:r>
        <w:rPr>
          <w:rFonts w:ascii="Century Gothic" w:hAnsi="Century Gothic"/>
          <w:color w:val="000000"/>
        </w:rPr>
        <w:t xml:space="preserve">), the reliability of artificial intelligence systems is fundamentally constrained by the quality and distributional stability of the data they consume. The “Garbage In, Garbage Out” (GIGO) principle has taken on renewed urgency as production ML systems silently degrade when data pipelines introduce missing values, outliers, and distributional drift. This paper presents </w:t>
      </w:r>
      <w:proofErr w:type="spellStart"/>
      <w:r>
        <w:rPr>
          <w:rFonts w:ascii="Century Gothic" w:hAnsi="Century Gothic"/>
          <w:color w:val="000000"/>
        </w:rPr>
        <w:t>PyDataQuality</w:t>
      </w:r>
      <w:proofErr w:type="spellEnd"/>
      <w:r>
        <w:rPr>
          <w:rFonts w:ascii="Century Gothic" w:hAnsi="Century Gothic"/>
          <w:color w:val="000000"/>
        </w:rPr>
        <w:t>, a lightweight, modular, and open-source Python library for automated data quality assessment and statistical distribution drift detection.</w:t>
      </w:r>
    </w:p>
    <w:p w14:paraId="0C7AF6C5" w14:textId="77777777" w:rsidR="005801C1" w:rsidRPr="003D0446" w:rsidRDefault="005801C1" w:rsidP="00882C67">
      <w:pPr>
        <w:pStyle w:val="BodyText"/>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addresses the gap between overly simplistic </w:t>
      </w:r>
      <w:proofErr w:type="gramStart"/>
      <w:r>
        <w:rPr>
          <w:rFonts w:ascii="Century Gothic" w:hAnsi="Century Gothic"/>
          <w:color w:val="000000"/>
        </w:rPr>
        <w:t>pandas</w:t>
      </w:r>
      <w:proofErr w:type="gramEnd"/>
      <w:r>
        <w:rPr>
          <w:rFonts w:ascii="Century Gothic" w:hAnsi="Century Gothic"/>
          <w:color w:val="000000"/>
        </w:rPr>
        <w:t xml:space="preserve"> summaries and computationally bloated industrial profiling </w:t>
      </w:r>
      <w:proofErr w:type="gramStart"/>
      <w:r>
        <w:rPr>
          <w:rFonts w:ascii="Century Gothic" w:hAnsi="Century Gothic"/>
          <w:color w:val="000000"/>
        </w:rPr>
        <w:t>suites</w:t>
      </w:r>
      <w:proofErr w:type="gramEnd"/>
      <w:r>
        <w:rPr>
          <w:rFonts w:ascii="Century Gothic" w:hAnsi="Century Gothic"/>
          <w:color w:val="000000"/>
        </w:rPr>
        <w:t xml:space="preserve">. It introduces three principal technical contributions: (1) a type-dispatched, column-level profiling kernel; (2) a programmatic </w:t>
      </w:r>
      <w:proofErr w:type="spellStart"/>
      <w:r>
        <w:rPr>
          <w:rStyle w:val="VerbatimChar"/>
          <w:rFonts w:ascii="Century Gothic" w:hAnsi="Century Gothic"/>
          <w:color w:val="000000"/>
        </w:rPr>
        <w:t>get_problematic_</w:t>
      </w:r>
      <w:proofErr w:type="gramStart"/>
      <w:r>
        <w:rPr>
          <w:rStyle w:val="VerbatimChar"/>
          <w:rFonts w:ascii="Century Gothic" w:hAnsi="Century Gothic"/>
          <w:color w:val="000000"/>
        </w:rPr>
        <w:t>rows</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subset extractor for isolating anomalies; and (3) a dual-metric statistical drift engine implementing Population Stability Index (PSI) with adaptive binning and a two-sample Kolmogorov-Smirnov (KS) Test. A complementary AI Remediation Prompt generator bridges the framework with generative AI for LLM-based cleaning code generation.</w:t>
      </w:r>
    </w:p>
    <w:p w14:paraId="1771EAF2" w14:textId="77777777" w:rsidR="00943728" w:rsidRPr="003D0446" w:rsidRDefault="00000000">
      <w:pPr>
        <w:pStyle w:val="BodyText"/>
        <w:jc w:val="both"/>
        <w:rPr>
          <w:rFonts w:ascii="Century Gothic" w:hAnsi="Century Gothic"/>
        </w:rPr>
      </w:pPr>
      <w:r>
        <w:rPr>
          <w:rFonts w:ascii="Century Gothic" w:hAnsi="Century Gothic"/>
          <w:color w:val="000000"/>
        </w:rPr>
        <w:t xml:space="preserve">We present a rigorous empirical evaluation across four dataset scales (1,000 to 100,000 rows), benchmarked against pandas, </w:t>
      </w:r>
      <w:proofErr w:type="spellStart"/>
      <w:r>
        <w:rPr>
          <w:rFonts w:ascii="Century Gothic" w:hAnsi="Century Gothic"/>
          <w:color w:val="000000"/>
        </w:rPr>
        <w:t>YData</w:t>
      </w:r>
      <w:proofErr w:type="spellEnd"/>
      <w:r>
        <w:rPr>
          <w:rFonts w:ascii="Century Gothic" w:hAnsi="Century Gothic"/>
          <w:color w:val="000000"/>
        </w:rPr>
        <w:t xml:space="preserve">-Profiling, and Evidently AI. A controlled </w:t>
      </w:r>
      <w:proofErr w:type="spellStart"/>
      <w:r>
        <w:rPr>
          <w:rFonts w:ascii="Century Gothic" w:hAnsi="Century Gothic"/>
          <w:color w:val="000000"/>
        </w:rPr>
        <w:t>MLOps</w:t>
      </w:r>
      <w:proofErr w:type="spellEnd"/>
      <w:r>
        <w:rPr>
          <w:rFonts w:ascii="Century Gothic" w:hAnsi="Century Gothic"/>
          <w:color w:val="000000"/>
        </w:rPr>
        <w:t xml:space="preserve"> case study on both synthetic and real-world datasets demonstrates the system’s ability to halt inference and trigger retraining before serving degraded predictions. Crucially, </w:t>
      </w:r>
      <w:proofErr w:type="spellStart"/>
      <w:r>
        <w:rPr>
          <w:rFonts w:ascii="Century Gothic" w:hAnsi="Century Gothic"/>
          <w:color w:val="000000"/>
        </w:rPr>
        <w:t>PyDataQuality’s</w:t>
      </w:r>
      <w:proofErr w:type="spellEnd"/>
      <w:r>
        <w:rPr>
          <w:rFonts w:ascii="Century Gothic" w:hAnsi="Century Gothic"/>
          <w:color w:val="000000"/>
        </w:rPr>
        <w:t xml:space="preserve"> sampled analysis mode demonstrates bounded post-sampling latency, ensuring predictable execution times and near-zero incremental peak memory independently of the source dataset size. The full-dataset mode delivers substantial speedups over full-featured profiling tools such as </w:t>
      </w:r>
      <w:proofErr w:type="spellStart"/>
      <w:r>
        <w:rPr>
          <w:rFonts w:ascii="Century Gothic" w:hAnsi="Century Gothic"/>
          <w:color w:val="000000"/>
        </w:rPr>
        <w:t>YData</w:t>
      </w:r>
      <w:proofErr w:type="spellEnd"/>
      <w:r>
        <w:rPr>
          <w:rFonts w:ascii="Century Gothic" w:hAnsi="Century Gothic"/>
          <w:color w:val="000000"/>
        </w:rPr>
        <w:t>-Profiling, at modest overhead relative to pandas’ minimal baseline.</w:t>
      </w:r>
    </w:p>
    <w:p w14:paraId="5C746D9F"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lastRenderedPageBreak/>
        <w:t>The library is released as open-source software under the MIT License (</w:t>
      </w:r>
      <w:r>
        <w:rPr>
          <w:rStyle w:val="VerbatimChar"/>
          <w:rFonts w:ascii="Century Gothic" w:hAnsi="Century Gothic"/>
          <w:color w:val="000000"/>
        </w:rPr>
        <w:t>pip install </w:t>
      </w:r>
      <w:proofErr w:type="spellStart"/>
      <w:r>
        <w:rPr>
          <w:rStyle w:val="VerbatimChar"/>
          <w:rFonts w:ascii="Century Gothic" w:hAnsi="Century Gothic"/>
          <w:color w:val="000000"/>
        </w:rPr>
        <w:t>pydataquality</w:t>
      </w:r>
      <w:proofErr w:type="spellEnd"/>
      <w:r>
        <w:rPr>
          <w:rFonts w:ascii="Century Gothic" w:hAnsi="Century Gothic"/>
          <w:color w:val="000000"/>
        </w:rPr>
        <w:t>), including comprehensive documentation and a Jupyter Notebook tutorial.</w:t>
      </w:r>
    </w:p>
    <w:p w14:paraId="799E653E"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Keywords: Data Quality, Data Drift, Population Stability Index, Kolmogorov-Smirnov Test, Data-Centric AI, Machine Learning Operations, Statistical Process Control, Outlier Detection</w:t>
      </w:r>
    </w:p>
    <w:p w14:paraId="4C9EFEB9" w14:textId="77777777" w:rsidR="005801C1" w:rsidRPr="003D0446" w:rsidRDefault="005801C1" w:rsidP="00882C67">
      <w:pPr>
        <w:jc w:val="both"/>
        <w:rPr>
          <w:rFonts w:ascii="Century Gothic" w:hAnsi="Century Gothic"/>
          <w:color w:val="000000"/>
        </w:rPr>
      </w:pPr>
    </w:p>
    <w:p w14:paraId="0A9EDB26" w14:textId="77777777" w:rsidR="005801C1" w:rsidRPr="003D0446" w:rsidRDefault="005801C1" w:rsidP="00882C67">
      <w:pPr>
        <w:pStyle w:val="Heading2"/>
        <w:jc w:val="both"/>
        <w:rPr>
          <w:rFonts w:ascii="Century Gothic" w:hAnsi="Century Gothic"/>
          <w:color w:val="000000"/>
        </w:rPr>
      </w:pPr>
      <w:bookmarkStart w:id="2" w:name="i.-introduction"/>
      <w:bookmarkEnd w:id="1"/>
      <w:r>
        <w:rPr>
          <w:rFonts w:ascii="Century Gothic" w:hAnsi="Century Gothic"/>
          <w:color w:val="000000"/>
        </w:rPr>
        <w:t>I. Introduction</w:t>
      </w:r>
    </w:p>
    <w:p w14:paraId="0B49EF6A" w14:textId="77777777" w:rsidR="005801C1" w:rsidRPr="003D0446" w:rsidRDefault="005801C1" w:rsidP="00882C67">
      <w:pPr>
        <w:pStyle w:val="Heading3"/>
        <w:jc w:val="both"/>
        <w:rPr>
          <w:rFonts w:ascii="Century Gothic" w:hAnsi="Century Gothic"/>
          <w:color w:val="000000"/>
        </w:rPr>
      </w:pPr>
      <w:bookmarkStart w:id="3" w:name="the-data-centric-ai-paradigm"/>
      <w:r>
        <w:rPr>
          <w:rFonts w:ascii="Century Gothic" w:hAnsi="Century Gothic"/>
          <w:color w:val="000000"/>
        </w:rPr>
        <w:t>1.1 The Data-Centric AI Paradigm</w:t>
      </w:r>
    </w:p>
    <w:p w14:paraId="2E72683C" w14:textId="68010764"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prevailing culture of machine learning research from the early 2010s through the mid-2020s has been characterized as fundamentally </w:t>
      </w:r>
      <w:r>
        <w:rPr>
          <w:rFonts w:ascii="Century Gothic" w:hAnsi="Century Gothic"/>
          <w:bCs/>
          <w:color w:val="000000"/>
        </w:rPr>
        <w:t>model-centric</w:t>
      </w:r>
      <w:r>
        <w:rPr>
          <w:rFonts w:ascii="Century Gothic" w:hAnsi="Century Gothic"/>
          <w:color w:val="000000"/>
        </w:rPr>
        <w:t xml:space="preserve">: the central research question was “which architecture or optimization strategy produces the best benchmark score on a fixed dataset?” This approach fueled landmark advances from </w:t>
      </w:r>
      <w:proofErr w:type="spellStart"/>
      <w:proofErr w:type="gramStart"/>
      <w:r>
        <w:rPr>
          <w:rFonts w:ascii="Century Gothic" w:hAnsi="Century Gothic"/>
          <w:color w:val="000000"/>
        </w:rPr>
        <w:t>AlexNet</w:t>
      </w:r>
      <w:proofErr w:type="spellEnd"/>
      <w:r>
        <w:rPr>
          <w:rFonts w:ascii="Century Gothic" w:hAnsi="Century Gothic"/>
          <w:color w:val="000000"/>
          <w:vertAlign w:val="superscript"/>
        </w:rPr>
        <w:t>[</w:t>
      </w:r>
      <w:proofErr w:type="gramEnd"/>
      <w:r>
        <w:rPr>
          <w:rFonts w:ascii="Century Gothic" w:hAnsi="Century Gothic"/>
          <w:color w:val="000000"/>
          <w:vertAlign w:val="superscript"/>
        </w:rPr>
        <w:t>1]</w:t>
      </w:r>
      <w:r>
        <w:rPr>
          <w:rFonts w:ascii="Century Gothic" w:hAnsi="Century Gothic"/>
          <w:color w:val="000000"/>
        </w:rPr>
        <w:t xml:space="preserve"> to the Transformer </w:t>
      </w:r>
      <w:proofErr w:type="gramStart"/>
      <w:r>
        <w:rPr>
          <w:rFonts w:ascii="Century Gothic" w:hAnsi="Century Gothic"/>
          <w:color w:val="000000"/>
        </w:rPr>
        <w:t>architecture</w:t>
      </w:r>
      <w:r>
        <w:rPr>
          <w:rFonts w:ascii="Century Gothic" w:hAnsi="Century Gothic"/>
          <w:color w:val="000000"/>
          <w:vertAlign w:val="superscript"/>
        </w:rPr>
        <w:t>[</w:t>
      </w:r>
      <w:proofErr w:type="gramEnd"/>
      <w:r>
        <w:rPr>
          <w:rFonts w:ascii="Century Gothic" w:hAnsi="Century Gothic"/>
          <w:color w:val="000000"/>
          <w:vertAlign w:val="superscript"/>
        </w:rPr>
        <w:t>2]</w:t>
      </w:r>
      <w:r>
        <w:rPr>
          <w:rFonts w:ascii="Century Gothic" w:hAnsi="Century Gothic"/>
          <w:color w:val="000000"/>
        </w:rPr>
        <w:t xml:space="preserve"> by competing on model complexity while holding the data constant.</w:t>
      </w:r>
    </w:p>
    <w:p w14:paraId="76159E82"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However, as these systems transitioned from academic benchmarks to real-world production environments, a paradox emerged. Engineers discovered that carefully tuned models, achieving excellent performance in controlled settings, could undergo dramatic silent degradation in deployment, not because of architectural flaws, but because of </w:t>
      </w:r>
      <w:r>
        <w:rPr>
          <w:rFonts w:ascii="Century Gothic" w:hAnsi="Century Gothic"/>
          <w:bCs/>
          <w:color w:val="000000"/>
        </w:rPr>
        <w:t>data quality failures and distributional shifts</w:t>
      </w:r>
      <w:r>
        <w:rPr>
          <w:rFonts w:ascii="Century Gothic" w:hAnsi="Century Gothic"/>
          <w:color w:val="000000"/>
        </w:rPr>
        <w:t xml:space="preserve"> in the incoming data streams.</w:t>
      </w:r>
    </w:p>
    <w:p w14:paraId="366EE3D4" w14:textId="4A58DE83"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This realization catalyzed the </w:t>
      </w:r>
      <w:r>
        <w:rPr>
          <w:rFonts w:ascii="Century Gothic" w:hAnsi="Century Gothic"/>
          <w:bCs/>
          <w:color w:val="000000"/>
        </w:rPr>
        <w:t>Data-Centric AI (DCAI)</w:t>
      </w:r>
      <w:r>
        <w:rPr>
          <w:rFonts w:ascii="Century Gothic" w:hAnsi="Century Gothic"/>
          <w:color w:val="000000"/>
        </w:rPr>
        <w:t xml:space="preserve"> movement, popularized by Andrew Ng and colleagues at DeepLearning.AI </w:t>
      </w:r>
      <w:r>
        <w:rPr>
          <w:rFonts w:ascii="Century Gothic" w:hAnsi="Century Gothic"/>
          <w:color w:val="000000"/>
          <w:vertAlign w:val="superscript"/>
        </w:rPr>
        <w:t>[3]</w:t>
      </w:r>
      <w:r>
        <w:rPr>
          <w:rFonts w:ascii="Century Gothic" w:hAnsi="Century Gothic"/>
          <w:color w:val="000000"/>
        </w:rPr>
        <w:t xml:space="preserve">. The DCAI philosophy argues that for a fixed model architecture, systematically improving data quality and consistency often yields far greater performance gains than tuning model hyperparameters. Studies in industrial settings have repeatedly confirmed this: </w:t>
      </w:r>
      <w:r>
        <w:rPr>
          <w:rFonts w:ascii="Century Gothic" w:hAnsi="Century Gothic"/>
          <w:color w:val="000000"/>
          <w:vertAlign w:val="superscript"/>
        </w:rPr>
        <w:t>[</w:t>
      </w:r>
      <w:proofErr w:type="gramStart"/>
      <w:r>
        <w:rPr>
          <w:rFonts w:ascii="Century Gothic" w:hAnsi="Century Gothic"/>
          <w:color w:val="000000"/>
          <w:vertAlign w:val="superscript"/>
        </w:rPr>
        <w:t>4]</w:t>
      </w:r>
      <w:r>
        <w:rPr>
          <w:rFonts w:ascii="Century Gothic" w:hAnsi="Century Gothic"/>
          <w:color w:val="000000"/>
        </w:rPr>
        <w:t>conducted</w:t>
      </w:r>
      <w:proofErr w:type="gramEnd"/>
      <w:r>
        <w:rPr>
          <w:rFonts w:ascii="Century Gothic" w:hAnsi="Century Gothic"/>
          <w:color w:val="000000"/>
        </w:rPr>
        <w:t xml:space="preserve"> interviews with 53 AI practitioners across 6 countries and found that </w:t>
      </w:r>
      <w:r>
        <w:rPr>
          <w:rFonts w:ascii="Century Gothic" w:hAnsi="Century Gothic"/>
          <w:bCs/>
          <w:color w:val="000000"/>
        </w:rPr>
        <w:t>92% of practitioners</w:t>
      </w:r>
      <w:r>
        <w:rPr>
          <w:rFonts w:ascii="Century Gothic" w:hAnsi="Century Gothic"/>
          <w:color w:val="000000"/>
        </w:rPr>
        <w:t xml:space="preserve"> experienced AI projects that suffered primarily from data quality issues rather than model deficiencies. The concept crystallized an insight that had long been known in software engineering and statistics under the banner of </w:t>
      </w:r>
      <w:r>
        <w:rPr>
          <w:rFonts w:ascii="Century Gothic" w:hAnsi="Century Gothic"/>
          <w:bCs/>
          <w:color w:val="000000"/>
        </w:rPr>
        <w:t>“Garbage In, Garbage Out” (GIGO)</w:t>
      </w:r>
      <w:r>
        <w:rPr>
          <w:rFonts w:ascii="Century Gothic" w:hAnsi="Century Gothic"/>
          <w:color w:val="000000"/>
        </w:rPr>
        <w:t>, a principle first articulated in early computing</w:t>
      </w:r>
      <w:r>
        <w:rPr>
          <w:rFonts w:ascii="Century Gothic" w:hAnsi="Century Gothic"/>
          <w:color w:val="000000"/>
          <w:vertAlign w:val="superscript"/>
        </w:rPr>
        <w:t xml:space="preserve"> [5]</w:t>
      </w:r>
      <w:r>
        <w:rPr>
          <w:rFonts w:ascii="Century Gothic" w:hAnsi="Century Gothic"/>
          <w:color w:val="000000"/>
        </w:rPr>
        <w:t xml:space="preserve"> that asserts the quality of computational output is fundamentally bounded by the quality of the input.</w:t>
      </w:r>
    </w:p>
    <w:p w14:paraId="57270691" w14:textId="77777777" w:rsidR="005801C1" w:rsidRPr="003D0446" w:rsidRDefault="005801C1" w:rsidP="00882C67">
      <w:pPr>
        <w:pStyle w:val="Heading3"/>
        <w:jc w:val="both"/>
        <w:rPr>
          <w:rFonts w:ascii="Century Gothic" w:hAnsi="Century Gothic"/>
          <w:color w:val="000000"/>
        </w:rPr>
      </w:pPr>
      <w:bookmarkStart w:id="4" w:name="X0f25cb61800767e1fcb2ed099042d51aa592079"/>
      <w:bookmarkEnd w:id="3"/>
      <w:r>
        <w:rPr>
          <w:rFonts w:ascii="Century Gothic" w:hAnsi="Century Gothic"/>
          <w:color w:val="000000"/>
        </w:rPr>
        <w:t>1.2 The Problem Space: What Existing Tools Fail to Address</w:t>
      </w:r>
    </w:p>
    <w:p w14:paraId="0F33DE9E"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When new data arrives in a production system, this could be a daily batch file from an upstream database, a real-time API feed, or a freshly collected survey response, the responsible data engineer or ML practitioner faces a set of immediate and critical diagnostic questions:</w:t>
      </w:r>
    </w:p>
    <w:p w14:paraId="53F00320" w14:textId="77777777" w:rsidR="005801C1" w:rsidRPr="003D0446" w:rsidRDefault="005801C1" w:rsidP="00882C67">
      <w:pPr>
        <w:numPr>
          <w:ilvl w:val="0"/>
          <w:numId w:val="2"/>
        </w:numPr>
        <w:jc w:val="both"/>
        <w:rPr>
          <w:rFonts w:ascii="Century Gothic" w:hAnsi="Century Gothic"/>
          <w:color w:val="000000"/>
        </w:rPr>
      </w:pPr>
      <w:r>
        <w:rPr>
          <w:rFonts w:ascii="Century Gothic" w:hAnsi="Century Gothic"/>
          <w:bCs/>
          <w:color w:val="000000"/>
        </w:rPr>
        <w:lastRenderedPageBreak/>
        <w:t>Completeness:</w:t>
      </w:r>
      <w:r>
        <w:rPr>
          <w:rFonts w:ascii="Century Gothic" w:hAnsi="Century Gothic"/>
          <w:color w:val="000000"/>
        </w:rPr>
        <w:t xml:space="preserve"> Are there missing values? Which columns are affected, and at what severity?</w:t>
      </w:r>
    </w:p>
    <w:p w14:paraId="39B4D784" w14:textId="77777777" w:rsidR="005801C1" w:rsidRPr="003D0446" w:rsidRDefault="005801C1" w:rsidP="00882C67">
      <w:pPr>
        <w:numPr>
          <w:ilvl w:val="0"/>
          <w:numId w:val="2"/>
        </w:numPr>
        <w:jc w:val="both"/>
        <w:rPr>
          <w:rFonts w:ascii="Century Gothic" w:hAnsi="Century Gothic"/>
          <w:color w:val="000000"/>
        </w:rPr>
      </w:pPr>
      <w:r>
        <w:rPr>
          <w:rFonts w:ascii="Century Gothic" w:hAnsi="Century Gothic"/>
          <w:bCs/>
          <w:color w:val="000000"/>
        </w:rPr>
        <w:t>Validity:</w:t>
      </w:r>
      <w:r>
        <w:rPr>
          <w:rFonts w:ascii="Century Gothic" w:hAnsi="Century Gothic"/>
          <w:color w:val="000000"/>
        </w:rPr>
        <w:t xml:space="preserve"> Are there implausible values such as ages of -100 or 999, negative salaries that signal upstream data entry errors or ETL bugs?</w:t>
      </w:r>
    </w:p>
    <w:p w14:paraId="69BCA437" w14:textId="77777777" w:rsidR="005801C1" w:rsidRPr="003D0446" w:rsidRDefault="005801C1" w:rsidP="00882C67">
      <w:pPr>
        <w:numPr>
          <w:ilvl w:val="0"/>
          <w:numId w:val="2"/>
        </w:numPr>
        <w:jc w:val="both"/>
        <w:rPr>
          <w:rFonts w:ascii="Century Gothic" w:hAnsi="Century Gothic"/>
          <w:color w:val="000000"/>
        </w:rPr>
      </w:pPr>
      <w:r>
        <w:rPr>
          <w:rFonts w:ascii="Century Gothic" w:hAnsi="Century Gothic"/>
          <w:bCs/>
          <w:color w:val="000000"/>
        </w:rPr>
        <w:t>Consistency:</w:t>
      </w:r>
      <w:r>
        <w:rPr>
          <w:rFonts w:ascii="Century Gothic" w:hAnsi="Century Gothic"/>
          <w:color w:val="000000"/>
        </w:rPr>
        <w:t xml:space="preserve"> Are categorical fields standardized? Does the “category” column contain both “HR” and “</w:t>
      </w:r>
      <w:proofErr w:type="spellStart"/>
      <w:r>
        <w:rPr>
          <w:rFonts w:ascii="Century Gothic" w:hAnsi="Century Gothic"/>
          <w:color w:val="000000"/>
        </w:rPr>
        <w:t>hr</w:t>
      </w:r>
      <w:proofErr w:type="spellEnd"/>
      <w:r>
        <w:rPr>
          <w:rFonts w:ascii="Century Gothic" w:hAnsi="Century Gothic"/>
          <w:color w:val="000000"/>
        </w:rPr>
        <w:t>” as separate entries when they represent the same thing?</w:t>
      </w:r>
    </w:p>
    <w:p w14:paraId="04F4B3D7" w14:textId="77777777" w:rsidR="005801C1" w:rsidRPr="003D0446" w:rsidRDefault="005801C1" w:rsidP="00882C67">
      <w:pPr>
        <w:numPr>
          <w:ilvl w:val="0"/>
          <w:numId w:val="2"/>
        </w:numPr>
        <w:jc w:val="both"/>
        <w:rPr>
          <w:rFonts w:ascii="Century Gothic" w:hAnsi="Century Gothic"/>
          <w:color w:val="000000"/>
        </w:rPr>
      </w:pPr>
      <w:r>
        <w:rPr>
          <w:rFonts w:ascii="Century Gothic" w:hAnsi="Century Gothic"/>
          <w:bCs/>
          <w:color w:val="000000"/>
        </w:rPr>
        <w:t>Temporal Integrity:</w:t>
      </w:r>
      <w:r>
        <w:rPr>
          <w:rFonts w:ascii="Century Gothic" w:hAnsi="Century Gothic"/>
          <w:color w:val="000000"/>
        </w:rPr>
        <w:t xml:space="preserve"> Are there future-dated records in columns that should only contain historical timestamps?</w:t>
      </w:r>
    </w:p>
    <w:p w14:paraId="3AA3FB20" w14:textId="77777777" w:rsidR="005801C1" w:rsidRPr="003D0446" w:rsidRDefault="005801C1" w:rsidP="00882C67">
      <w:pPr>
        <w:numPr>
          <w:ilvl w:val="0"/>
          <w:numId w:val="2"/>
        </w:numPr>
        <w:jc w:val="both"/>
        <w:rPr>
          <w:rFonts w:ascii="Century Gothic" w:hAnsi="Century Gothic"/>
          <w:color w:val="000000"/>
        </w:rPr>
      </w:pPr>
      <w:r>
        <w:rPr>
          <w:rFonts w:ascii="Century Gothic" w:hAnsi="Century Gothic"/>
          <w:bCs/>
          <w:color w:val="000000"/>
        </w:rPr>
        <w:t>Distributional Stability:</w:t>
      </w:r>
      <w:r>
        <w:rPr>
          <w:rFonts w:ascii="Century Gothic" w:hAnsi="Century Gothic"/>
          <w:color w:val="000000"/>
        </w:rPr>
        <w:t xml:space="preserve"> Has the statistical distribution of this incoming data shifted significantly from the distribution on which the model was trained?</w:t>
      </w:r>
    </w:p>
    <w:p w14:paraId="3FE5C10F"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Answering these questions effectively and efficiently is a non-trivial engineering challenge. The existing landscape of tools occupies two unsatisfactory extremes:</w:t>
      </w:r>
    </w:p>
    <w:p w14:paraId="6C2C2C65" w14:textId="38C61723" w:rsidR="005801C1" w:rsidRPr="003D0446" w:rsidRDefault="004936F0" w:rsidP="00882C67">
      <w:pPr>
        <w:pStyle w:val="BodyText"/>
        <w:jc w:val="both"/>
        <w:rPr>
          <w:rFonts w:ascii="Century Gothic" w:hAnsi="Century Gothic"/>
          <w:color w:val="000000"/>
        </w:rPr>
      </w:pPr>
      <w:r>
        <w:rPr>
          <w:rFonts w:ascii="Century Gothic" w:hAnsi="Century Gothic"/>
          <w:color w:val="000000"/>
        </w:rPr>
        <w:t xml:space="preserve">A: The Simplistic Extreme. Standard </w:t>
      </w:r>
      <w:proofErr w:type="gramStart"/>
      <w:r>
        <w:rPr>
          <w:rFonts w:ascii="Century Gothic" w:hAnsi="Century Gothic"/>
          <w:color w:val="000000"/>
        </w:rPr>
        <w:t>pandas[</w:t>
      </w:r>
      <w:proofErr w:type="gramEnd"/>
      <w:r>
        <w:rPr>
          <w:rFonts w:ascii="Century Gothic" w:hAnsi="Century Gothic"/>
          <w:color w:val="000000"/>
        </w:rPr>
        <w:t xml:space="preserve">24] </w:t>
      </w:r>
      <w:proofErr w:type="gramStart"/>
      <w:r>
        <w:rPr>
          <w:rFonts w:ascii="Century Gothic" w:hAnsi="Century Gothic"/>
          <w:color w:val="000000"/>
        </w:rPr>
        <w:t>functions</w:t>
      </w:r>
      <w:proofErr w:type="gramEnd"/>
      <w:r>
        <w:rPr>
          <w:rFonts w:ascii="Century Gothic" w:hAnsi="Century Gothic"/>
          <w:color w:val="000000"/>
        </w:rPr>
        <w:t xml:space="preserve"> like </w:t>
      </w:r>
      <w:r>
        <w:rPr>
          <w:rStyle w:val="VerbatimChar"/>
          <w:rFonts w:ascii="Century Gothic" w:hAnsi="Century Gothic"/>
          <w:color w:val="000000"/>
        </w:rPr>
        <w:t>.</w:t>
      </w:r>
      <w:proofErr w:type="gramStart"/>
      <w:r>
        <w:rPr>
          <w:rStyle w:val="VerbatimChar"/>
          <w:rFonts w:ascii="Century Gothic" w:hAnsi="Century Gothic"/>
          <w:color w:val="000000"/>
        </w:rPr>
        <w:t>info(</w:t>
      </w:r>
      <w:proofErr w:type="gramEnd"/>
      <w:r>
        <w:rPr>
          <w:rStyle w:val="VerbatimChar"/>
          <w:rFonts w:ascii="Century Gothic" w:hAnsi="Century Gothic"/>
          <w:color w:val="000000"/>
        </w:rPr>
        <w:t>)</w:t>
      </w:r>
      <w:proofErr w:type="gramStart"/>
      <w:r>
        <w:rPr>
          <w:rFonts w:ascii="Century Gothic" w:hAnsi="Century Gothic"/>
          <w:color w:val="000000"/>
        </w:rPr>
        <w:t xml:space="preserve">, </w:t>
      </w:r>
      <w:r>
        <w:rPr>
          <w:rStyle w:val="VerbatimChar"/>
          <w:rFonts w:ascii="Century Gothic" w:hAnsi="Century Gothic"/>
          <w:color w:val="000000"/>
        </w:rPr>
        <w:t>.describe</w:t>
      </w:r>
      <w:proofErr w:type="gramEnd"/>
      <w:r>
        <w:rPr>
          <w:rStyle w:val="VerbatimChar"/>
          <w:rFonts w:ascii="Century Gothic" w:hAnsi="Century Gothic"/>
          <w:color w:val="000000"/>
        </w:rPr>
        <w:t>()</w:t>
      </w:r>
      <w:proofErr w:type="gramStart"/>
      <w:r>
        <w:rPr>
          <w:rFonts w:ascii="Century Gothic" w:hAnsi="Century Gothic"/>
          <w:color w:val="000000"/>
        </w:rPr>
        <w:t xml:space="preserve">, </w:t>
      </w:r>
      <w:r>
        <w:rPr>
          <w:rStyle w:val="VerbatimChar"/>
          <w:rFonts w:ascii="Century Gothic" w:hAnsi="Century Gothic"/>
          <w:color w:val="000000"/>
        </w:rPr>
        <w:t>.</w:t>
      </w:r>
      <w:proofErr w:type="spellStart"/>
      <w:r>
        <w:rPr>
          <w:rStyle w:val="VerbatimChar"/>
          <w:rFonts w:ascii="Century Gothic" w:hAnsi="Century Gothic"/>
          <w:color w:val="000000"/>
        </w:rPr>
        <w:t>isnull</w:t>
      </w:r>
      <w:proofErr w:type="spellEnd"/>
      <w:proofErr w:type="gramEnd"/>
      <w:r>
        <w:rPr>
          <w:rStyle w:val="VerbatimChar"/>
          <w:rFonts w:ascii="Century Gothic" w:hAnsi="Century Gothic"/>
          <w:color w:val="000000"/>
        </w:rPr>
        <w:t>(</w:t>
      </w:r>
      <w:proofErr w:type="gramStart"/>
      <w:r>
        <w:rPr>
          <w:rStyle w:val="VerbatimChar"/>
          <w:rFonts w:ascii="Century Gothic" w:hAnsi="Century Gothic"/>
          <w:color w:val="000000"/>
        </w:rPr>
        <w:t>).sum</w:t>
      </w:r>
      <w:proofErr w:type="gramEnd"/>
      <w:r>
        <w:rPr>
          <w:rStyle w:val="VerbatimChar"/>
          <w:rFonts w:ascii="Century Gothic" w:hAnsi="Century Gothic"/>
          <w:color w:val="000000"/>
        </w:rPr>
        <w:t>()</w:t>
      </w:r>
      <w:r>
        <w:rPr>
          <w:rFonts w:ascii="Century Gothic" w:hAnsi="Century Gothic"/>
          <w:color w:val="000000"/>
        </w:rPr>
        <w:t xml:space="preserve"> provide only minimal statistical aggregation with zero anomaly intelligence. They tell you the mean and standard deviation but do not flag that the “age” column contains the value 999. They count nulls but do not escalate based on severity thresholds. They offer no drift detection whatsoever. They return statistics; they do not return actionable guidance.</w:t>
      </w:r>
    </w:p>
    <w:p w14:paraId="35825D84" w14:textId="7C7C932C" w:rsidR="00943728" w:rsidRPr="00F15A47" w:rsidRDefault="00000000">
      <w:pPr>
        <w:pStyle w:val="BodyText"/>
        <w:jc w:val="both"/>
        <w:rPr>
          <w:rFonts w:ascii="Century Gothic" w:hAnsi="Century Gothic"/>
          <w:lang w:val="en-GB"/>
        </w:rPr>
      </w:pPr>
      <w:r>
        <w:rPr>
          <w:rFonts w:ascii="Century Gothic" w:hAnsi="Century Gothic"/>
          <w:color w:val="000000"/>
        </w:rPr>
        <w:t xml:space="preserve">B: The Bloated Extreme. Full-featured profiling and testing suites such as </w:t>
      </w:r>
      <w:proofErr w:type="spellStart"/>
      <w:r>
        <w:rPr>
          <w:rFonts w:ascii="Century Gothic" w:hAnsi="Century Gothic"/>
          <w:color w:val="000000"/>
        </w:rPr>
        <w:t>YData</w:t>
      </w:r>
      <w:proofErr w:type="spellEnd"/>
      <w:r>
        <w:rPr>
          <w:rFonts w:ascii="Century Gothic" w:hAnsi="Century Gothic"/>
          <w:color w:val="000000"/>
        </w:rPr>
        <w:t xml:space="preserve">-Profiling (formerly Pandas-Profiling, now </w:t>
      </w:r>
      <w:proofErr w:type="spellStart"/>
      <w:r>
        <w:rPr>
          <w:rFonts w:ascii="Century Gothic" w:hAnsi="Century Gothic"/>
          <w:color w:val="000000"/>
        </w:rPr>
        <w:t>YData</w:t>
      </w:r>
      <w:proofErr w:type="spellEnd"/>
      <w:r>
        <w:rPr>
          <w:rFonts w:ascii="Century Gothic" w:hAnsi="Century Gothic"/>
          <w:color w:val="000000"/>
        </w:rPr>
        <w:t xml:space="preserve">-Profiling </w:t>
      </w:r>
      <w:r>
        <w:rPr>
          <w:rFonts w:ascii="Century Gothic" w:hAnsi="Century Gothic"/>
          <w:color w:val="000000"/>
          <w:vertAlign w:val="superscript"/>
        </w:rPr>
        <w:t>[6]</w:t>
      </w:r>
      <w:r>
        <w:rPr>
          <w:rFonts w:ascii="Century Gothic" w:hAnsi="Century Gothic"/>
          <w:color w:val="000000"/>
        </w:rPr>
        <w:t xml:space="preserve"> and Great </w:t>
      </w:r>
      <w:proofErr w:type="gramStart"/>
      <w:r>
        <w:rPr>
          <w:rFonts w:ascii="Century Gothic" w:hAnsi="Century Gothic"/>
          <w:color w:val="000000"/>
        </w:rPr>
        <w:t>Expectations</w:t>
      </w:r>
      <w:r>
        <w:rPr>
          <w:rFonts w:ascii="Century Gothic" w:hAnsi="Century Gothic"/>
          <w:color w:val="000000"/>
          <w:vertAlign w:val="superscript"/>
        </w:rPr>
        <w:t>[</w:t>
      </w:r>
      <w:proofErr w:type="gramEnd"/>
      <w:r>
        <w:rPr>
          <w:rFonts w:ascii="Century Gothic" w:hAnsi="Century Gothic"/>
          <w:color w:val="000000"/>
          <w:vertAlign w:val="superscript"/>
        </w:rPr>
        <w:t>7]</w:t>
      </w:r>
      <w:r>
        <w:rPr>
          <w:rFonts w:ascii="Century Gothic" w:hAnsi="Century Gothic"/>
          <w:color w:val="000000"/>
        </w:rPr>
        <w:t xml:space="preserve"> represent the other extreme. </w:t>
      </w:r>
      <w:proofErr w:type="spellStart"/>
      <w:r>
        <w:rPr>
          <w:rFonts w:ascii="Century Gothic" w:hAnsi="Century Gothic"/>
          <w:color w:val="000000"/>
        </w:rPr>
        <w:t>YData</w:t>
      </w:r>
      <w:proofErr w:type="spellEnd"/>
      <w:r>
        <w:rPr>
          <w:rFonts w:ascii="Century Gothic" w:hAnsi="Century Gothic"/>
          <w:color w:val="000000"/>
        </w:rPr>
        <w:t xml:space="preserve">-Profiling generates exhaustive HTML reports with rich visualizations but is architecturally heavy even in “minimal” mode, our benchmarks show it requires </w:t>
      </w:r>
      <w:r>
        <w:rPr>
          <w:rFonts w:ascii="Century Gothic" w:hAnsi="Century Gothic"/>
          <w:bCs/>
          <w:color w:val="000000"/>
        </w:rPr>
        <w:t>2.6–3.6 seconds</w:t>
      </w:r>
      <w:r>
        <w:rPr>
          <w:rFonts w:ascii="Century Gothic" w:hAnsi="Century Gothic"/>
          <w:color w:val="000000"/>
        </w:rPr>
        <w:t xml:space="preserve"> to profile a 6-column dataset (Table 6), generating static reports that cannot be programmatically queried. Great Expectations, while powerful, demands a complex setup process involving </w:t>
      </w:r>
      <w:r>
        <w:rPr>
          <w:rFonts w:ascii="Century Gothic" w:hAnsi="Century Gothic"/>
          <w:i/>
          <w:iCs/>
          <w:color w:val="000000"/>
        </w:rPr>
        <w:t>expectation suites</w:t>
      </w:r>
      <w:r>
        <w:rPr>
          <w:rFonts w:ascii="Century Gothic" w:hAnsi="Century Gothic"/>
          <w:color w:val="000000"/>
        </w:rPr>
        <w:t xml:space="preserve">, </w:t>
      </w:r>
      <w:r>
        <w:rPr>
          <w:rFonts w:ascii="Century Gothic" w:hAnsi="Century Gothic"/>
          <w:i/>
          <w:iCs/>
          <w:color w:val="000000"/>
        </w:rPr>
        <w:t>checkpoints</w:t>
      </w:r>
      <w:r>
        <w:rPr>
          <w:rFonts w:ascii="Century Gothic" w:hAnsi="Century Gothic"/>
          <w:color w:val="000000"/>
        </w:rPr>
        <w:t xml:space="preserve">, </w:t>
      </w:r>
      <w:r>
        <w:rPr>
          <w:rFonts w:ascii="Century Gothic" w:hAnsi="Century Gothic"/>
          <w:i/>
          <w:iCs/>
          <w:color w:val="000000"/>
        </w:rPr>
        <w:t>data sources</w:t>
      </w:r>
      <w:r>
        <w:rPr>
          <w:rFonts w:ascii="Century Gothic" w:hAnsi="Century Gothic"/>
          <w:color w:val="000000"/>
        </w:rPr>
        <w:t xml:space="preserve">, </w:t>
      </w:r>
      <w:r>
        <w:rPr>
          <w:rFonts w:ascii="Century Gothic" w:hAnsi="Century Gothic"/>
          <w:i/>
          <w:iCs/>
          <w:color w:val="000000"/>
        </w:rPr>
        <w:t>data connectors</w:t>
      </w:r>
      <w:r>
        <w:rPr>
          <w:rFonts w:ascii="Century Gothic" w:hAnsi="Century Gothic"/>
          <w:color w:val="000000"/>
        </w:rPr>
        <w:t>, and YAML configuration files, a regime appropriate for large enterprise teams but prohibitive for rapid prototyping, small teams, or educational settings.</w:t>
      </w:r>
    </w:p>
    <w:p w14:paraId="7F87358E" w14:textId="77777777" w:rsidR="005801C1" w:rsidRPr="004936F0" w:rsidRDefault="00E419E5" w:rsidP="00882C67">
      <w:pPr>
        <w:pStyle w:val="BodyText"/>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is positioned precisely between this architectural gap of “too little” and “too much”.</w:t>
      </w:r>
    </w:p>
    <w:p w14:paraId="011E801A" w14:textId="77777777" w:rsidR="005801C1" w:rsidRPr="003D0446" w:rsidRDefault="005801C1" w:rsidP="00882C67">
      <w:pPr>
        <w:pStyle w:val="Heading3"/>
        <w:jc w:val="both"/>
        <w:rPr>
          <w:rFonts w:ascii="Century Gothic" w:hAnsi="Century Gothic"/>
          <w:color w:val="000000"/>
        </w:rPr>
      </w:pPr>
      <w:bookmarkStart w:id="5" w:name="research-contributions"/>
      <w:bookmarkEnd w:id="4"/>
      <w:r>
        <w:rPr>
          <w:rFonts w:ascii="Century Gothic" w:hAnsi="Century Gothic"/>
          <w:color w:val="000000"/>
        </w:rPr>
        <w:t>1.3 Research Contributions</w:t>
      </w:r>
    </w:p>
    <w:p w14:paraId="0A250E23" w14:textId="77777777" w:rsidR="005801C1" w:rsidRPr="003D0446" w:rsidRDefault="005801C1" w:rsidP="004936F0">
      <w:pPr>
        <w:pStyle w:val="FirstParagraph"/>
        <w:jc w:val="both"/>
        <w:rPr>
          <w:rFonts w:ascii="Century Gothic" w:hAnsi="Century Gothic"/>
          <w:color w:val="000000"/>
        </w:rPr>
      </w:pPr>
      <w:r>
        <w:rPr>
          <w:rFonts w:ascii="Century Gothic" w:hAnsi="Century Gothic"/>
          <w:color w:val="000000"/>
        </w:rPr>
        <w:t>This paper presents the following original contributions:</w:t>
      </w:r>
    </w:p>
    <w:p w14:paraId="1014701C" w14:textId="77777777" w:rsidR="00943728" w:rsidRPr="003D0446" w:rsidRDefault="00000000" w:rsidP="004936F0">
      <w:pPr>
        <w:numPr>
          <w:ilvl w:val="0"/>
          <w:numId w:val="3"/>
        </w:numPr>
        <w:jc w:val="both"/>
        <w:rPr>
          <w:rFonts w:ascii="Century Gothic" w:hAnsi="Century Gothic"/>
          <w:color w:val="000000"/>
        </w:rPr>
      </w:pPr>
      <w:r>
        <w:rPr>
          <w:rFonts w:ascii="Century Gothic" w:hAnsi="Century Gothic"/>
          <w:bCs/>
          <w:color w:val="000000"/>
        </w:rPr>
        <w:t>System Design:</w:t>
      </w:r>
      <w:r>
        <w:rPr>
          <w:rFonts w:ascii="Century Gothic" w:hAnsi="Century Gothic"/>
          <w:color w:val="000000"/>
        </w:rPr>
        <w:t xml:space="preserve"> A description of </w:t>
      </w:r>
      <w:proofErr w:type="spellStart"/>
      <w:r>
        <w:rPr>
          <w:rFonts w:ascii="Century Gothic" w:hAnsi="Century Gothic"/>
          <w:color w:val="000000"/>
        </w:rPr>
        <w:t>PyDataQuality’s</w:t>
      </w:r>
      <w:proofErr w:type="spellEnd"/>
      <w:r>
        <w:rPr>
          <w:rFonts w:ascii="Century Gothic" w:hAnsi="Century Gothic"/>
          <w:color w:val="000000"/>
        </w:rPr>
        <w:t xml:space="preserve"> five-layer modular architecture, which achieves zero-configuration deployment while maintaining </w:t>
      </w:r>
      <w:proofErr w:type="gramStart"/>
      <w:r>
        <w:rPr>
          <w:rFonts w:ascii="Century Gothic" w:hAnsi="Century Gothic"/>
          <w:color w:val="000000"/>
        </w:rPr>
        <w:t>suitable for production statistical rigor</w:t>
      </w:r>
      <w:proofErr w:type="gramEnd"/>
      <w:r>
        <w:rPr>
          <w:rFonts w:ascii="Century Gothic" w:hAnsi="Century Gothic"/>
          <w:color w:val="000000"/>
        </w:rPr>
        <w:t>.</w:t>
      </w:r>
    </w:p>
    <w:p w14:paraId="5CD3D56A" w14:textId="77777777" w:rsidR="005801C1" w:rsidRPr="003D0446" w:rsidRDefault="005801C1" w:rsidP="004936F0">
      <w:pPr>
        <w:numPr>
          <w:ilvl w:val="0"/>
          <w:numId w:val="3"/>
        </w:numPr>
        <w:jc w:val="both"/>
        <w:rPr>
          <w:rFonts w:ascii="Century Gothic" w:hAnsi="Century Gothic"/>
          <w:color w:val="000000"/>
        </w:rPr>
      </w:pPr>
      <w:r>
        <w:rPr>
          <w:rFonts w:ascii="Century Gothic" w:hAnsi="Century Gothic"/>
          <w:bCs/>
          <w:color w:val="000000"/>
        </w:rPr>
        <w:lastRenderedPageBreak/>
        <w:t>Mathematical Foundations:</w:t>
      </w:r>
      <w:r>
        <w:rPr>
          <w:rFonts w:ascii="Century Gothic" w:hAnsi="Century Gothic"/>
          <w:color w:val="000000"/>
        </w:rPr>
        <w:t xml:space="preserve"> Full derivations of the four core statistical algorithms: Shannon Entropy for categorical uniformity assessment, Interquartile Range (IQR) for outlier boundary detection, Population Stability Index (PSI) for distributional shift quantification, and the two-sample Kolmogorov-Smirnov (KS) Test for empirical </w:t>
      </w:r>
      <w:r>
        <w:rPr>
          <w:rFonts w:ascii="Century Gothic" w:hAnsi="Century Gothic"/>
        </w:rPr>
        <w:t>Cumulative Distribution Function</w:t>
      </w:r>
      <w:r>
        <w:rPr>
          <w:rFonts w:ascii="Century Gothic" w:hAnsi="Century Gothic"/>
          <w:color w:val="000000"/>
        </w:rPr>
        <w:t xml:space="preserve"> (CDF) comparison.</w:t>
      </w:r>
    </w:p>
    <w:p w14:paraId="45AF3732" w14:textId="77777777" w:rsidR="005801C1" w:rsidRPr="003D0446" w:rsidRDefault="005801C1" w:rsidP="00882C67">
      <w:pPr>
        <w:numPr>
          <w:ilvl w:val="0"/>
          <w:numId w:val="3"/>
        </w:numPr>
        <w:jc w:val="both"/>
        <w:rPr>
          <w:rFonts w:ascii="Century Gothic" w:hAnsi="Century Gothic"/>
          <w:color w:val="000000"/>
        </w:rPr>
      </w:pPr>
      <w:r>
        <w:rPr>
          <w:rFonts w:ascii="Century Gothic" w:hAnsi="Century Gothic"/>
          <w:bCs/>
          <w:color w:val="000000"/>
        </w:rPr>
        <w:t>Empirical Benchmarking:</w:t>
      </w:r>
      <w:r>
        <w:rPr>
          <w:rFonts w:ascii="Century Gothic" w:hAnsi="Century Gothic"/>
          <w:color w:val="000000"/>
        </w:rPr>
        <w:t xml:space="preserve"> Rigorous, honest, unmodified performance evaluation across four dataset scales compared to two baseline tools on execution time and memory overhead.</w:t>
      </w:r>
    </w:p>
    <w:p w14:paraId="6DE56462" w14:textId="77777777" w:rsidR="005801C1" w:rsidRPr="003D0446" w:rsidRDefault="005801C1" w:rsidP="00882C67">
      <w:pPr>
        <w:numPr>
          <w:ilvl w:val="0"/>
          <w:numId w:val="3"/>
        </w:numPr>
        <w:jc w:val="both"/>
        <w:rPr>
          <w:rFonts w:ascii="Century Gothic" w:hAnsi="Century Gothic"/>
          <w:color w:val="000000"/>
        </w:rPr>
      </w:pPr>
      <w:proofErr w:type="spellStart"/>
      <w:r>
        <w:rPr>
          <w:rFonts w:ascii="Century Gothic" w:hAnsi="Century Gothic"/>
          <w:bCs/>
          <w:color w:val="000000"/>
        </w:rPr>
        <w:t>MLOps</w:t>
      </w:r>
      <w:proofErr w:type="spellEnd"/>
      <w:r>
        <w:rPr>
          <w:rFonts w:ascii="Century Gothic" w:hAnsi="Century Gothic"/>
          <w:bCs/>
          <w:color w:val="000000"/>
        </w:rPr>
        <w:t xml:space="preserve"> Validation Case Study:</w:t>
      </w:r>
      <w:r>
        <w:rPr>
          <w:rFonts w:ascii="Century Gothic" w:hAnsi="Century Gothic"/>
          <w:color w:val="000000"/>
        </w:rPr>
        <w:t xml:space="preserve"> A controlled simulation of a production Random Forest loan approval pipeline subjected to data quality failures and economic distributional drift, comparing a naive ingest pipeline versus a </w:t>
      </w:r>
      <w:proofErr w:type="spellStart"/>
      <w:r>
        <w:rPr>
          <w:rFonts w:ascii="Century Gothic" w:hAnsi="Century Gothic"/>
          <w:color w:val="000000"/>
        </w:rPr>
        <w:t>PyDataQuality</w:t>
      </w:r>
      <w:proofErr w:type="spellEnd"/>
      <w:r>
        <w:rPr>
          <w:rFonts w:ascii="Century Gothic" w:hAnsi="Century Gothic"/>
          <w:color w:val="000000"/>
        </w:rPr>
        <w:t>-gated pipeline.</w:t>
      </w:r>
    </w:p>
    <w:p w14:paraId="14490109" w14:textId="77777777" w:rsidR="005801C1" w:rsidRPr="003D0446" w:rsidRDefault="005801C1" w:rsidP="00882C67">
      <w:pPr>
        <w:numPr>
          <w:ilvl w:val="0"/>
          <w:numId w:val="3"/>
        </w:numPr>
        <w:jc w:val="both"/>
        <w:rPr>
          <w:rFonts w:ascii="Century Gothic" w:hAnsi="Century Gothic"/>
          <w:color w:val="000000"/>
        </w:rPr>
      </w:pPr>
      <w:r>
        <w:rPr>
          <w:rFonts w:ascii="Century Gothic" w:hAnsi="Century Gothic"/>
          <w:bCs/>
          <w:color w:val="000000"/>
        </w:rPr>
        <w:t>Open-Source Release:</w:t>
      </w:r>
      <w:r>
        <w:rPr>
          <w:rFonts w:ascii="Century Gothic" w:hAnsi="Century Gothic"/>
          <w:color w:val="000000"/>
        </w:rPr>
        <w:t xml:space="preserve"> A fully documented, pip-installable Python library (MIT License) with a Jupyter Notebook master class and 20 automated unit tests achieving 100% pass rate.</w:t>
      </w:r>
    </w:p>
    <w:p w14:paraId="4FB96C71" w14:textId="77777777" w:rsidR="005801C1" w:rsidRPr="003D0446" w:rsidRDefault="005801C1" w:rsidP="00882C67">
      <w:pPr>
        <w:pStyle w:val="Heading3"/>
        <w:jc w:val="both"/>
        <w:rPr>
          <w:rFonts w:ascii="Century Gothic" w:hAnsi="Century Gothic"/>
          <w:color w:val="000000"/>
        </w:rPr>
      </w:pPr>
      <w:bookmarkStart w:id="6" w:name="paper-organization"/>
      <w:bookmarkEnd w:id="5"/>
      <w:r>
        <w:rPr>
          <w:rFonts w:ascii="Century Gothic" w:hAnsi="Century Gothic"/>
          <w:color w:val="000000"/>
        </w:rPr>
        <w:t>1.4 Paper Organization</w:t>
      </w:r>
    </w:p>
    <w:p w14:paraId="17821168" w14:textId="33E6493D"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remainder of this paper is structured as follows. Section II surveys the related work in data quality, drift detection, and automated profiling. Section III details the system design and architectural decisions of </w:t>
      </w:r>
      <w:proofErr w:type="spellStart"/>
      <w:r>
        <w:rPr>
          <w:rFonts w:ascii="Century Gothic" w:hAnsi="Century Gothic"/>
          <w:color w:val="000000"/>
        </w:rPr>
        <w:t>PyDataQuality</w:t>
      </w:r>
      <w:proofErr w:type="spellEnd"/>
      <w:r>
        <w:rPr>
          <w:rFonts w:ascii="Century Gothic" w:hAnsi="Century Gothic"/>
          <w:color w:val="000000"/>
        </w:rPr>
        <w:t xml:space="preserve">. Section IV presents the complete mathematical formulations of all statistical engines. Section V describes the experimental methodology and presents empirical results from both the performance benchmarks and the </w:t>
      </w:r>
      <w:proofErr w:type="spellStart"/>
      <w:r>
        <w:rPr>
          <w:rFonts w:ascii="Century Gothic" w:hAnsi="Century Gothic"/>
          <w:color w:val="000000"/>
        </w:rPr>
        <w:t>MLOps</w:t>
      </w:r>
      <w:proofErr w:type="spellEnd"/>
      <w:r>
        <w:rPr>
          <w:rFonts w:ascii="Century Gothic" w:hAnsi="Century Gothic"/>
          <w:color w:val="000000"/>
        </w:rPr>
        <w:t xml:space="preserve"> case study. Section VI discusses the system's positioning within the ecosystem and its </w:t>
      </w:r>
      <w:proofErr w:type="spellStart"/>
      <w:r>
        <w:rPr>
          <w:rFonts w:ascii="Century Gothic" w:hAnsi="Century Gothic"/>
          <w:color w:val="000000"/>
        </w:rPr>
        <w:t>MLOps</w:t>
      </w:r>
      <w:proofErr w:type="spellEnd"/>
      <w:r>
        <w:rPr>
          <w:rFonts w:ascii="Century Gothic" w:hAnsi="Century Gothic"/>
          <w:color w:val="000000"/>
        </w:rPr>
        <w:t xml:space="preserve"> integration model. Section VII discusses limitations and future directions. Section VIII concludes the paper. Full references are listed in Section IX.</w:t>
      </w:r>
    </w:p>
    <w:p w14:paraId="73E27AE6" w14:textId="77777777" w:rsidR="005801C1" w:rsidRPr="003D0446" w:rsidRDefault="005801C1" w:rsidP="00882C67">
      <w:pPr>
        <w:jc w:val="both"/>
        <w:rPr>
          <w:rFonts w:ascii="Century Gothic" w:hAnsi="Century Gothic"/>
          <w:color w:val="000000"/>
        </w:rPr>
      </w:pPr>
    </w:p>
    <w:p w14:paraId="5291CBA1" w14:textId="77777777" w:rsidR="005801C1" w:rsidRPr="003D0446" w:rsidRDefault="005801C1" w:rsidP="00882C67">
      <w:pPr>
        <w:pStyle w:val="Heading2"/>
        <w:jc w:val="both"/>
        <w:rPr>
          <w:rFonts w:ascii="Century Gothic" w:hAnsi="Century Gothic"/>
          <w:color w:val="000000"/>
        </w:rPr>
      </w:pPr>
      <w:bookmarkStart w:id="7" w:name="ii.-related-work"/>
      <w:bookmarkEnd w:id="2"/>
      <w:bookmarkEnd w:id="6"/>
      <w:r>
        <w:rPr>
          <w:rFonts w:ascii="Century Gothic" w:hAnsi="Century Gothic"/>
          <w:color w:val="000000"/>
        </w:rPr>
        <w:t>II. Related Work</w:t>
      </w:r>
    </w:p>
    <w:p w14:paraId="3E3DC5EA" w14:textId="77777777" w:rsidR="005801C1" w:rsidRPr="003D0446" w:rsidRDefault="005801C1" w:rsidP="00882C67">
      <w:pPr>
        <w:pStyle w:val="Heading3"/>
        <w:jc w:val="both"/>
        <w:rPr>
          <w:rFonts w:ascii="Century Gothic" w:hAnsi="Century Gothic"/>
          <w:color w:val="000000"/>
        </w:rPr>
      </w:pPr>
      <w:bookmarkStart w:id="8" w:name="X0132225f5f8db667f4e409f332fd77a4fd80d2d"/>
      <w:r>
        <w:rPr>
          <w:rFonts w:ascii="Century Gothic" w:hAnsi="Century Gothic"/>
          <w:color w:val="000000"/>
        </w:rPr>
        <w:t>2.1 Data Quality Frameworks and Profiling Libraries</w:t>
      </w:r>
    </w:p>
    <w:p w14:paraId="62DE8775" w14:textId="4FE86701"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problem of automated data quality assessment has attracted substantial research attention over the past three decades. Early work by </w:t>
      </w:r>
      <w:proofErr w:type="gramStart"/>
      <w:r>
        <w:rPr>
          <w:rFonts w:ascii="Century Gothic" w:hAnsi="Century Gothic"/>
          <w:color w:val="000000"/>
        </w:rPr>
        <w:t>Redman</w:t>
      </w:r>
      <w:r>
        <w:rPr>
          <w:rFonts w:ascii="Century Gothic" w:hAnsi="Century Gothic"/>
          <w:color w:val="000000"/>
          <w:vertAlign w:val="superscript"/>
        </w:rPr>
        <w:t>[</w:t>
      </w:r>
      <w:proofErr w:type="gramEnd"/>
      <w:r>
        <w:rPr>
          <w:rFonts w:ascii="Century Gothic" w:hAnsi="Century Gothic"/>
          <w:color w:val="000000"/>
          <w:vertAlign w:val="superscript"/>
        </w:rPr>
        <w:t>8]</w:t>
      </w:r>
      <w:r>
        <w:rPr>
          <w:rFonts w:ascii="Century Gothic" w:hAnsi="Century Gothic"/>
          <w:color w:val="000000"/>
        </w:rPr>
        <w:t xml:space="preserve"> formalized data quality along multiple dimensions: accuracy, completeness, consistency, timeliness. This provides the conceptual vocabulary that underpins most modern frameworks. More recently, the Data-Centric AI movement has spurred initiatives like </w:t>
      </w:r>
      <w:proofErr w:type="spellStart"/>
      <w:proofErr w:type="gramStart"/>
      <w:r>
        <w:rPr>
          <w:rFonts w:ascii="Century Gothic" w:hAnsi="Century Gothic"/>
          <w:color w:val="000000"/>
        </w:rPr>
        <w:t>DataPerf</w:t>
      </w:r>
      <w:proofErr w:type="spellEnd"/>
      <w:r>
        <w:rPr>
          <w:rFonts w:ascii="Century Gothic" w:hAnsi="Century Gothic"/>
          <w:color w:val="000000"/>
          <w:vertAlign w:val="superscript"/>
        </w:rPr>
        <w:t>[</w:t>
      </w:r>
      <w:proofErr w:type="gramEnd"/>
      <w:r>
        <w:rPr>
          <w:rFonts w:ascii="Century Gothic" w:hAnsi="Century Gothic"/>
          <w:color w:val="000000"/>
          <w:vertAlign w:val="superscript"/>
        </w:rPr>
        <w:t>9]</w:t>
      </w:r>
      <w:r>
        <w:rPr>
          <w:rFonts w:ascii="Century Gothic" w:hAnsi="Century Gothic"/>
          <w:color w:val="000000"/>
        </w:rPr>
        <w:t>, establishing standardized benchmarks for data-centric algorithms, and DC-</w:t>
      </w:r>
      <w:proofErr w:type="gramStart"/>
      <w:r>
        <w:rPr>
          <w:rFonts w:ascii="Century Gothic" w:hAnsi="Century Gothic"/>
          <w:color w:val="000000"/>
        </w:rPr>
        <w:t>Check</w:t>
      </w:r>
      <w:r>
        <w:rPr>
          <w:rFonts w:ascii="Century Gothic" w:hAnsi="Century Gothic"/>
          <w:color w:val="000000"/>
          <w:vertAlign w:val="superscript"/>
        </w:rPr>
        <w:t>[</w:t>
      </w:r>
      <w:proofErr w:type="gramEnd"/>
      <w:r>
        <w:rPr>
          <w:rFonts w:ascii="Century Gothic" w:hAnsi="Century Gothic"/>
          <w:color w:val="000000"/>
          <w:vertAlign w:val="superscript"/>
        </w:rPr>
        <w:t>10]</w:t>
      </w:r>
      <w:r>
        <w:rPr>
          <w:rFonts w:ascii="Century Gothic" w:hAnsi="Century Gothic"/>
          <w:color w:val="000000"/>
        </w:rPr>
        <w:t>, providing rigorous checklists for reliable machine learning development, highlighting the critical need for scalable, programmatic data auditing.</w:t>
      </w:r>
    </w:p>
    <w:p w14:paraId="0DFF9176" w14:textId="6785905E"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In the Python ecosystem, the most widely adopted tool is </w:t>
      </w:r>
      <w:proofErr w:type="spellStart"/>
      <w:r>
        <w:rPr>
          <w:rFonts w:ascii="Century Gothic" w:hAnsi="Century Gothic"/>
          <w:bCs/>
          <w:color w:val="000000"/>
        </w:rPr>
        <w:t>YData</w:t>
      </w:r>
      <w:proofErr w:type="spellEnd"/>
      <w:r>
        <w:rPr>
          <w:rFonts w:ascii="Century Gothic" w:hAnsi="Century Gothic"/>
          <w:bCs/>
          <w:color w:val="000000"/>
        </w:rPr>
        <w:t xml:space="preserve">-Profiling </w:t>
      </w:r>
      <w:r>
        <w:rPr>
          <w:rFonts w:ascii="Century Gothic" w:hAnsi="Century Gothic"/>
          <w:color w:val="000000"/>
          <w:vertAlign w:val="superscript"/>
        </w:rPr>
        <w:t>[6]</w:t>
      </w:r>
      <w:r>
        <w:rPr>
          <w:rFonts w:ascii="Century Gothic" w:hAnsi="Century Gothic"/>
          <w:color w:val="000000"/>
        </w:rPr>
        <w:t xml:space="preserve"> which generates comprehensive HTML reports through a </w:t>
      </w:r>
      <w:proofErr w:type="gramStart"/>
      <w:r>
        <w:rPr>
          <w:rFonts w:ascii="Century Gothic" w:hAnsi="Century Gothic"/>
          <w:color w:val="000000"/>
        </w:rPr>
        <w:t>pandas</w:t>
      </w:r>
      <w:proofErr w:type="gramEnd"/>
      <w:r>
        <w:rPr>
          <w:rFonts w:ascii="Century Gothic" w:hAnsi="Century Gothic"/>
          <w:color w:val="000000"/>
        </w:rPr>
        <w:t xml:space="preserve">-based </w:t>
      </w:r>
      <w:r>
        <w:rPr>
          <w:rFonts w:ascii="Century Gothic" w:hAnsi="Century Gothic"/>
          <w:color w:val="000000"/>
        </w:rPr>
        <w:lastRenderedPageBreak/>
        <w:t xml:space="preserve">analysis engine. While valuable for </w:t>
      </w:r>
      <w:proofErr w:type="gramStart"/>
      <w:r>
        <w:rPr>
          <w:rFonts w:ascii="Century Gothic" w:hAnsi="Century Gothic"/>
          <w:color w:val="000000"/>
        </w:rPr>
        <w:t>exploratory</w:t>
      </w:r>
      <w:proofErr w:type="gramEnd"/>
      <w:r>
        <w:rPr>
          <w:rFonts w:ascii="Century Gothic" w:hAnsi="Century Gothic"/>
          <w:color w:val="000000"/>
        </w:rPr>
        <w:t xml:space="preserve"> data analysis in notebooks, it suffers from significant computational overhead. Our benchmarks quantify this overhead at 2.6–3.6 seconds on a 6-column synthetic dataset, compared to </w:t>
      </w:r>
      <w:proofErr w:type="spellStart"/>
      <w:r>
        <w:rPr>
          <w:rFonts w:ascii="Century Gothic" w:hAnsi="Century Gothic"/>
          <w:color w:val="000000"/>
        </w:rPr>
        <w:t>PyDataQuality's</w:t>
      </w:r>
      <w:proofErr w:type="spellEnd"/>
      <w:r>
        <w:rPr>
          <w:rFonts w:ascii="Century Gothic" w:hAnsi="Century Gothic"/>
          <w:color w:val="000000"/>
        </w:rPr>
        <w:t xml:space="preserve"> 44–556 </w:t>
      </w:r>
      <w:proofErr w:type="spellStart"/>
      <w:r>
        <w:rPr>
          <w:rFonts w:ascii="Century Gothic" w:hAnsi="Century Gothic"/>
          <w:color w:val="000000"/>
        </w:rPr>
        <w:t>ms.</w:t>
      </w:r>
      <w:proofErr w:type="spellEnd"/>
      <w:r>
        <w:rPr>
          <w:rFonts w:ascii="Century Gothic" w:hAnsi="Century Gothic"/>
          <w:color w:val="000000"/>
        </w:rPr>
        <w:t xml:space="preserve"> This is a difference that becomes compounding when validation must be performed at every pipeline stage or in real-time streaming contexts.</w:t>
      </w:r>
    </w:p>
    <w:p w14:paraId="207C1C4F" w14:textId="5794412A"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Great </w:t>
      </w:r>
      <w:proofErr w:type="gramStart"/>
      <w:r>
        <w:rPr>
          <w:rFonts w:ascii="Century Gothic" w:hAnsi="Century Gothic"/>
          <w:color w:val="000000"/>
        </w:rPr>
        <w:t>Expectations</w:t>
      </w:r>
      <w:r>
        <w:rPr>
          <w:rFonts w:ascii="Century Gothic" w:hAnsi="Century Gothic"/>
          <w:color w:val="000000"/>
          <w:vertAlign w:val="superscript"/>
        </w:rPr>
        <w:t>[</w:t>
      </w:r>
      <w:proofErr w:type="gramEnd"/>
      <w:r>
        <w:rPr>
          <w:rFonts w:ascii="Century Gothic" w:hAnsi="Century Gothic"/>
          <w:color w:val="000000"/>
          <w:vertAlign w:val="superscript"/>
        </w:rPr>
        <w:t>7]</w:t>
      </w:r>
      <w:r>
        <w:rPr>
          <w:rFonts w:ascii="Century Gothic" w:hAnsi="Century Gothic"/>
          <w:color w:val="000000"/>
        </w:rPr>
        <w:t xml:space="preserve"> approaches the problem from a </w:t>
      </w:r>
      <w:r>
        <w:rPr>
          <w:rFonts w:ascii="Century Gothic" w:hAnsi="Century Gothic"/>
          <w:iCs/>
          <w:color w:val="000000"/>
        </w:rPr>
        <w:t>contract-testing</w:t>
      </w:r>
      <w:r>
        <w:rPr>
          <w:rFonts w:ascii="Century Gothic" w:hAnsi="Century Gothic"/>
          <w:color w:val="000000"/>
        </w:rPr>
        <w:t xml:space="preserve"> perspective, allowing teams to define declarative “expectations” about data properties. While powerful and production-battle-tested, its overhead lies in its configuration not in computation: deploying a new data source requires defining multiple interconnected YAML configuration artifacts, which </w:t>
      </w:r>
      <w:proofErr w:type="gramStart"/>
      <w:r>
        <w:rPr>
          <w:rFonts w:ascii="Century Gothic" w:hAnsi="Century Gothic"/>
          <w:color w:val="000000"/>
        </w:rPr>
        <w:t>imposes</w:t>
      </w:r>
      <w:proofErr w:type="gramEnd"/>
      <w:r>
        <w:rPr>
          <w:rFonts w:ascii="Century Gothic" w:hAnsi="Century Gothic"/>
          <w:color w:val="000000"/>
        </w:rPr>
        <w:t xml:space="preserve"> significant cognitive overhead for small teams or researchers who need a quick quality gate.</w:t>
      </w:r>
    </w:p>
    <w:p w14:paraId="5456BE44" w14:textId="39499693" w:rsidR="005801C1" w:rsidRPr="003D0446" w:rsidRDefault="00FC6626" w:rsidP="00617664">
      <w:pPr>
        <w:pStyle w:val="BodyText"/>
        <w:jc w:val="center"/>
        <w:rPr>
          <w:rFonts w:ascii="Century Gothic" w:hAnsi="Century Gothic"/>
          <w:noProof/>
          <w:color w:val="000000"/>
        </w:rPr>
      </w:pPr>
      <w:r>
        <w:rPr>
          <w:rFonts w:ascii="Century Gothic" w:hAnsi="Century Gothic"/>
          <w:noProof/>
          <w:color w:val="000000"/>
        </w:rPr>
        <w:drawing>
          <wp:inline distT="0" distB="0" distL="0" distR="0" wp14:anchorId="3BD1177B" wp14:editId="46BC1A4B">
            <wp:extent cx="2978785" cy="2200275"/>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8785" cy="2200275"/>
                    </a:xfrm>
                    <a:prstGeom prst="rect">
                      <a:avLst/>
                    </a:prstGeom>
                    <a:noFill/>
                    <a:ln>
                      <a:noFill/>
                    </a:ln>
                  </pic:spPr>
                </pic:pic>
              </a:graphicData>
            </a:graphic>
          </wp:inline>
        </w:drawing>
      </w:r>
    </w:p>
    <w:p w14:paraId="1ECE200E" w14:textId="196595EE" w:rsidR="005801C1" w:rsidRPr="003D0446" w:rsidRDefault="005801C1" w:rsidP="00882C67">
      <w:pPr>
        <w:pStyle w:val="BodyText"/>
        <w:jc w:val="both"/>
        <w:rPr>
          <w:rFonts w:ascii="Century Gothic" w:hAnsi="Century Gothic"/>
          <w:color w:val="000000"/>
        </w:rPr>
      </w:pPr>
      <w:r>
        <w:rPr>
          <w:rFonts w:ascii="Century Gothic" w:hAnsi="Century Gothic"/>
          <w:color w:val="000000"/>
        </w:rPr>
        <w:t>Figure 1: Illustration of the Great Expectations Configuration vs. Computation Workflow. While computationally robust, the operational burden is heavily skewed toward configuration, requiring developers to orchestrate multiple interconnected YAML and JSON artifacts (Data Contexts, Expectation Suites, and Checkpoints) before data validation can execute.</w:t>
      </w:r>
    </w:p>
    <w:p w14:paraId="64B07B65" w14:textId="4F61831F" w:rsidR="005801C1" w:rsidRPr="003D0446" w:rsidRDefault="005801C1" w:rsidP="00882C67">
      <w:pPr>
        <w:pStyle w:val="BodyText"/>
        <w:jc w:val="both"/>
        <w:rPr>
          <w:rFonts w:ascii="Century Gothic" w:hAnsi="Century Gothic"/>
          <w:color w:val="000000"/>
        </w:rPr>
      </w:pPr>
      <w:proofErr w:type="gramStart"/>
      <w:r>
        <w:rPr>
          <w:rFonts w:ascii="Century Gothic" w:hAnsi="Century Gothic"/>
          <w:bCs/>
          <w:color w:val="000000"/>
        </w:rPr>
        <w:t>Deepchecks</w:t>
      </w:r>
      <w:r>
        <w:rPr>
          <w:rFonts w:ascii="Century Gothic" w:hAnsi="Century Gothic"/>
          <w:bCs/>
          <w:color w:val="000000"/>
          <w:vertAlign w:val="superscript"/>
        </w:rPr>
        <w:t>[</w:t>
      </w:r>
      <w:proofErr w:type="gramEnd"/>
      <w:r>
        <w:rPr>
          <w:rFonts w:ascii="Century Gothic" w:hAnsi="Century Gothic"/>
          <w:bCs/>
          <w:color w:val="000000"/>
          <w:vertAlign w:val="superscript"/>
        </w:rPr>
        <w:t>11]</w:t>
      </w:r>
      <w:r>
        <w:rPr>
          <w:rFonts w:ascii="Century Gothic" w:hAnsi="Century Gothic"/>
          <w:color w:val="000000"/>
        </w:rPr>
        <w:t xml:space="preserve"> extends profiling to explicit train/test integrity comparisons, particularly for ML dataset validation. Its scope is </w:t>
      </w:r>
      <w:proofErr w:type="gramStart"/>
      <w:r>
        <w:rPr>
          <w:rFonts w:ascii="Century Gothic" w:hAnsi="Century Gothic"/>
          <w:color w:val="000000"/>
        </w:rPr>
        <w:t>broader</w:t>
      </w:r>
      <w:proofErr w:type="gramEnd"/>
      <w:r>
        <w:rPr>
          <w:rFonts w:ascii="Century Gothic" w:hAnsi="Century Gothic"/>
          <w:color w:val="000000"/>
        </w:rPr>
        <w:t xml:space="preserve"> but its dependency footprint is heavier.</w:t>
      </w:r>
    </w:p>
    <w:p w14:paraId="617AC860" w14:textId="1DD2B8BF" w:rsidR="005801C1" w:rsidRPr="003D0446" w:rsidRDefault="005801C1" w:rsidP="00882C67">
      <w:pPr>
        <w:pStyle w:val="BodyText"/>
        <w:jc w:val="both"/>
        <w:rPr>
          <w:rFonts w:ascii="Century Gothic" w:hAnsi="Century Gothic"/>
          <w:color w:val="000000"/>
        </w:rPr>
      </w:pPr>
      <w:r>
        <w:rPr>
          <w:rFonts w:ascii="Century Gothic" w:hAnsi="Century Gothic"/>
          <w:bCs/>
          <w:color w:val="000000"/>
        </w:rPr>
        <w:t xml:space="preserve">Evidently </w:t>
      </w:r>
      <w:proofErr w:type="gramStart"/>
      <w:r>
        <w:rPr>
          <w:rFonts w:ascii="Century Gothic" w:hAnsi="Century Gothic"/>
          <w:bCs/>
          <w:color w:val="000000"/>
        </w:rPr>
        <w:t>AI</w:t>
      </w:r>
      <w:r>
        <w:rPr>
          <w:rFonts w:ascii="Century Gothic" w:hAnsi="Century Gothic"/>
          <w:color w:val="000000"/>
          <w:vertAlign w:val="superscript"/>
        </w:rPr>
        <w:t>[</w:t>
      </w:r>
      <w:proofErr w:type="gramEnd"/>
      <w:r>
        <w:rPr>
          <w:rFonts w:ascii="Century Gothic" w:hAnsi="Century Gothic"/>
          <w:color w:val="000000"/>
          <w:vertAlign w:val="superscript"/>
        </w:rPr>
        <w:t>12]</w:t>
      </w:r>
      <w:r>
        <w:rPr>
          <w:rFonts w:ascii="Century Gothic" w:hAnsi="Century Gothic"/>
          <w:color w:val="000000"/>
        </w:rPr>
        <w:t xml:space="preserve"> focuses specifically on ML monitoring, providing rich drift detection reports optimized for model monitoring dashboards. Like </w:t>
      </w:r>
      <w:proofErr w:type="spellStart"/>
      <w:r>
        <w:rPr>
          <w:rFonts w:ascii="Century Gothic" w:hAnsi="Century Gothic"/>
          <w:color w:val="000000"/>
        </w:rPr>
        <w:t>YData</w:t>
      </w:r>
      <w:proofErr w:type="spellEnd"/>
      <w:r>
        <w:rPr>
          <w:rFonts w:ascii="Century Gothic" w:hAnsi="Century Gothic"/>
          <w:color w:val="000000"/>
        </w:rPr>
        <w:t>-Profiling, it excels in exploratory analysis but is not designed for low-overhead, programmatic integration at the batch ingestion layer.</w:t>
      </w:r>
    </w:p>
    <w:p w14:paraId="1F4A4E74" w14:textId="77777777" w:rsidR="0081073E" w:rsidRPr="003D0446" w:rsidRDefault="0081073E">
      <w:pPr>
        <w:pStyle w:val="BodyText"/>
        <w:jc w:val="both"/>
        <w:rPr>
          <w:rFonts w:ascii="Century Gothic" w:hAnsi="Century Gothic"/>
          <w:kern w:val="2"/>
        </w:rPr>
      </w:pPr>
      <w:r>
        <w:rPr>
          <w:rFonts w:ascii="Century Gothic" w:hAnsi="Century Gothic"/>
          <w:color w:val="000000"/>
        </w:rPr>
        <w:t xml:space="preserve">Great Expectations was excluded from empirical benchmarking because it requires manual </w:t>
      </w:r>
      <w:proofErr w:type="gramStart"/>
      <w:r>
        <w:rPr>
          <w:rFonts w:ascii="Century Gothic" w:hAnsi="Century Gothic"/>
          <w:color w:val="000000"/>
        </w:rPr>
        <w:t>schema</w:t>
      </w:r>
      <w:proofErr w:type="gramEnd"/>
      <w:r>
        <w:rPr>
          <w:rFonts w:ascii="Century Gothic" w:hAnsi="Century Gothic"/>
          <w:color w:val="000000"/>
        </w:rPr>
        <w:t xml:space="preserve"> and YAML configuration before evaluating a new dataset, precluding a fair automated timing comparison. Deepchecks </w:t>
      </w:r>
      <w:proofErr w:type="gramStart"/>
      <w:r>
        <w:rPr>
          <w:rFonts w:ascii="Century Gothic" w:hAnsi="Century Gothic"/>
          <w:color w:val="000000"/>
        </w:rPr>
        <w:t>focuses</w:t>
      </w:r>
      <w:proofErr w:type="gramEnd"/>
      <w:r>
        <w:rPr>
          <w:rFonts w:ascii="Century Gothic" w:hAnsi="Century Gothic"/>
          <w:color w:val="000000"/>
        </w:rPr>
        <w:t xml:space="preserve"> primarily on train/test split validation rather than single-dataset profiling, and </w:t>
      </w:r>
      <w:proofErr w:type="spellStart"/>
      <w:r>
        <w:rPr>
          <w:rFonts w:ascii="Century Gothic" w:hAnsi="Century Gothic"/>
          <w:color w:val="000000"/>
        </w:rPr>
        <w:t>whylogs</w:t>
      </w:r>
      <w:proofErr w:type="spellEnd"/>
      <w:r>
        <w:rPr>
          <w:rFonts w:ascii="Century Gothic" w:hAnsi="Century Gothic"/>
          <w:color w:val="000000"/>
        </w:rPr>
        <w:t xml:space="preserve"> is designed as a streaming statistical logger rather than a batch profiling tool. Therefore, pandas, </w:t>
      </w:r>
      <w:proofErr w:type="spellStart"/>
      <w:r>
        <w:rPr>
          <w:rFonts w:ascii="Century Gothic" w:hAnsi="Century Gothic"/>
          <w:color w:val="000000"/>
        </w:rPr>
        <w:t>YData</w:t>
      </w:r>
      <w:proofErr w:type="spellEnd"/>
      <w:r>
        <w:rPr>
          <w:rFonts w:ascii="Century Gothic" w:hAnsi="Century Gothic"/>
          <w:color w:val="000000"/>
        </w:rPr>
        <w:t xml:space="preserve">-Profiling, and Evidently AI were </w:t>
      </w:r>
      <w:r>
        <w:rPr>
          <w:rFonts w:ascii="Century Gothic" w:hAnsi="Century Gothic"/>
          <w:color w:val="000000"/>
        </w:rPr>
        <w:lastRenderedPageBreak/>
        <w:t>selected as the most comparable baselines due to their widespread adoption in batch profiling and drift detection without the need for manual pre-configuration.</w:t>
      </w:r>
    </w:p>
    <w:p w14:paraId="1F4A4E74" w14:textId="77777777" w:rsidR="0081073E" w:rsidRPr="003D0446" w:rsidRDefault="0081073E">
      <w:pPr>
        <w:pStyle w:val="BodyText"/>
        <w:jc w:val="both"/>
        <w:rPr>
          <w:rFonts w:ascii="Century Gothic" w:hAnsi="Century Gothic"/>
          <w:kern w:val="2"/>
        </w:rPr>
      </w:pPr>
      <w:r>
        <w:rPr>
          <w:rFonts w:ascii="Century Gothic" w:hAnsi="Century Gothic"/>
          <w:color w:val="000000"/>
        </w:rPr>
        <w:t xml:space="preserve">Beyond practical profiling tools, the broader drift-detection research literature offers algorithmic baselines such as ADWIN[13] and kernel-based Maximum Mean Discrepancy (MMD) detectors, as implemented in libraries such as alibi-detect and river. These were intentionally excluded from the empirical comparison in Section V: that comparison's goal is to characterize overhead and usability relative to tools an ML engineer would realistically reach for in a production batch-ingestion pipeline, not to establish state-of-the-art statistical power against the drift-detection research literature's own methods. A systematic comparison of PSI and KS against ADWIN- and MMD-based detectors on statistical power and false-positive rate, rather than engineering overhead, is identified as future work (Section VII).</w:t>
      </w:r>
      <w:proofErr w:type="gramStart"/>
      <w:proofErr w:type="gramEnd"/>
      <w:proofErr w:type="gramStart"/>
      <w:proofErr w:type="gramEnd"/>
      <w:proofErr w:type="spellStart"/>
      <w:proofErr w:type="spellEnd"/>
      <w:proofErr w:type="spellStart"/>
      <w:proofErr w:type="spellEnd"/>
    </w:p>
    <w:p w14:paraId="3E66004A"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The gap in this landscape is a tool that: (a) requires zero configuration to deploy, (b) returns anomalies as structured Python objects (not just an HTML report), (c) supports programmatic row-level extraction, (d) integrates drift detection as a first-class feature, and (e) maintains a minimal computational footprint at any dataset scale.</w:t>
      </w:r>
    </w:p>
    <w:p w14:paraId="6A25E28F" w14:textId="77777777" w:rsidR="005801C1" w:rsidRPr="003D0446" w:rsidRDefault="005801C1" w:rsidP="00882C67">
      <w:pPr>
        <w:pStyle w:val="Heading3"/>
        <w:jc w:val="both"/>
        <w:rPr>
          <w:rFonts w:ascii="Century Gothic" w:hAnsi="Century Gothic"/>
          <w:color w:val="000000"/>
        </w:rPr>
      </w:pPr>
      <w:bookmarkStart w:id="9" w:name="statistical-drift-detection"/>
      <w:r>
        <w:rPr>
          <w:rFonts w:ascii="Century Gothic" w:hAnsi="Century Gothic"/>
          <w:color w:val="000000"/>
        </w:rPr>
        <w:t>2.2 Statistical Drift Detection</w:t>
      </w:r>
    </w:p>
    <w:p w14:paraId="4A717352" w14:textId="1AC5B878" w:rsidR="005801C1" w:rsidRPr="003D0446" w:rsidRDefault="00DF06F8" w:rsidP="00882C67">
      <w:pPr>
        <w:pStyle w:val="FirstParagraph"/>
        <w:jc w:val="both"/>
        <w:rPr>
          <w:rFonts w:ascii="Century Gothic" w:hAnsi="Century Gothic"/>
          <w:color w:val="000000"/>
        </w:rPr>
      </w:pPr>
      <w:r>
        <w:rPr>
          <w:rFonts w:ascii="Century Gothic" w:hAnsi="Century Gothic"/>
          <w:color w:val="000000"/>
        </w:rPr>
        <w:t xml:space="preserve">Distribution drift is the phenomenon where the statistical properties of a dataset change over time. This has been extensively studied in the context of machine learning monitoring </w:t>
      </w:r>
      <w:r>
        <w:rPr>
          <w:rFonts w:ascii="Century Gothic" w:hAnsi="Century Gothic"/>
          <w:color w:val="000000"/>
          <w:vertAlign w:val="superscript"/>
        </w:rPr>
        <w:t>[13][14]</w:t>
      </w:r>
      <w:r>
        <w:rPr>
          <w:rFonts w:ascii="Century Gothic" w:hAnsi="Century Gothic"/>
          <w:color w:val="000000"/>
        </w:rPr>
        <w:t>. It is typically categorized into two types:</w:t>
      </w:r>
    </w:p>
    <w:p w14:paraId="7D61F5CA" w14:textId="1FC08EDC" w:rsidR="005801C1" w:rsidRPr="003D0446" w:rsidRDefault="005801C1" w:rsidP="00D05D82">
      <w:pPr>
        <w:numPr>
          <w:ilvl w:val="0"/>
          <w:numId w:val="4"/>
        </w:numPr>
        <w:jc w:val="both"/>
        <w:rPr>
          <w:rFonts w:ascii="Century Gothic" w:hAnsi="Century Gothic"/>
          <w:color w:val="000000"/>
        </w:rPr>
      </w:pPr>
      <w:r>
        <w:rPr>
          <w:rFonts w:ascii="Century Gothic" w:hAnsi="Century Gothic"/>
          <w:bCs/>
          <w:color w:val="000000"/>
        </w:rPr>
        <w:t>Covariate Shift (P(X) drift):</w:t>
      </w:r>
      <w:r>
        <w:rPr>
          <w:rFonts w:ascii="Century Gothic" w:hAnsi="Century Gothic"/>
          <w:color w:val="000000"/>
        </w:rPr>
        <w:t xml:space="preserve"> The distribution of input features changes, while the relationship P (Y|X) remains stable.</w:t>
      </w:r>
    </w:p>
    <w:p w14:paraId="321F40E4" w14:textId="77777777" w:rsidR="005801C1" w:rsidRPr="003D0446" w:rsidRDefault="005801C1" w:rsidP="00882C67">
      <w:pPr>
        <w:numPr>
          <w:ilvl w:val="0"/>
          <w:numId w:val="4"/>
        </w:numPr>
        <w:jc w:val="both"/>
        <w:rPr>
          <w:rFonts w:ascii="Century Gothic" w:hAnsi="Century Gothic"/>
          <w:color w:val="000000"/>
        </w:rPr>
      </w:pPr>
      <w:r>
        <w:rPr>
          <w:rFonts w:ascii="Century Gothic" w:hAnsi="Century Gothic"/>
          <w:bCs/>
          <w:color w:val="000000"/>
        </w:rPr>
        <w:t>Concept Drift (P (Y|X) drift):</w:t>
      </w:r>
      <w:r>
        <w:rPr>
          <w:rFonts w:ascii="Century Gothic" w:hAnsi="Century Gothic"/>
          <w:color w:val="000000"/>
        </w:rPr>
        <w:t xml:space="preserve"> The relationship between features and labels changes, potentially while P(X) remains stable.</w:t>
      </w:r>
    </w:p>
    <w:p w14:paraId="74094411" w14:textId="5FD8330D"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w:t>
      </w:r>
      <w:r>
        <w:rPr>
          <w:rFonts w:ascii="Century Gothic" w:hAnsi="Century Gothic"/>
          <w:bCs/>
          <w:color w:val="000000"/>
        </w:rPr>
        <w:t>Population Stability Index (PSI)</w:t>
      </w:r>
      <w:r>
        <w:rPr>
          <w:rFonts w:ascii="Century Gothic" w:hAnsi="Century Gothic"/>
          <w:color w:val="000000"/>
        </w:rPr>
        <w:t xml:space="preserve"> was originally developed in the credit risk industry </w:t>
      </w:r>
      <w:r>
        <w:rPr>
          <w:rFonts w:ascii="Century Gothic" w:hAnsi="Century Gothic"/>
          <w:color w:val="000000"/>
          <w:vertAlign w:val="superscript"/>
        </w:rPr>
        <w:t>[15][16]</w:t>
      </w:r>
      <w:r>
        <w:rPr>
          <w:rFonts w:ascii="Century Gothic" w:hAnsi="Century Gothic"/>
          <w:color w:val="000000"/>
        </w:rPr>
        <w:t xml:space="preserve"> to monitor shifts in borrower score distributions between model development and deployment. It has since become a standard metric in </w:t>
      </w:r>
      <w:proofErr w:type="spellStart"/>
      <w:r>
        <w:rPr>
          <w:rFonts w:ascii="Century Gothic" w:hAnsi="Century Gothic"/>
          <w:color w:val="000000"/>
        </w:rPr>
        <w:t>MLOps</w:t>
      </w:r>
      <w:proofErr w:type="spellEnd"/>
      <w:r>
        <w:rPr>
          <w:rFonts w:ascii="Century Gothic" w:hAnsi="Century Gothic"/>
          <w:color w:val="000000"/>
        </w:rPr>
        <w:t xml:space="preserve"> </w:t>
      </w:r>
      <w:proofErr w:type="gramStart"/>
      <w:r>
        <w:rPr>
          <w:rFonts w:ascii="Century Gothic" w:hAnsi="Century Gothic"/>
          <w:color w:val="000000"/>
        </w:rPr>
        <w:t>pipelines</w:t>
      </w:r>
      <w:r>
        <w:rPr>
          <w:rFonts w:ascii="Century Gothic" w:hAnsi="Century Gothic"/>
          <w:color w:val="000000"/>
          <w:vertAlign w:val="superscript"/>
        </w:rPr>
        <w:t>[</w:t>
      </w:r>
      <w:proofErr w:type="gramEnd"/>
      <w:r>
        <w:rPr>
          <w:rFonts w:ascii="Century Gothic" w:hAnsi="Century Gothic"/>
          <w:color w:val="000000"/>
          <w:vertAlign w:val="superscript"/>
        </w:rPr>
        <w:t>17]</w:t>
      </w:r>
      <w:r>
        <w:rPr>
          <w:rFonts w:ascii="Century Gothic" w:hAnsi="Century Gothic"/>
          <w:color w:val="000000"/>
        </w:rPr>
        <w:t>. The PSI’s primary advantage is its interpretability, as its industry-standard thresholds (&lt; 0.1: stable; 0.1–0.25: moderate; ≥ 0.25: significant) provide immediately actionable severity classifications.</w:t>
      </w:r>
    </w:p>
    <w:p w14:paraId="228526D4" w14:textId="5EA61A5D"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w:t>
      </w:r>
      <w:r>
        <w:rPr>
          <w:rFonts w:ascii="Century Gothic" w:hAnsi="Century Gothic"/>
          <w:bCs/>
          <w:color w:val="000000"/>
        </w:rPr>
        <w:t>Kolmogorov-Smirnov (KS) two-sample test</w:t>
      </w:r>
      <w:r>
        <w:rPr>
          <w:rFonts w:ascii="Century Gothic" w:hAnsi="Century Gothic"/>
          <w:color w:val="000000"/>
        </w:rPr>
        <w:t xml:space="preserve"> </w:t>
      </w:r>
      <w:r>
        <w:rPr>
          <w:rFonts w:ascii="Century Gothic" w:hAnsi="Century Gothic"/>
          <w:color w:val="000000"/>
          <w:vertAlign w:val="superscript"/>
        </w:rPr>
        <w:t>[18][19]</w:t>
      </w:r>
      <w:r>
        <w:rPr>
          <w:rFonts w:ascii="Century Gothic" w:hAnsi="Century Gothic"/>
          <w:color w:val="000000"/>
        </w:rPr>
        <w:t xml:space="preserve"> offers a complementary perspective: while PSI quantifies the </w:t>
      </w:r>
      <w:r>
        <w:rPr>
          <w:rFonts w:ascii="Century Gothic" w:hAnsi="Century Gothic"/>
          <w:iCs/>
          <w:color w:val="000000"/>
        </w:rPr>
        <w:t>magnitude</w:t>
      </w:r>
      <w:r>
        <w:rPr>
          <w:rFonts w:ascii="Century Gothic" w:hAnsi="Century Gothic"/>
          <w:color w:val="000000"/>
        </w:rPr>
        <w:t xml:space="preserve"> of distributional shift via information divergence, the KS test quantifies whether the two samples are </w:t>
      </w:r>
      <w:r>
        <w:rPr>
          <w:rFonts w:ascii="Century Gothic" w:hAnsi="Century Gothic"/>
          <w:iCs/>
          <w:color w:val="000000"/>
        </w:rPr>
        <w:t>statistically consistent</w:t>
      </w:r>
      <w:r>
        <w:rPr>
          <w:rFonts w:ascii="Century Gothic" w:hAnsi="Century Gothic"/>
          <w:color w:val="000000"/>
        </w:rPr>
        <w:t xml:space="preserve"> with having been drawn from the same underlying distribution, expressed as a p-value. Together, PSI and KS provide both quantitative severity and statistical significance for drift characterization.</w:t>
      </w:r>
    </w:p>
    <w:p w14:paraId="692F6728" w14:textId="77777777" w:rsidR="005801C1" w:rsidRPr="003D0446" w:rsidRDefault="005801C1" w:rsidP="00882C67">
      <w:pPr>
        <w:pStyle w:val="Heading3"/>
        <w:jc w:val="both"/>
        <w:rPr>
          <w:rFonts w:ascii="Century Gothic" w:hAnsi="Century Gothic"/>
          <w:color w:val="000000"/>
        </w:rPr>
      </w:pPr>
      <w:bookmarkStart w:id="10" w:name="ai-augmented-data-remediation"/>
      <w:bookmarkEnd w:id="9"/>
      <w:r>
        <w:rPr>
          <w:rFonts w:ascii="Century Gothic" w:hAnsi="Century Gothic"/>
          <w:color w:val="000000"/>
        </w:rPr>
        <w:t>2.3 AI-Augmented Data Remediation</w:t>
      </w:r>
    </w:p>
    <w:p w14:paraId="5A95690F" w14:textId="498AA00E"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use of large language models (LLMs) as code-generation engines for data transformation tasks is an emerging research area. Recent research has demonstrated that LLMs can generate syntactically correct and semantically appropriate </w:t>
      </w:r>
      <w:proofErr w:type="gramStart"/>
      <w:r>
        <w:rPr>
          <w:rFonts w:ascii="Century Gothic" w:hAnsi="Century Gothic"/>
          <w:color w:val="000000"/>
        </w:rPr>
        <w:t>pandas</w:t>
      </w:r>
      <w:proofErr w:type="gramEnd"/>
      <w:r>
        <w:rPr>
          <w:rFonts w:ascii="Century Gothic" w:hAnsi="Century Gothic"/>
          <w:color w:val="000000"/>
        </w:rPr>
        <w:t xml:space="preserve"> transformation code when provided with structured context about a dataset. Recent works, such as the position paper by Xu et </w:t>
      </w:r>
      <w:proofErr w:type="gramStart"/>
      <w:r>
        <w:rPr>
          <w:rFonts w:ascii="Century Gothic" w:hAnsi="Century Gothic"/>
          <w:color w:val="000000"/>
        </w:rPr>
        <w:t>al</w:t>
      </w:r>
      <w:r>
        <w:rPr>
          <w:rFonts w:ascii="Century Gothic" w:hAnsi="Century Gothic"/>
          <w:color w:val="000000"/>
          <w:vertAlign w:val="superscript"/>
        </w:rPr>
        <w:t>[</w:t>
      </w:r>
      <w:proofErr w:type="gramEnd"/>
      <w:r>
        <w:rPr>
          <w:rFonts w:ascii="Century Gothic" w:hAnsi="Century Gothic"/>
          <w:color w:val="000000"/>
          <w:vertAlign w:val="superscript"/>
        </w:rPr>
        <w:t>20]</w:t>
      </w:r>
      <w:r>
        <w:rPr>
          <w:rFonts w:ascii="Century Gothic" w:hAnsi="Century Gothic"/>
          <w:color w:val="000000"/>
        </w:rPr>
        <w:t xml:space="preserve"> and comprehensive surveys by Zhou et </w:t>
      </w:r>
      <w:proofErr w:type="gramStart"/>
      <w:r>
        <w:rPr>
          <w:rFonts w:ascii="Century Gothic" w:hAnsi="Century Gothic"/>
          <w:color w:val="000000"/>
        </w:rPr>
        <w:t>al</w:t>
      </w:r>
      <w:r>
        <w:rPr>
          <w:rFonts w:ascii="Century Gothic" w:hAnsi="Century Gothic"/>
          <w:color w:val="000000"/>
          <w:vertAlign w:val="superscript"/>
        </w:rPr>
        <w:t>[21]</w:t>
      </w:r>
      <w:r>
        <w:rPr>
          <w:rFonts w:ascii="Century Gothic" w:hAnsi="Century Gothic"/>
          <w:color w:val="000000"/>
        </w:rPr>
        <w:t>,</w:t>
      </w:r>
      <w:proofErr w:type="gramEnd"/>
      <w:r>
        <w:rPr>
          <w:rFonts w:ascii="Century Gothic" w:hAnsi="Century Gothic"/>
          <w:color w:val="000000"/>
        </w:rPr>
        <w:t xml:space="preserve"> have emphasized the increasingly agentic role of LLMs in automating data preparation and cleaning workflows. </w:t>
      </w:r>
      <w:proofErr w:type="spellStart"/>
      <w:r>
        <w:rPr>
          <w:rFonts w:ascii="Century Gothic" w:hAnsi="Century Gothic"/>
          <w:color w:val="000000"/>
        </w:rPr>
        <w:t>PyDataQuality’s</w:t>
      </w:r>
      <w:proofErr w:type="spellEnd"/>
      <w:r>
        <w:rPr>
          <w:rFonts w:ascii="Century Gothic" w:hAnsi="Century Gothic"/>
          <w:color w:val="000000"/>
        </w:rPr>
        <w:t xml:space="preserve"> AI Remediation Prompt generator operationalizes this capability by automatically compiling detected issues, dataset statistics, and column metadata into a structured prompt template that can be submitted to any LLM API (ChatGPT, Claude, Gemini) to generate ready-to-</w:t>
      </w:r>
      <w:r>
        <w:rPr>
          <w:rFonts w:ascii="Century Gothic" w:hAnsi="Century Gothic"/>
          <w:color w:val="000000"/>
        </w:rPr>
        <w:lastRenderedPageBreak/>
        <w:t>execute data cleaning scripts thereby reducing the remediation cycle from hours of manual scripting to seconds of AI-assisted automation.</w:t>
      </w:r>
    </w:p>
    <w:p w14:paraId="30EC4422" w14:textId="77777777" w:rsidR="005801C1" w:rsidRPr="003D0446" w:rsidRDefault="005801C1" w:rsidP="00882C67">
      <w:pPr>
        <w:jc w:val="both"/>
        <w:rPr>
          <w:rFonts w:ascii="Century Gothic" w:hAnsi="Century Gothic"/>
          <w:color w:val="000000"/>
        </w:rPr>
      </w:pPr>
    </w:p>
    <w:p w14:paraId="72FEA477" w14:textId="77777777" w:rsidR="005801C1" w:rsidRPr="003D0446" w:rsidRDefault="005801C1" w:rsidP="00882C67">
      <w:pPr>
        <w:pStyle w:val="Heading2"/>
        <w:jc w:val="both"/>
        <w:rPr>
          <w:rFonts w:ascii="Century Gothic" w:hAnsi="Century Gothic"/>
          <w:color w:val="000000"/>
        </w:rPr>
      </w:pPr>
      <w:bookmarkStart w:id="11" w:name="iii.-system-design-and-architecture"/>
      <w:bookmarkEnd w:id="10"/>
      <w:r>
        <w:rPr>
          <w:rFonts w:ascii="Century Gothic" w:hAnsi="Century Gothic"/>
          <w:color w:val="000000"/>
        </w:rPr>
        <w:t>III. System Design and Architecture</w:t>
      </w:r>
    </w:p>
    <w:p w14:paraId="2DF85A73" w14:textId="77777777" w:rsidR="005801C1" w:rsidRPr="003D0446" w:rsidRDefault="005801C1" w:rsidP="00882C67">
      <w:pPr>
        <w:pStyle w:val="Heading3"/>
        <w:jc w:val="both"/>
        <w:rPr>
          <w:rFonts w:ascii="Century Gothic" w:hAnsi="Century Gothic"/>
          <w:color w:val="000000"/>
        </w:rPr>
      </w:pPr>
      <w:bookmarkStart w:id="12" w:name="design-philosophy"/>
      <w:r>
        <w:rPr>
          <w:rFonts w:ascii="Century Gothic" w:hAnsi="Century Gothic"/>
          <w:color w:val="000000"/>
        </w:rPr>
        <w:t>3.1 Design Philosophy</w:t>
      </w:r>
    </w:p>
    <w:p w14:paraId="2BB2B2F0" w14:textId="77777777" w:rsidR="002E0AD2" w:rsidRPr="003D0446" w:rsidRDefault="005801C1" w:rsidP="00882C67">
      <w:pPr>
        <w:pStyle w:val="FirstParagraph"/>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was designed around five explicit architectural principles that distinguish it from existing tools:</w:t>
      </w:r>
    </w:p>
    <w:p w14:paraId="24A39FCF" w14:textId="77777777" w:rsidR="00877F9A" w:rsidRDefault="00877F9A" w:rsidP="006E58AC">
      <w:pPr>
        <w:pStyle w:val="BodyText"/>
        <w:numPr>
          <w:ilvl w:val="3"/>
          <w:numId w:val="2"/>
        </w:numPr>
        <w:ind w:left="567"/>
        <w:jc w:val="both"/>
        <w:rPr>
          <w:rFonts w:ascii="Century Gothic" w:hAnsi="Century Gothic"/>
          <w:kern w:val="2"/>
        </w:rPr>
      </w:pPr>
      <w:bookmarkStart w:id="13" w:name="system-architecture"/>
      <w:bookmarkEnd w:id="12"/>
      <w:r>
        <w:rPr>
          <w:rFonts w:ascii="Century Gothic" w:hAnsi="Century Gothic"/>
        </w:rPr>
        <w:t xml:space="preserve">Zero-Configuration Deployment: A user should be able to call </w:t>
      </w:r>
      <w:proofErr w:type="spellStart"/>
      <w:proofErr w:type="gramStart"/>
      <w:r>
        <w:rPr>
          <w:rStyle w:val="VerbatimChar"/>
          <w:rFonts w:ascii="Century Gothic" w:hAnsi="Century Gothic"/>
        </w:rPr>
        <w:t>pdq.analyze</w:t>
      </w:r>
      <w:proofErr w:type="gramEnd"/>
      <w:r>
        <w:rPr>
          <w:rStyle w:val="VerbatimChar"/>
          <w:rFonts w:ascii="Century Gothic" w:hAnsi="Century Gothic"/>
        </w:rPr>
        <w:t>_dataframe</w:t>
      </w:r>
      <w:proofErr w:type="spellEnd"/>
      <w:r>
        <w:rPr>
          <w:rStyle w:val="VerbatimChar"/>
          <w:rFonts w:ascii="Century Gothic" w:hAnsi="Century Gothic"/>
        </w:rPr>
        <w:t>(</w:t>
      </w:r>
      <w:proofErr w:type="spellStart"/>
      <w:r>
        <w:rPr>
          <w:rStyle w:val="VerbatimChar"/>
          <w:rFonts w:ascii="Century Gothic" w:hAnsi="Century Gothic"/>
        </w:rPr>
        <w:t>df</w:t>
      </w:r>
      <w:proofErr w:type="spellEnd"/>
      <w:r>
        <w:rPr>
          <w:rStyle w:val="VerbatimChar"/>
          <w:rFonts w:ascii="Century Gothic" w:hAnsi="Century Gothic"/>
        </w:rPr>
        <w:t>)</w:t>
      </w:r>
      <w:r>
        <w:rPr>
          <w:rFonts w:ascii="Century Gothic" w:hAnsi="Century Gothic"/>
        </w:rPr>
        <w:t xml:space="preserve"> on any </w:t>
      </w:r>
      <w:proofErr w:type="gramStart"/>
      <w:r>
        <w:rPr>
          <w:rFonts w:ascii="Century Gothic" w:hAnsi="Century Gothic"/>
        </w:rPr>
        <w:t>pandas</w:t>
      </w:r>
      <w:proofErr w:type="gramEnd"/>
      <w:r>
        <w:rPr>
          <w:rFonts w:ascii="Century Gothic" w:hAnsi="Century Gothic"/>
        </w:rPr>
        <w:t xml:space="preserve"> </w:t>
      </w:r>
      <w:proofErr w:type="spellStart"/>
      <w:r>
        <w:rPr>
          <w:rFonts w:ascii="Century Gothic" w:hAnsi="Century Gothic"/>
        </w:rPr>
        <w:t>DataFrame</w:t>
      </w:r>
      <w:proofErr w:type="spellEnd"/>
      <w:r>
        <w:rPr>
          <w:rFonts w:ascii="Century Gothic" w:hAnsi="Century Gothic"/>
        </w:rPr>
        <w:t xml:space="preserve"> without configuring schemas, expectation suites, or YAML files. The library auto-detects column types and applies appropriate statistical audits.</w:t>
      </w:r>
    </w:p>
    <w:p w14:paraId="34368EDC" w14:textId="77777777" w:rsidR="00877F9A" w:rsidRPr="006E58AC" w:rsidRDefault="00877F9A" w:rsidP="006E58AC">
      <w:pPr>
        <w:pStyle w:val="BodyText"/>
        <w:numPr>
          <w:ilvl w:val="3"/>
          <w:numId w:val="2"/>
        </w:numPr>
        <w:ind w:left="567"/>
        <w:jc w:val="both"/>
        <w:rPr>
          <w:rFonts w:ascii="Century Gothic" w:hAnsi="Century Gothic"/>
        </w:rPr>
      </w:pPr>
      <w:r>
        <w:rPr>
          <w:rFonts w:ascii="Century Gothic" w:hAnsi="Century Gothic"/>
        </w:rPr>
        <w:t xml:space="preserve">Actionable Output Over Descriptive Output: The system produces </w:t>
      </w:r>
      <w:proofErr w:type="spellStart"/>
      <w:r>
        <w:rPr>
          <w:rStyle w:val="VerbatimChar"/>
          <w:rFonts w:ascii="Century Gothic" w:hAnsi="Century Gothic"/>
        </w:rPr>
        <w:t>QualityIssue</w:t>
      </w:r>
      <w:proofErr w:type="spellEnd"/>
      <w:r>
        <w:rPr>
          <w:rFonts w:ascii="Century Gothic" w:hAnsi="Century Gothic"/>
        </w:rPr>
        <w:t xml:space="preserve"> objects with structured severity classifications, explicit affected counts, and affected percentages. This enables programmatic downstream filtering without parsing HTML or text.</w:t>
      </w:r>
    </w:p>
    <w:p w14:paraId="2C134C6A" w14:textId="77777777" w:rsidR="00877F9A" w:rsidRPr="006E58AC" w:rsidRDefault="00877F9A" w:rsidP="006E58AC">
      <w:pPr>
        <w:pStyle w:val="BodyText"/>
        <w:numPr>
          <w:ilvl w:val="3"/>
          <w:numId w:val="2"/>
        </w:numPr>
        <w:ind w:left="567"/>
        <w:jc w:val="both"/>
        <w:rPr>
          <w:rFonts w:ascii="Century Gothic" w:hAnsi="Century Gothic"/>
        </w:rPr>
      </w:pPr>
      <w:r>
        <w:rPr>
          <w:rFonts w:ascii="Century Gothic" w:hAnsi="Century Gothic"/>
        </w:rPr>
        <w:t xml:space="preserve">Programmatic Row Isolation: The </w:t>
      </w:r>
      <w:proofErr w:type="spellStart"/>
      <w:r>
        <w:rPr>
          <w:rStyle w:val="VerbatimChar"/>
          <w:rFonts w:ascii="Century Gothic" w:hAnsi="Century Gothic"/>
        </w:rPr>
        <w:t>get_problematic_</w:t>
      </w:r>
      <w:proofErr w:type="gramStart"/>
      <w:r>
        <w:rPr>
          <w:rStyle w:val="VerbatimChar"/>
          <w:rFonts w:ascii="Century Gothic" w:hAnsi="Century Gothic"/>
        </w:rPr>
        <w:t>rows</w:t>
      </w:r>
      <w:proofErr w:type="spellEnd"/>
      <w:r>
        <w:rPr>
          <w:rStyle w:val="VerbatimChar"/>
          <w:rFonts w:ascii="Century Gothic" w:hAnsi="Century Gothic"/>
        </w:rPr>
        <w:t>(</w:t>
      </w:r>
      <w:proofErr w:type="gramEnd"/>
      <w:r>
        <w:rPr>
          <w:rStyle w:val="VerbatimChar"/>
          <w:rFonts w:ascii="Century Gothic" w:hAnsi="Century Gothic"/>
        </w:rPr>
        <w:t>)</w:t>
      </w:r>
      <w:r>
        <w:rPr>
          <w:rFonts w:ascii="Century Gothic" w:hAnsi="Century Gothic"/>
        </w:rPr>
        <w:t xml:space="preserve"> method returns the actual subset of the </w:t>
      </w:r>
      <w:proofErr w:type="spellStart"/>
      <w:r>
        <w:rPr>
          <w:rFonts w:ascii="Century Gothic" w:hAnsi="Century Gothic"/>
        </w:rPr>
        <w:t>DataFrame</w:t>
      </w:r>
      <w:proofErr w:type="spellEnd"/>
      <w:r>
        <w:rPr>
          <w:rFonts w:ascii="Century Gothic" w:hAnsi="Century Gothic"/>
        </w:rPr>
        <w:t xml:space="preserve"> containing anomalous records, enabling downstream deduplication, quarantine, or human review workflows.</w:t>
      </w:r>
    </w:p>
    <w:p w14:paraId="7B6744B6" w14:textId="77777777" w:rsidR="00877F9A" w:rsidRPr="006E58AC" w:rsidRDefault="00877F9A" w:rsidP="006E58AC">
      <w:pPr>
        <w:pStyle w:val="BodyText"/>
        <w:numPr>
          <w:ilvl w:val="3"/>
          <w:numId w:val="2"/>
        </w:numPr>
        <w:ind w:left="567"/>
        <w:jc w:val="both"/>
        <w:rPr>
          <w:rFonts w:ascii="Century Gothic" w:hAnsi="Century Gothic"/>
        </w:rPr>
      </w:pPr>
      <w:r>
        <w:rPr>
          <w:rFonts w:ascii="Century Gothic" w:hAnsi="Century Gothic"/>
        </w:rPr>
        <w:t>Computational Efficiency by Design: The sampling engine decouples analysis throughput from dataset size, achieving constant-complexity audits regardless of how large the source file is.</w:t>
      </w:r>
    </w:p>
    <w:p w14:paraId="43C401E3" w14:textId="77777777" w:rsidR="00877F9A" w:rsidRPr="006E58AC" w:rsidRDefault="00877F9A" w:rsidP="006E58AC">
      <w:pPr>
        <w:pStyle w:val="BodyText"/>
        <w:numPr>
          <w:ilvl w:val="3"/>
          <w:numId w:val="2"/>
        </w:numPr>
        <w:ind w:left="567"/>
        <w:jc w:val="both"/>
        <w:rPr>
          <w:rFonts w:ascii="Century Gothic" w:hAnsi="Century Gothic"/>
        </w:rPr>
      </w:pPr>
      <w:r>
        <w:rPr>
          <w:rFonts w:ascii="Century Gothic" w:hAnsi="Century Gothic"/>
        </w:rPr>
        <w:t>Statistical Rigor Without Heavy Dependencies: Core statistical algorithms (IQR, PSI, KS Test) are implemented using only NumPy as the computational backend, with optional SciPy acceleration when available.</w:t>
      </w:r>
    </w:p>
    <w:p w14:paraId="05450552" w14:textId="77777777" w:rsidR="005801C1" w:rsidRPr="003D0446" w:rsidRDefault="005801C1" w:rsidP="00882C67">
      <w:pPr>
        <w:pStyle w:val="Heading3"/>
        <w:jc w:val="both"/>
        <w:rPr>
          <w:rFonts w:ascii="Century Gothic" w:hAnsi="Century Gothic"/>
          <w:color w:val="000000"/>
        </w:rPr>
      </w:pPr>
      <w:r>
        <w:rPr>
          <w:rFonts w:ascii="Century Gothic" w:hAnsi="Century Gothic"/>
          <w:color w:val="000000"/>
        </w:rPr>
        <w:t>3.2 System Architecture</w:t>
      </w:r>
    </w:p>
    <w:p w14:paraId="2D893A4E" w14:textId="77777777" w:rsidR="00D05D82" w:rsidRDefault="005801C1" w:rsidP="00882C67">
      <w:pPr>
        <w:pStyle w:val="FirstParagraph"/>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is organized into five decoupled layers, each with a single well-defined responsibility:</w:t>
      </w:r>
    </w:p>
    <w:p w14:paraId="0DA8AB9C" w14:textId="5F49ED79" w:rsidR="00E274DC" w:rsidRDefault="00FC6626" w:rsidP="001C388B">
      <w:pPr>
        <w:pStyle w:val="BodyText"/>
        <w:jc w:val="center"/>
        <w:rPr>
          <w:rFonts w:ascii="Century Gothic" w:hAnsi="Century Gothic"/>
          <w:i/>
          <w:color w:val="000000"/>
        </w:rPr>
      </w:pPr>
      <w:r>
        <w:rPr>
          <w:rFonts w:ascii="Century Gothic" w:hAnsi="Century Gothic"/>
          <w:i/>
          <w:noProof/>
          <w:color w:val="000000"/>
        </w:rPr>
        <w:lastRenderedPageBreak/>
        <w:drawing>
          <wp:inline distT="0" distB="0" distL="0" distR="0" wp14:anchorId="2A89D2F3" wp14:editId="2AFDA259">
            <wp:extent cx="2761615" cy="4336415"/>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1615" cy="4336415"/>
                    </a:xfrm>
                    <a:prstGeom prst="rect">
                      <a:avLst/>
                    </a:prstGeom>
                    <a:noFill/>
                    <a:ln>
                      <a:noFill/>
                    </a:ln>
                  </pic:spPr>
                </pic:pic>
              </a:graphicData>
            </a:graphic>
          </wp:inline>
        </w:drawing>
      </w:r>
    </w:p>
    <w:p w14:paraId="404D06A7" w14:textId="3F0962F7" w:rsidR="005801C1" w:rsidRPr="003D0446" w:rsidRDefault="00DF06F8" w:rsidP="00882C67">
      <w:pPr>
        <w:pStyle w:val="ImageCaption"/>
        <w:jc w:val="both"/>
        <w:rPr>
          <w:rFonts w:ascii="Century Gothic" w:hAnsi="Century Gothic"/>
          <w:i w:val="0"/>
          <w:color w:val="000000"/>
        </w:rPr>
      </w:pPr>
      <w:r>
        <w:rPr>
          <w:rFonts w:ascii="Century Gothic" w:hAnsi="Century Gothic"/>
          <w:i w:val="0"/>
          <w:color w:val="000000"/>
        </w:rPr>
        <w:t xml:space="preserve">Figure 2: </w:t>
      </w:r>
      <w:proofErr w:type="spellStart"/>
      <w:r>
        <w:rPr>
          <w:rFonts w:ascii="Century Gothic" w:hAnsi="Century Gothic"/>
          <w:i w:val="0"/>
          <w:color w:val="000000"/>
        </w:rPr>
        <w:t>PyDataQuality</w:t>
      </w:r>
      <w:proofErr w:type="spellEnd"/>
      <w:r>
        <w:rPr>
          <w:rFonts w:ascii="Century Gothic" w:hAnsi="Century Gothic"/>
          <w:i w:val="0"/>
          <w:color w:val="000000"/>
        </w:rPr>
        <w:t xml:space="preserve"> Architecture Stack. System architecture diagram </w:t>
      </w:r>
      <w:proofErr w:type="gramStart"/>
      <w:r>
        <w:rPr>
          <w:rFonts w:ascii="Century Gothic" w:hAnsi="Century Gothic"/>
          <w:i w:val="0"/>
          <w:color w:val="000000"/>
        </w:rPr>
        <w:t>illustrating</w:t>
      </w:r>
      <w:proofErr w:type="gramEnd"/>
      <w:r>
        <w:rPr>
          <w:rFonts w:ascii="Century Gothic" w:hAnsi="Century Gothic"/>
          <w:i w:val="0"/>
          <w:color w:val="000000"/>
        </w:rPr>
        <w:t xml:space="preserve"> the 5-layer decoupled design of </w:t>
      </w:r>
      <w:proofErr w:type="spellStart"/>
      <w:r>
        <w:rPr>
          <w:rFonts w:ascii="Century Gothic" w:hAnsi="Century Gothic"/>
          <w:i w:val="0"/>
          <w:color w:val="000000"/>
        </w:rPr>
        <w:t>PyDataQuality</w:t>
      </w:r>
      <w:proofErr w:type="spellEnd"/>
      <w:r>
        <w:rPr>
          <w:rFonts w:ascii="Century Gothic" w:hAnsi="Century Gothic"/>
          <w:i w:val="0"/>
          <w:color w:val="000000"/>
        </w:rPr>
        <w:t xml:space="preserve">. Data flows from ingestion through an </w:t>
      </w:r>
      <m:oMath>
        <m:r>
          <w:rPr>
            <w:rFonts w:ascii="Cambria Math" w:hAnsi="Cambria Math"/>
          </w:rPr>
          <m:t>O</m:t>
        </m:r>
        <m:d>
          <m:dPr>
            <m:ctrlPr>
              <w:rPr>
                <w:rFonts w:ascii="Cambria Math" w:hAnsi="Cambria Math"/>
              </w:rPr>
            </m:ctrlPr>
          </m:dPr>
          <m:e>
            <m:r>
              <w:rPr>
                <w:rFonts w:ascii="Cambria Math" w:hAnsi="Cambria Math"/>
              </w:rPr>
              <m:t>1</m:t>
            </m:r>
          </m:e>
        </m:d>
      </m:oMath>
      <w:r>
        <w:rPr>
          <w:rFonts w:ascii="Century Gothic" w:hAnsi="Century Gothic"/>
          <w:i w:val="0"/>
          <w:color w:val="000000"/>
        </w:rPr>
        <w:t>-capped sampling engine, into a core profiling kernel, optionally through a drift &amp; decision engine, and finally to the presentation layer for dashboarding and AI remediation generation.</w:t>
      </w:r>
    </w:p>
    <w:p w14:paraId="660514B9" w14:textId="77777777" w:rsidR="005801C1" w:rsidRPr="003D0446" w:rsidRDefault="005801C1" w:rsidP="00882C67">
      <w:pPr>
        <w:jc w:val="both"/>
        <w:rPr>
          <w:rFonts w:ascii="Century Gothic" w:hAnsi="Century Gothic"/>
          <w:color w:val="000000"/>
        </w:rPr>
      </w:pPr>
    </w:p>
    <w:p w14:paraId="6BF8F829" w14:textId="77777777" w:rsidR="005801C1" w:rsidRPr="003D0446" w:rsidRDefault="005801C1" w:rsidP="00882C67">
      <w:pPr>
        <w:pStyle w:val="Heading3"/>
        <w:jc w:val="both"/>
        <w:rPr>
          <w:rFonts w:ascii="Century Gothic" w:hAnsi="Century Gothic"/>
          <w:color w:val="000000"/>
        </w:rPr>
      </w:pPr>
      <w:bookmarkStart w:id="14" w:name="type-dispatch-visual-reference"/>
      <w:bookmarkEnd w:id="13"/>
      <w:r>
        <w:rPr>
          <w:rFonts w:ascii="Century Gothic" w:hAnsi="Century Gothic"/>
          <w:color w:val="000000"/>
        </w:rPr>
        <w:t>3.2.1 Type-Dispatch Visual Reference</w:t>
      </w:r>
    </w:p>
    <w:p w14:paraId="1711E8CA" w14:textId="2BB07413" w:rsidR="001C388B" w:rsidRPr="003D0446" w:rsidRDefault="001C388B" w:rsidP="001C388B">
      <w:pPr>
        <w:pStyle w:val="BodyText"/>
        <w:jc w:val="both"/>
        <w:rPr>
          <w:rFonts w:ascii="Century Gothic" w:hAnsi="Century Gothic"/>
          <w:color w:val="000000"/>
        </w:rPr>
      </w:pPr>
      <w:r>
        <w:rPr>
          <w:rFonts w:ascii="Century Gothic" w:hAnsi="Century Gothic"/>
          <w:color w:val="000000"/>
        </w:rPr>
        <w:t xml:space="preserve">Each column type receives a different set of statistical audits. Figure 3 </w:t>
      </w:r>
      <w:proofErr w:type="gramStart"/>
      <w:r>
        <w:rPr>
          <w:rFonts w:ascii="Century Gothic" w:hAnsi="Century Gothic"/>
          <w:color w:val="000000"/>
        </w:rPr>
        <w:t>below,</w:t>
      </w:r>
      <w:proofErr w:type="gramEnd"/>
      <w:r>
        <w:rPr>
          <w:rFonts w:ascii="Century Gothic" w:hAnsi="Century Gothic"/>
          <w:color w:val="000000"/>
        </w:rPr>
        <w:t xml:space="preserve"> provides a visual reference for the analysis matrix, showing which statistical checks are applied </w:t>
      </w:r>
      <w:proofErr w:type="gramStart"/>
      <w:r>
        <w:rPr>
          <w:rFonts w:ascii="Century Gothic" w:hAnsi="Century Gothic"/>
          <w:color w:val="000000"/>
        </w:rPr>
        <w:t>per</w:t>
      </w:r>
      <w:proofErr w:type="gramEnd"/>
      <w:r>
        <w:rPr>
          <w:rFonts w:ascii="Century Gothic" w:hAnsi="Century Gothic"/>
          <w:color w:val="000000"/>
        </w:rPr>
        <w:t xml:space="preserve"> data type. The checkmarks (</w:t>
      </w:r>
      <w:r>
        <w:rPr>
          <w:rFonts w:ascii="Segoe UI Symbol" w:hAnsi="Segoe UI Symbol" w:cs="Segoe UI Symbol"/>
          <w:color w:val="000000"/>
        </w:rPr>
        <w:t>✓</w:t>
      </w:r>
      <w:r>
        <w:rPr>
          <w:rFonts w:ascii="Century Gothic" w:hAnsi="Century Gothic"/>
          <w:color w:val="000000"/>
        </w:rPr>
        <w:t>) indicate the check is applied; dashes indicate it is not applicable. This dispatch design prevents, for example, IQR outlier computation being applied to categorical string columns where it is mathematically undefined.</w:t>
      </w:r>
    </w:p>
    <w:p w14:paraId="49553FDE" w14:textId="251C5936" w:rsidR="005801C1" w:rsidRPr="003D0446" w:rsidRDefault="005801C1" w:rsidP="00882C67">
      <w:pPr>
        <w:pStyle w:val="FirstParagraph"/>
        <w:jc w:val="both"/>
        <w:rPr>
          <w:rFonts w:ascii="Century Gothic" w:hAnsi="Century Gothic"/>
          <w:color w:val="000000"/>
        </w:rPr>
      </w:pPr>
    </w:p>
    <w:p w14:paraId="668014F7" w14:textId="536E4060" w:rsidR="00916A68" w:rsidRPr="003D0446" w:rsidRDefault="00FC6626" w:rsidP="00617664">
      <w:pPr>
        <w:pStyle w:val="BodyText"/>
        <w:jc w:val="center"/>
        <w:rPr>
          <w:rFonts w:ascii="Century Gothic" w:hAnsi="Century Gothic"/>
        </w:rPr>
      </w:pPr>
      <w:r>
        <w:rPr>
          <w:rFonts w:ascii="Century Gothic" w:hAnsi="Century Gothic"/>
          <w:noProof/>
        </w:rPr>
        <w:lastRenderedPageBreak/>
        <w:drawing>
          <wp:inline distT="0" distB="0" distL="0" distR="0" wp14:anchorId="0F2B998D" wp14:editId="26DDB805">
            <wp:extent cx="2543810" cy="2218055"/>
            <wp:effectExtent l="0" t="0" r="0" b="0"/>
            <wp:docPr id="4" name="Picture 7" descr="Figure 2: Type-Dispatched Analysis Matrix — checks applied per colum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 Type-Dispatched Analysis Matrix — checks applied per column type"/>
                    <pic:cNvPicPr>
                      <a:picLocks noChangeAspect="1" noChangeArrowheads="1"/>
                    </pic:cNvPicPr>
                  </pic:nvPicPr>
                  <pic:blipFill>
                    <a:blip r:embed="rId11" cstate="print">
                      <a:extLst>
                        <a:ext uri="{28A0092B-C50C-407E-A947-70E740481C1C}">
                          <a14:useLocalDpi xmlns:a14="http://schemas.microsoft.com/office/drawing/2010/main" val="0"/>
                        </a:ext>
                      </a:extLst>
                    </a:blip>
                    <a:srcRect l="2553" t="11169" r="5217" b="8380"/>
                    <a:stretch>
                      <a:fillRect/>
                    </a:stretch>
                  </pic:blipFill>
                  <pic:spPr bwMode="auto">
                    <a:xfrm>
                      <a:off x="0" y="0"/>
                      <a:ext cx="2543810" cy="2218055"/>
                    </a:xfrm>
                    <a:prstGeom prst="rect">
                      <a:avLst/>
                    </a:prstGeom>
                    <a:noFill/>
                    <a:ln>
                      <a:noFill/>
                    </a:ln>
                  </pic:spPr>
                </pic:pic>
              </a:graphicData>
            </a:graphic>
          </wp:inline>
        </w:drawing>
      </w:r>
    </w:p>
    <w:p w14:paraId="5AB14875" w14:textId="2B61C61C" w:rsidR="005801C1" w:rsidRPr="003D0446" w:rsidRDefault="00916A68" w:rsidP="001C388B">
      <w:pPr>
        <w:pStyle w:val="BodyText"/>
        <w:jc w:val="center"/>
        <w:rPr>
          <w:rFonts w:ascii="Century Gothic" w:hAnsi="Century Gothic"/>
          <w:color w:val="000000"/>
        </w:rPr>
      </w:pPr>
      <w:r>
        <w:rPr>
          <w:rFonts w:ascii="Century Gothic" w:hAnsi="Century Gothic"/>
          <w:bCs/>
          <w:color w:val="000000"/>
        </w:rPr>
        <w:t>Figure 3:</w:t>
      </w:r>
      <w:r>
        <w:rPr>
          <w:rFonts w:ascii="Century Gothic" w:hAnsi="Century Gothic"/>
          <w:color w:val="000000"/>
        </w:rPr>
        <w:t xml:space="preserve"> Type-Dispatched Analysis Matrix.</w:t>
      </w:r>
    </w:p>
    <w:p w14:paraId="5E358C97" w14:textId="77777777" w:rsidR="005801C1" w:rsidRPr="003D0446" w:rsidRDefault="005801C1" w:rsidP="00882C67">
      <w:pPr>
        <w:pStyle w:val="Heading3"/>
        <w:jc w:val="both"/>
        <w:rPr>
          <w:rFonts w:ascii="Century Gothic" w:hAnsi="Century Gothic"/>
          <w:color w:val="000000"/>
        </w:rPr>
      </w:pPr>
      <w:bookmarkStart w:id="15" w:name="issue-severity-taxonomy"/>
      <w:bookmarkEnd w:id="14"/>
      <w:r>
        <w:rPr>
          <w:rFonts w:ascii="Century Gothic" w:hAnsi="Century Gothic"/>
          <w:color w:val="000000"/>
        </w:rPr>
        <w:t>3.2.2 Issue Severity Taxonomy</w:t>
      </w:r>
    </w:p>
    <w:p w14:paraId="475F5FC3" w14:textId="50E4F42E" w:rsidR="005801C1" w:rsidRPr="003D0446" w:rsidRDefault="001C388B" w:rsidP="001C388B">
      <w:pPr>
        <w:pStyle w:val="BodyText"/>
        <w:jc w:val="both"/>
        <w:rPr>
          <w:rFonts w:ascii="Century Gothic" w:hAnsi="Century Gothic"/>
          <w:color w:val="000000"/>
        </w:rPr>
      </w:pPr>
      <w:r>
        <w:rPr>
          <w:rFonts w:ascii="Century Gothic" w:hAnsi="Century Gothic"/>
          <w:color w:val="000000"/>
        </w:rPr>
        <w:t xml:space="preserve">Data quality issues are stratified into three severity tiers (CRITICAL, WARNING, and INFO). This enables downstream systems to respond proportionally. CRITICAL issues (&gt;30% missing, &gt;10% outliers) should halt processing; WARNING issues require investigation; INFO issues are advisory. </w:t>
      </w:r>
    </w:p>
    <w:p w14:paraId="30E98CB0" w14:textId="1961092C" w:rsidR="00916A68" w:rsidRPr="003D0446" w:rsidRDefault="00FC6626" w:rsidP="00617664">
      <w:pPr>
        <w:pStyle w:val="BodyText"/>
        <w:jc w:val="center"/>
        <w:rPr>
          <w:rFonts w:ascii="Century Gothic" w:hAnsi="Century Gothic"/>
        </w:rPr>
      </w:pPr>
      <w:r>
        <w:rPr>
          <w:rFonts w:ascii="Century Gothic" w:hAnsi="Century Gothic"/>
          <w:noProof/>
        </w:rPr>
        <w:drawing>
          <wp:inline distT="0" distB="0" distL="0" distR="0" wp14:anchorId="16AE6C53" wp14:editId="04D2D262">
            <wp:extent cx="2371725" cy="1991995"/>
            <wp:effectExtent l="0" t="0" r="0" b="0"/>
            <wp:docPr id="5" name="Picture 6" descr="Figure 3: Quality Issue Taxonomy and Severity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3: Quality Issue Taxonomy and Severity Classification"/>
                    <pic:cNvPicPr>
                      <a:picLocks noChangeAspect="1" noChangeArrowheads="1"/>
                    </pic:cNvPicPr>
                  </pic:nvPicPr>
                  <pic:blipFill>
                    <a:blip r:embed="rId12" cstate="print">
                      <a:extLst>
                        <a:ext uri="{28A0092B-C50C-407E-A947-70E740481C1C}">
                          <a14:useLocalDpi xmlns:a14="http://schemas.microsoft.com/office/drawing/2010/main" val="0"/>
                        </a:ext>
                      </a:extLst>
                    </a:blip>
                    <a:srcRect l="1009" b="16643"/>
                    <a:stretch>
                      <a:fillRect/>
                    </a:stretch>
                  </pic:blipFill>
                  <pic:spPr bwMode="auto">
                    <a:xfrm>
                      <a:off x="0" y="0"/>
                      <a:ext cx="2371725" cy="1991995"/>
                    </a:xfrm>
                    <a:prstGeom prst="rect">
                      <a:avLst/>
                    </a:prstGeom>
                    <a:noFill/>
                    <a:ln>
                      <a:noFill/>
                    </a:ln>
                  </pic:spPr>
                </pic:pic>
              </a:graphicData>
            </a:graphic>
          </wp:inline>
        </w:drawing>
      </w:r>
    </w:p>
    <w:p w14:paraId="0AC71568" w14:textId="0B9630DF" w:rsidR="005801C1" w:rsidRPr="001C388B" w:rsidRDefault="00916A68" w:rsidP="001C388B">
      <w:pPr>
        <w:pStyle w:val="BodyText"/>
        <w:jc w:val="center"/>
        <w:rPr>
          <w:rFonts w:ascii="Century Gothic" w:hAnsi="Century Gothic"/>
          <w:color w:val="000000"/>
        </w:rPr>
      </w:pPr>
      <w:r>
        <w:rPr>
          <w:rFonts w:ascii="Century Gothic" w:hAnsi="Century Gothic"/>
          <w:color w:val="000000"/>
        </w:rPr>
        <w:t xml:space="preserve">Figure 4: </w:t>
      </w:r>
      <w:proofErr w:type="spellStart"/>
      <w:r>
        <w:rPr>
          <w:rFonts w:ascii="Century Gothic" w:hAnsi="Century Gothic"/>
          <w:color w:val="000000"/>
        </w:rPr>
        <w:t>PyDataQuality</w:t>
      </w:r>
      <w:proofErr w:type="spellEnd"/>
      <w:r>
        <w:rPr>
          <w:rFonts w:ascii="Century Gothic" w:hAnsi="Century Gothic"/>
          <w:color w:val="000000"/>
        </w:rPr>
        <w:t xml:space="preserve"> Issue Taxonomy and Severity Classification.</w:t>
      </w:r>
    </w:p>
    <w:p w14:paraId="128CE59D" w14:textId="77777777" w:rsidR="005801C1" w:rsidRPr="003D0446" w:rsidRDefault="005801C1" w:rsidP="00882C67">
      <w:pPr>
        <w:jc w:val="both"/>
        <w:rPr>
          <w:rFonts w:ascii="Century Gothic" w:hAnsi="Century Gothic"/>
          <w:color w:val="000000"/>
        </w:rPr>
      </w:pPr>
    </w:p>
    <w:p w14:paraId="42517FAB" w14:textId="77777777" w:rsidR="005801C1" w:rsidRPr="003D0446" w:rsidRDefault="00916A68" w:rsidP="00882C67">
      <w:pPr>
        <w:pStyle w:val="Heading3"/>
        <w:jc w:val="both"/>
        <w:rPr>
          <w:rFonts w:ascii="Century Gothic" w:hAnsi="Century Gothic"/>
          <w:color w:val="000000"/>
        </w:rPr>
      </w:pPr>
      <w:bookmarkStart w:id="16" w:name="layer-1-the-ingestion-layer"/>
      <w:bookmarkEnd w:id="15"/>
      <w:r>
        <w:rPr>
          <w:rFonts w:ascii="Century Gothic" w:hAnsi="Century Gothic"/>
          <w:color w:val="000000"/>
        </w:rPr>
        <w:t>3.3 Layer 1: The Ingestion Layer</w:t>
      </w:r>
    </w:p>
    <w:p w14:paraId="4B9B8F79"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The ingestion layer provides two entry points:</w:t>
      </w:r>
    </w:p>
    <w:p w14:paraId="29D8966F" w14:textId="77777777" w:rsidR="00877F9A" w:rsidRDefault="00877F9A" w:rsidP="006E58AC">
      <w:pPr>
        <w:pStyle w:val="BodyText"/>
        <w:numPr>
          <w:ilvl w:val="6"/>
          <w:numId w:val="2"/>
        </w:numPr>
        <w:ind w:left="567"/>
        <w:rPr>
          <w:rFonts w:ascii="Century Gothic" w:hAnsi="Century Gothic"/>
          <w:kern w:val="2"/>
        </w:rPr>
      </w:pPr>
      <w:r>
        <w:rPr>
          <w:rFonts w:ascii="Century Gothic" w:hAnsi="Century Gothic"/>
        </w:rPr>
        <w:t xml:space="preserve">Python API: The primary interface is </w:t>
      </w:r>
      <w:proofErr w:type="spellStart"/>
      <w:proofErr w:type="gramStart"/>
      <w:r>
        <w:rPr>
          <w:rStyle w:val="VerbatimChar"/>
          <w:rFonts w:ascii="Century Gothic" w:hAnsi="Century Gothic"/>
        </w:rPr>
        <w:t>pydataquality.analyze</w:t>
      </w:r>
      <w:proofErr w:type="gramEnd"/>
      <w:r>
        <w:rPr>
          <w:rStyle w:val="VerbatimChar"/>
          <w:rFonts w:ascii="Century Gothic" w:hAnsi="Century Gothic"/>
        </w:rPr>
        <w:t>_</w:t>
      </w:r>
      <w:proofErr w:type="gramStart"/>
      <w:r>
        <w:rPr>
          <w:rStyle w:val="VerbatimChar"/>
          <w:rFonts w:ascii="Century Gothic" w:hAnsi="Century Gothic"/>
        </w:rPr>
        <w:t>dataframe</w:t>
      </w:r>
      <w:proofErr w:type="spellEnd"/>
      <w:r>
        <w:rPr>
          <w:rStyle w:val="VerbatimChar"/>
          <w:rFonts w:ascii="Century Gothic" w:hAnsi="Century Gothic"/>
        </w:rPr>
        <w:t>(</w:t>
      </w:r>
      <w:proofErr w:type="spellStart"/>
      <w:proofErr w:type="gramEnd"/>
      <w:r>
        <w:rPr>
          <w:rStyle w:val="VerbatimChar"/>
          <w:rFonts w:ascii="Century Gothic" w:hAnsi="Century Gothic"/>
        </w:rPr>
        <w:t>df</w:t>
      </w:r>
      <w:proofErr w:type="spellEnd"/>
      <w:r>
        <w:rPr>
          <w:rStyle w:val="VerbatimChar"/>
          <w:rFonts w:ascii="Century Gothic" w:hAnsi="Century Gothic"/>
        </w:rPr>
        <w:t>, name, config)</w:t>
      </w:r>
      <w:r>
        <w:rPr>
          <w:rFonts w:ascii="Century Gothic" w:hAnsi="Century Gothic"/>
        </w:rPr>
        <w:t xml:space="preserve">, which accepts a </w:t>
      </w:r>
      <w:proofErr w:type="gramStart"/>
      <w:r>
        <w:rPr>
          <w:rFonts w:ascii="Century Gothic" w:hAnsi="Century Gothic"/>
        </w:rPr>
        <w:t xml:space="preserve">pandas </w:t>
      </w:r>
      <w:proofErr w:type="spellStart"/>
      <w:r>
        <w:rPr>
          <w:rFonts w:ascii="Century Gothic" w:hAnsi="Century Gothic"/>
        </w:rPr>
        <w:t>DataFrame</w:t>
      </w:r>
      <w:proofErr w:type="spellEnd"/>
      <w:proofErr w:type="gramEnd"/>
      <w:r>
        <w:rPr>
          <w:rFonts w:ascii="Century Gothic" w:hAnsi="Century Gothic"/>
        </w:rPr>
        <w:t xml:space="preserve"> and returns a fully initialized </w:t>
      </w:r>
      <w:proofErr w:type="spellStart"/>
      <w:r>
        <w:rPr>
          <w:rStyle w:val="VerbatimChar"/>
          <w:rFonts w:ascii="Century Gothic" w:hAnsi="Century Gothic"/>
        </w:rPr>
        <w:t>DataQualityAnalyzer</w:t>
      </w:r>
      <w:proofErr w:type="spellEnd"/>
      <w:r>
        <w:rPr>
          <w:rFonts w:ascii="Century Gothic" w:hAnsi="Century Gothic"/>
        </w:rPr>
        <w:t xml:space="preserve"> instance. A lighter-weight </w:t>
      </w:r>
      <w:proofErr w:type="spellStart"/>
      <w:r>
        <w:rPr>
          <w:rStyle w:val="VerbatimChar"/>
          <w:rFonts w:ascii="Century Gothic" w:hAnsi="Century Gothic"/>
        </w:rPr>
        <w:t>quick_quality_check</w:t>
      </w:r>
      <w:proofErr w:type="spellEnd"/>
      <w:r>
        <w:rPr>
          <w:rStyle w:val="VerbatimChar"/>
          <w:rFonts w:ascii="Century Gothic" w:hAnsi="Century Gothic"/>
        </w:rPr>
        <w:t>(</w:t>
      </w:r>
      <w:proofErr w:type="spellStart"/>
      <w:r>
        <w:rPr>
          <w:rStyle w:val="VerbatimChar"/>
          <w:rFonts w:ascii="Century Gothic" w:hAnsi="Century Gothic"/>
        </w:rPr>
        <w:t>df</w:t>
      </w:r>
      <w:proofErr w:type="spellEnd"/>
      <w:r>
        <w:rPr>
          <w:rStyle w:val="VerbatimChar"/>
          <w:rFonts w:ascii="Century Gothic" w:hAnsi="Century Gothic"/>
        </w:rPr>
        <w:t>)</w:t>
      </w:r>
      <w:r>
        <w:rPr>
          <w:rFonts w:ascii="Century Gothic" w:hAnsi="Century Gothic"/>
        </w:rPr>
        <w:t xml:space="preserve"> function returns only the JSON summary dictionary for minimal-overhead spot checks.</w:t>
      </w:r>
    </w:p>
    <w:p w14:paraId="750FDA8A" w14:textId="77777777" w:rsidR="00877F9A" w:rsidRPr="006E58AC" w:rsidRDefault="00877F9A" w:rsidP="006E58AC">
      <w:pPr>
        <w:pStyle w:val="BodyText"/>
        <w:numPr>
          <w:ilvl w:val="6"/>
          <w:numId w:val="2"/>
        </w:numPr>
        <w:ind w:left="567"/>
        <w:rPr>
          <w:rFonts w:ascii="Century Gothic" w:hAnsi="Century Gothic"/>
        </w:rPr>
      </w:pPr>
      <w:r>
        <w:rPr>
          <w:rFonts w:ascii="Century Gothic" w:hAnsi="Century Gothic"/>
        </w:rPr>
        <w:t xml:space="preserve">CLI Interface: The command-line interface accepts any supported file format and automatically dispatches to the correct </w:t>
      </w:r>
      <w:proofErr w:type="gramStart"/>
      <w:r>
        <w:rPr>
          <w:rFonts w:ascii="Century Gothic" w:hAnsi="Century Gothic"/>
        </w:rPr>
        <w:t>pandas</w:t>
      </w:r>
      <w:proofErr w:type="gramEnd"/>
      <w:r>
        <w:rPr>
          <w:rFonts w:ascii="Century Gothic" w:hAnsi="Century Gothic"/>
        </w:rPr>
        <w:t xml:space="preserve"> reader.</w:t>
      </w:r>
    </w:p>
    <w:p w14:paraId="77F117E7" w14:textId="439A7D51" w:rsidR="00296B04" w:rsidRPr="00F442F9" w:rsidRDefault="005801C1" w:rsidP="00F442F9">
      <w:pPr>
        <w:pStyle w:val="BodyText"/>
        <w:jc w:val="center"/>
        <w:rPr>
          <w:rFonts w:ascii="Cascadia Code" w:hAnsi="Cascadia Code" w:cs="Cascadia Code"/>
          <w:color w:val="000000"/>
        </w:rPr>
      </w:pPr>
      <w:proofErr w:type="spellStart"/>
      <w:r>
        <w:rPr>
          <w:rFonts w:ascii="Cascadia Code" w:hAnsi="Cascadia Code" w:cs="Cascadia Code"/>
          <w:color w:val="000000"/>
        </w:rPr>
        <w:t>pydataquality</w:t>
      </w:r>
      <w:proofErr w:type="spellEnd"/>
      <w:r>
        <w:rPr>
          <w:rFonts w:ascii="Cascadia Code" w:hAnsi="Cascadia Code" w:cs="Cascadia Code"/>
          <w:color w:val="000000"/>
        </w:rPr>
        <w:t xml:space="preserve"> --file data.csv --format html --output report.html</w:t>
      </w:r>
    </w:p>
    <w:p w14:paraId="772EFF1D" w14:textId="77777777" w:rsidR="005801C1" w:rsidRPr="00F442F9" w:rsidRDefault="005801C1" w:rsidP="00882C67">
      <w:pPr>
        <w:pStyle w:val="BodyText"/>
        <w:jc w:val="both"/>
        <w:rPr>
          <w:rFonts w:ascii="Cascadia Code" w:hAnsi="Cascadia Code" w:cs="Cascadia Code"/>
          <w:color w:val="000000"/>
        </w:rPr>
      </w:pPr>
      <w:proofErr w:type="spellStart"/>
      <w:r>
        <w:rPr>
          <w:rFonts w:ascii="Cascadia Code" w:hAnsi="Cascadia Code" w:cs="Cascadia Code"/>
          <w:color w:val="000000"/>
        </w:rPr>
        <w:lastRenderedPageBreak/>
        <w:t>pydataquality</w:t>
      </w:r>
      <w:proofErr w:type="spellEnd"/>
      <w:r>
        <w:rPr>
          <w:rFonts w:ascii="Cascadia Code" w:hAnsi="Cascadia Code" w:cs="Cascadia Code"/>
          <w:color w:val="000000"/>
        </w:rPr>
        <w:t xml:space="preserve"> --file </w:t>
      </w:r>
      <w:proofErr w:type="spellStart"/>
      <w:proofErr w:type="gramStart"/>
      <w:r>
        <w:rPr>
          <w:rFonts w:ascii="Cascadia Code" w:hAnsi="Cascadia Code" w:cs="Cascadia Code"/>
          <w:color w:val="000000"/>
        </w:rPr>
        <w:t>transactions.parquet</w:t>
      </w:r>
      <w:proofErr w:type="spellEnd"/>
      <w:proofErr w:type="gramEnd"/>
      <w:r>
        <w:rPr>
          <w:rFonts w:ascii="Cascadia Code" w:hAnsi="Cascadia Code" w:cs="Cascadia Code"/>
          <w:color w:val="000000"/>
        </w:rPr>
        <w:t xml:space="preserve"> --format </w:t>
      </w:r>
      <w:proofErr w:type="spellStart"/>
      <w:r>
        <w:rPr>
          <w:rFonts w:ascii="Cascadia Code" w:hAnsi="Cascadia Code" w:cs="Cascadia Code"/>
          <w:color w:val="000000"/>
        </w:rPr>
        <w:t>json</w:t>
      </w:r>
      <w:proofErr w:type="spellEnd"/>
    </w:p>
    <w:p w14:paraId="60FDE1A9"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CLI uses </w:t>
      </w:r>
      <w:proofErr w:type="spellStart"/>
      <w:r>
        <w:rPr>
          <w:rStyle w:val="VerbatimChar"/>
          <w:rFonts w:ascii="Century Gothic" w:hAnsi="Century Gothic"/>
          <w:color w:val="000000"/>
        </w:rPr>
        <w:t>argparse</w:t>
      </w:r>
      <w:proofErr w:type="spellEnd"/>
      <w:r>
        <w:rPr>
          <w:rFonts w:ascii="Century Gothic" w:hAnsi="Century Gothic"/>
          <w:color w:val="000000"/>
        </w:rPr>
        <w:t xml:space="preserve"> for argument parsing and provides clear, human-readable error messages for unsupported formats or invalid file paths.</w:t>
      </w:r>
    </w:p>
    <w:p w14:paraId="06C7006B" w14:textId="77777777" w:rsidR="005801C1" w:rsidRPr="003D0446" w:rsidRDefault="00296B04" w:rsidP="00882C67">
      <w:pPr>
        <w:pStyle w:val="Heading3"/>
        <w:jc w:val="both"/>
        <w:rPr>
          <w:rFonts w:ascii="Century Gothic" w:hAnsi="Century Gothic"/>
          <w:color w:val="000000"/>
        </w:rPr>
      </w:pPr>
      <w:bookmarkStart w:id="17" w:name="layer-2-the-sampling-engine"/>
      <w:bookmarkEnd w:id="16"/>
      <w:r>
        <w:rPr>
          <w:rFonts w:ascii="Century Gothic" w:hAnsi="Century Gothic"/>
          <w:color w:val="000000"/>
        </w:rPr>
        <w:t>3.4 Layer 2: The Sampling Engine</w:t>
      </w:r>
    </w:p>
    <w:p w14:paraId="1B67AB31"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The sampling engine contains two utility functions designed to decouple analysis cost from data volume:</w:t>
      </w:r>
    </w:p>
    <w:p w14:paraId="0E571B27" w14:textId="77777777" w:rsidR="00F442F9" w:rsidRDefault="005801C1" w:rsidP="00882C67">
      <w:pPr>
        <w:pStyle w:val="BodyText"/>
        <w:numPr>
          <w:ilvl w:val="0"/>
          <w:numId w:val="31"/>
        </w:numPr>
        <w:jc w:val="both"/>
        <w:rPr>
          <w:rFonts w:ascii="Century Gothic" w:hAnsi="Century Gothic"/>
          <w:color w:val="000000"/>
        </w:rPr>
      </w:pPr>
      <w:r>
        <w:rPr>
          <w:rFonts w:ascii="Century Gothic" w:hAnsi="Century Gothic"/>
          <w:bCs/>
          <w:color w:val="000000"/>
        </w:rPr>
        <w:t>In-Memory Sampler (</w:t>
      </w:r>
      <w:proofErr w:type="spellStart"/>
      <w:r>
        <w:rPr>
          <w:rStyle w:val="VerbatimChar"/>
          <w:rFonts w:ascii="Century Gothic" w:hAnsi="Century Gothic"/>
          <w:bCs/>
          <w:color w:val="000000"/>
        </w:rPr>
        <w:t>sample_dataframe</w:t>
      </w:r>
      <w:proofErr w:type="spellEnd"/>
      <w:r>
        <w:rPr>
          <w:rFonts w:ascii="Century Gothic" w:hAnsi="Century Gothic"/>
          <w:bCs/>
          <w:color w:val="000000"/>
        </w:rPr>
        <w:t>):</w:t>
      </w:r>
      <w:r>
        <w:rPr>
          <w:rFonts w:ascii="Century Gothic" w:hAnsi="Century Gothic"/>
          <w:color w:val="000000"/>
        </w:rPr>
        <w:t xml:space="preserve"> For </w:t>
      </w:r>
      <w:proofErr w:type="spellStart"/>
      <w:r>
        <w:rPr>
          <w:rFonts w:ascii="Century Gothic" w:hAnsi="Century Gothic"/>
          <w:color w:val="000000"/>
        </w:rPr>
        <w:t>DataFrames</w:t>
      </w:r>
      <w:proofErr w:type="spellEnd"/>
      <w:r>
        <w:rPr>
          <w:rFonts w:ascii="Century Gothic" w:hAnsi="Century Gothic"/>
          <w:color w:val="000000"/>
        </w:rPr>
        <w:t xml:space="preserve"> already loaded into memory, this function implements stratified sampling via </w:t>
      </w:r>
      <w:proofErr w:type="spellStart"/>
      <w:r>
        <w:rPr>
          <w:rStyle w:val="VerbatimChar"/>
          <w:rFonts w:ascii="Century Gothic" w:hAnsi="Century Gothic"/>
          <w:color w:val="000000"/>
        </w:rPr>
        <w:t>groupby</w:t>
      </w:r>
      <w:proofErr w:type="spellEnd"/>
      <w:r>
        <w:rPr>
          <w:rStyle w:val="VerbatimChar"/>
          <w:rFonts w:ascii="Century Gothic" w:hAnsi="Century Gothic"/>
          <w:color w:val="000000"/>
        </w:rPr>
        <w:t>(</w:t>
      </w:r>
      <w:proofErr w:type="gramStart"/>
      <w:r>
        <w:rPr>
          <w:rStyle w:val="VerbatimChar"/>
          <w:rFonts w:ascii="Century Gothic" w:hAnsi="Century Gothic"/>
          <w:color w:val="000000"/>
        </w:rPr>
        <w:t>).apply</w:t>
      </w:r>
      <w:proofErr w:type="gramEnd"/>
      <w:r>
        <w:rPr>
          <w:rStyle w:val="VerbatimChar"/>
          <w:rFonts w:ascii="Century Gothic" w:hAnsi="Century Gothic"/>
          <w:color w:val="000000"/>
        </w:rPr>
        <w:t>()</w:t>
      </w:r>
      <w:r>
        <w:rPr>
          <w:rFonts w:ascii="Century Gothic" w:hAnsi="Century Gothic"/>
          <w:color w:val="000000"/>
        </w:rPr>
        <w:t xml:space="preserve"> when a </w:t>
      </w:r>
      <w:proofErr w:type="spellStart"/>
      <w:r>
        <w:rPr>
          <w:rStyle w:val="VerbatimChar"/>
          <w:rFonts w:ascii="Century Gothic" w:hAnsi="Century Gothic"/>
          <w:color w:val="000000"/>
        </w:rPr>
        <w:t>stratify_by</w:t>
      </w:r>
      <w:proofErr w:type="spellEnd"/>
      <w:r>
        <w:rPr>
          <w:rFonts w:ascii="Century Gothic" w:hAnsi="Century Gothic"/>
          <w:color w:val="000000"/>
        </w:rPr>
        <w:t xml:space="preserve"> column is specified, ensuring class representation is preserved in the sample. It falls back to uniform random sampling when stratification fails or is not requested.</w:t>
      </w:r>
    </w:p>
    <w:p w14:paraId="0EBF6ACB" w14:textId="560B660E" w:rsidR="005801C1" w:rsidRPr="00F442F9" w:rsidRDefault="005801C1" w:rsidP="00882C67">
      <w:pPr>
        <w:pStyle w:val="BodyText"/>
        <w:numPr>
          <w:ilvl w:val="0"/>
          <w:numId w:val="31"/>
        </w:numPr>
        <w:jc w:val="both"/>
        <w:rPr>
          <w:rFonts w:ascii="Century Gothic" w:hAnsi="Century Gothic"/>
          <w:color w:val="000000"/>
        </w:rPr>
      </w:pPr>
      <w:r>
        <w:rPr>
          <w:rFonts w:ascii="Century Gothic" w:hAnsi="Century Gothic"/>
          <w:bCs/>
          <w:color w:val="000000"/>
        </w:rPr>
        <w:t>Chunk-Based File Sampler (</w:t>
      </w:r>
      <w:proofErr w:type="spellStart"/>
      <w:r>
        <w:rPr>
          <w:rStyle w:val="VerbatimChar"/>
          <w:rFonts w:ascii="Century Gothic" w:hAnsi="Century Gothic"/>
          <w:bCs/>
          <w:color w:val="000000"/>
        </w:rPr>
        <w:t>sample_large_dataset</w:t>
      </w:r>
      <w:proofErr w:type="spellEnd"/>
      <w:r>
        <w:rPr>
          <w:rFonts w:ascii="Century Gothic" w:hAnsi="Century Gothic"/>
          <w:bCs/>
          <w:color w:val="000000"/>
        </w:rPr>
        <w:t>):</w:t>
      </w:r>
      <w:r>
        <w:rPr>
          <w:rFonts w:ascii="Century Gothic" w:hAnsi="Century Gothic"/>
          <w:color w:val="000000"/>
        </w:rPr>
        <w:t xml:space="preserve"> For files that cannot be loaded entirely into memory, this function reads the file in configurable chunks (default: 100,000 rows per chunk) using pandas’ </w:t>
      </w:r>
      <w:proofErr w:type="spellStart"/>
      <w:r>
        <w:rPr>
          <w:rStyle w:val="VerbatimChar"/>
          <w:rFonts w:ascii="Century Gothic" w:hAnsi="Century Gothic"/>
          <w:color w:val="000000"/>
        </w:rPr>
        <w:t>chunksize</w:t>
      </w:r>
      <w:proofErr w:type="spellEnd"/>
      <w:r>
        <w:rPr>
          <w:rFonts w:ascii="Century Gothic" w:hAnsi="Century Gothic"/>
          <w:color w:val="000000"/>
        </w:rPr>
        <w:t xml:space="preserve"> parameter. From each chunk, 10% of rows are sampled at random. Chunks are accumulated until the target sample size multiplied by a coverage factor (5×) is reached, then a final random down sampling step brings the total to exactly </w:t>
      </w:r>
      <w:proofErr w:type="spellStart"/>
      <w:r>
        <w:rPr>
          <w:rStyle w:val="VerbatimChar"/>
          <w:rFonts w:ascii="Century Gothic" w:hAnsi="Century Gothic"/>
          <w:color w:val="000000"/>
        </w:rPr>
        <w:t>n_samples</w:t>
      </w:r>
      <w:proofErr w:type="spellEnd"/>
      <w:r>
        <w:rPr>
          <w:rFonts w:ascii="Century Gothic" w:hAnsi="Century Gothic"/>
          <w:color w:val="000000"/>
        </w:rPr>
        <w:t xml:space="preserve"> rows. This approach prevents Out-Of-Memory (OOM) failures on files that would otherwise exhaust available system RAM.</w:t>
      </w:r>
    </w:p>
    <w:p w14:paraId="6070B2E7" w14:textId="77777777" w:rsidR="005801C1" w:rsidRPr="003D0446" w:rsidRDefault="00296B04" w:rsidP="00882C67">
      <w:pPr>
        <w:pStyle w:val="Heading3"/>
        <w:jc w:val="both"/>
        <w:rPr>
          <w:rFonts w:ascii="Century Gothic" w:hAnsi="Century Gothic"/>
          <w:color w:val="000000"/>
        </w:rPr>
      </w:pPr>
      <w:bookmarkStart w:id="18" w:name="layer-3-the-core-profiling-kernel"/>
      <w:bookmarkEnd w:id="17"/>
      <w:r>
        <w:rPr>
          <w:rFonts w:ascii="Century Gothic" w:hAnsi="Century Gothic"/>
          <w:color w:val="000000"/>
        </w:rPr>
        <w:t>3.5 Layer 3: The Core Profiling Kernel</w:t>
      </w:r>
    </w:p>
    <w:p w14:paraId="5E8C3ADB"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profiling kernel is implemented in the </w:t>
      </w:r>
      <w:proofErr w:type="spellStart"/>
      <w:r>
        <w:rPr>
          <w:rStyle w:val="VerbatimChar"/>
          <w:rFonts w:ascii="Century Gothic" w:hAnsi="Century Gothic"/>
          <w:color w:val="000000"/>
        </w:rPr>
        <w:t>DataQualityAnalyzer</w:t>
      </w:r>
      <w:proofErr w:type="spellEnd"/>
      <w:r>
        <w:rPr>
          <w:rFonts w:ascii="Century Gothic" w:hAnsi="Century Gothic"/>
          <w:color w:val="000000"/>
        </w:rPr>
        <w:t xml:space="preserve"> class, which orchestrates the full analysis lifecycle. Upon initialization, the analyzer immediately triggers </w:t>
      </w:r>
      <w:r>
        <w:rPr>
          <w:rStyle w:val="VerbatimChar"/>
          <w:rFonts w:ascii="Century Gothic" w:hAnsi="Century Gothic"/>
          <w:color w:val="000000"/>
        </w:rPr>
        <w:t>_</w:t>
      </w:r>
      <w:proofErr w:type="spellStart"/>
      <w:r>
        <w:rPr>
          <w:rStyle w:val="VerbatimChar"/>
          <w:rFonts w:ascii="Century Gothic" w:hAnsi="Century Gothic"/>
          <w:color w:val="000000"/>
        </w:rPr>
        <w:t>analyze_dataset_</w:t>
      </w:r>
      <w:proofErr w:type="gramStart"/>
      <w:r>
        <w:rPr>
          <w:rStyle w:val="VerbatimChar"/>
          <w:rFonts w:ascii="Century Gothic" w:hAnsi="Century Gothic"/>
          <w:color w:val="000000"/>
        </w:rPr>
        <w:t>structure</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and then </w:t>
      </w:r>
      <w:r>
        <w:rPr>
          <w:rStyle w:val="VerbatimChar"/>
          <w:rFonts w:ascii="Century Gothic" w:hAnsi="Century Gothic"/>
          <w:color w:val="000000"/>
        </w:rPr>
        <w:t>_</w:t>
      </w:r>
      <w:proofErr w:type="spellStart"/>
      <w:r>
        <w:rPr>
          <w:rStyle w:val="VerbatimChar"/>
          <w:rFonts w:ascii="Century Gothic" w:hAnsi="Century Gothic"/>
          <w:color w:val="000000"/>
        </w:rPr>
        <w:t>analyze_</w:t>
      </w:r>
      <w:proofErr w:type="gramStart"/>
      <w:r>
        <w:rPr>
          <w:rStyle w:val="VerbatimChar"/>
          <w:rFonts w:ascii="Century Gothic" w:hAnsi="Century Gothic"/>
          <w:color w:val="000000"/>
        </w:rPr>
        <w:t>columns</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ensuring the analysis is complete by the time the constructor returns.</w:t>
      </w:r>
    </w:p>
    <w:p w14:paraId="44BAD5D3" w14:textId="528786E4" w:rsidR="005801C1" w:rsidRPr="003D0446" w:rsidRDefault="005801C1" w:rsidP="006D0E61">
      <w:pPr>
        <w:pStyle w:val="BodyText"/>
        <w:numPr>
          <w:ilvl w:val="0"/>
          <w:numId w:val="32"/>
        </w:numPr>
        <w:jc w:val="both"/>
        <w:rPr>
          <w:rFonts w:ascii="Century Gothic" w:hAnsi="Century Gothic"/>
          <w:color w:val="000000"/>
        </w:rPr>
      </w:pPr>
      <w:r>
        <w:rPr>
          <w:rFonts w:ascii="Century Gothic" w:hAnsi="Century Gothic"/>
          <w:color w:val="000000"/>
        </w:rPr>
        <w:t xml:space="preserve">Type-Dispatching: The </w:t>
      </w:r>
      <w:r>
        <w:rPr>
          <w:rStyle w:val="VerbatimChar"/>
          <w:rFonts w:ascii="Century Gothic" w:hAnsi="Century Gothic"/>
          <w:color w:val="000000"/>
        </w:rPr>
        <w:t>_</w:t>
      </w:r>
      <w:proofErr w:type="spellStart"/>
      <w:r>
        <w:rPr>
          <w:rStyle w:val="VerbatimChar"/>
          <w:rFonts w:ascii="Century Gothic" w:hAnsi="Century Gothic"/>
          <w:color w:val="000000"/>
        </w:rPr>
        <w:t>analyze_single_</w:t>
      </w:r>
      <w:proofErr w:type="gramStart"/>
      <w:r>
        <w:rPr>
          <w:rStyle w:val="VerbatimChar"/>
          <w:rFonts w:ascii="Century Gothic" w:hAnsi="Century Gothic"/>
          <w:color w:val="000000"/>
        </w:rPr>
        <w:t>column</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method inspects each column’s </w:t>
      </w:r>
      <w:proofErr w:type="spellStart"/>
      <w:r>
        <w:rPr>
          <w:rFonts w:ascii="Century Gothic" w:hAnsi="Century Gothic"/>
          <w:color w:val="000000"/>
        </w:rPr>
        <w:t>dtype</w:t>
      </w:r>
      <w:proofErr w:type="spellEnd"/>
      <w:r>
        <w:rPr>
          <w:rFonts w:ascii="Century Gothic" w:hAnsi="Century Gothic"/>
          <w:color w:val="000000"/>
        </w:rPr>
        <w:t xml:space="preserve"> using pandas’ </w:t>
      </w:r>
      <w:proofErr w:type="spellStart"/>
      <w:proofErr w:type="gramStart"/>
      <w:r>
        <w:rPr>
          <w:rStyle w:val="VerbatimChar"/>
          <w:rFonts w:ascii="Century Gothic" w:hAnsi="Century Gothic"/>
          <w:color w:val="000000"/>
        </w:rPr>
        <w:t>pd.api.types</w:t>
      </w:r>
      <w:proofErr w:type="spellEnd"/>
      <w:proofErr w:type="gramEnd"/>
      <w:r>
        <w:rPr>
          <w:rFonts w:ascii="Century Gothic" w:hAnsi="Century Gothic"/>
          <w:color w:val="000000"/>
        </w:rPr>
        <w:t xml:space="preserve"> introspection functions and dispatches to one of three specialized analyzers:</w:t>
      </w:r>
    </w:p>
    <w:p w14:paraId="4EA9D991" w14:textId="77777777" w:rsidR="004361C4" w:rsidRPr="00BA0DCC" w:rsidRDefault="004361C4" w:rsidP="00BA0DCC">
      <w:pPr>
        <w:pStyle w:val="BodyText"/>
        <w:jc w:val="center"/>
        <w:rPr>
          <w:rFonts w:ascii="Century Gothic" w:hAnsi="Century Gothic"/>
          <w:color w:val="000000"/>
        </w:rPr>
      </w:pPr>
      <w:r>
        <w:rPr>
          <w:rFonts w:ascii="Century Gothic" w:hAnsi="Century Gothic"/>
          <w:color w:val="000000"/>
        </w:rPr>
        <w:t>Table 1: Type-Dispatched Analysis Matrix</w:t>
      </w: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5"/>
        <w:gridCol w:w="2720"/>
        <w:gridCol w:w="3913"/>
      </w:tblGrid>
      <w:tr w:rsidR="005801C1" w:rsidRPr="003D0446" w14:paraId="74E167EE" w14:textId="77777777" w:rsidTr="0081073E">
        <w:trPr>
          <w:tblHeader/>
        </w:trPr>
        <w:tc>
          <w:tcPr>
            <w:tcW w:w="2835" w:type="dxa"/>
            <w:vAlign w:val="bottom"/>
          </w:tcPr>
          <w:p w14:paraId="650C6850" w14:textId="77777777" w:rsidR="005801C1" w:rsidRPr="003D0446" w:rsidRDefault="005801C1" w:rsidP="008D27A1">
            <w:pPr>
              <w:pStyle w:val="Compact"/>
              <w:jc w:val="both"/>
              <w:rPr>
                <w:rFonts w:ascii="Century Gothic" w:hAnsi="Century Gothic"/>
                <w:color w:val="000000"/>
              </w:rPr>
            </w:pPr>
            <w:proofErr w:type="gramStart"/>
            <w:r>
              <w:rPr>
                <w:rFonts w:ascii="Century Gothic" w:hAnsi="Century Gothic"/>
                <w:color w:val="000000"/>
              </w:rPr>
              <w:t>pandas</w:t>
            </w:r>
            <w:proofErr w:type="gramEnd"/>
            <w:r>
              <w:rPr>
                <w:rFonts w:ascii="Century Gothic" w:hAnsi="Century Gothic"/>
                <w:color w:val="000000"/>
              </w:rPr>
              <w:t xml:space="preserve"> </w:t>
            </w:r>
            <w:proofErr w:type="spellStart"/>
            <w:r>
              <w:rPr>
                <w:rFonts w:ascii="Century Gothic" w:hAnsi="Century Gothic"/>
                <w:color w:val="000000"/>
              </w:rPr>
              <w:t>dtype</w:t>
            </w:r>
            <w:proofErr w:type="spellEnd"/>
            <w:r>
              <w:rPr>
                <w:rFonts w:ascii="Century Gothic" w:hAnsi="Century Gothic"/>
                <w:color w:val="000000"/>
              </w:rPr>
              <w:t xml:space="preserve"> family</w:t>
            </w:r>
          </w:p>
        </w:tc>
        <w:tc>
          <w:tcPr>
            <w:tcW w:w="2720" w:type="dxa"/>
            <w:vAlign w:val="bottom"/>
          </w:tcPr>
          <w:p w14:paraId="280AC0B2"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Dispatcher</w:t>
            </w:r>
          </w:p>
        </w:tc>
        <w:tc>
          <w:tcPr>
            <w:tcW w:w="3913" w:type="dxa"/>
            <w:vAlign w:val="bottom"/>
          </w:tcPr>
          <w:p w14:paraId="3F8F3B44"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Checks Applied</w:t>
            </w:r>
          </w:p>
        </w:tc>
      </w:tr>
      <w:tr w:rsidR="005801C1" w:rsidRPr="003D0446" w14:paraId="1BD02C5C" w14:textId="77777777" w:rsidTr="0081073E">
        <w:tc>
          <w:tcPr>
            <w:tcW w:w="2835" w:type="dxa"/>
          </w:tcPr>
          <w:p w14:paraId="065D1990"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int64</w:t>
            </w:r>
            <w:r>
              <w:rPr>
                <w:rFonts w:ascii="Century Gothic" w:hAnsi="Century Gothic"/>
                <w:color w:val="000000"/>
              </w:rPr>
              <w:t xml:space="preserve">, </w:t>
            </w:r>
            <w:r>
              <w:rPr>
                <w:rStyle w:val="VerbatimChar"/>
                <w:rFonts w:ascii="Century Gothic" w:hAnsi="Century Gothic"/>
                <w:color w:val="000000"/>
              </w:rPr>
              <w:t>float64</w:t>
            </w:r>
            <w:r>
              <w:rPr>
                <w:rFonts w:ascii="Century Gothic" w:hAnsi="Century Gothic"/>
                <w:color w:val="000000"/>
              </w:rPr>
              <w:t xml:space="preserve">, </w:t>
            </w:r>
            <w:r>
              <w:rPr>
                <w:rStyle w:val="VerbatimChar"/>
                <w:rFonts w:ascii="Century Gothic" w:hAnsi="Century Gothic"/>
                <w:color w:val="000000"/>
              </w:rPr>
              <w:t>bool</w:t>
            </w:r>
          </w:p>
        </w:tc>
        <w:tc>
          <w:tcPr>
            <w:tcW w:w="2720" w:type="dxa"/>
          </w:tcPr>
          <w:p w14:paraId="3CAA65C8"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_</w:t>
            </w:r>
            <w:proofErr w:type="spellStart"/>
            <w:r>
              <w:rPr>
                <w:rStyle w:val="VerbatimChar"/>
                <w:rFonts w:ascii="Century Gothic" w:hAnsi="Century Gothic"/>
                <w:color w:val="000000"/>
              </w:rPr>
              <w:t>analyze_numeric_column</w:t>
            </w:r>
            <w:proofErr w:type="spellEnd"/>
          </w:p>
        </w:tc>
        <w:tc>
          <w:tcPr>
            <w:tcW w:w="3913" w:type="dxa"/>
          </w:tcPr>
          <w:p w14:paraId="700F7388"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Mean, std, min, max, median, Q1, Q3, skewness, kurtosis, zero count, IQR outliers</w:t>
            </w:r>
          </w:p>
        </w:tc>
      </w:tr>
      <w:tr w:rsidR="005801C1" w:rsidRPr="003D0446" w14:paraId="65D29AB5" w14:textId="77777777" w:rsidTr="0081073E">
        <w:tc>
          <w:tcPr>
            <w:tcW w:w="2835" w:type="dxa"/>
          </w:tcPr>
          <w:p w14:paraId="1C4273F4"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object</w:t>
            </w:r>
            <w:r>
              <w:rPr>
                <w:rFonts w:ascii="Century Gothic" w:hAnsi="Century Gothic"/>
                <w:color w:val="000000"/>
              </w:rPr>
              <w:t xml:space="preserve">, </w:t>
            </w:r>
            <w:r>
              <w:rPr>
                <w:rStyle w:val="VerbatimChar"/>
                <w:rFonts w:ascii="Century Gothic" w:hAnsi="Century Gothic"/>
                <w:color w:val="000000"/>
              </w:rPr>
              <w:t>string</w:t>
            </w:r>
            <w:r>
              <w:rPr>
                <w:rFonts w:ascii="Century Gothic" w:hAnsi="Century Gothic"/>
                <w:color w:val="000000"/>
              </w:rPr>
              <w:t xml:space="preserve">, </w:t>
            </w:r>
            <w:r>
              <w:rPr>
                <w:rStyle w:val="VerbatimChar"/>
                <w:rFonts w:ascii="Century Gothic" w:hAnsi="Century Gothic"/>
                <w:color w:val="000000"/>
              </w:rPr>
              <w:t>category</w:t>
            </w:r>
          </w:p>
        </w:tc>
        <w:tc>
          <w:tcPr>
            <w:tcW w:w="2720" w:type="dxa"/>
          </w:tcPr>
          <w:p w14:paraId="3C6729C3"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_</w:t>
            </w:r>
            <w:proofErr w:type="spellStart"/>
            <w:r>
              <w:rPr>
                <w:rStyle w:val="VerbatimChar"/>
                <w:rFonts w:ascii="Century Gothic" w:hAnsi="Century Gothic"/>
                <w:color w:val="000000"/>
              </w:rPr>
              <w:t>analyze_categorical_column</w:t>
            </w:r>
            <w:proofErr w:type="spellEnd"/>
          </w:p>
        </w:tc>
        <w:tc>
          <w:tcPr>
            <w:tcW w:w="3913" w:type="dxa"/>
          </w:tcPr>
          <w:p w14:paraId="5CB9FAAD"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Value counts, mode, mode frequency, Shannon entropy, casing/spacing inconsistencies</w:t>
            </w:r>
          </w:p>
        </w:tc>
      </w:tr>
      <w:tr w:rsidR="005801C1" w:rsidRPr="003D0446" w14:paraId="1DA87D5A" w14:textId="77777777" w:rsidTr="0081073E">
        <w:tc>
          <w:tcPr>
            <w:tcW w:w="2835" w:type="dxa"/>
          </w:tcPr>
          <w:p w14:paraId="5B86061E"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datetime64[ns]</w:t>
            </w:r>
          </w:p>
        </w:tc>
        <w:tc>
          <w:tcPr>
            <w:tcW w:w="2720" w:type="dxa"/>
          </w:tcPr>
          <w:p w14:paraId="3FA58A1C"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_</w:t>
            </w:r>
            <w:proofErr w:type="spellStart"/>
            <w:r>
              <w:rPr>
                <w:rStyle w:val="VerbatimChar"/>
                <w:rFonts w:ascii="Century Gothic" w:hAnsi="Century Gothic"/>
                <w:color w:val="000000"/>
              </w:rPr>
              <w:t>analyze_datetime_column</w:t>
            </w:r>
            <w:proofErr w:type="spellEnd"/>
          </w:p>
        </w:tc>
        <w:tc>
          <w:tcPr>
            <w:tcW w:w="3913" w:type="dxa"/>
          </w:tcPr>
          <w:p w14:paraId="4CB02C83"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Date range, future date count, min/max timestamps</w:t>
            </w:r>
          </w:p>
        </w:tc>
      </w:tr>
    </w:tbl>
    <w:p w14:paraId="63DD9E6A" w14:textId="148A4F0A" w:rsidR="005801C1" w:rsidRPr="003D0446" w:rsidRDefault="005801C1" w:rsidP="006D0E61">
      <w:pPr>
        <w:pStyle w:val="BodyText"/>
        <w:numPr>
          <w:ilvl w:val="0"/>
          <w:numId w:val="32"/>
        </w:numPr>
        <w:jc w:val="both"/>
        <w:rPr>
          <w:rFonts w:ascii="Century Gothic" w:hAnsi="Century Gothic"/>
          <w:color w:val="000000"/>
        </w:rPr>
      </w:pPr>
      <w:r>
        <w:rPr>
          <w:rFonts w:ascii="Century Gothic" w:hAnsi="Century Gothic"/>
          <w:color w:val="000000"/>
        </w:rPr>
        <w:lastRenderedPageBreak/>
        <w:t xml:space="preserve">The </w:t>
      </w:r>
      <w:r>
        <w:rPr>
          <w:rStyle w:val="VerbatimChar"/>
          <w:rFonts w:ascii="Century Gothic" w:hAnsi="Century Gothic"/>
          <w:color w:val="000000"/>
        </w:rPr>
        <w:t>Quality Issue</w:t>
      </w:r>
      <w:r>
        <w:rPr>
          <w:rFonts w:ascii="Century Gothic" w:hAnsi="Century Gothic"/>
          <w:color w:val="000000"/>
        </w:rPr>
        <w:t xml:space="preserve"> </w:t>
      </w:r>
      <w:proofErr w:type="spellStart"/>
      <w:r>
        <w:rPr>
          <w:rFonts w:ascii="Century Gothic" w:hAnsi="Century Gothic"/>
          <w:color w:val="000000"/>
        </w:rPr>
        <w:t>Dataclass</w:t>
      </w:r>
      <w:proofErr w:type="spellEnd"/>
      <w:r>
        <w:rPr>
          <w:rFonts w:ascii="Century Gothic" w:hAnsi="Century Gothic"/>
          <w:color w:val="000000"/>
        </w:rPr>
        <w:t xml:space="preserve">: Each detected anomaly is encapsulated as a </w:t>
      </w:r>
      <w:proofErr w:type="spellStart"/>
      <w:r>
        <w:rPr>
          <w:rStyle w:val="VerbatimChar"/>
          <w:rFonts w:ascii="Century Gothic" w:hAnsi="Century Gothic"/>
          <w:color w:val="000000"/>
        </w:rPr>
        <w:t>QualityIssue</w:t>
      </w:r>
      <w:proofErr w:type="spellEnd"/>
      <w:r>
        <w:rPr>
          <w:rFonts w:ascii="Century Gothic" w:hAnsi="Century Gothic"/>
          <w:color w:val="000000"/>
        </w:rPr>
        <w:t xml:space="preserve"> instance with the following fields:</w:t>
      </w:r>
    </w:p>
    <w:p w14:paraId="4813359A"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@dataclass</w:t>
      </w:r>
    </w:p>
    <w:p w14:paraId="23FC40C5"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class </w:t>
      </w:r>
      <w:proofErr w:type="spellStart"/>
      <w:r>
        <w:rPr>
          <w:rFonts w:ascii="Century Gothic" w:hAnsi="Century Gothic"/>
          <w:color w:val="000000"/>
        </w:rPr>
        <w:t>QualityIssue</w:t>
      </w:r>
      <w:proofErr w:type="spellEnd"/>
      <w:r>
        <w:rPr>
          <w:rFonts w:ascii="Century Gothic" w:hAnsi="Century Gothic"/>
          <w:color w:val="000000"/>
        </w:rPr>
        <w:t>:</w:t>
      </w:r>
    </w:p>
    <w:p w14:paraId="1F4D87A8"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column: str          # Column name where the issue was detected</w:t>
      </w:r>
    </w:p>
    <w:p w14:paraId="7C59F372"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r>
        <w:rPr>
          <w:rFonts w:ascii="Century Gothic" w:hAnsi="Century Gothic"/>
          <w:color w:val="000000"/>
        </w:rPr>
        <w:t>issue_type</w:t>
      </w:r>
      <w:proofErr w:type="spellEnd"/>
      <w:r>
        <w:rPr>
          <w:rFonts w:ascii="Century Gothic" w:hAnsi="Century Gothic"/>
          <w:color w:val="000000"/>
        </w:rPr>
        <w:t>: str      # e.g. '</w:t>
      </w:r>
      <w:proofErr w:type="spellStart"/>
      <w:r>
        <w:rPr>
          <w:rFonts w:ascii="Century Gothic" w:hAnsi="Century Gothic"/>
          <w:color w:val="000000"/>
        </w:rPr>
        <w:t>missing_values</w:t>
      </w:r>
      <w:proofErr w:type="spellEnd"/>
      <w:r>
        <w:rPr>
          <w:rFonts w:ascii="Century Gothic" w:hAnsi="Century Gothic"/>
          <w:color w:val="000000"/>
        </w:rPr>
        <w:t>', 'outliers', '</w:t>
      </w:r>
      <w:proofErr w:type="spellStart"/>
      <w:r>
        <w:rPr>
          <w:rFonts w:ascii="Century Gothic" w:hAnsi="Century Gothic"/>
          <w:color w:val="000000"/>
        </w:rPr>
        <w:t>inconsistent_values</w:t>
      </w:r>
      <w:proofErr w:type="spellEnd"/>
      <w:r>
        <w:rPr>
          <w:rFonts w:ascii="Century Gothic" w:hAnsi="Century Gothic"/>
          <w:color w:val="000000"/>
        </w:rPr>
        <w:t>'</w:t>
      </w:r>
    </w:p>
    <w:p w14:paraId="21DD5E31"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severity: str        # 'critical', 'warning', or 'info'</w:t>
      </w:r>
    </w:p>
    <w:p w14:paraId="4473485B"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message: str         # Human-readable explanation with numerical details</w:t>
      </w:r>
    </w:p>
    <w:p w14:paraId="15AB9AA3"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r>
        <w:rPr>
          <w:rFonts w:ascii="Century Gothic" w:hAnsi="Century Gothic"/>
          <w:color w:val="000000"/>
        </w:rPr>
        <w:t>affected_count</w:t>
      </w:r>
      <w:proofErr w:type="spellEnd"/>
      <w:r>
        <w:rPr>
          <w:rFonts w:ascii="Century Gothic" w:hAnsi="Century Gothic"/>
          <w:color w:val="000000"/>
        </w:rPr>
        <w:t xml:space="preserve">: </w:t>
      </w:r>
      <w:proofErr w:type="gramStart"/>
      <w:r>
        <w:rPr>
          <w:rFonts w:ascii="Century Gothic" w:hAnsi="Century Gothic"/>
          <w:color w:val="000000"/>
        </w:rPr>
        <w:t>int  #</w:t>
      </w:r>
      <w:proofErr w:type="gramEnd"/>
      <w:r>
        <w:rPr>
          <w:rFonts w:ascii="Century Gothic" w:hAnsi="Century Gothic"/>
          <w:color w:val="000000"/>
        </w:rPr>
        <w:t xml:space="preserve"> Number of rows affected</w:t>
      </w:r>
    </w:p>
    <w:p w14:paraId="73580EF1"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r>
        <w:rPr>
          <w:rFonts w:ascii="Century Gothic" w:hAnsi="Century Gothic"/>
          <w:color w:val="000000"/>
        </w:rPr>
        <w:t>affected_percentage</w:t>
      </w:r>
      <w:proofErr w:type="spellEnd"/>
      <w:r>
        <w:rPr>
          <w:rFonts w:ascii="Century Gothic" w:hAnsi="Century Gothic"/>
          <w:color w:val="000000"/>
        </w:rPr>
        <w:t xml:space="preserve">: </w:t>
      </w:r>
      <w:proofErr w:type="gramStart"/>
      <w:r>
        <w:rPr>
          <w:rFonts w:ascii="Century Gothic" w:hAnsi="Century Gothic"/>
          <w:color w:val="000000"/>
        </w:rPr>
        <w:t>float  #</w:t>
      </w:r>
      <w:proofErr w:type="gramEnd"/>
      <w:r>
        <w:rPr>
          <w:rFonts w:ascii="Century Gothic" w:hAnsi="Century Gothic"/>
          <w:color w:val="000000"/>
        </w:rPr>
        <w:t xml:space="preserve"> Percentage of total rows affected</w:t>
      </w:r>
    </w:p>
    <w:p w14:paraId="14422871"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details: </w:t>
      </w:r>
      <w:proofErr w:type="spellStart"/>
      <w:r>
        <w:rPr>
          <w:rFonts w:ascii="Century Gothic" w:hAnsi="Century Gothic"/>
          <w:color w:val="000000"/>
        </w:rPr>
        <w:t>Dict</w:t>
      </w:r>
      <w:proofErr w:type="spellEnd"/>
      <w:r>
        <w:rPr>
          <w:rFonts w:ascii="Century Gothic" w:hAnsi="Century Gothic"/>
          <w:color w:val="000000"/>
        </w:rPr>
        <w:t xml:space="preserve">        # Extended metadata (bounds, examples, thresholds)</w:t>
      </w:r>
    </w:p>
    <w:p w14:paraId="49163850"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This structured representation enables downstream code to programmatically filter issues by </w:t>
      </w:r>
      <w:proofErr w:type="gramStart"/>
      <w:r>
        <w:rPr>
          <w:rFonts w:ascii="Century Gothic" w:hAnsi="Century Gothic"/>
          <w:color w:val="000000"/>
        </w:rPr>
        <w:t>severity (</w:t>
      </w:r>
      <w:r>
        <w:rPr>
          <w:rStyle w:val="VerbatimChar"/>
          <w:rFonts w:ascii="Century Gothic" w:hAnsi="Century Gothic"/>
          <w:color w:val="000000"/>
        </w:rPr>
        <w:t>[</w:t>
      </w:r>
      <w:proofErr w:type="spellStart"/>
      <w:proofErr w:type="gramEnd"/>
      <w:r>
        <w:rPr>
          <w:rStyle w:val="VerbatimChar"/>
          <w:rFonts w:ascii="Century Gothic" w:hAnsi="Century Gothic"/>
          <w:color w:val="000000"/>
        </w:rPr>
        <w:t>i</w:t>
      </w:r>
      <w:proofErr w:type="spellEnd"/>
      <w:r>
        <w:rPr>
          <w:rStyle w:val="VerbatimChar"/>
          <w:rFonts w:ascii="Century Gothic" w:hAnsi="Century Gothic"/>
          <w:color w:val="000000"/>
        </w:rPr>
        <w:t> for </w:t>
      </w:r>
      <w:proofErr w:type="spellStart"/>
      <w:r>
        <w:rPr>
          <w:rStyle w:val="VerbatimChar"/>
          <w:rFonts w:ascii="Century Gothic" w:hAnsi="Century Gothic"/>
          <w:color w:val="000000"/>
        </w:rPr>
        <w:t>i</w:t>
      </w:r>
      <w:proofErr w:type="spellEnd"/>
      <w:r>
        <w:rPr>
          <w:rStyle w:val="VerbatimChar"/>
          <w:rFonts w:ascii="Century Gothic" w:hAnsi="Century Gothic"/>
          <w:color w:val="000000"/>
        </w:rPr>
        <w:t> in </w:t>
      </w:r>
      <w:proofErr w:type="spellStart"/>
      <w:proofErr w:type="gramStart"/>
      <w:r>
        <w:rPr>
          <w:rStyle w:val="VerbatimChar"/>
          <w:rFonts w:ascii="Century Gothic" w:hAnsi="Century Gothic"/>
          <w:color w:val="000000"/>
        </w:rPr>
        <w:t>analyzer.issues</w:t>
      </w:r>
      <w:proofErr w:type="spellEnd"/>
      <w:proofErr w:type="gramEnd"/>
      <w:r>
        <w:rPr>
          <w:rStyle w:val="VerbatimChar"/>
          <w:rFonts w:ascii="Century Gothic" w:hAnsi="Century Gothic"/>
          <w:color w:val="000000"/>
        </w:rPr>
        <w:t> if </w:t>
      </w:r>
      <w:proofErr w:type="spellStart"/>
      <w:proofErr w:type="gramStart"/>
      <w:r>
        <w:rPr>
          <w:rStyle w:val="VerbatimChar"/>
          <w:rFonts w:ascii="Century Gothic" w:hAnsi="Century Gothic"/>
          <w:color w:val="000000"/>
        </w:rPr>
        <w:t>i.severity</w:t>
      </w:r>
      <w:proofErr w:type="spellEnd"/>
      <w:proofErr w:type="gramEnd"/>
      <w:r>
        <w:rPr>
          <w:rStyle w:val="VerbatimChar"/>
          <w:rFonts w:ascii="Century Gothic" w:hAnsi="Century Gothic"/>
          <w:color w:val="000000"/>
        </w:rPr>
        <w:t> == critical</w:t>
      </w:r>
      <w:r>
        <w:rPr>
          <w:rFonts w:ascii="Century Gothic" w:hAnsi="Century Gothic"/>
          <w:color w:val="000000"/>
        </w:rPr>
        <w:t>), aggregate by type, or serialize to JSON for integration with monitoring dashboards.</w:t>
      </w:r>
    </w:p>
    <w:p w14:paraId="747B36EA" w14:textId="10E40870" w:rsidR="005801C1" w:rsidRPr="003D0446" w:rsidRDefault="005801C1" w:rsidP="006D0E61">
      <w:pPr>
        <w:pStyle w:val="BodyText"/>
        <w:numPr>
          <w:ilvl w:val="0"/>
          <w:numId w:val="32"/>
        </w:numPr>
        <w:jc w:val="both"/>
        <w:rPr>
          <w:rFonts w:ascii="Century Gothic" w:hAnsi="Century Gothic"/>
          <w:color w:val="000000"/>
        </w:rPr>
      </w:pPr>
      <w:r>
        <w:rPr>
          <w:rFonts w:ascii="Century Gothic" w:hAnsi="Century Gothic"/>
          <w:color w:val="000000"/>
        </w:rPr>
        <w:t>Configurable Thresholds: The profiling kernel is governed by a configuration dictionary (</w:t>
      </w:r>
      <w:r>
        <w:rPr>
          <w:rStyle w:val="VerbatimChar"/>
          <w:rFonts w:ascii="Century Gothic" w:hAnsi="Century Gothic"/>
          <w:color w:val="000000"/>
        </w:rPr>
        <w:t>QUALITY_THRESHOLDS</w:t>
      </w:r>
      <w:r>
        <w:rPr>
          <w:rFonts w:ascii="Century Gothic" w:hAnsi="Century Gothic"/>
          <w:color w:val="000000"/>
        </w:rPr>
        <w:t>) that exposes all detection thresholds as tunable parameters:</w:t>
      </w:r>
    </w:p>
    <w:p w14:paraId="35F6B7C1"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QUALITY_THRESHOLDS = {</w:t>
      </w:r>
    </w:p>
    <w:p w14:paraId="54F42D9F"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proofErr w:type="gramStart"/>
      <w:r>
        <w:rPr>
          <w:rFonts w:ascii="Century Gothic" w:hAnsi="Century Gothic"/>
          <w:color w:val="000000"/>
        </w:rPr>
        <w:t>missing</w:t>
      </w:r>
      <w:proofErr w:type="gramEnd"/>
      <w:r>
        <w:rPr>
          <w:rFonts w:ascii="Century Gothic" w:hAnsi="Century Gothic"/>
          <w:color w:val="000000"/>
        </w:rPr>
        <w:t>_critical</w:t>
      </w:r>
      <w:proofErr w:type="spellEnd"/>
      <w:r>
        <w:rPr>
          <w:rFonts w:ascii="Century Gothic" w:hAnsi="Century Gothic"/>
          <w:color w:val="000000"/>
        </w:rPr>
        <w:t xml:space="preserve">": </w:t>
      </w:r>
      <w:proofErr w:type="gramStart"/>
      <w:r>
        <w:rPr>
          <w:rFonts w:ascii="Century Gothic" w:hAnsi="Century Gothic"/>
          <w:color w:val="000000"/>
        </w:rPr>
        <w:t>0.30,   #</w:t>
      </w:r>
      <w:proofErr w:type="gramEnd"/>
      <w:r>
        <w:rPr>
          <w:rFonts w:ascii="Century Gothic" w:hAnsi="Century Gothic"/>
          <w:color w:val="000000"/>
        </w:rPr>
        <w:t xml:space="preserve"> &gt;30% missing = critical</w:t>
      </w:r>
    </w:p>
    <w:p w14:paraId="368703AE"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proofErr w:type="gramStart"/>
      <w:r>
        <w:rPr>
          <w:rFonts w:ascii="Century Gothic" w:hAnsi="Century Gothic"/>
          <w:color w:val="000000"/>
        </w:rPr>
        <w:t>missing</w:t>
      </w:r>
      <w:proofErr w:type="gramEnd"/>
      <w:r>
        <w:rPr>
          <w:rFonts w:ascii="Century Gothic" w:hAnsi="Century Gothic"/>
          <w:color w:val="000000"/>
        </w:rPr>
        <w:t>_warning</w:t>
      </w:r>
      <w:proofErr w:type="spellEnd"/>
      <w:r>
        <w:rPr>
          <w:rFonts w:ascii="Century Gothic" w:hAnsi="Century Gothic"/>
          <w:color w:val="000000"/>
        </w:rPr>
        <w:t xml:space="preserve">":  0.05,   # &gt;5% </w:t>
      </w:r>
      <w:proofErr w:type="gramStart"/>
      <w:r>
        <w:rPr>
          <w:rFonts w:ascii="Century Gothic" w:hAnsi="Century Gothic"/>
          <w:color w:val="000000"/>
        </w:rPr>
        <w:t>missing  =</w:t>
      </w:r>
      <w:proofErr w:type="gramEnd"/>
      <w:r>
        <w:rPr>
          <w:rFonts w:ascii="Century Gothic" w:hAnsi="Century Gothic"/>
          <w:color w:val="000000"/>
        </w:rPr>
        <w:t xml:space="preserve"> warning</w:t>
      </w:r>
    </w:p>
    <w:p w14:paraId="74A4F8A8"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proofErr w:type="gramStart"/>
      <w:r>
        <w:rPr>
          <w:rFonts w:ascii="Century Gothic" w:hAnsi="Century Gothic"/>
          <w:color w:val="000000"/>
        </w:rPr>
        <w:t>outlier</w:t>
      </w:r>
      <w:proofErr w:type="gramEnd"/>
      <w:r>
        <w:rPr>
          <w:rFonts w:ascii="Century Gothic" w:hAnsi="Century Gothic"/>
          <w:color w:val="000000"/>
        </w:rPr>
        <w:t>_threshold</w:t>
      </w:r>
      <w:proofErr w:type="spellEnd"/>
      <w:r>
        <w:rPr>
          <w:rFonts w:ascii="Century Gothic" w:hAnsi="Century Gothic"/>
          <w:color w:val="000000"/>
        </w:rPr>
        <w:t xml:space="preserve">": </w:t>
      </w:r>
      <w:proofErr w:type="gramStart"/>
      <w:r>
        <w:rPr>
          <w:rFonts w:ascii="Century Gothic" w:hAnsi="Century Gothic"/>
          <w:color w:val="000000"/>
        </w:rPr>
        <w:t>1.5,   #</w:t>
      </w:r>
      <w:proofErr w:type="gramEnd"/>
      <w:r>
        <w:rPr>
          <w:rFonts w:ascii="Century Gothic" w:hAnsi="Century Gothic"/>
          <w:color w:val="000000"/>
        </w:rPr>
        <w:t xml:space="preserve"> IQR multiplier (k)</w:t>
      </w:r>
    </w:p>
    <w:p w14:paraId="77E44C0D"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proofErr w:type="gramStart"/>
      <w:r>
        <w:rPr>
          <w:rFonts w:ascii="Century Gothic" w:hAnsi="Century Gothic"/>
          <w:color w:val="000000"/>
        </w:rPr>
        <w:t>skew</w:t>
      </w:r>
      <w:proofErr w:type="gramEnd"/>
      <w:r>
        <w:rPr>
          <w:rFonts w:ascii="Century Gothic" w:hAnsi="Century Gothic"/>
          <w:color w:val="000000"/>
        </w:rPr>
        <w:t>_threshold</w:t>
      </w:r>
      <w:proofErr w:type="spellEnd"/>
      <w:r>
        <w:rPr>
          <w:rFonts w:ascii="Century Gothic" w:hAnsi="Century Gothic"/>
          <w:color w:val="000000"/>
        </w:rPr>
        <w:t>":    1.0,   # |skewness| &gt; 1.0 = skewed</w:t>
      </w:r>
    </w:p>
    <w:p w14:paraId="0C4674DA"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proofErr w:type="gramStart"/>
      <w:r>
        <w:rPr>
          <w:rFonts w:ascii="Century Gothic" w:hAnsi="Century Gothic"/>
          <w:color w:val="000000"/>
        </w:rPr>
        <w:t>unique</w:t>
      </w:r>
      <w:proofErr w:type="gramEnd"/>
      <w:r>
        <w:rPr>
          <w:rFonts w:ascii="Century Gothic" w:hAnsi="Century Gothic"/>
          <w:color w:val="000000"/>
        </w:rPr>
        <w:t>_threshold</w:t>
      </w:r>
      <w:proofErr w:type="spellEnd"/>
      <w:r>
        <w:rPr>
          <w:rFonts w:ascii="Century Gothic" w:hAnsi="Century Gothic"/>
          <w:color w:val="000000"/>
        </w:rPr>
        <w:t>":  0.01</w:t>
      </w:r>
      <w:proofErr w:type="gramStart"/>
      <w:r>
        <w:rPr>
          <w:rFonts w:ascii="Century Gothic" w:hAnsi="Century Gothic"/>
          <w:color w:val="000000"/>
        </w:rPr>
        <w:t>,  #</w:t>
      </w:r>
      <w:proofErr w:type="gramEnd"/>
      <w:r>
        <w:rPr>
          <w:rFonts w:ascii="Century Gothic" w:hAnsi="Century Gothic"/>
          <w:color w:val="000000"/>
        </w:rPr>
        <w:t xml:space="preserve"> uniqueness ratio &lt; 1% = low cardinality</w:t>
      </w:r>
    </w:p>
    <w:p w14:paraId="05FD98DB" w14:textId="77777777" w:rsidR="00184E4B" w:rsidRPr="003D0446" w:rsidRDefault="00184E4B" w:rsidP="00882C67">
      <w:pPr>
        <w:pStyle w:val="BodyText"/>
        <w:jc w:val="both"/>
        <w:rPr>
          <w:rFonts w:ascii="Century Gothic" w:hAnsi="Century Gothic"/>
          <w:color w:val="000000"/>
        </w:rPr>
      </w:pPr>
      <w:r>
        <w:rPr>
          <w:rFonts w:ascii="Century Gothic" w:hAnsi="Century Gothic"/>
          <w:color w:val="000000"/>
        </w:rPr>
        <w:t xml:space="preserve">    "</w:t>
      </w:r>
      <w:proofErr w:type="spellStart"/>
      <w:proofErr w:type="gramStart"/>
      <w:r>
        <w:rPr>
          <w:rFonts w:ascii="Century Gothic" w:hAnsi="Century Gothic"/>
          <w:color w:val="000000"/>
        </w:rPr>
        <w:t>zero</w:t>
      </w:r>
      <w:proofErr w:type="gramEnd"/>
      <w:r>
        <w:rPr>
          <w:rFonts w:ascii="Century Gothic" w:hAnsi="Century Gothic"/>
          <w:color w:val="000000"/>
        </w:rPr>
        <w:t>_threshold</w:t>
      </w:r>
      <w:proofErr w:type="spellEnd"/>
      <w:r>
        <w:rPr>
          <w:rFonts w:ascii="Century Gothic" w:hAnsi="Century Gothic"/>
          <w:color w:val="000000"/>
        </w:rPr>
        <w:t>":    0.80</w:t>
      </w:r>
      <w:proofErr w:type="gramStart"/>
      <w:r>
        <w:rPr>
          <w:rFonts w:ascii="Century Gothic" w:hAnsi="Century Gothic"/>
          <w:color w:val="000000"/>
        </w:rPr>
        <w:t>,  #</w:t>
      </w:r>
      <w:proofErr w:type="gramEnd"/>
      <w:r>
        <w:rPr>
          <w:rFonts w:ascii="Century Gothic" w:hAnsi="Century Gothic"/>
          <w:color w:val="000000"/>
        </w:rPr>
        <w:t xml:space="preserve"> &gt;80% zeros = suspicious</w:t>
      </w:r>
    </w:p>
    <w:p w14:paraId="6CDDABE0"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A user can override any of these by passing a </w:t>
      </w:r>
      <w:r>
        <w:rPr>
          <w:rStyle w:val="VerbatimChar"/>
          <w:rFonts w:ascii="Century Gothic" w:hAnsi="Century Gothic"/>
          <w:color w:val="000000"/>
        </w:rPr>
        <w:t>config</w:t>
      </w:r>
      <w:r>
        <w:rPr>
          <w:rFonts w:ascii="Century Gothic" w:hAnsi="Century Gothic"/>
          <w:color w:val="000000"/>
        </w:rPr>
        <w:t xml:space="preserve"> dictionary to </w:t>
      </w:r>
      <w:proofErr w:type="spellStart"/>
      <w:r>
        <w:rPr>
          <w:rStyle w:val="VerbatimChar"/>
          <w:rFonts w:ascii="Century Gothic" w:hAnsi="Century Gothic"/>
          <w:color w:val="000000"/>
        </w:rPr>
        <w:t>analyze_</w:t>
      </w:r>
      <w:proofErr w:type="gramStart"/>
      <w:r>
        <w:rPr>
          <w:rStyle w:val="VerbatimChar"/>
          <w:rFonts w:ascii="Century Gothic" w:hAnsi="Century Gothic"/>
          <w:color w:val="000000"/>
        </w:rPr>
        <w:t>dataframe</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w:t>
      </w:r>
    </w:p>
    <w:p w14:paraId="0F17918F" w14:textId="77777777" w:rsidR="00184E4B" w:rsidRPr="003D0446" w:rsidRDefault="00184E4B" w:rsidP="00882C67">
      <w:pPr>
        <w:pStyle w:val="BodyText"/>
        <w:jc w:val="both"/>
        <w:rPr>
          <w:rFonts w:ascii="Century Gothic" w:hAnsi="Century Gothic"/>
          <w:i/>
          <w:iCs/>
          <w:color w:val="000000"/>
        </w:rPr>
      </w:pPr>
      <w:r>
        <w:rPr>
          <w:rFonts w:ascii="Century Gothic" w:hAnsi="Century Gothic"/>
          <w:i/>
          <w:iCs/>
          <w:color w:val="000000"/>
        </w:rPr>
        <w:t># Example: tighten outlier detection and lower missing threshold</w:t>
      </w:r>
    </w:p>
    <w:p w14:paraId="1637E50E" w14:textId="77777777" w:rsidR="00184E4B" w:rsidRPr="003D0446" w:rsidRDefault="00184E4B" w:rsidP="00882C67">
      <w:pPr>
        <w:pStyle w:val="BodyText"/>
        <w:jc w:val="both"/>
        <w:rPr>
          <w:rFonts w:ascii="Century Gothic" w:hAnsi="Century Gothic"/>
          <w:i/>
          <w:iCs/>
          <w:color w:val="000000"/>
        </w:rPr>
      </w:pPr>
      <w:proofErr w:type="spellStart"/>
      <w:r>
        <w:rPr>
          <w:rFonts w:ascii="Century Gothic" w:hAnsi="Century Gothic"/>
          <w:i/>
          <w:iCs/>
          <w:color w:val="000000"/>
        </w:rPr>
        <w:t>strict_analyzer</w:t>
      </w:r>
      <w:proofErr w:type="spellEnd"/>
      <w:r>
        <w:rPr>
          <w:rFonts w:ascii="Century Gothic" w:hAnsi="Century Gothic"/>
          <w:i/>
          <w:iCs/>
          <w:color w:val="000000"/>
        </w:rPr>
        <w:t xml:space="preserve"> = </w:t>
      </w:r>
      <w:proofErr w:type="spellStart"/>
      <w:proofErr w:type="gramStart"/>
      <w:r>
        <w:rPr>
          <w:rFonts w:ascii="Century Gothic" w:hAnsi="Century Gothic"/>
          <w:i/>
          <w:iCs/>
          <w:color w:val="000000"/>
        </w:rPr>
        <w:t>pdq.analyze</w:t>
      </w:r>
      <w:proofErr w:type="gramEnd"/>
      <w:r>
        <w:rPr>
          <w:rFonts w:ascii="Century Gothic" w:hAnsi="Century Gothic"/>
          <w:i/>
          <w:iCs/>
          <w:color w:val="000000"/>
        </w:rPr>
        <w:t>_</w:t>
      </w:r>
      <w:proofErr w:type="gramStart"/>
      <w:r>
        <w:rPr>
          <w:rFonts w:ascii="Century Gothic" w:hAnsi="Century Gothic"/>
          <w:i/>
          <w:iCs/>
          <w:color w:val="000000"/>
        </w:rPr>
        <w:t>dataframe</w:t>
      </w:r>
      <w:proofErr w:type="spellEnd"/>
      <w:r>
        <w:rPr>
          <w:rFonts w:ascii="Century Gothic" w:hAnsi="Century Gothic"/>
          <w:i/>
          <w:iCs/>
          <w:color w:val="000000"/>
        </w:rPr>
        <w:t>(</w:t>
      </w:r>
      <w:proofErr w:type="spellStart"/>
      <w:proofErr w:type="gramEnd"/>
      <w:r>
        <w:rPr>
          <w:rFonts w:ascii="Century Gothic" w:hAnsi="Century Gothic"/>
          <w:i/>
          <w:iCs/>
          <w:color w:val="000000"/>
        </w:rPr>
        <w:t>df</w:t>
      </w:r>
      <w:proofErr w:type="spellEnd"/>
      <w:r>
        <w:rPr>
          <w:rFonts w:ascii="Century Gothic" w:hAnsi="Century Gothic"/>
          <w:i/>
          <w:iCs/>
          <w:color w:val="000000"/>
        </w:rPr>
        <w:t>, config</w:t>
      </w:r>
      <w:proofErr w:type="gramStart"/>
      <w:r>
        <w:rPr>
          <w:rFonts w:ascii="Century Gothic" w:hAnsi="Century Gothic"/>
          <w:i/>
          <w:iCs/>
          <w:color w:val="000000"/>
        </w:rPr>
        <w:t>={</w:t>
      </w:r>
      <w:proofErr w:type="gramEnd"/>
    </w:p>
    <w:p w14:paraId="795B1636" w14:textId="77777777" w:rsidR="00184E4B" w:rsidRPr="003D0446" w:rsidRDefault="00184E4B" w:rsidP="00882C67">
      <w:pPr>
        <w:pStyle w:val="BodyText"/>
        <w:jc w:val="both"/>
        <w:rPr>
          <w:rFonts w:ascii="Century Gothic" w:hAnsi="Century Gothic"/>
          <w:i/>
          <w:iCs/>
          <w:color w:val="000000"/>
        </w:rPr>
      </w:pPr>
      <w:r>
        <w:rPr>
          <w:rFonts w:ascii="Century Gothic" w:hAnsi="Century Gothic"/>
          <w:i/>
          <w:iCs/>
          <w:color w:val="000000"/>
        </w:rPr>
        <w:t xml:space="preserve">    "</w:t>
      </w:r>
      <w:proofErr w:type="spellStart"/>
      <w:proofErr w:type="gramStart"/>
      <w:r>
        <w:rPr>
          <w:rFonts w:ascii="Century Gothic" w:hAnsi="Century Gothic"/>
          <w:i/>
          <w:iCs/>
          <w:color w:val="000000"/>
        </w:rPr>
        <w:t>outlier</w:t>
      </w:r>
      <w:proofErr w:type="gramEnd"/>
      <w:r>
        <w:rPr>
          <w:rFonts w:ascii="Century Gothic" w:hAnsi="Century Gothic"/>
          <w:i/>
          <w:iCs/>
          <w:color w:val="000000"/>
        </w:rPr>
        <w:t>_threshold</w:t>
      </w:r>
      <w:proofErr w:type="spellEnd"/>
      <w:r>
        <w:rPr>
          <w:rFonts w:ascii="Century Gothic" w:hAnsi="Century Gothic"/>
          <w:i/>
          <w:iCs/>
          <w:color w:val="000000"/>
        </w:rPr>
        <w:t>": 3.0</w:t>
      </w:r>
      <w:proofErr w:type="gramStart"/>
      <w:r>
        <w:rPr>
          <w:rFonts w:ascii="Century Gothic" w:hAnsi="Century Gothic"/>
          <w:i/>
          <w:iCs/>
          <w:color w:val="000000"/>
        </w:rPr>
        <w:t>,  #</w:t>
      </w:r>
      <w:proofErr w:type="gramEnd"/>
      <w:r>
        <w:rPr>
          <w:rFonts w:ascii="Century Gothic" w:hAnsi="Century Gothic"/>
          <w:i/>
          <w:iCs/>
          <w:color w:val="000000"/>
        </w:rPr>
        <w:t xml:space="preserve"> Tukey standard: k=3.0 for extreme outliers</w:t>
      </w:r>
    </w:p>
    <w:p w14:paraId="36700470" w14:textId="77777777" w:rsidR="00184E4B" w:rsidRPr="003D0446" w:rsidRDefault="00184E4B" w:rsidP="00882C67">
      <w:pPr>
        <w:pStyle w:val="BodyText"/>
        <w:jc w:val="both"/>
        <w:rPr>
          <w:rFonts w:ascii="Century Gothic" w:hAnsi="Century Gothic"/>
          <w:i/>
          <w:iCs/>
          <w:color w:val="000000"/>
        </w:rPr>
      </w:pPr>
      <w:r>
        <w:rPr>
          <w:rFonts w:ascii="Century Gothic" w:hAnsi="Century Gothic"/>
          <w:i/>
          <w:iCs/>
          <w:color w:val="000000"/>
        </w:rPr>
        <w:t xml:space="preserve">    "</w:t>
      </w:r>
      <w:proofErr w:type="spellStart"/>
      <w:proofErr w:type="gramStart"/>
      <w:r>
        <w:rPr>
          <w:rFonts w:ascii="Century Gothic" w:hAnsi="Century Gothic"/>
          <w:i/>
          <w:iCs/>
          <w:color w:val="000000"/>
        </w:rPr>
        <w:t>missing</w:t>
      </w:r>
      <w:proofErr w:type="gramEnd"/>
      <w:r>
        <w:rPr>
          <w:rFonts w:ascii="Century Gothic" w:hAnsi="Century Gothic"/>
          <w:i/>
          <w:iCs/>
          <w:color w:val="000000"/>
        </w:rPr>
        <w:t>_warning</w:t>
      </w:r>
      <w:proofErr w:type="spellEnd"/>
      <w:r>
        <w:rPr>
          <w:rFonts w:ascii="Century Gothic" w:hAnsi="Century Gothic"/>
          <w:i/>
          <w:iCs/>
          <w:color w:val="000000"/>
        </w:rPr>
        <w:t>": 0.01    # Flag even 1% missing as a warning</w:t>
      </w:r>
    </w:p>
    <w:p w14:paraId="0267090B" w14:textId="77777777" w:rsidR="005801C1" w:rsidRPr="003D0446" w:rsidRDefault="00184E4B" w:rsidP="00882C67">
      <w:pPr>
        <w:pStyle w:val="BodyText"/>
        <w:jc w:val="both"/>
        <w:rPr>
          <w:rFonts w:ascii="Century Gothic" w:hAnsi="Century Gothic"/>
          <w:color w:val="000000"/>
        </w:rPr>
      </w:pPr>
      <w:r>
        <w:rPr>
          <w:rFonts w:ascii="Century Gothic" w:hAnsi="Century Gothic"/>
          <w:i/>
          <w:iCs/>
          <w:color w:val="000000"/>
        </w:rPr>
        <w:t>})</w:t>
      </w:r>
    </w:p>
    <w:p w14:paraId="45D2A1FE" w14:textId="5B707F93" w:rsidR="005801C1" w:rsidRPr="003D0446" w:rsidRDefault="005801C1" w:rsidP="006D0E61">
      <w:pPr>
        <w:pStyle w:val="BodyText"/>
        <w:numPr>
          <w:ilvl w:val="0"/>
          <w:numId w:val="32"/>
        </w:numPr>
        <w:jc w:val="both"/>
        <w:rPr>
          <w:rFonts w:ascii="Century Gothic" w:hAnsi="Century Gothic"/>
          <w:color w:val="000000"/>
        </w:rPr>
      </w:pPr>
      <w:r>
        <w:rPr>
          <w:rFonts w:ascii="Century Gothic" w:hAnsi="Century Gothic"/>
          <w:color w:val="000000"/>
        </w:rPr>
        <w:lastRenderedPageBreak/>
        <w:t xml:space="preserve">The </w:t>
      </w:r>
      <w:proofErr w:type="spellStart"/>
      <w:r>
        <w:rPr>
          <w:rStyle w:val="VerbatimChar"/>
          <w:rFonts w:ascii="Century Gothic" w:hAnsi="Century Gothic"/>
          <w:color w:val="000000"/>
        </w:rPr>
        <w:t>get_problematic_</w:t>
      </w:r>
      <w:proofErr w:type="gramStart"/>
      <w:r>
        <w:rPr>
          <w:rStyle w:val="VerbatimChar"/>
          <w:rFonts w:ascii="Century Gothic" w:hAnsi="Century Gothic"/>
          <w:color w:val="000000"/>
        </w:rPr>
        <w:t>rows</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Method: This is arguably the most operationally valuable method in </w:t>
      </w:r>
      <w:proofErr w:type="spellStart"/>
      <w:r>
        <w:rPr>
          <w:rFonts w:ascii="Century Gothic" w:hAnsi="Century Gothic"/>
          <w:color w:val="000000"/>
        </w:rPr>
        <w:t>PyDataQuality</w:t>
      </w:r>
      <w:proofErr w:type="spellEnd"/>
      <w:r>
        <w:rPr>
          <w:rFonts w:ascii="Century Gothic" w:hAnsi="Century Gothic"/>
          <w:color w:val="000000"/>
        </w:rPr>
        <w:t xml:space="preserve">. Rather than simply </w:t>
      </w:r>
      <w:r>
        <w:rPr>
          <w:rFonts w:ascii="Century Gothic" w:hAnsi="Century Gothic"/>
          <w:i/>
          <w:iCs/>
          <w:color w:val="000000"/>
        </w:rPr>
        <w:t>reporting</w:t>
      </w:r>
      <w:r>
        <w:rPr>
          <w:rFonts w:ascii="Century Gothic" w:hAnsi="Century Gothic"/>
          <w:color w:val="000000"/>
        </w:rPr>
        <w:t xml:space="preserve"> that a column has outliers, this method returns the actual problematic rows as a new </w:t>
      </w:r>
      <w:proofErr w:type="spellStart"/>
      <w:r>
        <w:rPr>
          <w:rFonts w:ascii="Century Gothic" w:hAnsi="Century Gothic"/>
          <w:color w:val="000000"/>
        </w:rPr>
        <w:t>DataFrame</w:t>
      </w:r>
      <w:proofErr w:type="spellEnd"/>
      <w:r>
        <w:rPr>
          <w:rFonts w:ascii="Century Gothic" w:hAnsi="Century Gothic"/>
          <w:color w:val="000000"/>
        </w:rPr>
        <w:t>:</w:t>
      </w:r>
    </w:p>
    <w:p w14:paraId="3C9D738E"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 Get all rows where age is an outlier</w:t>
      </w:r>
      <w:r>
        <w:rPr>
          <w:rFonts w:ascii="Century Gothic" w:hAnsi="Century Gothic"/>
          <w:color w:val="000000"/>
        </w:rPr>
        <w:t xml:space="preserve"> </w:t>
      </w:r>
      <w:proofErr w:type="spellStart"/>
      <w:r>
        <w:rPr>
          <w:rFonts w:ascii="Century Gothic" w:hAnsi="Century Gothic"/>
          <w:color w:val="000000"/>
        </w:rPr>
        <w:t>outlier_rows</w:t>
      </w:r>
      <w:proofErr w:type="spellEnd"/>
      <w:r>
        <w:rPr>
          <w:rFonts w:ascii="Century Gothic" w:hAnsi="Century Gothic"/>
          <w:color w:val="000000"/>
        </w:rPr>
        <w:t xml:space="preserve"> = </w:t>
      </w:r>
      <w:proofErr w:type="spellStart"/>
      <w:r>
        <w:rPr>
          <w:rFonts w:ascii="Century Gothic" w:hAnsi="Century Gothic"/>
          <w:color w:val="000000"/>
        </w:rPr>
        <w:t>analyzer.get_problematic_</w:t>
      </w:r>
      <w:proofErr w:type="gramStart"/>
      <w:r>
        <w:rPr>
          <w:rFonts w:ascii="Century Gothic" w:hAnsi="Century Gothic"/>
          <w:color w:val="000000"/>
        </w:rPr>
        <w:t>rows</w:t>
      </w:r>
      <w:proofErr w:type="spellEnd"/>
      <w:r>
        <w:rPr>
          <w:rFonts w:ascii="Century Gothic" w:hAnsi="Century Gothic"/>
          <w:color w:val="000000"/>
        </w:rPr>
        <w:t>(</w:t>
      </w:r>
      <w:proofErr w:type="gramEnd"/>
      <w:r>
        <w:rPr>
          <w:rFonts w:ascii="Century Gothic" w:hAnsi="Century Gothic"/>
          <w:color w:val="000000"/>
        </w:rPr>
        <w:t xml:space="preserve">age, </w:t>
      </w:r>
      <w:proofErr w:type="spellStart"/>
      <w:r>
        <w:rPr>
          <w:rFonts w:ascii="Century Gothic" w:hAnsi="Century Gothic"/>
          <w:color w:val="000000"/>
        </w:rPr>
        <w:t>issue_type</w:t>
      </w:r>
      <w:proofErr w:type="spellEnd"/>
      <w:r>
        <w:rPr>
          <w:rFonts w:ascii="Century Gothic" w:hAnsi="Century Gothic"/>
          <w:color w:val="000000"/>
        </w:rPr>
        <w:t>=outliers)</w:t>
      </w:r>
    </w:p>
    <w:p w14:paraId="7F66D6BD"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 Get all rows with missing income</w:t>
      </w:r>
      <w:r>
        <w:rPr>
          <w:rFonts w:ascii="Century Gothic" w:hAnsi="Century Gothic"/>
          <w:color w:val="000000"/>
        </w:rPr>
        <w:t xml:space="preserve"> </w:t>
      </w:r>
      <w:proofErr w:type="spellStart"/>
      <w:r>
        <w:rPr>
          <w:rFonts w:ascii="Century Gothic" w:hAnsi="Century Gothic"/>
          <w:color w:val="000000"/>
        </w:rPr>
        <w:t>missing_income</w:t>
      </w:r>
      <w:proofErr w:type="spellEnd"/>
      <w:r>
        <w:rPr>
          <w:rFonts w:ascii="Century Gothic" w:hAnsi="Century Gothic"/>
          <w:color w:val="000000"/>
        </w:rPr>
        <w:t xml:space="preserve"> = </w:t>
      </w:r>
      <w:proofErr w:type="spellStart"/>
      <w:r>
        <w:rPr>
          <w:rFonts w:ascii="Century Gothic" w:hAnsi="Century Gothic"/>
          <w:color w:val="000000"/>
        </w:rPr>
        <w:t>analyzer.get_problematic_</w:t>
      </w:r>
      <w:proofErr w:type="gramStart"/>
      <w:r>
        <w:rPr>
          <w:rFonts w:ascii="Century Gothic" w:hAnsi="Century Gothic"/>
          <w:color w:val="000000"/>
        </w:rPr>
        <w:t>rows</w:t>
      </w:r>
      <w:proofErr w:type="spellEnd"/>
      <w:r>
        <w:rPr>
          <w:rFonts w:ascii="Century Gothic" w:hAnsi="Century Gothic"/>
          <w:color w:val="000000"/>
        </w:rPr>
        <w:t>(</w:t>
      </w:r>
      <w:proofErr w:type="gramEnd"/>
      <w:r>
        <w:rPr>
          <w:rFonts w:ascii="Century Gothic" w:hAnsi="Century Gothic"/>
          <w:color w:val="000000"/>
        </w:rPr>
        <w:t xml:space="preserve">income, </w:t>
      </w:r>
      <w:proofErr w:type="spellStart"/>
      <w:r>
        <w:rPr>
          <w:rFonts w:ascii="Century Gothic" w:hAnsi="Century Gothic"/>
          <w:color w:val="000000"/>
        </w:rPr>
        <w:t>issue_type</w:t>
      </w:r>
      <w:proofErr w:type="spellEnd"/>
      <w:r>
        <w:rPr>
          <w:rFonts w:ascii="Century Gothic" w:hAnsi="Century Gothic"/>
          <w:color w:val="000000"/>
        </w:rPr>
        <w:t>=</w:t>
      </w:r>
      <w:proofErr w:type="spellStart"/>
      <w:r>
        <w:rPr>
          <w:rFonts w:ascii="Century Gothic" w:hAnsi="Century Gothic"/>
          <w:color w:val="000000"/>
        </w:rPr>
        <w:t>missing_values</w:t>
      </w:r>
      <w:proofErr w:type="spellEnd"/>
      <w:r>
        <w:rPr>
          <w:rFonts w:ascii="Century Gothic" w:hAnsi="Century Gothic"/>
          <w:color w:val="000000"/>
        </w:rPr>
        <w:t>)</w:t>
      </w:r>
    </w:p>
    <w:p w14:paraId="27490DCB"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 Get union of all issues in a column</w:t>
      </w:r>
      <w:r>
        <w:rPr>
          <w:rFonts w:ascii="Century Gothic" w:hAnsi="Century Gothic"/>
          <w:color w:val="000000"/>
        </w:rPr>
        <w:t xml:space="preserve"> </w:t>
      </w:r>
      <w:proofErr w:type="spellStart"/>
      <w:r>
        <w:rPr>
          <w:rFonts w:ascii="Century Gothic" w:hAnsi="Century Gothic"/>
          <w:color w:val="000000"/>
        </w:rPr>
        <w:t>all_age_problems</w:t>
      </w:r>
      <w:proofErr w:type="spellEnd"/>
      <w:r>
        <w:rPr>
          <w:rFonts w:ascii="Century Gothic" w:hAnsi="Century Gothic"/>
          <w:color w:val="000000"/>
        </w:rPr>
        <w:t xml:space="preserve"> = </w:t>
      </w:r>
      <w:proofErr w:type="spellStart"/>
      <w:r>
        <w:rPr>
          <w:rFonts w:ascii="Century Gothic" w:hAnsi="Century Gothic"/>
          <w:color w:val="000000"/>
        </w:rPr>
        <w:t>analyzer.get_problematic_</w:t>
      </w:r>
      <w:proofErr w:type="gramStart"/>
      <w:r>
        <w:rPr>
          <w:rFonts w:ascii="Century Gothic" w:hAnsi="Century Gothic"/>
          <w:color w:val="000000"/>
        </w:rPr>
        <w:t>rows</w:t>
      </w:r>
      <w:proofErr w:type="spellEnd"/>
      <w:r>
        <w:rPr>
          <w:rFonts w:ascii="Century Gothic" w:hAnsi="Century Gothic"/>
          <w:color w:val="000000"/>
        </w:rPr>
        <w:t>(</w:t>
      </w:r>
      <w:proofErr w:type="gramEnd"/>
      <w:r>
        <w:rPr>
          <w:rFonts w:ascii="Century Gothic" w:hAnsi="Century Gothic"/>
          <w:color w:val="000000"/>
        </w:rPr>
        <w:t xml:space="preserve">age, </w:t>
      </w:r>
      <w:proofErr w:type="spellStart"/>
      <w:r>
        <w:rPr>
          <w:rFonts w:ascii="Century Gothic" w:hAnsi="Century Gothic"/>
          <w:color w:val="000000"/>
        </w:rPr>
        <w:t>issue_type</w:t>
      </w:r>
      <w:proofErr w:type="spellEnd"/>
      <w:r>
        <w:rPr>
          <w:rFonts w:ascii="Century Gothic" w:hAnsi="Century Gothic"/>
          <w:color w:val="000000"/>
        </w:rPr>
        <w:t>=all)</w:t>
      </w:r>
    </w:p>
    <w:p w14:paraId="38A2E569"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method constructs a </w:t>
      </w:r>
      <w:proofErr w:type="spellStart"/>
      <w:r>
        <w:rPr>
          <w:rFonts w:ascii="Century Gothic" w:hAnsi="Century Gothic"/>
          <w:color w:val="000000"/>
        </w:rPr>
        <w:t>boolean</w:t>
      </w:r>
      <w:proofErr w:type="spellEnd"/>
      <w:r>
        <w:rPr>
          <w:rFonts w:ascii="Century Gothic" w:hAnsi="Century Gothic"/>
          <w:color w:val="000000"/>
        </w:rPr>
        <w:t xml:space="preserve"> mask using the same IQR boundaries computed during the analysis phase, ensuring consistency between reported issue counts and the returned subset. This enables workflows such as:</w:t>
      </w:r>
    </w:p>
    <w:p w14:paraId="73B83D2B" w14:textId="77777777" w:rsidR="00877F9A" w:rsidRDefault="00877F9A" w:rsidP="006C6998">
      <w:pPr>
        <w:pStyle w:val="BodyText"/>
        <w:numPr>
          <w:ilvl w:val="7"/>
          <w:numId w:val="2"/>
        </w:numPr>
        <w:ind w:left="709"/>
        <w:rPr>
          <w:rFonts w:ascii="Century Gothic" w:hAnsi="Century Gothic"/>
          <w:kern w:val="2"/>
        </w:rPr>
      </w:pPr>
      <w:r>
        <w:rPr>
          <w:rFonts w:ascii="Century Gothic" w:hAnsi="Century Gothic"/>
        </w:rPr>
        <w:t>Data Quarantine: Routing anomalous rows to a separate storage table for human review.</w:t>
      </w:r>
    </w:p>
    <w:p w14:paraId="7E0F8072" w14:textId="77777777" w:rsidR="00877F9A" w:rsidRPr="006C6998" w:rsidRDefault="00877F9A" w:rsidP="006C6998">
      <w:pPr>
        <w:pStyle w:val="BodyText"/>
        <w:numPr>
          <w:ilvl w:val="7"/>
          <w:numId w:val="2"/>
        </w:numPr>
        <w:ind w:left="709"/>
        <w:rPr>
          <w:rFonts w:ascii="Century Gothic" w:hAnsi="Century Gothic"/>
        </w:rPr>
      </w:pPr>
      <w:r>
        <w:rPr>
          <w:rFonts w:ascii="Century Gothic" w:hAnsi="Century Gothic"/>
        </w:rPr>
        <w:t>Audit Logging: Preserving a record of exactly which rows were flagged and why before cleaning.</w:t>
      </w:r>
    </w:p>
    <w:p w14:paraId="33BF8FEC" w14:textId="77777777" w:rsidR="00877F9A" w:rsidRPr="006C6998" w:rsidRDefault="00877F9A" w:rsidP="006C6998">
      <w:pPr>
        <w:pStyle w:val="BodyText"/>
        <w:numPr>
          <w:ilvl w:val="7"/>
          <w:numId w:val="2"/>
        </w:numPr>
        <w:ind w:left="709"/>
        <w:rPr>
          <w:rFonts w:ascii="Century Gothic" w:hAnsi="Century Gothic"/>
        </w:rPr>
      </w:pPr>
      <w:r>
        <w:rPr>
          <w:rFonts w:ascii="Century Gothic" w:hAnsi="Century Gothic"/>
        </w:rPr>
        <w:t>Differential Analysis: Comparing the statistical properties of problematic and clean subsets.</w:t>
      </w:r>
    </w:p>
    <w:p w14:paraId="55C47E35" w14:textId="3AB2614A" w:rsidR="00943728" w:rsidRPr="00F15A47" w:rsidRDefault="00000000">
      <w:pPr>
        <w:pStyle w:val="FirstParagraph"/>
        <w:jc w:val="both"/>
        <w:rPr>
          <w:rFonts w:ascii="Century Gothic" w:hAnsi="Century Gothic"/>
          <w:lang w:val="en-GB"/>
        </w:rPr>
      </w:pPr>
      <w:r>
        <w:rPr>
          <w:rFonts w:ascii="Century Gothic" w:hAnsi="Century Gothic"/>
          <w:color w:val="000000"/>
        </w:rPr>
        <w:t xml:space="preserve">Empirical validation of </w:t>
      </w:r>
      <w:proofErr w:type="spellStart"/>
      <w:r>
        <w:rPr>
          <w:rStyle w:val="VerbatimChar"/>
          <w:rFonts w:ascii="Century Gothic" w:hAnsi="Century Gothic"/>
          <w:color w:val="000000"/>
        </w:rPr>
        <w:t>get_problematic_</w:t>
      </w:r>
      <w:proofErr w:type="gramStart"/>
      <w:r>
        <w:rPr>
          <w:rStyle w:val="VerbatimChar"/>
          <w:rFonts w:ascii="Century Gothic" w:hAnsi="Century Gothic"/>
          <w:color w:val="000000"/>
        </w:rPr>
        <w:t>rows</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In our verification experiment, we constructed a 12-row dataset with two known age outliers (-100 and 999) and two missing income values. The </w:t>
      </w:r>
      <w:proofErr w:type="spellStart"/>
      <w:r>
        <w:rPr>
          <w:rStyle w:val="VerbatimChar"/>
          <w:rFonts w:ascii="Century Gothic" w:hAnsi="Century Gothic"/>
          <w:color w:val="000000"/>
        </w:rPr>
        <w:t>get_problematic_</w:t>
      </w:r>
      <w:proofErr w:type="gramStart"/>
      <w:r>
        <w:rPr>
          <w:rStyle w:val="VerbatimChar"/>
          <w:rFonts w:ascii="Century Gothic" w:hAnsi="Century Gothic"/>
          <w:color w:val="000000"/>
        </w:rPr>
        <w:t>rows</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method correctly isolated exactly the two outlier rows:</w:t>
      </w:r>
    </w:p>
    <w:p w14:paraId="18F3FD4F" w14:textId="77777777" w:rsidR="00184E4B" w:rsidRPr="003D0446" w:rsidRDefault="00184E4B" w:rsidP="00882C67">
      <w:pPr>
        <w:pStyle w:val="FirstParagraph"/>
        <w:jc w:val="both"/>
        <w:rPr>
          <w:rStyle w:val="VerbatimChar"/>
          <w:rFonts w:ascii="Century Gothic" w:hAnsi="Century Gothic"/>
          <w:color w:val="000000"/>
        </w:rPr>
      </w:pPr>
      <w:r>
        <w:rPr>
          <w:rStyle w:val="VerbatimChar"/>
          <w:rFonts w:ascii="Century Gothic" w:hAnsi="Century Gothic"/>
          <w:color w:val="000000"/>
        </w:rPr>
        <w:t>Age outlier rows detected: 2 (out of 12)</w:t>
      </w:r>
    </w:p>
    <w:p w14:paraId="63499125" w14:textId="77777777" w:rsidR="00184E4B" w:rsidRPr="003D0446" w:rsidRDefault="00184E4B" w:rsidP="00882C67">
      <w:pPr>
        <w:pStyle w:val="FirstParagraph"/>
        <w:jc w:val="both"/>
        <w:rPr>
          <w:rStyle w:val="VerbatimChar"/>
          <w:rFonts w:ascii="Century Gothic" w:hAnsi="Century Gothic"/>
          <w:color w:val="000000"/>
        </w:rPr>
      </w:pPr>
      <w:r>
        <w:rPr>
          <w:rStyle w:val="VerbatimChar"/>
          <w:rFonts w:ascii="Century Gothic" w:hAnsi="Century Gothic"/>
          <w:color w:val="000000"/>
        </w:rPr>
        <w:t>Row 3</w:t>
      </w:r>
      <w:proofErr w:type="gramStart"/>
      <w:r>
        <w:rPr>
          <w:rStyle w:val="VerbatimChar"/>
          <w:rFonts w:ascii="Century Gothic" w:hAnsi="Century Gothic"/>
          <w:color w:val="000000"/>
        </w:rPr>
        <w:t>:  age</w:t>
      </w:r>
      <w:proofErr w:type="gramEnd"/>
      <w:r>
        <w:rPr>
          <w:rStyle w:val="VerbatimChar"/>
          <w:rFonts w:ascii="Century Gothic" w:hAnsi="Century Gothic"/>
          <w:color w:val="000000"/>
        </w:rPr>
        <w:t xml:space="preserve"> = -100, income = 48000.0</w:t>
      </w:r>
    </w:p>
    <w:p w14:paraId="1852234B" w14:textId="77777777" w:rsidR="00184E4B" w:rsidRPr="003D0446" w:rsidRDefault="00184E4B" w:rsidP="00882C67">
      <w:pPr>
        <w:pStyle w:val="FirstParagraph"/>
        <w:jc w:val="both"/>
        <w:rPr>
          <w:rStyle w:val="VerbatimChar"/>
          <w:rFonts w:ascii="Century Gothic" w:hAnsi="Century Gothic"/>
          <w:color w:val="000000"/>
        </w:rPr>
      </w:pPr>
      <w:r>
        <w:rPr>
          <w:rStyle w:val="VerbatimChar"/>
          <w:rFonts w:ascii="Century Gothic" w:hAnsi="Century Gothic"/>
          <w:color w:val="000000"/>
        </w:rPr>
        <w:t>Row 5</w:t>
      </w:r>
      <w:proofErr w:type="gramStart"/>
      <w:r>
        <w:rPr>
          <w:rStyle w:val="VerbatimChar"/>
          <w:rFonts w:ascii="Century Gothic" w:hAnsi="Century Gothic"/>
          <w:color w:val="000000"/>
        </w:rPr>
        <w:t>:  age</w:t>
      </w:r>
      <w:proofErr w:type="gramEnd"/>
      <w:r>
        <w:rPr>
          <w:rStyle w:val="VerbatimChar"/>
          <w:rFonts w:ascii="Century Gothic" w:hAnsi="Century Gothic"/>
          <w:color w:val="000000"/>
        </w:rPr>
        <w:t xml:space="preserve"> = </w:t>
      </w:r>
      <w:proofErr w:type="gramStart"/>
      <w:r>
        <w:rPr>
          <w:rStyle w:val="VerbatimChar"/>
          <w:rFonts w:ascii="Century Gothic" w:hAnsi="Century Gothic"/>
          <w:color w:val="000000"/>
        </w:rPr>
        <w:t>999,  income</w:t>
      </w:r>
      <w:proofErr w:type="gramEnd"/>
      <w:r>
        <w:rPr>
          <w:rStyle w:val="VerbatimChar"/>
          <w:rFonts w:ascii="Century Gothic" w:hAnsi="Century Gothic"/>
          <w:color w:val="000000"/>
        </w:rPr>
        <w:t xml:space="preserve"> = 51000.0</w:t>
      </w:r>
    </w:p>
    <w:p w14:paraId="2220A879"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two missing income rows were correctly recovered via </w:t>
      </w:r>
      <w:proofErr w:type="spellStart"/>
      <w:r>
        <w:rPr>
          <w:rStyle w:val="VerbatimChar"/>
          <w:rFonts w:ascii="Century Gothic" w:hAnsi="Century Gothic"/>
          <w:color w:val="000000"/>
        </w:rPr>
        <w:t>get_problematic_rows</w:t>
      </w:r>
      <w:proofErr w:type="spellEnd"/>
      <w:r>
        <w:rPr>
          <w:rStyle w:val="VerbatimChar"/>
          <w:rFonts w:ascii="Century Gothic" w:hAnsi="Century Gothic"/>
          <w:color w:val="000000"/>
        </w:rPr>
        <w:t xml:space="preserve"> (income, </w:t>
      </w:r>
      <w:proofErr w:type="spellStart"/>
      <w:r>
        <w:rPr>
          <w:rStyle w:val="VerbatimChar"/>
          <w:rFonts w:ascii="Century Gothic" w:hAnsi="Century Gothic"/>
          <w:color w:val="000000"/>
        </w:rPr>
        <w:t>missing_values</w:t>
      </w:r>
      <w:proofErr w:type="spellEnd"/>
      <w:r>
        <w:rPr>
          <w:rStyle w:val="VerbatimChar"/>
          <w:rFonts w:ascii="Century Gothic" w:hAnsi="Century Gothic"/>
          <w:color w:val="000000"/>
        </w:rPr>
        <w:t>)</w:t>
      </w:r>
      <w:r>
        <w:rPr>
          <w:rFonts w:ascii="Century Gothic" w:hAnsi="Century Gothic"/>
          <w:color w:val="000000"/>
        </w:rPr>
        <w:t xml:space="preserve">, and the union-mode </w:t>
      </w:r>
      <w:r>
        <w:rPr>
          <w:rStyle w:val="VerbatimChar"/>
          <w:rFonts w:ascii="Century Gothic" w:hAnsi="Century Gothic"/>
          <w:color w:val="000000"/>
        </w:rPr>
        <w:t>all</w:t>
      </w:r>
      <w:r>
        <w:rPr>
          <w:rFonts w:ascii="Century Gothic" w:hAnsi="Century Gothic"/>
          <w:color w:val="000000"/>
        </w:rPr>
        <w:t xml:space="preserve"> returned exactly 2 rows for the age column (only outlier flags, as there were no missing age values). This confirms the mask logic is implemented correctly and consistently.</w:t>
      </w:r>
    </w:p>
    <w:p w14:paraId="59EBF496" w14:textId="77777777" w:rsidR="005801C1" w:rsidRPr="003D0446" w:rsidRDefault="00C3363E" w:rsidP="00882C67">
      <w:pPr>
        <w:pStyle w:val="Heading3"/>
        <w:jc w:val="both"/>
        <w:rPr>
          <w:rFonts w:ascii="Century Gothic" w:hAnsi="Century Gothic"/>
          <w:color w:val="000000"/>
        </w:rPr>
      </w:pPr>
      <w:bookmarkStart w:id="19" w:name="layer-4-the-drift-and-decision-engine"/>
      <w:bookmarkEnd w:id="18"/>
      <w:r>
        <w:rPr>
          <w:rFonts w:ascii="Century Gothic" w:hAnsi="Century Gothic"/>
          <w:color w:val="000000"/>
        </w:rPr>
        <w:t>3.6 Layer 4: The Drift and Decision Engine</w:t>
      </w:r>
    </w:p>
    <w:p w14:paraId="4C12F509"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drift engine is implemented in </w:t>
      </w:r>
      <w:proofErr w:type="spellStart"/>
      <w:r>
        <w:rPr>
          <w:rStyle w:val="VerbatimChar"/>
          <w:rFonts w:ascii="Century Gothic" w:hAnsi="Century Gothic"/>
          <w:color w:val="000000"/>
        </w:rPr>
        <w:t>DataQualityComparator</w:t>
      </w:r>
      <w:proofErr w:type="spellEnd"/>
      <w:r>
        <w:rPr>
          <w:rFonts w:ascii="Century Gothic" w:hAnsi="Century Gothic"/>
          <w:color w:val="000000"/>
        </w:rPr>
        <w:t xml:space="preserve">, which accepts two </w:t>
      </w:r>
      <w:proofErr w:type="spellStart"/>
      <w:r>
        <w:rPr>
          <w:rStyle w:val="VerbatimChar"/>
          <w:rFonts w:ascii="Century Gothic" w:hAnsi="Century Gothic"/>
          <w:color w:val="000000"/>
        </w:rPr>
        <w:t>DataQualityAnalyzer</w:t>
      </w:r>
      <w:proofErr w:type="spellEnd"/>
      <w:r>
        <w:rPr>
          <w:rFonts w:ascii="Century Gothic" w:hAnsi="Century Gothic"/>
          <w:color w:val="000000"/>
        </w:rPr>
        <w:t xml:space="preserve"> instances (reference and current) and computes distributional comparison metrics for all shared columns.</w:t>
      </w:r>
    </w:p>
    <w:p w14:paraId="0E4F2C3F" w14:textId="77777777" w:rsidR="00C3363E" w:rsidRPr="003D0446" w:rsidRDefault="00C3363E" w:rsidP="00882C67">
      <w:pPr>
        <w:pStyle w:val="BodyText"/>
        <w:jc w:val="both"/>
        <w:rPr>
          <w:rFonts w:ascii="Century Gothic" w:hAnsi="Century Gothic"/>
          <w:i/>
          <w:iCs/>
          <w:color w:val="000000"/>
        </w:rPr>
      </w:pPr>
      <w:r>
        <w:rPr>
          <w:rFonts w:ascii="Century Gothic" w:hAnsi="Century Gothic"/>
          <w:i/>
          <w:iCs/>
          <w:color w:val="000000"/>
        </w:rPr>
        <w:t># Typical usage in a production pipeline</w:t>
      </w:r>
    </w:p>
    <w:p w14:paraId="0E61156D" w14:textId="77777777" w:rsidR="00C3363E" w:rsidRPr="003D0446" w:rsidRDefault="00C3363E" w:rsidP="00882C67">
      <w:pPr>
        <w:pStyle w:val="BodyText"/>
        <w:jc w:val="both"/>
        <w:rPr>
          <w:rFonts w:ascii="Century Gothic" w:hAnsi="Century Gothic"/>
          <w:i/>
          <w:iCs/>
          <w:color w:val="000000"/>
        </w:rPr>
      </w:pPr>
      <w:proofErr w:type="spellStart"/>
      <w:r>
        <w:rPr>
          <w:rFonts w:ascii="Century Gothic" w:hAnsi="Century Gothic"/>
          <w:i/>
          <w:iCs/>
          <w:color w:val="000000"/>
        </w:rPr>
        <w:t>train_analyzer</w:t>
      </w:r>
      <w:proofErr w:type="spellEnd"/>
      <w:r>
        <w:rPr>
          <w:rFonts w:ascii="Century Gothic" w:hAnsi="Century Gothic"/>
          <w:i/>
          <w:iCs/>
          <w:color w:val="000000"/>
        </w:rPr>
        <w:t xml:space="preserve"> = </w:t>
      </w:r>
      <w:proofErr w:type="spellStart"/>
      <w:proofErr w:type="gramStart"/>
      <w:r>
        <w:rPr>
          <w:rFonts w:ascii="Century Gothic" w:hAnsi="Century Gothic"/>
          <w:i/>
          <w:iCs/>
          <w:color w:val="000000"/>
        </w:rPr>
        <w:t>pdq.analyze</w:t>
      </w:r>
      <w:proofErr w:type="gramEnd"/>
      <w:r>
        <w:rPr>
          <w:rFonts w:ascii="Century Gothic" w:hAnsi="Century Gothic"/>
          <w:i/>
          <w:iCs/>
          <w:color w:val="000000"/>
        </w:rPr>
        <w:t>_</w:t>
      </w:r>
      <w:proofErr w:type="gramStart"/>
      <w:r>
        <w:rPr>
          <w:rFonts w:ascii="Century Gothic" w:hAnsi="Century Gothic"/>
          <w:i/>
          <w:iCs/>
          <w:color w:val="000000"/>
        </w:rPr>
        <w:t>dataframe</w:t>
      </w:r>
      <w:proofErr w:type="spellEnd"/>
      <w:r>
        <w:rPr>
          <w:rFonts w:ascii="Century Gothic" w:hAnsi="Century Gothic"/>
          <w:i/>
          <w:iCs/>
          <w:color w:val="000000"/>
        </w:rPr>
        <w:t>(</w:t>
      </w:r>
      <w:proofErr w:type="spellStart"/>
      <w:proofErr w:type="gramEnd"/>
      <w:r>
        <w:rPr>
          <w:rFonts w:ascii="Century Gothic" w:hAnsi="Century Gothic"/>
          <w:i/>
          <w:iCs/>
          <w:color w:val="000000"/>
        </w:rPr>
        <w:t>df_train</w:t>
      </w:r>
      <w:proofErr w:type="spellEnd"/>
      <w:r>
        <w:rPr>
          <w:rFonts w:ascii="Century Gothic" w:hAnsi="Century Gothic"/>
          <w:i/>
          <w:iCs/>
          <w:color w:val="000000"/>
        </w:rPr>
        <w:t>, name="Training Baseline")</w:t>
      </w:r>
    </w:p>
    <w:p w14:paraId="3D7FB457" w14:textId="77777777" w:rsidR="00C3363E" w:rsidRPr="003D0446" w:rsidRDefault="00C3363E" w:rsidP="00882C67">
      <w:pPr>
        <w:pStyle w:val="BodyText"/>
        <w:jc w:val="both"/>
        <w:rPr>
          <w:rFonts w:ascii="Century Gothic" w:hAnsi="Century Gothic"/>
          <w:i/>
          <w:iCs/>
          <w:color w:val="000000"/>
        </w:rPr>
      </w:pPr>
      <w:proofErr w:type="spellStart"/>
      <w:r>
        <w:rPr>
          <w:rFonts w:ascii="Century Gothic" w:hAnsi="Century Gothic"/>
          <w:i/>
          <w:iCs/>
          <w:color w:val="000000"/>
        </w:rPr>
        <w:lastRenderedPageBreak/>
        <w:t>prod_</w:t>
      </w:r>
      <w:proofErr w:type="gramStart"/>
      <w:r>
        <w:rPr>
          <w:rFonts w:ascii="Century Gothic" w:hAnsi="Century Gothic"/>
          <w:i/>
          <w:iCs/>
          <w:color w:val="000000"/>
        </w:rPr>
        <w:t>analyzer</w:t>
      </w:r>
      <w:proofErr w:type="spellEnd"/>
      <w:r>
        <w:rPr>
          <w:rFonts w:ascii="Century Gothic" w:hAnsi="Century Gothic"/>
          <w:i/>
          <w:iCs/>
          <w:color w:val="000000"/>
        </w:rPr>
        <w:t xml:space="preserve">  =</w:t>
      </w:r>
      <w:proofErr w:type="gramEnd"/>
      <w:r>
        <w:rPr>
          <w:rFonts w:ascii="Century Gothic" w:hAnsi="Century Gothic"/>
          <w:i/>
          <w:iCs/>
          <w:color w:val="000000"/>
        </w:rPr>
        <w:t xml:space="preserve"> </w:t>
      </w:r>
      <w:proofErr w:type="spellStart"/>
      <w:proofErr w:type="gramStart"/>
      <w:r>
        <w:rPr>
          <w:rFonts w:ascii="Century Gothic" w:hAnsi="Century Gothic"/>
          <w:i/>
          <w:iCs/>
          <w:color w:val="000000"/>
        </w:rPr>
        <w:t>pdq.analyze</w:t>
      </w:r>
      <w:proofErr w:type="gramEnd"/>
      <w:r>
        <w:rPr>
          <w:rFonts w:ascii="Century Gothic" w:hAnsi="Century Gothic"/>
          <w:i/>
          <w:iCs/>
          <w:color w:val="000000"/>
        </w:rPr>
        <w:t>_</w:t>
      </w:r>
      <w:proofErr w:type="gramStart"/>
      <w:r>
        <w:rPr>
          <w:rFonts w:ascii="Century Gothic" w:hAnsi="Century Gothic"/>
          <w:i/>
          <w:iCs/>
          <w:color w:val="000000"/>
        </w:rPr>
        <w:t>dataframe</w:t>
      </w:r>
      <w:proofErr w:type="spellEnd"/>
      <w:r>
        <w:rPr>
          <w:rFonts w:ascii="Century Gothic" w:hAnsi="Century Gothic"/>
          <w:i/>
          <w:iCs/>
          <w:color w:val="000000"/>
        </w:rPr>
        <w:t>(</w:t>
      </w:r>
      <w:proofErr w:type="spellStart"/>
      <w:proofErr w:type="gramEnd"/>
      <w:r>
        <w:rPr>
          <w:rFonts w:ascii="Century Gothic" w:hAnsi="Century Gothic"/>
          <w:i/>
          <w:iCs/>
          <w:color w:val="000000"/>
        </w:rPr>
        <w:t>df_live</w:t>
      </w:r>
      <w:proofErr w:type="spellEnd"/>
      <w:r>
        <w:rPr>
          <w:rFonts w:ascii="Century Gothic" w:hAnsi="Century Gothic"/>
          <w:i/>
          <w:iCs/>
          <w:color w:val="000000"/>
        </w:rPr>
        <w:t>, name="Live Production")</w:t>
      </w:r>
    </w:p>
    <w:p w14:paraId="67363ADB" w14:textId="77777777" w:rsidR="005801C1" w:rsidRPr="003D0446" w:rsidRDefault="00C3363E" w:rsidP="00882C67">
      <w:pPr>
        <w:pStyle w:val="BodyText"/>
        <w:jc w:val="both"/>
        <w:rPr>
          <w:rFonts w:ascii="Century Gothic" w:hAnsi="Century Gothic"/>
          <w:color w:val="000000"/>
        </w:rPr>
      </w:pPr>
      <w:proofErr w:type="spellStart"/>
      <w:r>
        <w:rPr>
          <w:rFonts w:ascii="Century Gothic" w:hAnsi="Century Gothic"/>
          <w:i/>
          <w:iCs/>
          <w:color w:val="000000"/>
        </w:rPr>
        <w:t>drift_report</w:t>
      </w:r>
      <w:proofErr w:type="spellEnd"/>
      <w:r>
        <w:rPr>
          <w:rFonts w:ascii="Century Gothic" w:hAnsi="Century Gothic"/>
          <w:i/>
          <w:iCs/>
          <w:color w:val="000000"/>
        </w:rPr>
        <w:t xml:space="preserve">   = </w:t>
      </w:r>
      <w:proofErr w:type="spellStart"/>
      <w:proofErr w:type="gramStart"/>
      <w:r>
        <w:rPr>
          <w:rFonts w:ascii="Century Gothic" w:hAnsi="Century Gothic"/>
          <w:i/>
          <w:iCs/>
          <w:color w:val="000000"/>
        </w:rPr>
        <w:t>pdq.compare</w:t>
      </w:r>
      <w:proofErr w:type="gramEnd"/>
      <w:r>
        <w:rPr>
          <w:rFonts w:ascii="Century Gothic" w:hAnsi="Century Gothic"/>
          <w:i/>
          <w:iCs/>
          <w:color w:val="000000"/>
        </w:rPr>
        <w:t>_</w:t>
      </w:r>
      <w:proofErr w:type="gramStart"/>
      <w:r>
        <w:rPr>
          <w:rFonts w:ascii="Century Gothic" w:hAnsi="Century Gothic"/>
          <w:i/>
          <w:iCs/>
          <w:color w:val="000000"/>
        </w:rPr>
        <w:t>drift</w:t>
      </w:r>
      <w:proofErr w:type="spellEnd"/>
      <w:r>
        <w:rPr>
          <w:rFonts w:ascii="Century Gothic" w:hAnsi="Century Gothic"/>
          <w:i/>
          <w:iCs/>
          <w:color w:val="000000"/>
        </w:rPr>
        <w:t>(</w:t>
      </w:r>
      <w:proofErr w:type="spellStart"/>
      <w:proofErr w:type="gramEnd"/>
      <w:r>
        <w:rPr>
          <w:rFonts w:ascii="Century Gothic" w:hAnsi="Century Gothic"/>
          <w:i/>
          <w:iCs/>
          <w:color w:val="000000"/>
        </w:rPr>
        <w:t>train_analyzer</w:t>
      </w:r>
      <w:proofErr w:type="spellEnd"/>
      <w:r>
        <w:rPr>
          <w:rFonts w:ascii="Century Gothic" w:hAnsi="Century Gothic"/>
          <w:i/>
          <w:iCs/>
          <w:color w:val="000000"/>
        </w:rPr>
        <w:t xml:space="preserve">, </w:t>
      </w:r>
      <w:proofErr w:type="spellStart"/>
      <w:r>
        <w:rPr>
          <w:rFonts w:ascii="Century Gothic" w:hAnsi="Century Gothic"/>
          <w:i/>
          <w:iCs/>
          <w:color w:val="000000"/>
        </w:rPr>
        <w:t>prod_analyzer</w:t>
      </w:r>
      <w:proofErr w:type="spellEnd"/>
      <w:r>
        <w:rPr>
          <w:rFonts w:ascii="Century Gothic" w:hAnsi="Century Gothic"/>
          <w:i/>
          <w:iCs/>
          <w:color w:val="000000"/>
        </w:rPr>
        <w:t>)</w:t>
      </w:r>
    </w:p>
    <w:p w14:paraId="267CC7D1"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w:t>
      </w:r>
      <w:proofErr w:type="spellStart"/>
      <w:r>
        <w:rPr>
          <w:rStyle w:val="VerbatimChar"/>
          <w:rFonts w:ascii="Century Gothic" w:hAnsi="Century Gothic"/>
          <w:color w:val="000000"/>
        </w:rPr>
        <w:t>compare_</w:t>
      </w:r>
      <w:proofErr w:type="gramStart"/>
      <w:r>
        <w:rPr>
          <w:rStyle w:val="VerbatimChar"/>
          <w:rFonts w:ascii="Century Gothic" w:hAnsi="Century Gothic"/>
          <w:color w:val="000000"/>
        </w:rPr>
        <w:t>drift</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convenience function returns a </w:t>
      </w:r>
      <w:proofErr w:type="gramStart"/>
      <w:r>
        <w:rPr>
          <w:rFonts w:ascii="Century Gothic" w:hAnsi="Century Gothic"/>
          <w:color w:val="000000"/>
        </w:rPr>
        <w:t xml:space="preserve">pandas </w:t>
      </w:r>
      <w:proofErr w:type="spellStart"/>
      <w:r>
        <w:rPr>
          <w:rFonts w:ascii="Century Gothic" w:hAnsi="Century Gothic"/>
          <w:color w:val="000000"/>
        </w:rPr>
        <w:t>DataFrame</w:t>
      </w:r>
      <w:proofErr w:type="spellEnd"/>
      <w:proofErr w:type="gramEnd"/>
      <w:r>
        <w:rPr>
          <w:rFonts w:ascii="Century Gothic" w:hAnsi="Century Gothic"/>
          <w:color w:val="000000"/>
        </w:rPr>
        <w:t xml:space="preserve"> where each row represents one column and columns include: </w:t>
      </w:r>
      <w:r>
        <w:rPr>
          <w:rStyle w:val="VerbatimChar"/>
          <w:rFonts w:ascii="Century Gothic" w:hAnsi="Century Gothic"/>
          <w:color w:val="000000"/>
        </w:rPr>
        <w:t>column</w:t>
      </w:r>
      <w:r>
        <w:rPr>
          <w:rFonts w:ascii="Century Gothic" w:hAnsi="Century Gothic"/>
          <w:color w:val="000000"/>
        </w:rPr>
        <w:t xml:space="preserve">, </w:t>
      </w:r>
      <w:proofErr w:type="spellStart"/>
      <w:r>
        <w:rPr>
          <w:rStyle w:val="VerbatimChar"/>
          <w:rFonts w:ascii="Century Gothic" w:hAnsi="Century Gothic"/>
          <w:color w:val="000000"/>
        </w:rPr>
        <w:t>dtype</w:t>
      </w:r>
      <w:proofErr w:type="spellEnd"/>
      <w:r>
        <w:rPr>
          <w:rFonts w:ascii="Century Gothic" w:hAnsi="Century Gothic"/>
          <w:color w:val="000000"/>
        </w:rPr>
        <w:t xml:space="preserve">, </w:t>
      </w:r>
      <w:r>
        <w:rPr>
          <w:rStyle w:val="VerbatimChar"/>
          <w:rFonts w:ascii="Century Gothic" w:hAnsi="Century Gothic"/>
          <w:color w:val="000000"/>
        </w:rPr>
        <w:t>psi</w:t>
      </w:r>
      <w:r>
        <w:rPr>
          <w:rFonts w:ascii="Century Gothic" w:hAnsi="Century Gothic"/>
          <w:color w:val="000000"/>
        </w:rPr>
        <w:t xml:space="preserve">, </w:t>
      </w:r>
      <w:proofErr w:type="spellStart"/>
      <w:r>
        <w:rPr>
          <w:rStyle w:val="VerbatimChar"/>
          <w:rFonts w:ascii="Century Gothic" w:hAnsi="Century Gothic"/>
          <w:color w:val="000000"/>
        </w:rPr>
        <w:t>drift_status</w:t>
      </w:r>
      <w:proofErr w:type="spellEnd"/>
      <w:r>
        <w:rPr>
          <w:rFonts w:ascii="Century Gothic" w:hAnsi="Century Gothic"/>
          <w:color w:val="000000"/>
        </w:rPr>
        <w:t xml:space="preserve">, </w:t>
      </w:r>
      <w:proofErr w:type="spellStart"/>
      <w:r>
        <w:rPr>
          <w:rStyle w:val="VerbatimChar"/>
          <w:rFonts w:ascii="Century Gothic" w:hAnsi="Century Gothic"/>
          <w:color w:val="000000"/>
        </w:rPr>
        <w:t>pct_change</w:t>
      </w:r>
      <w:proofErr w:type="spellEnd"/>
      <w:r>
        <w:rPr>
          <w:rFonts w:ascii="Century Gothic" w:hAnsi="Century Gothic"/>
          <w:color w:val="000000"/>
        </w:rPr>
        <w:t xml:space="preserve">, </w:t>
      </w:r>
      <w:proofErr w:type="spellStart"/>
      <w:r>
        <w:rPr>
          <w:rStyle w:val="VerbatimChar"/>
          <w:rFonts w:ascii="Century Gothic" w:hAnsi="Century Gothic"/>
          <w:color w:val="000000"/>
        </w:rPr>
        <w:t>ks_statistic</w:t>
      </w:r>
      <w:proofErr w:type="spellEnd"/>
      <w:r>
        <w:rPr>
          <w:rFonts w:ascii="Century Gothic" w:hAnsi="Century Gothic"/>
          <w:color w:val="000000"/>
        </w:rPr>
        <w:t xml:space="preserve">, </w:t>
      </w:r>
      <w:proofErr w:type="spellStart"/>
      <w:r>
        <w:rPr>
          <w:rStyle w:val="VerbatimChar"/>
          <w:rFonts w:ascii="Century Gothic" w:hAnsi="Century Gothic"/>
          <w:color w:val="000000"/>
        </w:rPr>
        <w:t>ks_p_value</w:t>
      </w:r>
      <w:proofErr w:type="spellEnd"/>
      <w:r>
        <w:rPr>
          <w:rFonts w:ascii="Century Gothic" w:hAnsi="Century Gothic"/>
          <w:color w:val="000000"/>
        </w:rPr>
        <w:t>.</w:t>
      </w:r>
    </w:p>
    <w:p w14:paraId="1C0A51C1" w14:textId="77777777" w:rsidR="005801C1" w:rsidRPr="003D0446" w:rsidRDefault="00C3363E" w:rsidP="00882C67">
      <w:pPr>
        <w:pStyle w:val="Heading3"/>
        <w:jc w:val="both"/>
        <w:rPr>
          <w:rFonts w:ascii="Century Gothic" w:hAnsi="Century Gothic"/>
          <w:color w:val="000000"/>
        </w:rPr>
      </w:pPr>
      <w:bookmarkStart w:id="20" w:name="layer-5-the-presentation-layer"/>
      <w:bookmarkEnd w:id="19"/>
      <w:r>
        <w:rPr>
          <w:rFonts w:ascii="Century Gothic" w:hAnsi="Century Gothic"/>
          <w:color w:val="000000"/>
        </w:rPr>
        <w:t>3.7 Layer 5: The Presentation Layer</w:t>
      </w:r>
    </w:p>
    <w:p w14:paraId="52EF0EC3"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The presentation layer offers multiple output modalities:</w:t>
      </w:r>
    </w:p>
    <w:p w14:paraId="58BB8619" w14:textId="77777777" w:rsidR="006C6998" w:rsidRDefault="005801C1" w:rsidP="008210D0">
      <w:pPr>
        <w:pStyle w:val="BodyText"/>
        <w:numPr>
          <w:ilvl w:val="0"/>
          <w:numId w:val="39"/>
        </w:numPr>
        <w:jc w:val="both"/>
        <w:rPr>
          <w:rFonts w:ascii="Century Gothic" w:hAnsi="Century Gothic"/>
          <w:color w:val="000000"/>
        </w:rPr>
      </w:pPr>
      <w:r>
        <w:rPr>
          <w:rFonts w:ascii="Century Gothic" w:hAnsi="Century Gothic"/>
          <w:color w:val="000000"/>
        </w:rPr>
        <w:t xml:space="preserve">HTML Dashboard Themes: </w:t>
      </w:r>
    </w:p>
    <w:p w14:paraId="2229DF96" w14:textId="77777777" w:rsidR="006C6998" w:rsidRDefault="005801C1" w:rsidP="0043181F">
      <w:pPr>
        <w:pStyle w:val="BodyText"/>
        <w:numPr>
          <w:ilvl w:val="1"/>
          <w:numId w:val="39"/>
        </w:numPr>
        <w:jc w:val="both"/>
        <w:rPr>
          <w:rFonts w:ascii="Century Gothic" w:hAnsi="Century Gothic"/>
          <w:color w:val="000000"/>
        </w:rPr>
      </w:pPr>
      <w:r>
        <w:rPr>
          <w:rStyle w:val="VerbatimChar"/>
          <w:rFonts w:ascii="Century Gothic" w:hAnsi="Century Gothic"/>
          <w:color w:val="000000"/>
        </w:rPr>
        <w:t>professional</w:t>
      </w:r>
      <w:r>
        <w:rPr>
          <w:rFonts w:ascii="Century Gothic" w:hAnsi="Century Gothic"/>
          <w:color w:val="000000"/>
        </w:rPr>
        <w:t>: Clean white background, optimized for PDF export and formal reporting</w:t>
      </w:r>
    </w:p>
    <w:p w14:paraId="55E1B703" w14:textId="77777777" w:rsidR="006C6998" w:rsidRDefault="005801C1" w:rsidP="0043181F">
      <w:pPr>
        <w:pStyle w:val="BodyText"/>
        <w:numPr>
          <w:ilvl w:val="1"/>
          <w:numId w:val="39"/>
        </w:numPr>
        <w:jc w:val="both"/>
        <w:rPr>
          <w:rFonts w:ascii="Century Gothic" w:hAnsi="Century Gothic"/>
          <w:color w:val="000000"/>
        </w:rPr>
      </w:pPr>
      <w:r>
        <w:rPr>
          <w:rStyle w:val="VerbatimChar"/>
          <w:rFonts w:ascii="Century Gothic" w:hAnsi="Century Gothic"/>
          <w:color w:val="000000"/>
        </w:rPr>
        <w:t>creative</w:t>
      </w:r>
      <w:r>
        <w:rPr>
          <w:rFonts w:ascii="Century Gothic" w:hAnsi="Century Gothic"/>
          <w:color w:val="000000"/>
        </w:rPr>
        <w:t xml:space="preserve">: Dark-mode gradient design with animated cards, </w:t>
      </w:r>
    </w:p>
    <w:p w14:paraId="6BF0620D" w14:textId="77777777" w:rsidR="006C6998" w:rsidRDefault="005801C1" w:rsidP="00E35101">
      <w:pPr>
        <w:pStyle w:val="BodyText"/>
        <w:numPr>
          <w:ilvl w:val="1"/>
          <w:numId w:val="39"/>
        </w:numPr>
        <w:jc w:val="both"/>
        <w:rPr>
          <w:rFonts w:ascii="Century Gothic" w:hAnsi="Century Gothic"/>
          <w:color w:val="000000"/>
        </w:rPr>
      </w:pPr>
      <w:proofErr w:type="spellStart"/>
      <w:r>
        <w:rPr>
          <w:rFonts w:ascii="Century Gothic" w:hAnsi="Century Gothic"/>
          <w:color w:val="000000"/>
        </w:rPr>
        <w:t>ptimized</w:t>
      </w:r>
      <w:proofErr w:type="spellEnd"/>
      <w:r>
        <w:rPr>
          <w:rFonts w:ascii="Century Gothic" w:hAnsi="Century Gothic"/>
          <w:color w:val="000000"/>
        </w:rPr>
        <w:t xml:space="preserve"> for interactive web presentation </w:t>
      </w:r>
    </w:p>
    <w:p w14:paraId="6A3C780F" w14:textId="77777777" w:rsidR="006C6998" w:rsidRDefault="005801C1" w:rsidP="00882C67">
      <w:pPr>
        <w:pStyle w:val="BodyText"/>
        <w:numPr>
          <w:ilvl w:val="1"/>
          <w:numId w:val="39"/>
        </w:numPr>
        <w:jc w:val="both"/>
        <w:rPr>
          <w:rFonts w:ascii="Century Gothic" w:hAnsi="Century Gothic"/>
          <w:color w:val="000000"/>
        </w:rPr>
      </w:pPr>
      <w:r>
        <w:rPr>
          <w:rStyle w:val="VerbatimChar"/>
          <w:rFonts w:ascii="Century Gothic" w:hAnsi="Century Gothic"/>
          <w:color w:val="000000"/>
        </w:rPr>
        <w:t>simple</w:t>
      </w:r>
      <w:r>
        <w:rPr>
          <w:rFonts w:ascii="Century Gothic" w:hAnsi="Century Gothic"/>
          <w:color w:val="000000"/>
        </w:rPr>
        <w:t>: Minimal HTML with inline styles for maximum compatibility</w:t>
      </w:r>
    </w:p>
    <w:p w14:paraId="799B6E7C" w14:textId="77777777" w:rsidR="006C6998" w:rsidRDefault="005801C1" w:rsidP="00EE058D">
      <w:pPr>
        <w:pStyle w:val="BodyText"/>
        <w:numPr>
          <w:ilvl w:val="0"/>
          <w:numId w:val="39"/>
        </w:numPr>
        <w:jc w:val="both"/>
        <w:rPr>
          <w:rFonts w:ascii="Century Gothic" w:hAnsi="Century Gothic"/>
          <w:color w:val="000000"/>
        </w:rPr>
      </w:pPr>
      <w:r>
        <w:rPr>
          <w:rFonts w:ascii="Century Gothic" w:hAnsi="Century Gothic"/>
          <w:color w:val="000000"/>
        </w:rPr>
        <w:t xml:space="preserve">Matplotlib Visualizations: The </w:t>
      </w:r>
      <w:proofErr w:type="spellStart"/>
      <w:r>
        <w:rPr>
          <w:rStyle w:val="VerbatimChar"/>
          <w:rFonts w:ascii="Century Gothic" w:hAnsi="Century Gothic"/>
          <w:color w:val="000000"/>
        </w:rPr>
        <w:t>DataQualityVisualizer</w:t>
      </w:r>
      <w:proofErr w:type="spellEnd"/>
      <w:r>
        <w:rPr>
          <w:rFonts w:ascii="Century Gothic" w:hAnsi="Century Gothic"/>
          <w:color w:val="000000"/>
        </w:rPr>
        <w:t xml:space="preserve"> class generates: </w:t>
      </w:r>
    </w:p>
    <w:p w14:paraId="5D7DEEC6" w14:textId="77777777" w:rsidR="006C6998" w:rsidRDefault="005801C1" w:rsidP="00CD27DB">
      <w:pPr>
        <w:pStyle w:val="BodyText"/>
        <w:numPr>
          <w:ilvl w:val="1"/>
          <w:numId w:val="39"/>
        </w:numPr>
        <w:jc w:val="both"/>
        <w:rPr>
          <w:rFonts w:ascii="Century Gothic" w:hAnsi="Century Gothic"/>
          <w:color w:val="000000"/>
        </w:rPr>
      </w:pPr>
      <w:r>
        <w:rPr>
          <w:rFonts w:ascii="Century Gothic" w:hAnsi="Century Gothic"/>
          <w:color w:val="000000"/>
        </w:rPr>
        <w:t xml:space="preserve">Missing data heatmaps (showing null patterns as a 2D matrix) </w:t>
      </w:r>
    </w:p>
    <w:p w14:paraId="68F69ADF" w14:textId="77777777" w:rsidR="006C6998" w:rsidRDefault="00C3363E" w:rsidP="007F4A28">
      <w:pPr>
        <w:pStyle w:val="BodyText"/>
        <w:numPr>
          <w:ilvl w:val="1"/>
          <w:numId w:val="39"/>
        </w:numPr>
        <w:jc w:val="both"/>
        <w:rPr>
          <w:rFonts w:ascii="Century Gothic" w:hAnsi="Century Gothic"/>
          <w:color w:val="000000"/>
        </w:rPr>
      </w:pPr>
      <w:r>
        <w:rPr>
          <w:rFonts w:ascii="Century Gothic" w:hAnsi="Century Gothic"/>
          <w:color w:val="000000"/>
        </w:rPr>
        <w:t xml:space="preserve">Outlier distribution boxplots </w:t>
      </w:r>
    </w:p>
    <w:p w14:paraId="40D9D2B6" w14:textId="77777777" w:rsidR="006C6998" w:rsidRDefault="005801C1" w:rsidP="00013D1B">
      <w:pPr>
        <w:pStyle w:val="BodyText"/>
        <w:numPr>
          <w:ilvl w:val="1"/>
          <w:numId w:val="39"/>
        </w:numPr>
        <w:jc w:val="both"/>
        <w:rPr>
          <w:rFonts w:ascii="Century Gothic" w:hAnsi="Century Gothic"/>
          <w:color w:val="000000"/>
        </w:rPr>
      </w:pPr>
      <w:r>
        <w:rPr>
          <w:rFonts w:ascii="Century Gothic" w:hAnsi="Century Gothic"/>
          <w:color w:val="000000"/>
        </w:rPr>
        <w:t xml:space="preserve">Correlation heatmaps using the </w:t>
      </w:r>
      <w:proofErr w:type="spellStart"/>
      <w:r>
        <w:rPr>
          <w:rStyle w:val="VerbatimChar"/>
          <w:rFonts w:ascii="Century Gothic" w:hAnsi="Century Gothic"/>
          <w:color w:val="000000"/>
        </w:rPr>
        <w:t>coolwarm</w:t>
      </w:r>
      <w:proofErr w:type="spellEnd"/>
      <w:r>
        <w:rPr>
          <w:rFonts w:ascii="Century Gothic" w:hAnsi="Century Gothic"/>
          <w:color w:val="000000"/>
        </w:rPr>
        <w:t xml:space="preserve"> colormap </w:t>
      </w:r>
    </w:p>
    <w:p w14:paraId="46F44C31" w14:textId="0FF83A1B" w:rsidR="005801C1" w:rsidRPr="006C6998" w:rsidRDefault="005801C1" w:rsidP="00013D1B">
      <w:pPr>
        <w:pStyle w:val="BodyText"/>
        <w:numPr>
          <w:ilvl w:val="1"/>
          <w:numId w:val="39"/>
        </w:numPr>
        <w:jc w:val="both"/>
        <w:rPr>
          <w:rFonts w:ascii="Century Gothic" w:hAnsi="Century Gothic"/>
          <w:color w:val="000000"/>
        </w:rPr>
      </w:pPr>
      <w:r>
        <w:rPr>
          <w:rFonts w:ascii="Century Gothic" w:hAnsi="Century Gothic"/>
          <w:color w:val="000000"/>
        </w:rPr>
        <w:t>Issue severity distribution pie charts and bar charts</w:t>
      </w:r>
    </w:p>
    <w:p w14:paraId="251BDEF3"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AI Remediation Prompt Generator:</w:t>
      </w:r>
      <w:r>
        <w:rPr>
          <w:rFonts w:ascii="Century Gothic" w:hAnsi="Century Gothic"/>
          <w:color w:val="000000"/>
        </w:rPr>
        <w:t xml:space="preserve"> Described in detail in Section 3.8.</w:t>
      </w:r>
    </w:p>
    <w:p w14:paraId="3944E060" w14:textId="77777777" w:rsidR="005801C1" w:rsidRPr="003D0446" w:rsidRDefault="005801C1" w:rsidP="00882C67">
      <w:pPr>
        <w:pStyle w:val="Heading3"/>
        <w:jc w:val="both"/>
        <w:rPr>
          <w:rFonts w:ascii="Century Gothic" w:hAnsi="Century Gothic"/>
          <w:color w:val="000000"/>
        </w:rPr>
      </w:pPr>
      <w:bookmarkStart w:id="21" w:name="the-ai-remediation-prompt-generator"/>
      <w:bookmarkEnd w:id="20"/>
      <w:r>
        <w:rPr>
          <w:rFonts w:ascii="Century Gothic" w:hAnsi="Century Gothic"/>
          <w:color w:val="000000"/>
        </w:rPr>
        <w:t>3.8 The AI Remediation Prompt Generator</w:t>
      </w:r>
    </w:p>
    <w:p w14:paraId="2260A363"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A unique capability of </w:t>
      </w:r>
      <w:proofErr w:type="spellStart"/>
      <w:r>
        <w:rPr>
          <w:rFonts w:ascii="Century Gothic" w:hAnsi="Century Gothic"/>
          <w:color w:val="000000"/>
        </w:rPr>
        <w:t>PyDataQuality</w:t>
      </w:r>
      <w:proofErr w:type="spellEnd"/>
      <w:r>
        <w:rPr>
          <w:rFonts w:ascii="Century Gothic" w:hAnsi="Century Gothic"/>
          <w:color w:val="000000"/>
        </w:rPr>
        <w:t xml:space="preserve"> is </w:t>
      </w:r>
      <w:proofErr w:type="gramStart"/>
      <w:r>
        <w:rPr>
          <w:rFonts w:ascii="Century Gothic" w:hAnsi="Century Gothic"/>
          <w:color w:val="000000"/>
        </w:rPr>
        <w:t>its</w:t>
      </w:r>
      <w:proofErr w:type="gramEnd"/>
      <w:r>
        <w:rPr>
          <w:rFonts w:ascii="Century Gothic" w:hAnsi="Century Gothic"/>
          <w:color w:val="000000"/>
        </w:rPr>
        <w:t xml:space="preserve"> </w:t>
      </w:r>
      <w:proofErr w:type="spellStart"/>
      <w:r>
        <w:rPr>
          <w:rStyle w:val="VerbatimChar"/>
          <w:rFonts w:ascii="Century Gothic" w:hAnsi="Century Gothic"/>
          <w:color w:val="000000"/>
        </w:rPr>
        <w:t>generate_ai_</w:t>
      </w:r>
      <w:proofErr w:type="gramStart"/>
      <w:r>
        <w:rPr>
          <w:rStyle w:val="VerbatimChar"/>
          <w:rFonts w:ascii="Century Gothic" w:hAnsi="Century Gothic"/>
          <w:color w:val="000000"/>
        </w:rPr>
        <w:t>prompt</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function, which dynamically compiles a structured remediation prompt from the detected issues and dataset statistics:</w:t>
      </w:r>
    </w:p>
    <w:p w14:paraId="7068BEA4" w14:textId="77777777" w:rsidR="00C3363E" w:rsidRPr="003D0446" w:rsidRDefault="00C3363E" w:rsidP="00882C67">
      <w:pPr>
        <w:pStyle w:val="BodyText"/>
        <w:jc w:val="both"/>
        <w:rPr>
          <w:rFonts w:ascii="Century Gothic" w:hAnsi="Century Gothic"/>
          <w:color w:val="000000"/>
        </w:rPr>
      </w:pPr>
      <w:r>
        <w:rPr>
          <w:rFonts w:ascii="Century Gothic" w:hAnsi="Century Gothic"/>
          <w:color w:val="000000"/>
        </w:rPr>
        <w:t xml:space="preserve">prompt = </w:t>
      </w:r>
      <w:proofErr w:type="spellStart"/>
      <w:proofErr w:type="gramStart"/>
      <w:r>
        <w:rPr>
          <w:rFonts w:ascii="Century Gothic" w:hAnsi="Century Gothic"/>
          <w:color w:val="000000"/>
        </w:rPr>
        <w:t>pdq.generate</w:t>
      </w:r>
      <w:proofErr w:type="gramEnd"/>
      <w:r>
        <w:rPr>
          <w:rFonts w:ascii="Century Gothic" w:hAnsi="Century Gothic"/>
          <w:color w:val="000000"/>
        </w:rPr>
        <w:t>_ai_prompt</w:t>
      </w:r>
      <w:proofErr w:type="spellEnd"/>
      <w:r>
        <w:rPr>
          <w:rFonts w:ascii="Century Gothic" w:hAnsi="Century Gothic"/>
          <w:color w:val="000000"/>
        </w:rPr>
        <w:t>(analyzer)</w:t>
      </w:r>
    </w:p>
    <w:p w14:paraId="7D6683D3" w14:textId="77777777" w:rsidR="00C3363E" w:rsidRPr="003D0446" w:rsidRDefault="00C3363E" w:rsidP="00882C67">
      <w:pPr>
        <w:pStyle w:val="BodyText"/>
        <w:jc w:val="both"/>
        <w:rPr>
          <w:rFonts w:ascii="Century Gothic" w:hAnsi="Century Gothic"/>
          <w:color w:val="000000"/>
        </w:rPr>
      </w:pPr>
      <w:r>
        <w:rPr>
          <w:rFonts w:ascii="Century Gothic" w:hAnsi="Century Gothic"/>
          <w:color w:val="000000"/>
        </w:rPr>
        <w:t>print(prompt)</w:t>
      </w:r>
    </w:p>
    <w:p w14:paraId="60DC255E" w14:textId="77777777" w:rsidR="00C3363E" w:rsidRPr="003D0446" w:rsidRDefault="00C3363E" w:rsidP="00882C67">
      <w:pPr>
        <w:pStyle w:val="BodyText"/>
        <w:jc w:val="both"/>
        <w:rPr>
          <w:rFonts w:ascii="Century Gothic" w:hAnsi="Century Gothic"/>
          <w:color w:val="000000"/>
        </w:rPr>
      </w:pPr>
      <w:r>
        <w:rPr>
          <w:rFonts w:ascii="Century Gothic" w:hAnsi="Century Gothic"/>
          <w:color w:val="000000"/>
        </w:rPr>
        <w:t># Copy to ChatGPT / Claude / Gemini → receive ready-to-run cleaning script</w:t>
      </w:r>
    </w:p>
    <w:p w14:paraId="789280C1"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The generated prompt includes: 1. A dataset summary (shape, memory usage, column types) 2. A structured list of all detected quality issues with severities and affected counts 3. Key statistical statistics per column (mean, std, missing %, outlier bounds) 4. A request specification asking the AI to generate executable Python/pandas code to address each issue systematically</w:t>
      </w:r>
    </w:p>
    <w:p w14:paraId="276264C0"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lastRenderedPageBreak/>
        <w:t>This feature bridges static analysis with generative AI, reducing the time from “data quality issue detected” to “cleaning code generated and ready to execute” from hours of manual scripting to seconds of AI-assisted automation.</w:t>
      </w:r>
    </w:p>
    <w:p w14:paraId="24AEFD75" w14:textId="25FB7FA5" w:rsidR="0081073E" w:rsidRPr="003D0446" w:rsidRDefault="00450009" w:rsidP="00450009">
      <w:pPr>
        <w:rPr>
          <w:rFonts w:ascii="Century Gothic" w:hAnsi="Century Gothic"/>
          <w:color w:val="000000"/>
        </w:rPr>
      </w:pPr>
      <w:r>
        <w:rPr>
          <w:rFonts w:ascii="Century Gothic" w:hAnsi="Century Gothic"/>
          <w:color w:val="000000"/>
        </w:rPr>
        <w:t>(A comprehensive, iterative case study demonstrating this AI Remediation Prompt Generator in practice is detailed in Section 6.3).</w:t>
      </w:r>
    </w:p>
    <w:p w14:paraId="04BFDE50" w14:textId="77777777" w:rsidR="005801C1" w:rsidRPr="003D0446" w:rsidRDefault="005801C1" w:rsidP="00882C67">
      <w:pPr>
        <w:jc w:val="both"/>
        <w:rPr>
          <w:rFonts w:ascii="Century Gothic" w:hAnsi="Century Gothic"/>
          <w:color w:val="000000"/>
        </w:rPr>
      </w:pPr>
    </w:p>
    <w:p w14:paraId="4FC05E41" w14:textId="77777777" w:rsidR="005801C1" w:rsidRPr="003D0446" w:rsidRDefault="005801C1" w:rsidP="00882C67">
      <w:pPr>
        <w:pStyle w:val="Heading2"/>
        <w:jc w:val="both"/>
        <w:rPr>
          <w:rFonts w:ascii="Century Gothic" w:hAnsi="Century Gothic"/>
          <w:color w:val="000000"/>
        </w:rPr>
      </w:pPr>
      <w:bookmarkStart w:id="22" w:name="Xac3eda13a87a11342c01f35ace6c2b9d06c68f5"/>
      <w:bookmarkEnd w:id="11"/>
      <w:bookmarkEnd w:id="21"/>
      <w:r>
        <w:rPr>
          <w:rFonts w:ascii="Century Gothic" w:hAnsi="Century Gothic"/>
          <w:color w:val="000000"/>
        </w:rPr>
        <w:t>IV. Mathematical Formulations and Statistical Engine</w:t>
      </w:r>
    </w:p>
    <w:p w14:paraId="21ECD07C"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This section provides complete mathematical derivations of all four statistical algorithms implemented in </w:t>
      </w:r>
      <w:proofErr w:type="spellStart"/>
      <w:r>
        <w:rPr>
          <w:rFonts w:ascii="Century Gothic" w:hAnsi="Century Gothic"/>
          <w:color w:val="000000"/>
        </w:rPr>
        <w:t>PyDataQuality</w:t>
      </w:r>
      <w:proofErr w:type="spellEnd"/>
      <w:r>
        <w:rPr>
          <w:rFonts w:ascii="Century Gothic" w:hAnsi="Century Gothic"/>
          <w:color w:val="000000"/>
        </w:rPr>
        <w:t>, with concrete numerical worked examples verified against our experimental outputs.</w:t>
      </w:r>
    </w:p>
    <w:p w14:paraId="1506FBF7" w14:textId="77777777" w:rsidR="005801C1" w:rsidRPr="003D0446" w:rsidRDefault="005801C1" w:rsidP="00882C67">
      <w:pPr>
        <w:pStyle w:val="Heading3"/>
        <w:jc w:val="both"/>
        <w:rPr>
          <w:rFonts w:ascii="Century Gothic" w:hAnsi="Century Gothic"/>
          <w:color w:val="000000"/>
        </w:rPr>
      </w:pPr>
      <w:bookmarkStart w:id="23" w:name="Xb768f7b4aa32609004379c6718bb8c2cec0e6cc"/>
      <w:r>
        <w:rPr>
          <w:rFonts w:ascii="Century Gothic" w:hAnsi="Century Gothic"/>
          <w:color w:val="000000"/>
        </w:rPr>
        <w:t>4.1 Shannon Entropy for Categorical Uniformity</w:t>
      </w:r>
    </w:p>
    <w:p w14:paraId="47FD012E" w14:textId="0AD80F76" w:rsidR="00C3363E" w:rsidRPr="003D0446" w:rsidRDefault="00FC6626" w:rsidP="00617664">
      <w:pPr>
        <w:pStyle w:val="ImageCaption"/>
        <w:jc w:val="center"/>
        <w:rPr>
          <w:rFonts w:ascii="Century Gothic" w:hAnsi="Century Gothic"/>
          <w:color w:val="000000"/>
        </w:rPr>
      </w:pPr>
      <w:r>
        <w:rPr>
          <w:rFonts w:ascii="Century Gothic" w:hAnsi="Century Gothic"/>
          <w:noProof/>
        </w:rPr>
        <w:drawing>
          <wp:inline distT="0" distB="0" distL="0" distR="0" wp14:anchorId="633C1B2B" wp14:editId="5816FC1D">
            <wp:extent cx="2851785" cy="2715895"/>
            <wp:effectExtent l="0" t="0" r="0" b="0"/>
            <wp:docPr id="6" name="Picture 6" descr="Figure 7: Shannon Entropy Across Categorical Distributio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7: Shannon Entropy Across Categorical Distribution Types"/>
                    <pic:cNvPicPr>
                      <a:picLocks noChangeAspect="1" noChangeArrowheads="1"/>
                    </pic:cNvPicPr>
                  </pic:nvPicPr>
                  <pic:blipFill>
                    <a:blip r:embed="rId13" cstate="print">
                      <a:extLst>
                        <a:ext uri="{28A0092B-C50C-407E-A947-70E740481C1C}">
                          <a14:useLocalDpi xmlns:a14="http://schemas.microsoft.com/office/drawing/2010/main" val="0"/>
                        </a:ext>
                      </a:extLst>
                    </a:blip>
                    <a:srcRect l="864" t="5446"/>
                    <a:stretch>
                      <a:fillRect/>
                    </a:stretch>
                  </pic:blipFill>
                  <pic:spPr bwMode="auto">
                    <a:xfrm>
                      <a:off x="0" y="0"/>
                      <a:ext cx="2851785" cy="2715895"/>
                    </a:xfrm>
                    <a:prstGeom prst="rect">
                      <a:avLst/>
                    </a:prstGeom>
                    <a:noFill/>
                    <a:ln>
                      <a:noFill/>
                    </a:ln>
                  </pic:spPr>
                </pic:pic>
              </a:graphicData>
            </a:graphic>
          </wp:inline>
        </w:drawing>
      </w:r>
    </w:p>
    <w:p w14:paraId="5023225E" w14:textId="2B238E59"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Figure 5: Shannon Entropy comparison across three representative categorical distributions. Skewed distributions (50/30/20) yield lower entropy (1.485 bits) indicating dominant class imbalance. Near-uniform distributions approach the theoretical maximum of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1.585</m:t>
        </m:r>
      </m:oMath>
      <w:r>
        <w:rPr>
          <w:rFonts w:ascii="Century Gothic" w:hAnsi="Century Gothic"/>
          <w:color w:val="000000"/>
        </w:rPr>
        <w:t xml:space="preserve"> bits. Binary balanced distributions produce exactly 1.000 bit, the fundamental unit of binary information. PyDataQuality reports entropy as a column statistic, enabling detection of degenerate features (entropy ≈ 0) indicating near-constant columns.</w:t>
      </w:r>
    </w:p>
    <w:p w14:paraId="6EEA5620" w14:textId="5C2F1E5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For categorical columns, </w:t>
      </w:r>
      <w:proofErr w:type="spellStart"/>
      <w:r>
        <w:rPr>
          <w:rFonts w:ascii="Century Gothic" w:hAnsi="Century Gothic"/>
          <w:color w:val="000000"/>
        </w:rPr>
        <w:t>PyDataQuality</w:t>
      </w:r>
      <w:proofErr w:type="spellEnd"/>
      <w:r>
        <w:rPr>
          <w:rFonts w:ascii="Century Gothic" w:hAnsi="Century Gothic"/>
          <w:color w:val="000000"/>
        </w:rPr>
        <w:t xml:space="preserve"> computes </w:t>
      </w:r>
      <w:r>
        <w:rPr>
          <w:rFonts w:ascii="Century Gothic" w:hAnsi="Century Gothic"/>
          <w:bCs/>
          <w:color w:val="000000"/>
        </w:rPr>
        <w:t xml:space="preserve">Shannon </w:t>
      </w:r>
      <w:proofErr w:type="gramStart"/>
      <w:r>
        <w:rPr>
          <w:rFonts w:ascii="Century Gothic" w:hAnsi="Century Gothic"/>
          <w:bCs/>
          <w:color w:val="000000"/>
        </w:rPr>
        <w:t>Entropy</w:t>
      </w:r>
      <w:r>
        <w:rPr>
          <w:rFonts w:ascii="Century Gothic" w:hAnsi="Century Gothic"/>
          <w:bCs/>
          <w:color w:val="000000"/>
          <w:vertAlign w:val="superscript"/>
        </w:rPr>
        <w:t>[</w:t>
      </w:r>
      <w:proofErr w:type="gramEnd"/>
      <w:r>
        <w:rPr>
          <w:rFonts w:ascii="Century Gothic" w:hAnsi="Century Gothic"/>
          <w:bCs/>
          <w:color w:val="000000"/>
          <w:vertAlign w:val="superscript"/>
        </w:rPr>
        <w:t>22]</w:t>
      </w:r>
      <w:r>
        <w:rPr>
          <w:rFonts w:ascii="Century Gothic" w:hAnsi="Century Gothic"/>
          <w:bCs/>
          <w:color w:val="000000"/>
        </w:rPr>
        <w:t xml:space="preserve"> </w:t>
      </w:r>
      <w:r>
        <w:rPr>
          <w:rFonts w:ascii="Century Gothic" w:hAnsi="Century Gothic"/>
          <w:color w:val="000000"/>
        </w:rPr>
        <w:t>to measure the distributional diversity of a categorical feature. A low-entropy column (e.g., 99% of values are “A”) may indicate domain leakage, label imbalance, or degenerate data; a high-entropy column indicates healthy diversity.</w:t>
      </w:r>
    </w:p>
    <w:p w14:paraId="2EF6EBA2" w14:textId="4EEDDB6F"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Definition:</w:t>
      </w:r>
      <w:r>
        <w:rPr>
          <w:rFonts w:ascii="Century Gothic" w:hAnsi="Century Gothic"/>
          <w:color w:val="000000"/>
        </w:rPr>
        <w:t xml:space="preserve"> Given a categorical feature vector </w:t>
      </w:r>
      <m:oMath>
        <m:r>
          <w:rPr>
            <w:rFonts w:ascii="Cambria Math" w:hAnsi="Cambria Math"/>
          </w:rPr>
          <m:t>X</m:t>
        </m:r>
      </m:oMath>
      <w:r>
        <w:rPr>
          <w:rFonts w:ascii="Century Gothic" w:hAnsi="Century Gothic"/>
          <w:color w:val="000000"/>
        </w:rPr>
        <w:t xml:space="preserve"> with </w:t>
      </w:r>
      <m:oMath>
        <m:r>
          <w:rPr>
            <w:rFonts w:ascii="Cambria Math" w:hAnsi="Cambria Math"/>
          </w:rPr>
          <m:t>K</m:t>
        </m:r>
      </m:oMath>
      <w:r>
        <w:rPr>
          <w:rFonts w:ascii="Century Gothic" w:hAnsi="Century Gothic"/>
          <w:color w:val="000000"/>
        </w:rPr>
        <w:t xml:space="preserve"> distinct categories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rFonts w:ascii="Century Gothic" w:hAnsi="Century Gothic"/>
          <w:color w:val="000000"/>
        </w:rPr>
        <w:t>, and the empirical probability of each category:</w:t>
      </w:r>
    </w:p>
    <w:p w14:paraId="51BA6FCE" w14:textId="14BE8971" w:rsidR="005801C1" w:rsidRPr="00FC6626" w:rsidRDefault="00000000" w:rsidP="00826857">
      <w:pPr>
        <w:pStyle w:val="BodyText"/>
        <w:jc w:val="center"/>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num>
            <m:den>
              <m:r>
                <w:rPr>
                  <w:rFonts w:ascii="Cambria Math" w:hAnsi="Cambria Math"/>
                </w:rPr>
                <m:t>n</m:t>
              </m:r>
            </m:den>
          </m:f>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78601663" w14:textId="2F3490DF"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Shannon Entropy </w:t>
      </w:r>
      <m:oMath>
        <m:r>
          <w:rPr>
            <w:rFonts w:ascii="Cambria Math" w:hAnsi="Cambria Math"/>
          </w:rPr>
          <m:t>H</m:t>
        </m:r>
        <m:d>
          <m:dPr>
            <m:ctrlPr>
              <w:rPr>
                <w:rFonts w:ascii="Cambria Math" w:hAnsi="Cambria Math"/>
              </w:rPr>
            </m:ctrlPr>
          </m:dPr>
          <m:e>
            <m:r>
              <w:rPr>
                <w:rFonts w:ascii="Cambria Math" w:hAnsi="Cambria Math"/>
              </w:rPr>
              <m:t>X</m:t>
            </m:r>
          </m:e>
        </m:d>
      </m:oMath>
      <w:r>
        <w:rPr>
          <w:rFonts w:ascii="Century Gothic" w:hAnsi="Century Gothic"/>
          <w:color w:val="000000"/>
        </w:rPr>
        <w:t xml:space="preserve"> is defined as:</w:t>
      </w:r>
    </w:p>
    <w:p w14:paraId="1947CB07" w14:textId="68FCE912" w:rsidR="005801C1" w:rsidRPr="00FC6626" w:rsidRDefault="00FC6626" w:rsidP="00826857">
      <w:pPr>
        <w:pStyle w:val="BodyText"/>
        <w:jc w:val="center"/>
        <w:rPr>
          <w:rFonts w:ascii="Century Gothic" w:hAnsi="Century Gothic"/>
          <w:color w:val="000000"/>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k</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72449725" w14:textId="49CA97B6" w:rsidR="005801C1" w:rsidRPr="003D0446" w:rsidRDefault="00C47317" w:rsidP="00882C67">
      <w:pPr>
        <w:pStyle w:val="FirstParagraph"/>
        <w:jc w:val="both"/>
        <w:rPr>
          <w:rFonts w:ascii="Century Gothic" w:hAnsi="Century Gothic"/>
          <w:color w:val="000000"/>
        </w:rPr>
      </w:pPr>
      <w:r>
        <w:rPr>
          <w:rFonts w:ascii="Century Gothic" w:hAnsi="Century Gothic"/>
          <w:color w:val="000000"/>
        </w:rPr>
        <w:t xml:space="preserve">Where entropy is measured in </w:t>
      </w:r>
      <w:r>
        <w:rPr>
          <w:rFonts w:ascii="Century Gothic" w:hAnsi="Century Gothic"/>
          <w:bCs/>
          <w:color w:val="000000"/>
        </w:rPr>
        <w:t>bits</w:t>
      </w:r>
      <w:r>
        <w:rPr>
          <w:rFonts w:ascii="Century Gothic" w:hAnsi="Century Gothic"/>
          <w:color w:val="000000"/>
        </w:rPr>
        <w:t xml:space="preserve">. The maximum possible entropy for </w:t>
      </w:r>
      <m:oMath>
        <m:r>
          <w:rPr>
            <w:rFonts w:ascii="Cambria Math" w:hAnsi="Cambria Math"/>
          </w:rPr>
          <m:t>K</m:t>
        </m:r>
      </m:oMath>
      <w:r>
        <w:rPr>
          <w:rFonts w:ascii="Century Gothic" w:hAnsi="Century Gothic"/>
          <w:color w:val="000000"/>
        </w:rPr>
        <w:t xml:space="preserve"> classes </w:t>
      </w:r>
      <w:proofErr w:type="gramStart"/>
      <w:r>
        <w:rPr>
          <w:rFonts w:ascii="Century Gothic" w:hAnsi="Century Gothic"/>
          <w:color w:val="000000"/>
        </w:rPr>
        <w:t>is</w:t>
      </w:r>
      <w:proofErr w:type="gramEnd"/>
      <w:r>
        <w:rPr>
          <w:rFonts w:ascii="Century Gothic" w:hAnsi="Century Gothic"/>
          <w:color w:val="000000"/>
        </w:rP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oMath>
      <w:r>
        <w:rPr>
          <w:rFonts w:ascii="Century Gothic" w:hAnsi="Century Gothic"/>
          <w:color w:val="000000"/>
        </w:rPr>
        <w:t xml:space="preserve"> bits (achieved when all classes are equally probable, i.e.,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rPr>
          <w:rFonts w:ascii="Century Gothic" w:hAnsi="Century Gothic"/>
          <w:color w:val="000000"/>
        </w:rPr>
        <w:t xml:space="preserve"> for all </w:t>
      </w:r>
      <m:oMath>
        <m:r>
          <w:rPr>
            <w:rFonts w:ascii="Cambria Math" w:hAnsi="Cambria Math"/>
          </w:rPr>
          <m:t>k</m:t>
        </m:r>
      </m:oMath>
      <w:r>
        <w:rPr>
          <w:rFonts w:ascii="Century Gothic" w:hAnsi="Century Gothic"/>
          <w:color w:val="000000"/>
        </w:rPr>
        <w:t>), and the minimum is 0 bits (achieved when all observations belong to a single class).</w:t>
      </w:r>
    </w:p>
    <w:p w14:paraId="4C674AD8"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Worked Numerical Example (verified empirically):</w:t>
      </w:r>
    </w:p>
    <w:p w14:paraId="31AF2998" w14:textId="77777777" w:rsidR="005801C1" w:rsidRDefault="005801C1" w:rsidP="00882C67">
      <w:pPr>
        <w:pStyle w:val="BodyText"/>
        <w:jc w:val="both"/>
        <w:rPr>
          <w:rFonts w:ascii="Century Gothic" w:hAnsi="Century Gothic"/>
          <w:i/>
          <w:iCs/>
          <w:color w:val="000000"/>
        </w:rPr>
      </w:pPr>
      <w:r>
        <w:rPr>
          <w:rFonts w:ascii="Century Gothic" w:hAnsi="Century Gothic"/>
          <w:i/>
          <w:iCs/>
          <w:color w:val="000000"/>
        </w:rPr>
        <w:t>Experiment 1: Skewed distribution (50/30/20 split across 3 categories)</w:t>
      </w:r>
    </w:p>
    <w:p w14:paraId="27DB7FFE" w14:textId="351E0C2E" w:rsidR="005801C1" w:rsidRPr="00FC6626" w:rsidRDefault="00000000" w:rsidP="00100C84">
      <w:pPr>
        <w:pStyle w:val="BodyText"/>
        <w:jc w:val="center"/>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0.20</m:t>
          </m:r>
        </m:oMath>
      </m:oMathPara>
    </w:p>
    <w:p w14:paraId="2AC9E999" w14:textId="0EA6B172" w:rsidR="005801C1" w:rsidRPr="00FC6626" w:rsidRDefault="00FC6626" w:rsidP="00100C84">
      <w:pPr>
        <w:pStyle w:val="FirstParagraph"/>
        <w:jc w:val="center"/>
        <w:rPr>
          <w:rFonts w:ascii="Century Gothic" w:hAnsi="Century Gothic"/>
          <w:color w:val="000000"/>
        </w:rPr>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0.50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0.50</m:t>
              </m:r>
              <m:r>
                <m:rPr>
                  <m:sty m:val="p"/>
                </m:rPr>
                <w:rPr>
                  <w:rFonts w:ascii="Cambria Math" w:hAnsi="Cambria Math"/>
                </w:rPr>
                <m:t>+</m:t>
              </m:r>
              <m:r>
                <w:rPr>
                  <w:rFonts w:ascii="Cambria Math" w:hAnsi="Cambria Math"/>
                </w:rPr>
                <m:t>0.30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0.30</m:t>
              </m:r>
              <m:r>
                <m:rPr>
                  <m:sty m:val="p"/>
                </m:rPr>
                <w:rPr>
                  <w:rFonts w:ascii="Cambria Math" w:hAnsi="Cambria Math"/>
                </w:rPr>
                <m:t>+</m:t>
              </m:r>
              <m:r>
                <w:rPr>
                  <w:rFonts w:ascii="Cambria Math" w:hAnsi="Cambria Math"/>
                </w:rPr>
                <m:t>0.20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0.20</m:t>
              </m:r>
            </m:e>
          </m:d>
        </m:oMath>
      </m:oMathPara>
    </w:p>
    <w:p w14:paraId="29D7F803" w14:textId="7226FA07" w:rsidR="00885ADD" w:rsidRPr="00FC6626" w:rsidRDefault="00FC6626" w:rsidP="00885ADD">
      <w:pPr>
        <w:pStyle w:val="FirstParagraph"/>
        <w:jc w:val="center"/>
        <w:rPr>
          <w:rFonts w:ascii="Century Gothic" w:hAnsi="Century Gothic"/>
          <w:color w:val="000000"/>
          <w:position w:val="-2"/>
        </w:rPr>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0.50</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1.000</m:t>
                  </m:r>
                </m:e>
              </m:d>
              <m:r>
                <m:rPr>
                  <m:sty m:val="p"/>
                </m:rPr>
                <w:rPr>
                  <w:rFonts w:ascii="Cambria Math" w:hAnsi="Cambria Math"/>
                </w:rPr>
                <m:t>+</m:t>
              </m:r>
              <m:r>
                <w:rPr>
                  <w:rFonts w:ascii="Cambria Math" w:hAnsi="Cambria Math"/>
                </w:rPr>
                <m:t>0.30</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1.737</m:t>
                  </m:r>
                </m:e>
              </m:d>
              <m:r>
                <m:rPr>
                  <m:sty m:val="p"/>
                </m:rPr>
                <w:rPr>
                  <w:rFonts w:ascii="Cambria Math" w:hAnsi="Cambria Math"/>
                </w:rPr>
                <m:t>+</m:t>
              </m:r>
              <m:r>
                <w:rPr>
                  <w:rFonts w:ascii="Cambria Math" w:hAnsi="Cambria Math"/>
                </w:rPr>
                <m:t>0.20</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2.322</m:t>
                  </m:r>
                </m:e>
              </m:d>
            </m:e>
          </m:d>
        </m:oMath>
      </m:oMathPara>
    </w:p>
    <w:p w14:paraId="456A3178" w14:textId="0DDC640B" w:rsidR="005801C1" w:rsidRPr="00FC6626" w:rsidRDefault="00FC6626" w:rsidP="00100C84">
      <w:pPr>
        <w:pStyle w:val="FirstParagraph"/>
        <w:jc w:val="center"/>
        <w:rPr>
          <w:rFonts w:ascii="Century Gothic" w:hAnsi="Century Gothic"/>
          <w:color w:val="000000"/>
        </w:rPr>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0.500</m:t>
              </m:r>
              <m:r>
                <m:rPr>
                  <m:sty m:val="p"/>
                </m:rPr>
                <w:rPr>
                  <w:rFonts w:ascii="Cambria Math" w:hAnsi="Cambria Math"/>
                </w:rPr>
                <m:t>-</m:t>
              </m:r>
              <m:r>
                <w:rPr>
                  <w:rFonts w:ascii="Cambria Math" w:hAnsi="Cambria Math"/>
                </w:rPr>
                <m:t>0.521</m:t>
              </m:r>
              <m:r>
                <m:rPr>
                  <m:sty m:val="p"/>
                </m:rPr>
                <w:rPr>
                  <w:rFonts w:ascii="Cambria Math" w:hAnsi="Cambria Math"/>
                </w:rPr>
                <m:t>-</m:t>
              </m:r>
              <m:r>
                <w:rPr>
                  <w:rFonts w:ascii="Cambria Math" w:hAnsi="Cambria Math"/>
                </w:rPr>
                <m:t>0.464</m:t>
              </m:r>
            </m:e>
          </m:d>
          <m:r>
            <m:rPr>
              <m:sty m:val="p"/>
            </m:rPr>
            <w:rPr>
              <w:rFonts w:ascii="Cambria Math" w:hAnsi="Cambria Math"/>
            </w:rPr>
            <m:t>=</m:t>
          </m:r>
          <m:r>
            <m:rPr>
              <m:sty m:val="b"/>
            </m:rPr>
            <w:rPr>
              <w:rFonts w:ascii="Cambria Math" w:hAnsi="Cambria Math"/>
            </w:rPr>
            <m:t>1.4855</m:t>
          </m:r>
          <m:r>
            <m:rPr>
              <m:nor/>
            </m:rPr>
            <m:t>bits</m:t>
          </m:r>
        </m:oMath>
      </m:oMathPara>
    </w:p>
    <w:p w14:paraId="15F8A50F" w14:textId="77777777" w:rsidR="005801C1" w:rsidRPr="003D0446" w:rsidRDefault="005801C1" w:rsidP="00882C67">
      <w:pPr>
        <w:pStyle w:val="FirstParagraph"/>
        <w:jc w:val="both"/>
        <w:rPr>
          <w:rFonts w:ascii="Century Gothic" w:hAnsi="Century Gothic"/>
          <w:color w:val="000000"/>
        </w:rPr>
      </w:pPr>
      <w:r>
        <w:rPr>
          <w:rFonts w:ascii="Century Gothic" w:hAnsi="Century Gothic"/>
          <w:i/>
          <w:iCs/>
          <w:color w:val="000000"/>
        </w:rPr>
        <w:t>Our system output:</w:t>
      </w:r>
      <w:r>
        <w:rPr>
          <w:rFonts w:ascii="Century Gothic" w:hAnsi="Century Gothic"/>
          <w:color w:val="000000"/>
        </w:rPr>
        <w:t xml:space="preserve"> </w:t>
      </w:r>
      <w:r>
        <w:rPr>
          <w:rStyle w:val="VerbatimChar"/>
          <w:rFonts w:ascii="Century Gothic" w:hAnsi="Century Gothic"/>
          <w:color w:val="000000"/>
        </w:rPr>
        <w:t>1.485475 bits</w:t>
      </w:r>
    </w:p>
    <w:p w14:paraId="7EE0E977" w14:textId="77777777" w:rsidR="00C47317" w:rsidRPr="003D0446" w:rsidRDefault="00C47317" w:rsidP="00882C67">
      <w:pPr>
        <w:pStyle w:val="BodyText"/>
        <w:jc w:val="both"/>
        <w:rPr>
          <w:rFonts w:ascii="Century Gothic" w:hAnsi="Century Gothic"/>
        </w:rPr>
      </w:pPr>
    </w:p>
    <w:p w14:paraId="15698334"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Experiment 2: Near-uniform distribution (33/33/34 split)</w:t>
      </w:r>
    </w:p>
    <w:p w14:paraId="0BDB16DE" w14:textId="409385AD" w:rsidR="005801C1" w:rsidRPr="00FC6626" w:rsidRDefault="00000000" w:rsidP="00100C84">
      <w:pPr>
        <w:pStyle w:val="BodyText"/>
        <w:jc w:val="center"/>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0.330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0.330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0.340</m:t>
          </m:r>
        </m:oMath>
      </m:oMathPara>
    </w:p>
    <w:p w14:paraId="6F09063B" w14:textId="57A9C8B0" w:rsidR="005801C1" w:rsidRPr="00FC6626" w:rsidRDefault="00FC6626" w:rsidP="00100C84">
      <w:pPr>
        <w:pStyle w:val="FirstParagraph"/>
        <w:jc w:val="center"/>
        <w:rPr>
          <w:rFonts w:ascii="Century Gothic" w:hAnsi="Century Gothic"/>
          <w:color w:val="000000"/>
        </w:rPr>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0.330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0.330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0.340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0.340</m:t>
              </m:r>
            </m:e>
          </m:d>
          <m:r>
            <m:rPr>
              <m:sty m:val="p"/>
            </m:rPr>
            <w:rPr>
              <w:rFonts w:ascii="Cambria Math" w:hAnsi="Cambria Math"/>
            </w:rPr>
            <m:t>=</m:t>
          </m:r>
          <m:r>
            <m:rPr>
              <m:sty m:val="b"/>
            </m:rPr>
            <w:rPr>
              <w:rFonts w:ascii="Cambria Math" w:hAnsi="Cambria Math"/>
            </w:rPr>
            <m:t>1.5848</m:t>
          </m:r>
          <m:r>
            <m:rPr>
              <m:nor/>
            </m:rPr>
            <m:t>bits</m:t>
          </m:r>
        </m:oMath>
      </m:oMathPara>
    </w:p>
    <w:p w14:paraId="4840FF7E" w14:textId="77777777" w:rsidR="00C47317" w:rsidRPr="003D0446" w:rsidRDefault="005801C1" w:rsidP="00882C67">
      <w:pPr>
        <w:pStyle w:val="FirstParagraph"/>
        <w:jc w:val="both"/>
        <w:rPr>
          <w:rFonts w:ascii="Century Gothic" w:hAnsi="Century Gothic"/>
          <w:color w:val="000000"/>
        </w:rPr>
      </w:pPr>
      <w:r>
        <w:rPr>
          <w:rFonts w:ascii="Century Gothic" w:hAnsi="Century Gothic"/>
          <w:i/>
          <w:iCs/>
          <w:color w:val="000000"/>
        </w:rPr>
        <w:t>Our system output:</w:t>
      </w:r>
      <w:r>
        <w:rPr>
          <w:rFonts w:ascii="Century Gothic" w:hAnsi="Century Gothic"/>
          <w:color w:val="000000"/>
        </w:rPr>
        <w:t xml:space="preserve"> </w:t>
      </w:r>
      <w:r>
        <w:rPr>
          <w:rStyle w:val="VerbatimChar"/>
          <w:rFonts w:ascii="Century Gothic" w:hAnsi="Century Gothic"/>
          <w:color w:val="000000"/>
        </w:rPr>
        <w:t>1.584819 bits</w:t>
      </w:r>
    </w:p>
    <w:p w14:paraId="00965A92" w14:textId="3AA12914"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(Note: 1.5848 ≈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oMath>
      <w:r>
        <w:rPr>
          <w:rFonts w:ascii="Century Gothic" w:hAnsi="Century Gothic"/>
          <w:color w:val="000000"/>
        </w:rPr>
        <w:t>, confirming near-maximum entropy)</w:t>
      </w:r>
    </w:p>
    <w:p w14:paraId="231D45B1" w14:textId="77777777" w:rsidR="00C47317" w:rsidRPr="003D0446" w:rsidRDefault="00C47317" w:rsidP="00882C67">
      <w:pPr>
        <w:pStyle w:val="BodyText"/>
        <w:jc w:val="both"/>
        <w:rPr>
          <w:rFonts w:ascii="Century Gothic" w:hAnsi="Century Gothic"/>
          <w:i/>
          <w:iCs/>
          <w:color w:val="000000"/>
        </w:rPr>
      </w:pPr>
    </w:p>
    <w:p w14:paraId="3507690D"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Experiment 3: Binary balance (50/50 split)</w:t>
      </w:r>
    </w:p>
    <w:p w14:paraId="7855DD37" w14:textId="0E68D8CF" w:rsidR="005801C1" w:rsidRPr="00FC6626" w:rsidRDefault="00000000" w:rsidP="00100C84">
      <w:pPr>
        <w:pStyle w:val="BodyText"/>
        <w:jc w:val="center"/>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Yes</m:t>
              </m:r>
            </m:sub>
          </m:sSub>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No</m:t>
              </m:r>
            </m:sub>
          </m:sSub>
          <m:r>
            <m:rPr>
              <m:sty m:val="p"/>
            </m:rPr>
            <w:rPr>
              <w:rFonts w:ascii="Cambria Math" w:hAnsi="Cambria Math"/>
            </w:rPr>
            <m:t>=</m:t>
          </m:r>
          <m:r>
            <w:rPr>
              <w:rFonts w:ascii="Cambria Math" w:hAnsi="Cambria Math"/>
            </w:rPr>
            <m:t>0.50</m:t>
          </m:r>
        </m:oMath>
      </m:oMathPara>
    </w:p>
    <w:p w14:paraId="11148619" w14:textId="23061E8B" w:rsidR="005801C1" w:rsidRPr="00FC6626" w:rsidRDefault="00FC6626" w:rsidP="00100C84">
      <w:pPr>
        <w:pStyle w:val="FirstParagraph"/>
        <w:jc w:val="center"/>
        <w:rPr>
          <w:rFonts w:ascii="Century Gothic" w:hAnsi="Century Gothic"/>
          <w:color w:val="000000"/>
        </w:rPr>
      </w:pPr>
      <m:oMathPara>
        <m:oMathParaPr>
          <m:jc m:val="center"/>
        </m:oMathParaP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0.50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0.50</m:t>
              </m:r>
              <m:r>
                <m:rPr>
                  <m:sty m:val="p"/>
                </m:rPr>
                <w:rPr>
                  <w:rFonts w:ascii="Cambria Math" w:hAnsi="Cambria Math"/>
                </w:rPr>
                <m:t>+</m:t>
              </m:r>
              <m:r>
                <w:rPr>
                  <w:rFonts w:ascii="Cambria Math" w:hAnsi="Cambria Math"/>
                </w:rPr>
                <m:t>0.50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0.50</m:t>
              </m:r>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0.500</m:t>
                  </m:r>
                </m:e>
              </m:d>
            </m:e>
          </m:d>
          <m:r>
            <m:rPr>
              <m:sty m:val="p"/>
            </m:rPr>
            <w:rPr>
              <w:rFonts w:ascii="Cambria Math" w:hAnsi="Cambria Math"/>
            </w:rPr>
            <m:t>=</m:t>
          </m:r>
          <m:r>
            <m:rPr>
              <m:sty m:val="b"/>
            </m:rPr>
            <w:rPr>
              <w:rFonts w:ascii="Cambria Math" w:hAnsi="Cambria Math"/>
            </w:rPr>
            <m:t>1.0000</m:t>
          </m:r>
          <m:r>
            <m:rPr>
              <m:nor/>
            </m:rPr>
            <m:t>bit</m:t>
          </m:r>
        </m:oMath>
      </m:oMathPara>
    </w:p>
    <w:p w14:paraId="5B6939BB" w14:textId="77777777" w:rsidR="005801C1" w:rsidRPr="003D0446" w:rsidRDefault="005801C1" w:rsidP="00882C67">
      <w:pPr>
        <w:pStyle w:val="FirstParagraph"/>
        <w:jc w:val="both"/>
        <w:rPr>
          <w:rFonts w:ascii="Century Gothic" w:hAnsi="Century Gothic"/>
          <w:color w:val="000000"/>
        </w:rPr>
      </w:pPr>
      <w:r>
        <w:rPr>
          <w:rFonts w:ascii="Century Gothic" w:hAnsi="Century Gothic"/>
          <w:i/>
          <w:iCs/>
          <w:color w:val="000000"/>
        </w:rPr>
        <w:t>Our system output:</w:t>
      </w:r>
      <w:r>
        <w:rPr>
          <w:rFonts w:ascii="Century Gothic" w:hAnsi="Century Gothic"/>
          <w:color w:val="000000"/>
        </w:rPr>
        <w:t xml:space="preserve"> </w:t>
      </w:r>
      <w:r>
        <w:rPr>
          <w:rStyle w:val="VerbatimChar"/>
          <w:rFonts w:ascii="Century Gothic" w:hAnsi="Century Gothic"/>
          <w:color w:val="000000"/>
        </w:rPr>
        <w:t>1.000000 bits</w:t>
      </w:r>
    </w:p>
    <w:p w14:paraId="0A84AB6B" w14:textId="38237A76"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These results confirm the exact mathematical correctness of the entropy implementation. The results also provide an interpretive benchmark: a perfectly balanced binary categorical feature (50/50) has exactly 1.0 bit of entropy, 1 bit being the unit of binary information. Any deviation from 1.0 indicates imbalance; any value approaching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K</m:t>
        </m:r>
      </m:oMath>
      <w:r>
        <w:rPr>
          <w:rFonts w:ascii="Century Gothic" w:hAnsi="Century Gothic"/>
          <w:color w:val="000000"/>
        </w:rPr>
        <w:t xml:space="preserve"> confirms category uniformity.</w:t>
      </w:r>
    </w:p>
    <w:p w14:paraId="1EB0DA9A" w14:textId="77777777" w:rsidR="005801C1" w:rsidRPr="003D0446" w:rsidRDefault="005801C1" w:rsidP="00882C67">
      <w:pPr>
        <w:pStyle w:val="Heading3"/>
        <w:jc w:val="both"/>
        <w:rPr>
          <w:rFonts w:ascii="Century Gothic" w:hAnsi="Century Gothic"/>
          <w:color w:val="000000"/>
        </w:rPr>
      </w:pPr>
      <w:bookmarkStart w:id="24" w:name="X158dad1385f5acf3d9dcaad0c59973427d534cb"/>
      <w:bookmarkEnd w:id="23"/>
      <w:r>
        <w:rPr>
          <w:rFonts w:ascii="Century Gothic" w:hAnsi="Century Gothic"/>
          <w:color w:val="000000"/>
        </w:rPr>
        <w:lastRenderedPageBreak/>
        <w:t>4.2 Interquartile Range (IQR) Outlier Detection</w:t>
      </w:r>
    </w:p>
    <w:p w14:paraId="01BEF84D" w14:textId="381201D2"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For continuous numerical features, </w:t>
      </w:r>
      <w:proofErr w:type="spellStart"/>
      <w:r>
        <w:rPr>
          <w:rFonts w:ascii="Century Gothic" w:hAnsi="Century Gothic"/>
          <w:color w:val="000000"/>
        </w:rPr>
        <w:t>PyDataQuality</w:t>
      </w:r>
      <w:proofErr w:type="spellEnd"/>
      <w:r>
        <w:rPr>
          <w:rFonts w:ascii="Century Gothic" w:hAnsi="Century Gothic"/>
          <w:color w:val="000000"/>
        </w:rPr>
        <w:t xml:space="preserve"> implements the Tukey Fence </w:t>
      </w:r>
      <w:proofErr w:type="gramStart"/>
      <w:r>
        <w:rPr>
          <w:rFonts w:ascii="Century Gothic" w:hAnsi="Century Gothic"/>
          <w:color w:val="000000"/>
        </w:rPr>
        <w:t>method</w:t>
      </w:r>
      <w:r>
        <w:rPr>
          <w:rFonts w:ascii="Century Gothic" w:hAnsi="Century Gothic"/>
          <w:color w:val="000000"/>
          <w:vertAlign w:val="superscript"/>
        </w:rPr>
        <w:t>[</w:t>
      </w:r>
      <w:proofErr w:type="gramEnd"/>
      <w:r>
        <w:rPr>
          <w:rFonts w:ascii="Century Gothic" w:hAnsi="Century Gothic"/>
          <w:color w:val="000000"/>
          <w:vertAlign w:val="superscript"/>
        </w:rPr>
        <w:t>23]</w:t>
      </w:r>
      <w:r>
        <w:rPr>
          <w:rFonts w:ascii="Century Gothic" w:hAnsi="Century Gothic"/>
          <w:color w:val="000000"/>
        </w:rPr>
        <w:t>, the gold standard for non-parametric outlier detection that makes no assumption about the underlying distribution’s normality.</w:t>
      </w:r>
    </w:p>
    <w:p w14:paraId="164857D9" w14:textId="338FBFD2"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Algorithm: Given a numerical feature vector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rPr>
          <w:rFonts w:ascii="Century Gothic" w:hAnsi="Century Gothic"/>
          <w:color w:val="000000"/>
        </w:rPr>
        <w:t xml:space="preserve"> (after removing missing values):</w:t>
      </w:r>
    </w:p>
    <w:p w14:paraId="705EEA4F" w14:textId="77777777" w:rsidR="005801C1" w:rsidRPr="001D498E" w:rsidRDefault="00F57171" w:rsidP="00882C67">
      <w:pPr>
        <w:pStyle w:val="BodyText"/>
        <w:jc w:val="both"/>
        <w:rPr>
          <w:rFonts w:ascii="Century Gothic" w:hAnsi="Century Gothic"/>
          <w:color w:val="000000"/>
        </w:rPr>
      </w:pPr>
      <w:r>
        <w:rPr>
          <w:rFonts w:ascii="Century Gothic" w:hAnsi="Century Gothic"/>
          <w:color w:val="000000"/>
        </w:rPr>
        <w:t>Step 1: Compute Quartiles:</w:t>
      </w:r>
    </w:p>
    <w:p w14:paraId="044FDEAD" w14:textId="2A163F59" w:rsidR="005801C1" w:rsidRPr="00FC6626" w:rsidRDefault="00000000" w:rsidP="00882C67">
      <w:pPr>
        <w:pStyle w:val="BodyText"/>
        <w:jc w:val="both"/>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m:rPr>
              <m:nor/>
            </m:rPr>
            <m:t>percentile</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25</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m:rPr>
              <m:nor/>
            </m:rPr>
            <m:t>percentile</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75</m:t>
              </m:r>
            </m:e>
          </m:d>
        </m:oMath>
      </m:oMathPara>
    </w:p>
    <w:p w14:paraId="071E3DA3" w14:textId="77777777" w:rsidR="005801C1" w:rsidRPr="001D498E" w:rsidRDefault="00F57171" w:rsidP="00882C67">
      <w:pPr>
        <w:pStyle w:val="FirstParagraph"/>
        <w:jc w:val="both"/>
        <w:rPr>
          <w:rFonts w:ascii="Century Gothic" w:hAnsi="Century Gothic"/>
          <w:color w:val="000000"/>
        </w:rPr>
      </w:pPr>
      <w:r>
        <w:rPr>
          <w:rFonts w:ascii="Century Gothic" w:hAnsi="Century Gothic"/>
          <w:color w:val="000000"/>
        </w:rPr>
        <w:t>Step 2: Compute Interquartile Range:</w:t>
      </w:r>
    </w:p>
    <w:p w14:paraId="2E2F3ED4" w14:textId="16BD985A" w:rsidR="005801C1" w:rsidRPr="00FC6626" w:rsidRDefault="00FC6626" w:rsidP="00882C67">
      <w:pPr>
        <w:pStyle w:val="BodyText"/>
        <w:jc w:val="both"/>
        <w:rPr>
          <w:rFonts w:ascii="Century Gothic" w:hAnsi="Century Gothic"/>
          <w:color w:val="000000"/>
        </w:rPr>
      </w:pPr>
      <m:oMathPara>
        <m:oMathParaPr>
          <m:jc m:val="center"/>
        </m:oMathParaPr>
        <m:oMath>
          <m:r>
            <w:rPr>
              <w:rFonts w:ascii="Cambria Math" w:hAnsi="Cambria Math"/>
            </w:rPr>
            <m:t>IQR</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m:oMathPara>
    </w:p>
    <w:p w14:paraId="658A0FB9" w14:textId="7A016373" w:rsidR="005801C1" w:rsidRPr="001D498E" w:rsidRDefault="00F57171" w:rsidP="00882C67">
      <w:pPr>
        <w:pStyle w:val="FirstParagraph"/>
        <w:jc w:val="both"/>
        <w:rPr>
          <w:rFonts w:ascii="Century Gothic" w:hAnsi="Century Gothic"/>
          <w:color w:val="000000"/>
        </w:rPr>
      </w:pPr>
      <w:r>
        <w:rPr>
          <w:rFonts w:ascii="Century Gothic" w:hAnsi="Century Gothic"/>
          <w:color w:val="000000"/>
        </w:rPr>
        <w:t xml:space="preserve">Step 3: Establish Validation Fences (using configurable multiplier </w:t>
      </w:r>
      <m:oMath>
        <m:r>
          <w:rPr>
            <w:rFonts w:ascii="Cambria Math" w:hAnsi="Cambria Math"/>
          </w:rPr>
          <m:t>k</m:t>
        </m:r>
      </m:oMath>
      <w:r>
        <w:rPr>
          <w:rFonts w:ascii="Century Gothic" w:hAnsi="Century Gothic"/>
          <w:color w:val="000000"/>
        </w:rPr>
        <w:t xml:space="preserve">, default </w:t>
      </w:r>
      <m:oMath>
        <m:r>
          <w:rPr>
            <w:rFonts w:ascii="Cambria Math" w:hAnsi="Cambria Math"/>
          </w:rPr>
          <m:t>k</m:t>
        </m:r>
        <m:r>
          <m:rPr>
            <m:sty m:val="p"/>
          </m:rPr>
          <w:rPr>
            <w:rFonts w:ascii="Cambria Math" w:hAnsi="Cambria Math"/>
          </w:rPr>
          <m:t>=</m:t>
        </m:r>
        <m:r>
          <w:rPr>
            <w:rFonts w:ascii="Cambria Math" w:hAnsi="Cambria Math"/>
          </w:rPr>
          <m:t>1.5</m:t>
        </m:r>
      </m:oMath>
      <w:r>
        <w:rPr>
          <w:rFonts w:ascii="Century Gothic" w:hAnsi="Century Gothic"/>
          <w:color w:val="000000"/>
        </w:rPr>
        <w:t>):</w:t>
      </w:r>
    </w:p>
    <w:p w14:paraId="7C8A1BB2" w14:textId="09E47CA0" w:rsidR="005801C1" w:rsidRPr="00FC6626" w:rsidRDefault="00000000" w:rsidP="00882C67">
      <w:pPr>
        <w:pStyle w:val="BodyText"/>
        <w:jc w:val="both"/>
        <w:rPr>
          <w:rFonts w:ascii="Century Gothic" w:hAnsi="Century Gothic"/>
          <w:color w:val="000000"/>
        </w:rPr>
      </w:pPr>
      <m:oMathPara>
        <m:oMathParaPr>
          <m:jc m:val="center"/>
        </m:oMathParaPr>
        <m:oMath>
          <m:sSub>
            <m:sSubPr>
              <m:ctrlPr>
                <w:rPr>
                  <w:rFonts w:ascii="Cambria Math" w:hAnsi="Cambria Math"/>
                </w:rPr>
              </m:ctrlPr>
            </m:sSubPr>
            <m:e>
              <m:r>
                <m:rPr>
                  <m:nor/>
                </m:rPr>
                <m:t>Fence</m:t>
              </m:r>
            </m:e>
            <m:sub>
              <m:r>
                <m:rPr>
                  <m:nor/>
                </m:rPr>
                <m:t>lower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IQR</m:t>
          </m:r>
        </m:oMath>
      </m:oMathPara>
    </w:p>
    <w:p w14:paraId="595586A8" w14:textId="263A83F5" w:rsidR="005801C1" w:rsidRPr="00FC6626" w:rsidRDefault="00000000" w:rsidP="00882C67">
      <w:pPr>
        <w:pStyle w:val="FirstParagraph"/>
        <w:jc w:val="both"/>
        <w:rPr>
          <w:rFonts w:ascii="Century Gothic" w:hAnsi="Century Gothic"/>
          <w:color w:val="000000"/>
        </w:rPr>
      </w:pPr>
      <m:oMathPara>
        <m:oMathParaPr>
          <m:jc m:val="center"/>
        </m:oMathParaPr>
        <m:oMath>
          <m:sSub>
            <m:sSubPr>
              <m:ctrlPr>
                <w:rPr>
                  <w:rFonts w:ascii="Cambria Math" w:hAnsi="Cambria Math"/>
                </w:rPr>
              </m:ctrlPr>
            </m:sSubPr>
            <m:e>
              <m:r>
                <m:rPr>
                  <m:nor/>
                </m:rPr>
                <m:t>Fence</m:t>
              </m:r>
            </m:e>
            <m:sub>
              <m:r>
                <m:rPr>
                  <m:nor/>
                </m:rPr>
                <m:t>upper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IQR</m:t>
          </m:r>
        </m:oMath>
      </m:oMathPara>
    </w:p>
    <w:p w14:paraId="411BB2C6" w14:textId="4D54623C" w:rsidR="005801C1" w:rsidRPr="001D498E" w:rsidRDefault="00F57171" w:rsidP="00882C67">
      <w:pPr>
        <w:pStyle w:val="FirstParagraph"/>
        <w:jc w:val="both"/>
        <w:rPr>
          <w:rFonts w:ascii="Century Gothic" w:hAnsi="Century Gothic"/>
          <w:color w:val="000000"/>
        </w:rPr>
      </w:pPr>
      <w:r>
        <w:rPr>
          <w:rFonts w:ascii="Century Gothic" w:hAnsi="Century Gothic"/>
          <w:color w:val="000000"/>
        </w:rPr>
        <w:t xml:space="preserve">Step 4: Flag Outliers: Any sample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ascii="Century Gothic" w:hAnsi="Century Gothic"/>
          <w:color w:val="000000"/>
        </w:rPr>
        <w:t xml:space="preserve"> satisfying:</w:t>
      </w:r>
    </w:p>
    <w:p w14:paraId="5EA6244E" w14:textId="4A82E2E0" w:rsidR="005801C1" w:rsidRPr="00FC6626" w:rsidRDefault="00000000" w:rsidP="00882C67">
      <w:pPr>
        <w:pStyle w:val="BodyText"/>
        <w:jc w:val="both"/>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m:rPr>
                  <m:nor/>
                </m:rPr>
                <m:t>Fence</m:t>
              </m:r>
            </m:e>
            <m:sub>
              <m:r>
                <m:rPr>
                  <m:nor/>
                </m:rPr>
                <m:t>lower</m:t>
              </m:r>
            </m:sub>
          </m:sSub>
          <m:r>
            <w:rPr>
              <w:rFonts w:ascii="Cambria Math" w:hAnsi="Cambria Math"/>
            </w:rPr>
            <m:t> </m:t>
          </m:r>
          <m:r>
            <m:rPr>
              <m:nor/>
            </m:rPr>
            <m:t>OR</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m:rPr>
                  <m:nor/>
                </m:rPr>
                <m:t>Fence</m:t>
              </m:r>
            </m:e>
            <m:sub>
              <m:r>
                <m:rPr>
                  <m:nor/>
                </m:rPr>
                <m:t>upper</m:t>
              </m:r>
            </m:sub>
          </m:sSub>
        </m:oMath>
      </m:oMathPara>
    </w:p>
    <w:p w14:paraId="26CB9E07"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is registered as a </w:t>
      </w:r>
      <w:proofErr w:type="spellStart"/>
      <w:r>
        <w:rPr>
          <w:rStyle w:val="VerbatimChar"/>
          <w:rFonts w:ascii="Century Gothic" w:hAnsi="Century Gothic"/>
          <w:color w:val="000000"/>
        </w:rPr>
        <w:t>QualityIssue</w:t>
      </w:r>
      <w:proofErr w:type="spellEnd"/>
      <w:r>
        <w:rPr>
          <w:rFonts w:ascii="Century Gothic" w:hAnsi="Century Gothic"/>
          <w:color w:val="000000"/>
        </w:rPr>
        <w:t xml:space="preserve"> with </w:t>
      </w:r>
      <w:proofErr w:type="spellStart"/>
      <w:r>
        <w:rPr>
          <w:rStyle w:val="VerbatimChar"/>
          <w:rFonts w:ascii="Century Gothic" w:hAnsi="Century Gothic"/>
          <w:color w:val="000000"/>
        </w:rPr>
        <w:t>issue_type</w:t>
      </w:r>
      <w:proofErr w:type="spellEnd"/>
      <w:r>
        <w:rPr>
          <w:rStyle w:val="VerbatimChar"/>
          <w:rFonts w:ascii="Century Gothic" w:hAnsi="Century Gothic"/>
          <w:color w:val="000000"/>
        </w:rPr>
        <w:t>="outliers"</w:t>
      </w:r>
      <w:r>
        <w:rPr>
          <w:rFonts w:ascii="Century Gothic" w:hAnsi="Century Gothic"/>
          <w:color w:val="000000"/>
        </w:rPr>
        <w:t>.</w:t>
      </w:r>
    </w:p>
    <w:p w14:paraId="6C7A3647" w14:textId="77777777" w:rsidR="00F57171" w:rsidRPr="003D0446" w:rsidRDefault="005801C1" w:rsidP="00882C67">
      <w:pPr>
        <w:pStyle w:val="BodyText"/>
        <w:jc w:val="both"/>
        <w:rPr>
          <w:rFonts w:ascii="Century Gothic" w:hAnsi="Century Gothic"/>
          <w:color w:val="000000"/>
        </w:rPr>
      </w:pPr>
      <w:r>
        <w:rPr>
          <w:rFonts w:ascii="Century Gothic" w:hAnsi="Century Gothic"/>
          <w:color w:val="000000"/>
        </w:rPr>
        <w:t>Severity Escalation</w:t>
      </w:r>
      <w:r>
        <w:rPr>
          <w:rFonts w:ascii="Century Gothic" w:hAnsi="Century Gothic"/>
          <w:b/>
          <w:bCs/>
          <w:color w:val="000000"/>
        </w:rPr>
        <w:t>:</w:t>
      </w:r>
      <w:r>
        <w:rPr>
          <w:rFonts w:ascii="Century Gothic" w:hAnsi="Century Gothic"/>
          <w:color w:val="000000"/>
        </w:rPr>
        <w:t xml:space="preserve"> An outlier issue is classified as: </w:t>
      </w:r>
    </w:p>
    <w:p w14:paraId="2781236D" w14:textId="77777777" w:rsidR="00F57171" w:rsidRPr="003D0446" w:rsidRDefault="005801C1" w:rsidP="00882C67">
      <w:pPr>
        <w:pStyle w:val="BodyText"/>
        <w:numPr>
          <w:ilvl w:val="0"/>
          <w:numId w:val="17"/>
        </w:numPr>
        <w:jc w:val="both"/>
        <w:rPr>
          <w:rFonts w:ascii="Century Gothic" w:hAnsi="Century Gothic"/>
          <w:color w:val="000000"/>
        </w:rPr>
      </w:pPr>
      <w:r>
        <w:rPr>
          <w:rStyle w:val="VerbatimChar"/>
          <w:rFonts w:ascii="Century Gothic" w:hAnsi="Century Gothic"/>
          <w:color w:val="000000"/>
        </w:rPr>
        <w:t>severity="warning"</w:t>
      </w:r>
      <w:r>
        <w:rPr>
          <w:rFonts w:ascii="Century Gothic" w:hAnsi="Century Gothic"/>
          <w:color w:val="000000"/>
        </w:rPr>
        <w:t xml:space="preserve"> if the outlier percentage is &lt; 10% of the total non-null sample </w:t>
      </w:r>
    </w:p>
    <w:p w14:paraId="2038DA27" w14:textId="77777777" w:rsidR="005801C1" w:rsidRPr="003D0446" w:rsidRDefault="005801C1" w:rsidP="00882C67">
      <w:pPr>
        <w:pStyle w:val="BodyText"/>
        <w:numPr>
          <w:ilvl w:val="0"/>
          <w:numId w:val="17"/>
        </w:numPr>
        <w:jc w:val="both"/>
        <w:rPr>
          <w:rFonts w:ascii="Century Gothic" w:hAnsi="Century Gothic"/>
          <w:color w:val="000000"/>
        </w:rPr>
      </w:pPr>
      <w:r>
        <w:rPr>
          <w:rStyle w:val="VerbatimChar"/>
          <w:rFonts w:ascii="Century Gothic" w:hAnsi="Century Gothic"/>
          <w:color w:val="000000"/>
        </w:rPr>
        <w:t>severity="critical"</w:t>
      </w:r>
      <w:r>
        <w:rPr>
          <w:rFonts w:ascii="Century Gothic" w:hAnsi="Century Gothic"/>
          <w:color w:val="000000"/>
        </w:rPr>
        <w:t xml:space="preserve"> if the outlier percentage is ≥ 10% of the total non-null sample</w:t>
      </w:r>
    </w:p>
    <w:p w14:paraId="4015BD92" w14:textId="4FCBAB26" w:rsidR="00F5717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configurable multiplier </w:t>
      </w:r>
      <m:oMath>
        <m:r>
          <w:rPr>
            <w:rFonts w:ascii="Cambria Math" w:hAnsi="Cambria Math"/>
          </w:rPr>
          <m:t>k</m:t>
        </m:r>
      </m:oMath>
      <w:r>
        <w:rPr>
          <w:rFonts w:ascii="Century Gothic" w:hAnsi="Century Gothic"/>
          <w:color w:val="000000"/>
        </w:rPr>
        <w:t xml:space="preserve"> allows users to choose between two standard regimes: </w:t>
      </w:r>
    </w:p>
    <w:p w14:paraId="1D1654BF" w14:textId="1977FF50" w:rsidR="003660AB" w:rsidRPr="001D498E" w:rsidRDefault="00FC6626" w:rsidP="00882C67">
      <w:pPr>
        <w:pStyle w:val="BodyText"/>
        <w:numPr>
          <w:ilvl w:val="0"/>
          <w:numId w:val="17"/>
        </w:numPr>
        <w:jc w:val="both"/>
        <w:rPr>
          <w:rFonts w:ascii="Century Gothic" w:hAnsi="Century Gothic"/>
          <w:color w:val="000000"/>
        </w:rPr>
      </w:pPr>
      <m:oMath>
        <m:r>
          <w:rPr>
            <w:rFonts w:ascii="Cambria Math" w:hAnsi="Cambria Math"/>
          </w:rPr>
          <m:t>k</m:t>
        </m:r>
        <m:r>
          <m:rPr>
            <m:sty m:val="p"/>
          </m:rPr>
          <w:rPr>
            <w:rFonts w:ascii="Cambria Math" w:hAnsi="Cambria Math"/>
          </w:rPr>
          <m:t>=</m:t>
        </m:r>
        <m:r>
          <w:rPr>
            <w:rFonts w:ascii="Cambria Math" w:hAnsi="Cambria Math"/>
          </w:rPr>
          <m:t>1.5</m:t>
        </m:r>
      </m:oMath>
      <w:r>
        <w:rPr>
          <w:rFonts w:ascii="Century Gothic" w:hAnsi="Century Gothic"/>
          <w:color w:val="000000"/>
        </w:rPr>
        <w:t xml:space="preserve">: Standard Tukey fences </w:t>
      </w:r>
      <w:proofErr w:type="gramStart"/>
      <w:r>
        <w:rPr>
          <w:rFonts w:ascii="Century Gothic" w:hAnsi="Century Gothic"/>
          <w:color w:val="000000"/>
        </w:rPr>
        <w:t>flag</w:t>
      </w:r>
      <w:proofErr w:type="gramEnd"/>
      <w:r>
        <w:rPr>
          <w:rFonts w:ascii="Century Gothic" w:hAnsi="Century Gothic"/>
          <w:color w:val="000000"/>
        </w:rPr>
        <w:t xml:space="preserve"> </w:t>
      </w:r>
      <w:r>
        <w:rPr>
          <w:rFonts w:ascii="Century Gothic" w:hAnsi="Century Gothic"/>
          <w:i/>
          <w:iCs/>
          <w:color w:val="000000"/>
        </w:rPr>
        <w:t>mild</w:t>
      </w:r>
      <w:r>
        <w:rPr>
          <w:rFonts w:ascii="Century Gothic" w:hAnsi="Century Gothic"/>
          <w:color w:val="000000"/>
        </w:rPr>
        <w:t xml:space="preserve"> outliers and are appropriate for most general-purpose quality audits </w:t>
      </w:r>
    </w:p>
    <w:p w14:paraId="7CBDDA88" w14:textId="14ADD690" w:rsidR="005801C1" w:rsidRPr="001D498E" w:rsidRDefault="00FC6626" w:rsidP="00882C67">
      <w:pPr>
        <w:pStyle w:val="BodyText"/>
        <w:numPr>
          <w:ilvl w:val="0"/>
          <w:numId w:val="17"/>
        </w:numPr>
        <w:jc w:val="both"/>
        <w:rPr>
          <w:rFonts w:ascii="Century Gothic" w:hAnsi="Century Gothic"/>
          <w:color w:val="000000"/>
        </w:rPr>
      </w:pPr>
      <m:oMath>
        <m:r>
          <w:rPr>
            <w:rFonts w:ascii="Cambria Math" w:hAnsi="Cambria Math"/>
          </w:rPr>
          <m:t>k</m:t>
        </m:r>
        <m:r>
          <m:rPr>
            <m:sty m:val="p"/>
          </m:rPr>
          <w:rPr>
            <w:rFonts w:ascii="Cambria Math" w:hAnsi="Cambria Math"/>
          </w:rPr>
          <m:t>=</m:t>
        </m:r>
        <m:r>
          <w:rPr>
            <w:rFonts w:ascii="Cambria Math" w:hAnsi="Cambria Math"/>
          </w:rPr>
          <m:t>3.0</m:t>
        </m:r>
      </m:oMath>
      <w:r>
        <w:rPr>
          <w:rFonts w:ascii="Century Gothic" w:hAnsi="Century Gothic"/>
          <w:color w:val="000000"/>
        </w:rPr>
        <w:t xml:space="preserve">: Extreme outlier fences </w:t>
      </w:r>
      <w:proofErr w:type="gramStart"/>
      <w:r>
        <w:rPr>
          <w:rFonts w:ascii="Century Gothic" w:hAnsi="Century Gothic"/>
          <w:color w:val="000000"/>
        </w:rPr>
        <w:t>flag</w:t>
      </w:r>
      <w:proofErr w:type="gramEnd"/>
      <w:r>
        <w:rPr>
          <w:rFonts w:ascii="Century Gothic" w:hAnsi="Century Gothic"/>
          <w:color w:val="000000"/>
        </w:rPr>
        <w:t xml:space="preserve"> only severe outliers and are appropriate for domains (e.g., sensor data) where significant natural variance is expected</w:t>
      </w:r>
    </w:p>
    <w:p w14:paraId="1A75879F"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Worked Numerical Example (verified empirically):</w:t>
      </w:r>
    </w:p>
    <w:p w14:paraId="29E0AE1D" w14:textId="750EE894"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Dataset: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200</m:t>
            </m:r>
          </m:e>
        </m:d>
      </m:oMath>
    </w:p>
    <w:p w14:paraId="2B844FB9" w14:textId="49E3C7E4" w:rsidR="003660AB" w:rsidRPr="003D0446" w:rsidRDefault="005801C1" w:rsidP="00882C67">
      <w:pPr>
        <w:pStyle w:val="BodyText"/>
        <w:jc w:val="both"/>
        <w:rPr>
          <w:rFonts w:ascii="Century Gothic" w:hAnsi="Century Gothic"/>
          <w:color w:val="000000"/>
        </w:rPr>
      </w:pPr>
      <w:r>
        <w:rPr>
          <w:rFonts w:ascii="Century Gothic" w:hAnsi="Century Gothic"/>
          <w:color w:val="000000"/>
        </w:rPr>
        <w:t xml:space="preserve">Step 1: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14.25</m:t>
        </m:r>
      </m:oMath>
      <w:r>
        <w:rPr>
          <w:rFonts w:ascii="Century Gothic" w:hAnsi="Century Gothic"/>
          <w:color w:val="000000"/>
        </w:rPr>
        <w:t xml:space="preserve">,  </w:t>
      </w: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21.50</m:t>
        </m:r>
      </m:oMath>
      <w:r>
        <w:rPr>
          <w:rFonts w:ascii="Century Gothic" w:hAnsi="Century Gothic"/>
          <w:color w:val="000000"/>
        </w:rPr>
        <w:t xml:space="preserve"> </w:t>
      </w:r>
    </w:p>
    <w:p w14:paraId="0DF34719"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(from </w:t>
      </w:r>
      <w:proofErr w:type="spellStart"/>
      <w:proofErr w:type="gramStart"/>
      <w:r>
        <w:rPr>
          <w:rStyle w:val="VerbatimChar"/>
          <w:rFonts w:ascii="Century Gothic" w:hAnsi="Century Gothic"/>
          <w:color w:val="000000"/>
        </w:rPr>
        <w:t>data.quantile</w:t>
      </w:r>
      <w:proofErr w:type="spellEnd"/>
      <w:proofErr w:type="gramEnd"/>
      <w:r>
        <w:rPr>
          <w:rStyle w:val="VerbatimChar"/>
          <w:rFonts w:ascii="Century Gothic" w:hAnsi="Century Gothic"/>
          <w:color w:val="000000"/>
        </w:rPr>
        <w:t>(0.25)</w:t>
      </w:r>
      <w:r>
        <w:rPr>
          <w:rFonts w:ascii="Century Gothic" w:hAnsi="Century Gothic"/>
          <w:color w:val="000000"/>
        </w:rPr>
        <w:t xml:space="preserve"> and </w:t>
      </w:r>
      <w:proofErr w:type="spellStart"/>
      <w:proofErr w:type="gramStart"/>
      <w:r>
        <w:rPr>
          <w:rStyle w:val="VerbatimChar"/>
          <w:rFonts w:ascii="Century Gothic" w:hAnsi="Century Gothic"/>
          <w:color w:val="000000"/>
        </w:rPr>
        <w:t>data.quantile</w:t>
      </w:r>
      <w:proofErr w:type="spellEnd"/>
      <w:proofErr w:type="gramEnd"/>
      <w:r>
        <w:rPr>
          <w:rStyle w:val="VerbatimChar"/>
          <w:rFonts w:ascii="Century Gothic" w:hAnsi="Century Gothic"/>
          <w:color w:val="000000"/>
        </w:rPr>
        <w:t>(0.75)</w:t>
      </w:r>
      <w:r>
        <w:rPr>
          <w:rFonts w:ascii="Century Gothic" w:hAnsi="Century Gothic"/>
          <w:color w:val="000000"/>
        </w:rPr>
        <w:t>)</w:t>
      </w:r>
    </w:p>
    <w:p w14:paraId="48FB4A38" w14:textId="34D5A04D" w:rsidR="005801C1" w:rsidRPr="003D0446" w:rsidRDefault="005801C1" w:rsidP="00882C67">
      <w:pPr>
        <w:pStyle w:val="BodyText"/>
        <w:jc w:val="both"/>
        <w:rPr>
          <w:rFonts w:ascii="Century Gothic" w:hAnsi="Century Gothic"/>
          <w:color w:val="000000"/>
        </w:rPr>
      </w:pPr>
      <w:r>
        <w:rPr>
          <w:rFonts w:ascii="Century Gothic" w:hAnsi="Century Gothic"/>
          <w:color w:val="000000"/>
        </w:rPr>
        <w:lastRenderedPageBreak/>
        <w:t xml:space="preserve">Step 2: </w:t>
      </w:r>
      <m:oMath>
        <m:r>
          <w:rPr>
            <w:rFonts w:ascii="Cambria Math" w:hAnsi="Cambria Math"/>
          </w:rPr>
          <m:t>IQR</m:t>
        </m:r>
        <m:r>
          <m:rPr>
            <m:sty m:val="p"/>
          </m:rPr>
          <w:rPr>
            <w:rFonts w:ascii="Cambria Math" w:hAnsi="Cambria Math"/>
          </w:rPr>
          <m:t>=</m:t>
        </m:r>
        <m:r>
          <w:rPr>
            <w:rFonts w:ascii="Cambria Math" w:hAnsi="Cambria Math"/>
          </w:rPr>
          <m:t>21.50</m:t>
        </m:r>
        <m:r>
          <m:rPr>
            <m:sty m:val="p"/>
          </m:rPr>
          <w:rPr>
            <w:rFonts w:ascii="Cambria Math" w:hAnsi="Cambria Math"/>
          </w:rPr>
          <m:t>-</m:t>
        </m:r>
        <m:r>
          <w:rPr>
            <w:rFonts w:ascii="Cambria Math" w:hAnsi="Cambria Math"/>
          </w:rPr>
          <m:t>14.25</m:t>
        </m:r>
        <m:r>
          <m:rPr>
            <m:sty m:val="p"/>
          </m:rPr>
          <w:rPr>
            <w:rFonts w:ascii="Cambria Math" w:hAnsi="Cambria Math"/>
          </w:rPr>
          <m:t>=</m:t>
        </m:r>
        <m:r>
          <w:rPr>
            <w:rFonts w:ascii="Cambria Math" w:hAnsi="Cambria Math"/>
          </w:rPr>
          <m:t>7.25</m:t>
        </m:r>
      </m:oMath>
    </w:p>
    <w:p w14:paraId="6B5B32C3"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Step 3 (k=1.5):</w:t>
      </w:r>
    </w:p>
    <w:p w14:paraId="24B75CAD" w14:textId="46BF7222" w:rsidR="005801C1" w:rsidRPr="00FC6626" w:rsidRDefault="00000000" w:rsidP="00882C67">
      <w:pPr>
        <w:pStyle w:val="BodyText"/>
        <w:jc w:val="both"/>
        <w:rPr>
          <w:rFonts w:ascii="Century Gothic" w:hAnsi="Century Gothic"/>
          <w:color w:val="000000"/>
        </w:rPr>
      </w:pPr>
      <m:oMathPara>
        <m:oMathParaPr>
          <m:jc m:val="center"/>
        </m:oMathParaPr>
        <m:oMath>
          <m:sSub>
            <m:sSubPr>
              <m:ctrlPr>
                <w:rPr>
                  <w:rFonts w:ascii="Cambria Math" w:hAnsi="Cambria Math"/>
                </w:rPr>
              </m:ctrlPr>
            </m:sSubPr>
            <m:e>
              <m:r>
                <m:rPr>
                  <m:nor/>
                </m:rPr>
                <m:t>Fence</m:t>
              </m:r>
            </m:e>
            <m:sub>
              <m:r>
                <m:rPr>
                  <m:nor/>
                </m:rPr>
                <m:t>lower</m:t>
              </m:r>
            </m:sub>
          </m:sSub>
          <m:r>
            <m:rPr>
              <m:sty m:val="p"/>
            </m:rPr>
            <w:rPr>
              <w:rFonts w:ascii="Cambria Math" w:hAnsi="Cambria Math"/>
            </w:rPr>
            <m:t>=</m:t>
          </m:r>
          <m:r>
            <w:rPr>
              <w:rFonts w:ascii="Cambria Math" w:hAnsi="Cambria Math"/>
            </w:rPr>
            <m:t>14.25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7.25</m:t>
          </m:r>
          <m:r>
            <m:rPr>
              <m:sty m:val="p"/>
            </m:rPr>
            <w:rPr>
              <w:rFonts w:ascii="Cambria Math" w:hAnsi="Cambria Math"/>
            </w:rPr>
            <m:t>=</m:t>
          </m:r>
          <m:r>
            <w:rPr>
              <w:rFonts w:ascii="Cambria Math" w:hAnsi="Cambria Math"/>
            </w:rPr>
            <m:t>14.25</m:t>
          </m:r>
          <m:r>
            <m:rPr>
              <m:sty m:val="p"/>
            </m:rPr>
            <w:rPr>
              <w:rFonts w:ascii="Cambria Math" w:hAnsi="Cambria Math"/>
            </w:rPr>
            <m:t>-</m:t>
          </m:r>
          <m:r>
            <w:rPr>
              <w:rFonts w:ascii="Cambria Math" w:hAnsi="Cambria Math"/>
            </w:rPr>
            <m:t>10.875</m:t>
          </m:r>
          <m:r>
            <m:rPr>
              <m:sty m:val="p"/>
            </m:rPr>
            <w:rPr>
              <w:rFonts w:ascii="Cambria Math" w:hAnsi="Cambria Math"/>
            </w:rPr>
            <m:t>=</m:t>
          </m:r>
          <m:r>
            <m:rPr>
              <m:sty m:val="b"/>
            </m:rPr>
            <w:rPr>
              <w:rFonts w:ascii="Cambria Math" w:hAnsi="Cambria Math"/>
            </w:rPr>
            <m:t>3.375</m:t>
          </m:r>
        </m:oMath>
      </m:oMathPara>
    </w:p>
    <w:p w14:paraId="296B19D0" w14:textId="75B766E2" w:rsidR="005801C1" w:rsidRPr="00FC6626" w:rsidRDefault="00000000" w:rsidP="00882C67">
      <w:pPr>
        <w:pStyle w:val="FirstParagraph"/>
        <w:jc w:val="both"/>
        <w:rPr>
          <w:rFonts w:ascii="Century Gothic" w:hAnsi="Century Gothic"/>
          <w:color w:val="000000"/>
        </w:rPr>
      </w:pPr>
      <m:oMathPara>
        <m:oMathParaPr>
          <m:jc m:val="center"/>
        </m:oMathParaPr>
        <m:oMath>
          <m:sSub>
            <m:sSubPr>
              <m:ctrlPr>
                <w:rPr>
                  <w:rFonts w:ascii="Cambria Math" w:hAnsi="Cambria Math"/>
                </w:rPr>
              </m:ctrlPr>
            </m:sSubPr>
            <m:e>
              <m:r>
                <m:rPr>
                  <m:nor/>
                </m:rPr>
                <m:t>Fence</m:t>
              </m:r>
            </m:e>
            <m:sub>
              <m:r>
                <m:rPr>
                  <m:nor/>
                </m:rPr>
                <m:t>upper</m:t>
              </m:r>
            </m:sub>
          </m:sSub>
          <m:r>
            <m:rPr>
              <m:sty m:val="p"/>
            </m:rPr>
            <w:rPr>
              <w:rFonts w:ascii="Cambria Math" w:hAnsi="Cambria Math"/>
            </w:rPr>
            <m:t>=</m:t>
          </m:r>
          <m:r>
            <w:rPr>
              <w:rFonts w:ascii="Cambria Math" w:hAnsi="Cambria Math"/>
            </w:rPr>
            <m:t>21.50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7.25</m:t>
          </m:r>
          <m:r>
            <m:rPr>
              <m:sty m:val="p"/>
            </m:rPr>
            <w:rPr>
              <w:rFonts w:ascii="Cambria Math" w:hAnsi="Cambria Math"/>
            </w:rPr>
            <m:t>=</m:t>
          </m:r>
          <m:r>
            <w:rPr>
              <w:rFonts w:ascii="Cambria Math" w:hAnsi="Cambria Math"/>
            </w:rPr>
            <m:t>21.50</m:t>
          </m:r>
          <m:r>
            <m:rPr>
              <m:sty m:val="p"/>
            </m:rPr>
            <w:rPr>
              <w:rFonts w:ascii="Cambria Math" w:hAnsi="Cambria Math"/>
            </w:rPr>
            <m:t>+</m:t>
          </m:r>
          <m:r>
            <w:rPr>
              <w:rFonts w:ascii="Cambria Math" w:hAnsi="Cambria Math"/>
            </w:rPr>
            <m:t>10.875</m:t>
          </m:r>
          <m:r>
            <m:rPr>
              <m:sty m:val="p"/>
            </m:rPr>
            <w:rPr>
              <w:rFonts w:ascii="Cambria Math" w:hAnsi="Cambria Math"/>
            </w:rPr>
            <m:t>=</m:t>
          </m:r>
          <m:r>
            <m:rPr>
              <m:sty m:val="b"/>
            </m:rPr>
            <w:rPr>
              <w:rFonts w:ascii="Cambria Math" w:hAnsi="Cambria Math"/>
            </w:rPr>
            <m:t>32.375</m:t>
          </m:r>
        </m:oMath>
      </m:oMathPara>
    </w:p>
    <w:p w14:paraId="0CCA068D" w14:textId="1DC7D10C"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Step 4: Values </w:t>
      </w:r>
      <m:oMath>
        <m:r>
          <w:rPr>
            <w:rFonts w:ascii="Cambria Math" w:hAnsi="Cambria Math"/>
          </w:rPr>
          <m:t>100</m:t>
        </m:r>
        <m:r>
          <m:rPr>
            <m:sty m:val="p"/>
          </m:rPr>
          <w:rPr>
            <w:rFonts w:ascii="Cambria Math" w:hAnsi="Cambria Math"/>
          </w:rPr>
          <m:t>&gt;</m:t>
        </m:r>
        <m:r>
          <w:rPr>
            <w:rFonts w:ascii="Cambria Math" w:hAnsi="Cambria Math"/>
          </w:rPr>
          <m:t>32.375</m:t>
        </m:r>
      </m:oMath>
      <w:r>
        <w:rPr>
          <w:rFonts w:ascii="Century Gothic" w:hAnsi="Century Gothic"/>
          <w:color w:val="000000"/>
        </w:rPr>
        <w:t xml:space="preserve"> and </w:t>
      </w:r>
      <m:oMath>
        <m:r>
          <w:rPr>
            <w:rFonts w:ascii="Cambria Math" w:hAnsi="Cambria Math"/>
          </w:rPr>
          <m:t>200</m:t>
        </m:r>
        <m:r>
          <m:rPr>
            <m:sty m:val="p"/>
          </m:rPr>
          <w:rPr>
            <w:rFonts w:ascii="Cambria Math" w:hAnsi="Cambria Math"/>
          </w:rPr>
          <m:t>&gt;</m:t>
        </m:r>
        <m:r>
          <w:rPr>
            <w:rFonts w:ascii="Cambria Math" w:hAnsi="Cambria Math"/>
          </w:rPr>
          <m:t>32.375</m:t>
        </m:r>
      </m:oMath>
      <w:r>
        <w:rPr>
          <w:rFonts w:ascii="Century Gothic" w:hAnsi="Century Gothic"/>
          <w:color w:val="000000"/>
        </w:rPr>
        <w:t>, therefore:</w:t>
      </w:r>
    </w:p>
    <w:p w14:paraId="3D69F55D"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Outliers detected: [100, 200]</w:t>
      </w:r>
      <w:r>
        <w:rPr>
          <w:rFonts w:ascii="Century Gothic" w:hAnsi="Century Gothic"/>
          <w:color w:val="000000"/>
        </w:rPr>
        <w:t>, 2 out of 10 values (20%)</w:t>
      </w:r>
    </w:p>
    <w:p w14:paraId="24F6B5B9"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Our system output:</w:t>
      </w:r>
      <w:r>
        <w:rPr>
          <w:rFonts w:ascii="Century Gothic" w:hAnsi="Century Gothic"/>
          <w:color w:val="000000"/>
        </w:rPr>
        <w:t xml:space="preserve"> </w:t>
      </w:r>
      <w:r>
        <w:rPr>
          <w:rStyle w:val="VerbatimChar"/>
          <w:rFonts w:ascii="Century Gothic" w:hAnsi="Century Gothic"/>
          <w:color w:val="000000"/>
        </w:rPr>
        <w:t>Outliers: [100, 200]</w:t>
      </w:r>
    </w:p>
    <w:p w14:paraId="27A631E1" w14:textId="6BA8A04D" w:rsidR="003660AB" w:rsidRPr="003D0446" w:rsidRDefault="00FC6626" w:rsidP="00617664">
      <w:pPr>
        <w:pStyle w:val="ImageCaption"/>
        <w:jc w:val="center"/>
        <w:rPr>
          <w:rFonts w:ascii="Century Gothic" w:hAnsi="Century Gothic"/>
          <w:color w:val="000000"/>
        </w:rPr>
      </w:pPr>
      <w:r>
        <w:rPr>
          <w:rFonts w:ascii="Century Gothic" w:hAnsi="Century Gothic"/>
          <w:noProof/>
        </w:rPr>
        <w:drawing>
          <wp:inline distT="0" distB="0" distL="0" distR="0" wp14:anchorId="6C1ED4E0" wp14:editId="5E1F23AE">
            <wp:extent cx="4897755" cy="2281555"/>
            <wp:effectExtent l="0" t="0" r="0" b="0"/>
            <wp:docPr id="48" name="Picture 5" descr="Figure 4: IQR Outlier Detection — Tukey Fenc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igure 4: IQR Outlier Detection — Tukey Fence Method"/>
                    <pic:cNvPicPr>
                      <a:picLocks noChangeAspect="1" noChangeArrowheads="1"/>
                    </pic:cNvPicPr>
                  </pic:nvPicPr>
                  <pic:blipFill>
                    <a:blip r:embed="rId14">
                      <a:extLst>
                        <a:ext uri="{28A0092B-C50C-407E-A947-70E740481C1C}">
                          <a14:useLocalDpi xmlns:a14="http://schemas.microsoft.com/office/drawing/2010/main" val="0"/>
                        </a:ext>
                      </a:extLst>
                    </a:blip>
                    <a:srcRect l="-574" t="25323" b="27943"/>
                    <a:stretch>
                      <a:fillRect/>
                    </a:stretch>
                  </pic:blipFill>
                  <pic:spPr bwMode="auto">
                    <a:xfrm>
                      <a:off x="0" y="0"/>
                      <a:ext cx="4897755" cy="2281555"/>
                    </a:xfrm>
                    <a:prstGeom prst="rect">
                      <a:avLst/>
                    </a:prstGeom>
                    <a:noFill/>
                    <a:ln>
                      <a:noFill/>
                    </a:ln>
                  </pic:spPr>
                </pic:pic>
              </a:graphicData>
            </a:graphic>
          </wp:inline>
        </w:drawing>
      </w:r>
    </w:p>
    <w:p w14:paraId="2DD45D01" w14:textId="484F227E" w:rsidR="005801C1" w:rsidRPr="003D0446" w:rsidRDefault="00DC4D97" w:rsidP="00882C67">
      <w:pPr>
        <w:pStyle w:val="ImageCaption"/>
        <w:jc w:val="both"/>
        <w:rPr>
          <w:rFonts w:ascii="Century Gothic" w:hAnsi="Century Gothic"/>
          <w:i w:val="0"/>
          <w:color w:val="000000"/>
        </w:rPr>
      </w:pPr>
      <w:r>
        <w:rPr>
          <w:rFonts w:ascii="Century Gothic" w:hAnsi="Century Gothic"/>
          <w:i w:val="0"/>
          <w:color w:val="000000"/>
        </w:rPr>
        <w:t xml:space="preserve">Figure 6: Visual representation of the IQR outlier detection algorithm on the worked example dataset </w:t>
      </w:r>
      <m:oMath>
        <m:r>
          <w:rPr>
            <w:rFonts w:ascii="Cambria Math" w:hAnsi="Cambria Math"/>
          </w:rPr>
          <m:t>X=</m:t>
        </m:r>
        <m:d>
          <m:dPr>
            <m:begChr m:val="["/>
            <m:endChr m:val="]"/>
            <m:ctrlPr>
              <w:rPr>
                <w:rFonts w:ascii="Cambria Math" w:hAnsi="Cambria Math"/>
              </w:rPr>
            </m:ctrlPr>
          </m:dPr>
          <m:e>
            <m:r>
              <w:rPr>
                <w:rFonts w:ascii="Cambria Math" w:hAnsi="Cambria Math"/>
              </w:rPr>
              <m:t>10,12,14,15,16,18,20,22,100,200</m:t>
            </m:r>
          </m:e>
        </m:d>
      </m:oMath>
      <w:r>
        <w:rPr>
          <w:rFonts w:ascii="Century Gothic" w:hAnsi="Century Gothic"/>
          <w:i w:val="0"/>
          <w:color w:val="000000"/>
        </w:rPr>
        <w:t xml:space="preserve">. Blue points lie within the Tukey fences [3.38, 32.38] and are classified as valid observations. Red markers at 100 and 200 exceed the upper fence and are flagged as outliers. The fence is derived from Q1=14.25, Q3=21.5, IQR=7.25, </w:t>
      </w:r>
      <m:oMath>
        <m:r>
          <w:rPr>
            <w:rFonts w:ascii="Cambria Math" w:hAnsi="Cambria Math"/>
          </w:rPr>
          <m:t>k</m:t>
        </m:r>
      </m:oMath>
      <w:r>
        <w:rPr>
          <w:rFonts w:ascii="Century Gothic" w:hAnsi="Century Gothic"/>
          <w:i w:val="0"/>
          <w:color w:val="000000"/>
        </w:rPr>
        <w:t>=1.5.</w:t>
      </w:r>
    </w:p>
    <w:p w14:paraId="4700C827" w14:textId="77777777" w:rsidR="005801C1" w:rsidRPr="003D0446" w:rsidRDefault="005801C1" w:rsidP="00882C67">
      <w:pPr>
        <w:jc w:val="both"/>
        <w:rPr>
          <w:rFonts w:ascii="Century Gothic" w:hAnsi="Century Gothic"/>
          <w:color w:val="000000"/>
        </w:rPr>
      </w:pPr>
    </w:p>
    <w:p w14:paraId="040B6361" w14:textId="4CA23C11" w:rsidR="00AF0F93" w:rsidRPr="003D0446" w:rsidRDefault="005801C1" w:rsidP="00882C67">
      <w:pPr>
        <w:pStyle w:val="FirstParagraph"/>
        <w:jc w:val="both"/>
        <w:rPr>
          <w:rFonts w:ascii="Century Gothic" w:hAnsi="Century Gothic"/>
          <w:color w:val="000000"/>
        </w:rPr>
      </w:pPr>
      <w:r>
        <w:rPr>
          <w:rFonts w:ascii="Century Gothic" w:hAnsi="Century Gothic"/>
          <w:color w:val="000000"/>
        </w:rPr>
        <w:t>Why IQR Over Z-Score? The IQR method is preferred over the standard Z-score method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m:t>
        </m:r>
        <m:r>
          <w:rPr>
            <w:rFonts w:ascii="Cambria Math" w:hAnsi="Cambria Math"/>
          </w:rPr>
          <m:t>σ</m:t>
        </m:r>
        <m:r>
          <m:rPr>
            <m:sty m:val="p"/>
          </m:rPr>
          <w:rPr>
            <w:rFonts w:ascii="Cambria Math" w:hAnsi="Cambria Math"/>
          </w:rPr>
          <m:t>&gt;</m:t>
        </m:r>
        <m:r>
          <w:rPr>
            <w:rFonts w:ascii="Cambria Math" w:hAnsi="Cambria Math"/>
          </w:rPr>
          <m:t>3</m:t>
        </m:r>
      </m:oMath>
      <w:r>
        <w:rPr>
          <w:rFonts w:ascii="Century Gothic" w:hAnsi="Century Gothic"/>
          <w:color w:val="000000"/>
        </w:rPr>
        <w:t xml:space="preserve">) because: </w:t>
      </w:r>
    </w:p>
    <w:p w14:paraId="43F0203C" w14:textId="77777777" w:rsidR="00AF0F93"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1. The IQR is </w:t>
      </w:r>
      <w:r>
        <w:rPr>
          <w:rFonts w:ascii="Century Gothic" w:hAnsi="Century Gothic"/>
          <w:bCs/>
          <w:color w:val="000000"/>
        </w:rPr>
        <w:t>resistant to the outliers themselves</w:t>
      </w:r>
      <w:r>
        <w:rPr>
          <w:rFonts w:ascii="Century Gothic" w:hAnsi="Century Gothic"/>
          <w:color w:val="000000"/>
        </w:rPr>
        <w:t xml:space="preserve"> influencing the detection threshold (Z-score’s mean and std are corrupted by extreme values) </w:t>
      </w:r>
    </w:p>
    <w:p w14:paraId="6E1166C6" w14:textId="77777777" w:rsidR="00AF0F93"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2. The IQR requires </w:t>
      </w:r>
      <w:r>
        <w:rPr>
          <w:rFonts w:ascii="Century Gothic" w:hAnsi="Century Gothic"/>
          <w:bCs/>
          <w:color w:val="000000"/>
        </w:rPr>
        <w:t>no normality assumption</w:t>
      </w:r>
      <w:r>
        <w:rPr>
          <w:rFonts w:ascii="Century Gothic" w:hAnsi="Century Gothic"/>
          <w:color w:val="000000"/>
        </w:rPr>
        <w:t xml:space="preserve">, making it appropriate for skewed financial, income, or sensor distributions </w:t>
      </w:r>
    </w:p>
    <w:p w14:paraId="2CA0B6FD" w14:textId="64A0A2B4"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3. Tukey’s original </w:t>
      </w:r>
      <w:proofErr w:type="gramStart"/>
      <w:r>
        <w:rPr>
          <w:rFonts w:ascii="Century Gothic" w:hAnsi="Century Gothic"/>
          <w:color w:val="000000"/>
        </w:rPr>
        <w:t>formulation</w:t>
      </w:r>
      <w:r>
        <w:rPr>
          <w:rFonts w:ascii="Century Gothic" w:hAnsi="Century Gothic"/>
          <w:color w:val="000000"/>
          <w:vertAlign w:val="superscript"/>
        </w:rPr>
        <w:t>[</w:t>
      </w:r>
      <w:proofErr w:type="gramEnd"/>
      <w:r>
        <w:rPr>
          <w:rFonts w:ascii="Century Gothic" w:hAnsi="Century Gothic"/>
          <w:color w:val="000000"/>
          <w:vertAlign w:val="superscript"/>
        </w:rPr>
        <w:t>23]</w:t>
      </w:r>
      <w:r>
        <w:rPr>
          <w:rFonts w:ascii="Century Gothic" w:hAnsi="Century Gothic"/>
          <w:color w:val="000000"/>
        </w:rPr>
        <w:t xml:space="preserve"> remains the industry standard in exploratory data analysis precisely for these properties</w:t>
      </w:r>
    </w:p>
    <w:p w14:paraId="2C98C188" w14:textId="77777777" w:rsidR="005801C1" w:rsidRPr="003D0446" w:rsidRDefault="005801C1" w:rsidP="00882C67">
      <w:pPr>
        <w:pStyle w:val="Heading3"/>
        <w:jc w:val="both"/>
        <w:rPr>
          <w:rFonts w:ascii="Century Gothic" w:hAnsi="Century Gothic"/>
          <w:color w:val="000000"/>
        </w:rPr>
      </w:pPr>
      <w:bookmarkStart w:id="25" w:name="population-stability-index-psi"/>
      <w:bookmarkEnd w:id="24"/>
      <w:r>
        <w:rPr>
          <w:rFonts w:ascii="Century Gothic" w:hAnsi="Century Gothic"/>
          <w:color w:val="000000"/>
        </w:rPr>
        <w:t>4.3 Population Stability Index (PSI)</w:t>
      </w:r>
    </w:p>
    <w:p w14:paraId="7B454C07" w14:textId="0265F24E"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w:t>
      </w:r>
      <w:r>
        <w:rPr>
          <w:rFonts w:ascii="Century Gothic" w:hAnsi="Century Gothic"/>
          <w:bCs/>
          <w:color w:val="000000"/>
        </w:rPr>
        <w:t>Population Stability Index</w:t>
      </w:r>
      <w:r>
        <w:rPr>
          <w:rFonts w:ascii="Century Gothic" w:hAnsi="Century Gothic"/>
          <w:color w:val="000000"/>
        </w:rPr>
        <w:t xml:space="preserve"> (PSI) was developed in the credit risk modeling industry</w:t>
      </w:r>
      <w:r>
        <w:rPr>
          <w:rFonts w:ascii="Century Gothic" w:hAnsi="Century Gothic"/>
          <w:color w:val="000000"/>
          <w:vertAlign w:val="superscript"/>
        </w:rPr>
        <w:t xml:space="preserve"> [15]</w:t>
      </w:r>
      <w:r>
        <w:rPr>
          <w:rFonts w:ascii="Century Gothic" w:hAnsi="Century Gothic"/>
          <w:color w:val="000000"/>
        </w:rPr>
        <w:t xml:space="preserve"> to quantify the degree to which a population’s score distribution has shifted between a reference period (e.g., model training) and a current </w:t>
      </w:r>
      <w:r>
        <w:rPr>
          <w:rFonts w:ascii="Century Gothic" w:hAnsi="Century Gothic"/>
          <w:color w:val="000000"/>
        </w:rPr>
        <w:lastRenderedPageBreak/>
        <w:t xml:space="preserve">period (e.g., live deployment). It has since become a universal metric in </w:t>
      </w:r>
      <w:proofErr w:type="spellStart"/>
      <w:r>
        <w:rPr>
          <w:rFonts w:ascii="Century Gothic" w:hAnsi="Century Gothic"/>
          <w:color w:val="000000"/>
        </w:rPr>
        <w:t>MLOps</w:t>
      </w:r>
      <w:proofErr w:type="spellEnd"/>
      <w:r>
        <w:rPr>
          <w:rFonts w:ascii="Century Gothic" w:hAnsi="Century Gothic"/>
          <w:color w:val="000000"/>
        </w:rPr>
        <w:t xml:space="preserve"> for measuring distributional drift across any feature type.</w:t>
      </w:r>
    </w:p>
    <w:p w14:paraId="2C82AFA4"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Mathematical Definition:</w:t>
      </w:r>
    </w:p>
    <w:p w14:paraId="2C98ED3D" w14:textId="5DAD698E"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Let </w:t>
      </w:r>
      <m:oMath>
        <m:sSub>
          <m:sSubPr>
            <m:ctrlPr>
              <w:rPr>
                <w:rFonts w:ascii="Cambria Math" w:hAnsi="Cambria Math"/>
              </w:rPr>
            </m:ctrlPr>
          </m:sSubPr>
          <m:e>
            <m:r>
              <w:rPr>
                <w:rFonts w:ascii="Cambria Math" w:hAnsi="Cambria Math"/>
              </w:rPr>
              <m:t>X</m:t>
            </m:r>
          </m:e>
          <m:sub>
            <m:r>
              <m:rPr>
                <m:nor/>
              </m:rPr>
              <m:t>ref</m:t>
            </m:r>
          </m:sub>
        </m:sSub>
      </m:oMath>
      <w:r>
        <w:rPr>
          <w:rFonts w:ascii="Century Gothic" w:hAnsi="Century Gothic"/>
          <w:color w:val="000000"/>
        </w:rPr>
        <w:t xml:space="preserve"> and </w:t>
      </w:r>
      <m:oMath>
        <m:sSub>
          <m:sSubPr>
            <m:ctrlPr>
              <w:rPr>
                <w:rFonts w:ascii="Cambria Math" w:hAnsi="Cambria Math"/>
              </w:rPr>
            </m:ctrlPr>
          </m:sSubPr>
          <m:e>
            <m:r>
              <w:rPr>
                <w:rFonts w:ascii="Cambria Math" w:hAnsi="Cambria Math"/>
              </w:rPr>
              <m:t>X</m:t>
            </m:r>
          </m:e>
          <m:sub>
            <m:r>
              <m:rPr>
                <m:nor/>
              </m:rPr>
              <m:t>curr</m:t>
            </m:r>
          </m:sub>
        </m:sSub>
      </m:oMath>
      <w:r>
        <w:rPr>
          <w:rFonts w:ascii="Century Gothic" w:hAnsi="Century Gothic"/>
          <w:color w:val="000000"/>
        </w:rPr>
        <w:t xml:space="preserve"> denote the reference and current distributions respectively.</w:t>
      </w:r>
    </w:p>
    <w:p w14:paraId="01D1FBA8" w14:textId="77777777" w:rsidR="005801C1" w:rsidRPr="003D0446" w:rsidRDefault="00AF0F93" w:rsidP="00882C67">
      <w:pPr>
        <w:pStyle w:val="BodyText"/>
        <w:jc w:val="both"/>
        <w:rPr>
          <w:rFonts w:ascii="Century Gothic" w:hAnsi="Century Gothic"/>
          <w:color w:val="000000"/>
        </w:rPr>
      </w:pPr>
      <w:r>
        <w:rPr>
          <w:rFonts w:ascii="Century Gothic" w:hAnsi="Century Gothic"/>
          <w:b/>
          <w:bCs/>
          <w:color w:val="000000"/>
        </w:rPr>
        <w:t>For Numerical Columns (Adaptive Decile Binning):</w:t>
      </w:r>
    </w:p>
    <w:p w14:paraId="6FAFFBE0" w14:textId="1AC55AF6"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reference distribution is used to establish </w:t>
      </w:r>
      <m:oMath>
        <m:r>
          <w:rPr>
            <w:rFonts w:ascii="Cambria Math" w:hAnsi="Cambria Math"/>
          </w:rPr>
          <m:t>B</m:t>
        </m:r>
      </m:oMath>
      <w:r>
        <w:rPr>
          <w:rFonts w:ascii="Century Gothic" w:hAnsi="Century Gothic"/>
          <w:color w:val="000000"/>
        </w:rPr>
        <w:t xml:space="preserve"> bins via decile percentiles (</w:t>
      </w:r>
      <m:oMath>
        <m:r>
          <w:rPr>
            <w:rFonts w:ascii="Cambria Math" w:hAnsi="Cambria Math"/>
          </w:rPr>
          <m:t>B</m:t>
        </m:r>
        <m:r>
          <m:rPr>
            <m:sty m:val="p"/>
          </m:rPr>
          <w:rPr>
            <w:rFonts w:ascii="Cambria Math" w:hAnsi="Cambria Math"/>
          </w:rPr>
          <m:t>=</m:t>
        </m:r>
        <m:r>
          <w:rPr>
            <w:rFonts w:ascii="Cambria Math" w:hAnsi="Cambria Math"/>
          </w:rPr>
          <m:t>10</m:t>
        </m:r>
      </m:oMath>
      <w:r>
        <w:rPr>
          <w:rFonts w:ascii="Century Gothic" w:hAnsi="Century Gothic"/>
          <w:color w:val="000000"/>
        </w:rPr>
        <w:t xml:space="preserve"> by default):</w:t>
      </w:r>
    </w:p>
    <w:p w14:paraId="4D5EA1C9" w14:textId="00F5D566" w:rsidR="005801C1" w:rsidRPr="00FC6626" w:rsidRDefault="00FC6626" w:rsidP="003E4053">
      <w:pPr>
        <w:pStyle w:val="BodyText"/>
        <w:jc w:val="center"/>
        <w:rPr>
          <w:rFonts w:ascii="Century Gothic" w:hAnsi="Century Gothic"/>
          <w:color w:val="000000"/>
        </w:rPr>
      </w:pPr>
      <m:oMathPara>
        <m:oMathParaPr>
          <m:jc m:val="center"/>
        </m:oMathParaPr>
        <m:oMath>
          <m:r>
            <m:rPr>
              <m:nor/>
            </m:rPr>
            <m:t>bins</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100</m:t>
              </m:r>
            </m:sub>
          </m:sSub>
          <m:r>
            <m:rPr>
              <m:sty m:val="p"/>
            </m:rPr>
            <w:rPr>
              <w:rFonts w:ascii="Cambria Math" w:hAnsi="Cambria Math"/>
            </w:rPr>
            <m:t>}</m:t>
          </m:r>
          <m:r>
            <m:rPr>
              <m:nor/>
            </m:rPr>
            <m:t>where</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m:rPr>
              <m:nor/>
            </m:rPr>
            <m:t>percentile</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m:t>ref</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10</m:t>
              </m:r>
            </m:e>
          </m:d>
        </m:oMath>
      </m:oMathPara>
    </w:p>
    <w:p w14:paraId="42716BAB" w14:textId="3E9E4B12"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expected proportion in bin </w:t>
      </w:r>
      <m:oMath>
        <m:r>
          <w:rPr>
            <w:rFonts w:ascii="Cambria Math" w:hAnsi="Cambria Math"/>
          </w:rPr>
          <m:t>i</m:t>
        </m:r>
      </m:oMath>
      <w:r>
        <w:rPr>
          <w:rFonts w:ascii="Century Gothic" w:hAnsi="Century Gothic"/>
          <w:color w:val="000000"/>
        </w:rPr>
        <w:t xml:space="preserve"> (from the reference distribution) and actual proportion in bin </w:t>
      </w:r>
      <m:oMath>
        <m:r>
          <w:rPr>
            <w:rFonts w:ascii="Cambria Math" w:hAnsi="Cambria Math"/>
          </w:rPr>
          <m:t>i</m:t>
        </m:r>
      </m:oMath>
      <w:r>
        <w:rPr>
          <w:rFonts w:ascii="Century Gothic" w:hAnsi="Century Gothic"/>
          <w:color w:val="000000"/>
        </w:rPr>
        <w:t xml:space="preserve"> (from the current distribution) are:</w:t>
      </w:r>
    </w:p>
    <w:p w14:paraId="143C5C2F" w14:textId="6A11B69E" w:rsidR="005801C1" w:rsidRPr="00FC6626" w:rsidRDefault="00000000" w:rsidP="003E4053">
      <w:pPr>
        <w:pStyle w:val="BodyText"/>
        <w:jc w:val="center"/>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ref</m:t>
                  </m:r>
                </m:sub>
              </m:sSub>
              <m:r>
                <m:rPr>
                  <m:sty m:val="p"/>
                </m:rPr>
                <w:rPr>
                  <w:rFonts w:ascii="Cambria Math" w:hAnsi="Cambria Math"/>
                </w:rPr>
                <m:t>∈</m:t>
              </m:r>
              <m:sSub>
                <m:sSubPr>
                  <m:ctrlPr>
                    <w:rPr>
                      <w:rFonts w:ascii="Cambria Math" w:hAnsi="Cambria Math"/>
                    </w:rPr>
                  </m:ctrlPr>
                </m:sSubPr>
                <m:e>
                  <m:r>
                    <m:rPr>
                      <m:nor/>
                    </m:rPr>
                    <m:t>bin</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nor/>
                    </m:rPr>
                    <m:t>ref</m:t>
                  </m:r>
                </m:sub>
              </m:sSub>
            </m:den>
          </m:f>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curr</m:t>
                  </m:r>
                </m:sub>
              </m:sSub>
              <m:r>
                <m:rPr>
                  <m:sty m:val="p"/>
                </m:rPr>
                <w:rPr>
                  <w:rFonts w:ascii="Cambria Math" w:hAnsi="Cambria Math"/>
                </w:rPr>
                <m:t>∈</m:t>
              </m:r>
              <m:sSub>
                <m:sSubPr>
                  <m:ctrlPr>
                    <w:rPr>
                      <w:rFonts w:ascii="Cambria Math" w:hAnsi="Cambria Math"/>
                    </w:rPr>
                  </m:ctrlPr>
                </m:sSubPr>
                <m:e>
                  <m:r>
                    <m:rPr>
                      <m:nor/>
                    </m:rPr>
                    <m:t>bin</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nor/>
                    </m:rPr>
                    <m:t>curr</m:t>
                  </m:r>
                </m:sub>
              </m:sSub>
            </m:den>
          </m:f>
          <m:r>
            <m:rPr>
              <m:sty m:val="p"/>
            </m:rPr>
            <w:rPr>
              <w:rFonts w:ascii="Cambria Math" w:hAnsi="Cambria Math"/>
            </w:rPr>
            <m:t>+</m:t>
          </m:r>
          <m:r>
            <w:rPr>
              <w:rFonts w:ascii="Cambria Math" w:hAnsi="Cambria Math"/>
            </w:rPr>
            <m:t>ϵ</m:t>
          </m:r>
        </m:oMath>
      </m:oMathPara>
    </w:p>
    <w:p w14:paraId="6AA9417A" w14:textId="618B6FB8"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where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ascii="Century Gothic" w:hAnsi="Century Gothic"/>
          <w:color w:val="000000"/>
        </w:rPr>
        <w:t xml:space="preserve"> is a regularization constant to prevent division-by-zero or </w:t>
      </w:r>
      <m:oMath>
        <m:r>
          <m:rPr>
            <m:sty m:val="p"/>
          </m:rPr>
          <w:rPr>
            <w:rFonts w:ascii="Cambria Math" w:hAnsi="Cambria Math"/>
          </w:rPr>
          <m:t>log</m:t>
        </m:r>
        <m:d>
          <m:dPr>
            <m:ctrlPr>
              <w:rPr>
                <w:rFonts w:ascii="Cambria Math" w:hAnsi="Cambria Math"/>
              </w:rPr>
            </m:ctrlPr>
          </m:dPr>
          <m:e>
            <m:r>
              <w:rPr>
                <w:rFonts w:ascii="Cambria Math" w:hAnsi="Cambria Math"/>
              </w:rPr>
              <m:t>0</m:t>
            </m:r>
          </m:e>
        </m:d>
      </m:oMath>
      <w:r>
        <w:rPr>
          <w:rFonts w:ascii="Century Gothic" w:hAnsi="Century Gothic"/>
          <w:color w:val="000000"/>
        </w:rPr>
        <w:t xml:space="preserve"> in the KL divergence calculation.</w:t>
      </w:r>
    </w:p>
    <w:p w14:paraId="7A41CD51" w14:textId="77777777" w:rsidR="005801C1" w:rsidRPr="003D0446" w:rsidRDefault="00AF0F93" w:rsidP="00882C67">
      <w:pPr>
        <w:pStyle w:val="BodyText"/>
        <w:jc w:val="both"/>
        <w:rPr>
          <w:rFonts w:ascii="Century Gothic" w:hAnsi="Century Gothic"/>
          <w:color w:val="000000"/>
        </w:rPr>
      </w:pPr>
      <w:r>
        <w:rPr>
          <w:rFonts w:ascii="Century Gothic" w:hAnsi="Century Gothic"/>
          <w:b/>
          <w:bCs/>
          <w:color w:val="000000"/>
        </w:rPr>
        <w:t>For Categorical Columns (Category-Level Binning):</w:t>
      </w:r>
    </w:p>
    <w:p w14:paraId="496EA120" w14:textId="7E7D243B"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Each unique category defines its own bin. For a category </w:t>
      </w:r>
      <m:oMath>
        <m:r>
          <w:rPr>
            <w:rFonts w:ascii="Cambria Math" w:hAnsi="Cambria Math"/>
          </w:rPr>
          <m:t>c</m:t>
        </m:r>
      </m:oMath>
      <w:r>
        <w:rPr>
          <w:rFonts w:ascii="Century Gothic" w:hAnsi="Century Gothic"/>
          <w:color w:val="000000"/>
        </w:rPr>
        <w:t xml:space="preserve"> in the union of both </w:t>
      </w:r>
      <w:proofErr w:type="gramStart"/>
      <w:r>
        <w:rPr>
          <w:rFonts w:ascii="Century Gothic" w:hAnsi="Century Gothic"/>
          <w:color w:val="000000"/>
        </w:rPr>
        <w:t>category</w:t>
      </w:r>
      <w:proofErr w:type="gramEnd"/>
      <w:r>
        <w:rPr>
          <w:rFonts w:ascii="Century Gothic" w:hAnsi="Century Gothic"/>
          <w:color w:val="000000"/>
        </w:rPr>
        <w:t xml:space="preserve"> sets:</w:t>
      </w:r>
    </w:p>
    <w:p w14:paraId="3428167A" w14:textId="26F610AB" w:rsidR="005801C1" w:rsidRPr="00FC6626" w:rsidRDefault="00000000" w:rsidP="003E4053">
      <w:pPr>
        <w:pStyle w:val="BodyText"/>
        <w:jc w:val="center"/>
        <w:rPr>
          <w:rFonts w:ascii="Century Gothic" w:hAnsi="Century Gothic"/>
          <w:color w:val="000000"/>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ref</m:t>
                  </m:r>
                </m:sub>
              </m:sSub>
              <m:r>
                <m:rPr>
                  <m:sty m:val="p"/>
                </m:rPr>
                <w:rPr>
                  <w:rFonts w:ascii="Cambria Math" w:hAnsi="Cambria Math"/>
                </w:rPr>
                <m:t>=</m:t>
              </m:r>
              <m:r>
                <w:rPr>
                  <w:rFonts w:ascii="Cambria Math" w:hAnsi="Cambria Math"/>
                </w:rPr>
                <m:t>c</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nor/>
                    </m:rPr>
                    <m:t>ref</m:t>
                  </m:r>
                </m:sub>
              </m:sSub>
            </m:den>
          </m:f>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curr</m:t>
                  </m:r>
                </m:sub>
              </m:sSub>
              <m:r>
                <m:rPr>
                  <m:sty m:val="p"/>
                </m:rPr>
                <w:rPr>
                  <w:rFonts w:ascii="Cambria Math" w:hAnsi="Cambria Math"/>
                </w:rPr>
                <m:t>=</m:t>
              </m:r>
              <m:r>
                <w:rPr>
                  <w:rFonts w:ascii="Cambria Math" w:hAnsi="Cambria Math"/>
                </w:rPr>
                <m:t>c</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m:rPr>
                      <m:nor/>
                    </m:rPr>
                    <m:t>curr</m:t>
                  </m:r>
                </m:sub>
              </m:sSub>
            </m:den>
          </m:f>
          <m:r>
            <m:rPr>
              <m:sty m:val="p"/>
            </m:rPr>
            <w:rPr>
              <w:rFonts w:ascii="Cambria Math" w:hAnsi="Cambria Math"/>
            </w:rPr>
            <m:t>+</m:t>
          </m:r>
          <m:r>
            <w:rPr>
              <w:rFonts w:ascii="Cambria Math" w:hAnsi="Cambria Math"/>
            </w:rPr>
            <m:t>ϵ</m:t>
          </m:r>
        </m:oMath>
      </m:oMathPara>
    </w:p>
    <w:p w14:paraId="00F31599" w14:textId="2E8CC3A1"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PSI Formula (summed over all bins </w:t>
      </w:r>
      <m:oMath>
        <m:r>
          <w:rPr>
            <w:rFonts w:ascii="Cambria Math" w:hAnsi="Cambria Math"/>
          </w:rPr>
          <m:t>B</m:t>
        </m:r>
      </m:oMath>
      <w:r>
        <w:rPr>
          <w:rFonts w:ascii="Century Gothic" w:hAnsi="Century Gothic"/>
          <w:color w:val="000000"/>
        </w:rPr>
        <w:t>):</w:t>
      </w:r>
    </w:p>
    <w:p w14:paraId="089048CE" w14:textId="3FCFFF74" w:rsidR="005801C1" w:rsidRPr="00FC6626" w:rsidRDefault="00FC6626" w:rsidP="003E4053">
      <w:pPr>
        <w:pStyle w:val="BodyText"/>
        <w:jc w:val="center"/>
        <w:rPr>
          <w:rFonts w:ascii="Century Gothic" w:hAnsi="Century Gothic"/>
          <w:color w:val="000000"/>
        </w:rPr>
      </w:pPr>
      <m:oMathPara>
        <m:oMathParaPr>
          <m:jc m:val="center"/>
        </m:oMathParaPr>
        <m:oMath>
          <m:r>
            <w:rPr>
              <w:rFonts w:ascii="Cambria Math" w:hAnsi="Cambria Math"/>
            </w:rPr>
            <m:t>PSI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d>
                <m:dPr>
                  <m:begChr m:val="|"/>
                  <m:endChr m:val="|"/>
                  <m:ctrlPr>
                    <w:rPr>
                      <w:rFonts w:ascii="Cambria Math" w:hAnsi="Cambria Math"/>
                    </w:rPr>
                  </m:ctrlPr>
                </m:dPr>
                <m:e>
                  <m:r>
                    <w:rPr>
                      <w:rFonts w:ascii="Cambria Math" w:hAnsi="Cambria Math"/>
                    </w:rPr>
                    <m:t>B</m:t>
                  </m:r>
                </m:e>
              </m:d>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e>
          </m:nary>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oMath>
      </m:oMathPara>
    </w:p>
    <w:p w14:paraId="2245BF7C" w14:textId="77777777" w:rsidR="00C573CF" w:rsidRPr="003D0446" w:rsidRDefault="00C573CF" w:rsidP="00882C67">
      <w:pPr>
        <w:pStyle w:val="BodyText"/>
        <w:jc w:val="both"/>
        <w:rPr>
          <w:rFonts w:ascii="Century Gothic" w:hAnsi="Century Gothic"/>
          <w:color w:val="000000"/>
        </w:rPr>
      </w:pPr>
      <w:r>
        <w:rPr>
          <w:rFonts w:ascii="Century Gothic" w:hAnsi="Century Gothic"/>
          <w:color w:val="000000"/>
        </w:rPr>
        <w:t xml:space="preserve">This is mathematically equivalent to the symmetric </w:t>
      </w:r>
      <w:proofErr w:type="spellStart"/>
      <w:r>
        <w:rPr>
          <w:rFonts w:ascii="Century Gothic" w:hAnsi="Century Gothic"/>
          <w:color w:val="000000"/>
        </w:rPr>
        <w:t>Kullback</w:t>
      </w:r>
      <w:proofErr w:type="spellEnd"/>
      <w:r>
        <w:rPr>
          <w:rFonts w:ascii="Century Gothic" w:hAnsi="Century Gothic"/>
          <w:color w:val="000000"/>
        </w:rPr>
        <w:t xml:space="preserve">-Leibler divergence (often called </w:t>
      </w:r>
      <w:proofErr w:type="gramStart"/>
      <w:r>
        <w:rPr>
          <w:rFonts w:ascii="Century Gothic" w:hAnsi="Century Gothic"/>
          <w:color w:val="000000"/>
        </w:rPr>
        <w:t>Jeffreys</w:t>
      </w:r>
      <w:proofErr w:type="gramEnd"/>
      <w:r>
        <w:rPr>
          <w:rFonts w:ascii="Century Gothic" w:hAnsi="Century Gothic"/>
          <w:color w:val="000000"/>
        </w:rPr>
        <w:t xml:space="preserve"> divergence), measuring the total information loss from approximating the current distribution with the reference distribution and vice versa. Unlike the Jensen-Shannon </w:t>
      </w:r>
      <w:proofErr w:type="gramStart"/>
      <w:r>
        <w:rPr>
          <w:rFonts w:ascii="Century Gothic" w:hAnsi="Century Gothic"/>
          <w:color w:val="000000"/>
        </w:rPr>
        <w:t>divergence</w:t>
      </w:r>
      <w:proofErr w:type="gramEnd"/>
      <w:r>
        <w:rPr>
          <w:rFonts w:ascii="Century Gothic" w:hAnsi="Century Gothic"/>
          <w:color w:val="000000"/>
        </w:rPr>
        <w:t xml:space="preserve"> which is bounded, the symmetric KL divergence is unbounded, which correctly reflects the arbitrarily large information divergence mathematically possible in severe drift scenarios.</w:t>
      </w:r>
    </w:p>
    <w:p w14:paraId="68CFC34F" w14:textId="77777777" w:rsidR="004361C4" w:rsidRPr="003D0446" w:rsidRDefault="005801C1" w:rsidP="00882C67">
      <w:pPr>
        <w:pStyle w:val="BodyText"/>
        <w:jc w:val="both"/>
        <w:rPr>
          <w:rFonts w:ascii="Century Gothic" w:hAnsi="Century Gothic"/>
          <w:color w:val="000000"/>
        </w:rPr>
      </w:pPr>
      <w:r>
        <w:rPr>
          <w:rFonts w:ascii="Century Gothic" w:hAnsi="Century Gothic"/>
          <w:b/>
          <w:bCs/>
          <w:color w:val="000000"/>
        </w:rPr>
        <w:t>Drift Severity Classification:</w:t>
      </w:r>
      <w:r>
        <w:rPr>
          <w:rFonts w:ascii="Century Gothic" w:hAnsi="Century Gothic"/>
          <w:color w:val="000000"/>
        </w:rPr>
        <w:t xml:space="preserve"> </w:t>
      </w:r>
    </w:p>
    <w:p w14:paraId="0584AC4B" w14:textId="77777777" w:rsidR="004361C4" w:rsidRPr="001D498E" w:rsidRDefault="004361C4" w:rsidP="001D498E">
      <w:pPr>
        <w:pStyle w:val="BodyText"/>
        <w:jc w:val="center"/>
        <w:rPr>
          <w:rFonts w:ascii="Century Gothic" w:hAnsi="Century Gothic"/>
          <w:color w:val="000000"/>
        </w:rPr>
      </w:pPr>
      <w:r>
        <w:rPr>
          <w:rFonts w:ascii="Century Gothic" w:hAnsi="Century Gothic"/>
          <w:color w:val="000000"/>
        </w:rPr>
        <w:t>Table 2: PSI Drift Severity Classification Thresholds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932"/>
        <w:gridCol w:w="4717"/>
      </w:tblGrid>
      <w:tr w:rsidR="004361C4" w:rsidRPr="003D0446" w14:paraId="0BD5FAC2" w14:textId="77777777" w:rsidTr="008D27A1">
        <w:trPr>
          <w:jc w:val="center"/>
        </w:trPr>
        <w:tc>
          <w:tcPr>
            <w:tcW w:w="0" w:type="auto"/>
            <w:hideMark/>
          </w:tcPr>
          <w:p w14:paraId="4DD27B55" w14:textId="77777777" w:rsidR="004361C4" w:rsidRPr="003D0446" w:rsidRDefault="004361C4" w:rsidP="008D27A1">
            <w:pPr>
              <w:spacing w:after="240"/>
              <w:jc w:val="both"/>
              <w:rPr>
                <w:rFonts w:ascii="Century Gothic" w:eastAsia="Times New Roman" w:hAnsi="Century Gothic" w:cs="Segoe UI"/>
                <w:bCs/>
                <w:color w:val="1F2328"/>
              </w:rPr>
            </w:pPr>
            <w:r>
              <w:rPr>
                <w:rFonts w:ascii="Century Gothic" w:eastAsia="Times New Roman" w:hAnsi="Century Gothic" w:cs="Segoe UI"/>
                <w:bCs/>
                <w:color w:val="1F2328"/>
              </w:rPr>
              <w:t>PSI Value</w:t>
            </w:r>
          </w:p>
        </w:tc>
        <w:tc>
          <w:tcPr>
            <w:tcW w:w="0" w:type="auto"/>
            <w:hideMark/>
          </w:tcPr>
          <w:p w14:paraId="1ED24DAA" w14:textId="77777777" w:rsidR="004361C4" w:rsidRPr="003D0446" w:rsidRDefault="004361C4" w:rsidP="008D27A1">
            <w:pPr>
              <w:spacing w:after="240"/>
              <w:jc w:val="both"/>
              <w:rPr>
                <w:rFonts w:ascii="Century Gothic" w:eastAsia="Times New Roman" w:hAnsi="Century Gothic" w:cs="Segoe UI"/>
                <w:bCs/>
                <w:color w:val="1F2328"/>
              </w:rPr>
            </w:pPr>
            <w:r>
              <w:rPr>
                <w:rFonts w:ascii="Century Gothic" w:eastAsia="Times New Roman" w:hAnsi="Century Gothic" w:cs="Segoe UI"/>
                <w:bCs/>
                <w:color w:val="1F2328"/>
              </w:rPr>
              <w:t>Classification</w:t>
            </w:r>
          </w:p>
        </w:tc>
        <w:tc>
          <w:tcPr>
            <w:tcW w:w="0" w:type="auto"/>
            <w:hideMark/>
          </w:tcPr>
          <w:p w14:paraId="04FA27D0" w14:textId="77777777" w:rsidR="004361C4" w:rsidRPr="003D0446" w:rsidRDefault="004361C4" w:rsidP="008D27A1">
            <w:pPr>
              <w:spacing w:after="240"/>
              <w:jc w:val="both"/>
              <w:rPr>
                <w:rFonts w:ascii="Century Gothic" w:eastAsia="Times New Roman" w:hAnsi="Century Gothic" w:cs="Segoe UI"/>
                <w:bCs/>
                <w:color w:val="1F2328"/>
              </w:rPr>
            </w:pPr>
            <w:r>
              <w:rPr>
                <w:rFonts w:ascii="Century Gothic" w:eastAsia="Times New Roman" w:hAnsi="Century Gothic" w:cs="Segoe UI"/>
                <w:bCs/>
                <w:color w:val="1F2328"/>
              </w:rPr>
              <w:t>Recommended Action</w:t>
            </w:r>
          </w:p>
        </w:tc>
      </w:tr>
      <w:tr w:rsidR="004361C4" w:rsidRPr="003D0446" w14:paraId="5630E796" w14:textId="77777777" w:rsidTr="008D27A1">
        <w:trPr>
          <w:jc w:val="center"/>
        </w:trPr>
        <w:tc>
          <w:tcPr>
            <w:tcW w:w="0" w:type="auto"/>
            <w:hideMark/>
          </w:tcPr>
          <w:p w14:paraId="2B018DB0" w14:textId="77777777" w:rsidR="004361C4" w:rsidRPr="003D0446" w:rsidRDefault="004361C4" w:rsidP="008D27A1">
            <w:pPr>
              <w:spacing w:after="240"/>
              <w:jc w:val="both"/>
              <w:rPr>
                <w:rFonts w:ascii="Century Gothic" w:eastAsia="Times New Roman" w:hAnsi="Century Gothic" w:cs="Segoe UI"/>
                <w:color w:val="1F2328"/>
              </w:rPr>
            </w:pPr>
            <w:r>
              <w:rPr>
                <w:rFonts w:ascii="Century Gothic" w:eastAsia="Times New Roman" w:hAnsi="Century Gothic" w:cs="Segoe UI"/>
                <w:color w:val="1F2328"/>
              </w:rPr>
              <w:t>PSI &lt; 0.10</w:t>
            </w:r>
          </w:p>
        </w:tc>
        <w:tc>
          <w:tcPr>
            <w:tcW w:w="0" w:type="auto"/>
            <w:hideMark/>
          </w:tcPr>
          <w:p w14:paraId="75A56F07"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bCs/>
                <w:color w:val="1F2328"/>
              </w:rPr>
              <w:t>Stable</w:t>
            </w:r>
          </w:p>
        </w:tc>
        <w:tc>
          <w:tcPr>
            <w:tcW w:w="0" w:type="auto"/>
            <w:hideMark/>
          </w:tcPr>
          <w:p w14:paraId="66A1546E"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color w:val="1F2328"/>
              </w:rPr>
              <w:t>No action required</w:t>
            </w:r>
          </w:p>
        </w:tc>
      </w:tr>
      <w:tr w:rsidR="004361C4" w:rsidRPr="003D0446" w14:paraId="419265F5" w14:textId="77777777" w:rsidTr="008D27A1">
        <w:trPr>
          <w:jc w:val="center"/>
        </w:trPr>
        <w:tc>
          <w:tcPr>
            <w:tcW w:w="0" w:type="auto"/>
            <w:hideMark/>
          </w:tcPr>
          <w:p w14:paraId="2D31475A"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color w:val="1F2328"/>
              </w:rPr>
              <w:t>0.10 ≤ PSI &lt; 0.25</w:t>
            </w:r>
          </w:p>
        </w:tc>
        <w:tc>
          <w:tcPr>
            <w:tcW w:w="0" w:type="auto"/>
            <w:hideMark/>
          </w:tcPr>
          <w:p w14:paraId="568B03B6"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bCs/>
                <w:color w:val="1F2328"/>
              </w:rPr>
              <w:t>Moderate Drift</w:t>
            </w:r>
          </w:p>
        </w:tc>
        <w:tc>
          <w:tcPr>
            <w:tcW w:w="0" w:type="auto"/>
            <w:hideMark/>
          </w:tcPr>
          <w:p w14:paraId="2E1A49EA"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color w:val="1F2328"/>
              </w:rPr>
              <w:t>Investigate root cause; monitor closely</w:t>
            </w:r>
          </w:p>
        </w:tc>
      </w:tr>
      <w:tr w:rsidR="004361C4" w:rsidRPr="003D0446" w14:paraId="6892E126" w14:textId="77777777" w:rsidTr="008D27A1">
        <w:trPr>
          <w:jc w:val="center"/>
        </w:trPr>
        <w:tc>
          <w:tcPr>
            <w:tcW w:w="0" w:type="auto"/>
            <w:hideMark/>
          </w:tcPr>
          <w:p w14:paraId="285E3A94"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color w:val="1F2328"/>
              </w:rPr>
              <w:t>PSI ≥ 0.25</w:t>
            </w:r>
          </w:p>
        </w:tc>
        <w:tc>
          <w:tcPr>
            <w:tcW w:w="0" w:type="auto"/>
            <w:hideMark/>
          </w:tcPr>
          <w:p w14:paraId="41F9F9AF"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bCs/>
                <w:color w:val="1F2328"/>
              </w:rPr>
              <w:t>Significant Drift</w:t>
            </w:r>
          </w:p>
        </w:tc>
        <w:tc>
          <w:tcPr>
            <w:tcW w:w="0" w:type="auto"/>
            <w:hideMark/>
          </w:tcPr>
          <w:p w14:paraId="2DEC9813" w14:textId="77777777" w:rsidR="004361C4" w:rsidRPr="003D0446" w:rsidRDefault="004361C4" w:rsidP="008D27A1">
            <w:pPr>
              <w:spacing w:after="0"/>
              <w:jc w:val="both"/>
              <w:rPr>
                <w:rFonts w:ascii="Century Gothic" w:eastAsia="Times New Roman" w:hAnsi="Century Gothic" w:cs="Segoe UI"/>
                <w:color w:val="1F2328"/>
              </w:rPr>
            </w:pPr>
            <w:r>
              <w:rPr>
                <w:rFonts w:ascii="Century Gothic" w:eastAsia="Times New Roman" w:hAnsi="Century Gothic" w:cs="Segoe UI"/>
                <w:color w:val="1F2328"/>
              </w:rPr>
              <w:t>Halt inference; trigger model retraining</w:t>
            </w:r>
          </w:p>
        </w:tc>
      </w:tr>
    </w:tbl>
    <w:p w14:paraId="65D45D3F" w14:textId="77777777" w:rsidR="005801C1" w:rsidRPr="003D0446" w:rsidRDefault="005801C1" w:rsidP="00882C67">
      <w:pPr>
        <w:pStyle w:val="BodyText"/>
        <w:jc w:val="both"/>
        <w:rPr>
          <w:rFonts w:ascii="Century Gothic" w:hAnsi="Century Gothic"/>
          <w:color w:val="000000"/>
        </w:rPr>
      </w:pPr>
    </w:p>
    <w:p w14:paraId="1F0A300D" w14:textId="775E108D" w:rsidR="00335F2D" w:rsidRPr="003D0446" w:rsidRDefault="00FC6626" w:rsidP="00F81864">
      <w:pPr>
        <w:pStyle w:val="ImageCaption"/>
        <w:jc w:val="center"/>
        <w:rPr>
          <w:rFonts w:ascii="Century Gothic" w:hAnsi="Century Gothic"/>
          <w:color w:val="000000"/>
        </w:rPr>
      </w:pPr>
      <w:r>
        <w:rPr>
          <w:rFonts w:ascii="Century Gothic" w:hAnsi="Century Gothic"/>
          <w:noProof/>
        </w:rPr>
        <w:drawing>
          <wp:inline distT="0" distB="0" distL="0" distR="0" wp14:anchorId="6EE1ED8C" wp14:editId="216919FE">
            <wp:extent cx="3829685" cy="1466850"/>
            <wp:effectExtent l="0" t="0" r="0" b="0"/>
            <wp:docPr id="66" name="Picture 4" descr="Figure 5: PSI Drift Severity Classification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igure 5: PSI Drift Severity Classification Scale"/>
                    <pic:cNvPicPr>
                      <a:picLocks noChangeAspect="1" noChangeArrowheads="1"/>
                    </pic:cNvPicPr>
                  </pic:nvPicPr>
                  <pic:blipFill>
                    <a:blip r:embed="rId15" cstate="print">
                      <a:extLst>
                        <a:ext uri="{28A0092B-C50C-407E-A947-70E740481C1C}">
                          <a14:useLocalDpi xmlns:a14="http://schemas.microsoft.com/office/drawing/2010/main" val="0"/>
                        </a:ext>
                      </a:extLst>
                    </a:blip>
                    <a:srcRect l="-551" t="36586" b="24858"/>
                    <a:stretch>
                      <a:fillRect/>
                    </a:stretch>
                  </pic:blipFill>
                  <pic:spPr bwMode="auto">
                    <a:xfrm>
                      <a:off x="0" y="0"/>
                      <a:ext cx="3829685" cy="1466850"/>
                    </a:xfrm>
                    <a:prstGeom prst="rect">
                      <a:avLst/>
                    </a:prstGeom>
                    <a:noFill/>
                    <a:ln>
                      <a:noFill/>
                    </a:ln>
                  </pic:spPr>
                </pic:pic>
              </a:graphicData>
            </a:graphic>
          </wp:inline>
        </w:drawing>
      </w:r>
    </w:p>
    <w:p w14:paraId="64E2275B" w14:textId="77777777" w:rsidR="00335F2D" w:rsidRPr="003D0446" w:rsidRDefault="00335F2D" w:rsidP="00882C67">
      <w:pPr>
        <w:pStyle w:val="BodyText"/>
        <w:jc w:val="both"/>
        <w:rPr>
          <w:rFonts w:ascii="Century Gothic" w:hAnsi="Century Gothic"/>
          <w:color w:val="000000"/>
        </w:rPr>
      </w:pPr>
      <w:r>
        <w:rPr>
          <w:rFonts w:ascii="Century Gothic" w:hAnsi="Century Gothic"/>
          <w:bCs/>
          <w:color w:val="000000"/>
        </w:rPr>
        <w:t>Figure 7:</w:t>
      </w:r>
      <w:r>
        <w:rPr>
          <w:rFonts w:ascii="Century Gothic" w:hAnsi="Century Gothic"/>
          <w:color w:val="000000"/>
        </w:rPr>
        <w:t xml:space="preserve"> Population Stability Index (PSI) drift severity classification scale. </w:t>
      </w:r>
    </w:p>
    <w:p w14:paraId="530CB695" w14:textId="795BEEDD"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three zones correspond to the industry-standard thresholds derived from credit risk modeling </w:t>
      </w:r>
      <w:proofErr w:type="gramStart"/>
      <w:r>
        <w:rPr>
          <w:rFonts w:ascii="Century Gothic" w:hAnsi="Century Gothic"/>
          <w:color w:val="000000"/>
        </w:rPr>
        <w:t>practice</w:t>
      </w:r>
      <w:r>
        <w:rPr>
          <w:rFonts w:ascii="Century Gothic" w:hAnsi="Century Gothic"/>
          <w:color w:val="000000"/>
          <w:vertAlign w:val="superscript"/>
        </w:rPr>
        <w:t>[</w:t>
      </w:r>
      <w:proofErr w:type="gramEnd"/>
      <w:r>
        <w:rPr>
          <w:rFonts w:ascii="Century Gothic" w:hAnsi="Century Gothic"/>
          <w:color w:val="000000"/>
          <w:vertAlign w:val="superscript"/>
        </w:rPr>
        <w:t>15]</w:t>
      </w:r>
      <w:r>
        <w:rPr>
          <w:rFonts w:ascii="Century Gothic" w:hAnsi="Century Gothic"/>
          <w:color w:val="000000"/>
        </w:rPr>
        <w:t>. Experimental values from our verification study are marked: PSI=0.022 (stable scenario), PSI=0.702 (moderate shift scenario), and PSI=3.552 (</w:t>
      </w:r>
      <w:proofErr w:type="spellStart"/>
      <w:r>
        <w:rPr>
          <w:rFonts w:ascii="Century Gothic" w:hAnsi="Century Gothic"/>
          <w:color w:val="000000"/>
        </w:rPr>
        <w:t>MLOps</w:t>
      </w:r>
      <w:proofErr w:type="spellEnd"/>
      <w:r>
        <w:rPr>
          <w:rFonts w:ascii="Century Gothic" w:hAnsi="Century Gothic"/>
          <w:color w:val="000000"/>
        </w:rPr>
        <w:t xml:space="preserve"> case study, credit score drift). Note that the PSI scale is unbounded above; severe drift can produce values far exceeding 1.0.</w:t>
      </w:r>
    </w:p>
    <w:p w14:paraId="29C55AE1" w14:textId="77777777" w:rsidR="005801C1" w:rsidRPr="003D0446" w:rsidRDefault="005801C1" w:rsidP="00882C67">
      <w:pPr>
        <w:jc w:val="both"/>
        <w:rPr>
          <w:rFonts w:ascii="Century Gothic" w:hAnsi="Century Gothic"/>
          <w:color w:val="000000"/>
        </w:rPr>
      </w:pPr>
    </w:p>
    <w:p w14:paraId="133C4108" w14:textId="77777777" w:rsidR="005801C1" w:rsidRPr="003D0446" w:rsidRDefault="005801C1" w:rsidP="00882C67">
      <w:pPr>
        <w:pStyle w:val="FirstParagraph"/>
        <w:jc w:val="both"/>
        <w:rPr>
          <w:rFonts w:ascii="Century Gothic" w:hAnsi="Century Gothic"/>
          <w:color w:val="000000"/>
        </w:rPr>
      </w:pPr>
      <w:r>
        <w:rPr>
          <w:rFonts w:ascii="Century Gothic" w:hAnsi="Century Gothic"/>
          <w:b/>
          <w:bCs/>
          <w:color w:val="000000"/>
        </w:rPr>
        <w:t>Worked Numerical Example (verified empirically):</w:t>
      </w:r>
    </w:p>
    <w:p w14:paraId="09979AD7" w14:textId="44EC2E0F" w:rsidR="005801C1" w:rsidRPr="003D0446" w:rsidRDefault="005801C1" w:rsidP="00882C67">
      <w:pPr>
        <w:pStyle w:val="BodyText"/>
        <w:jc w:val="both"/>
        <w:rPr>
          <w:rFonts w:ascii="Century Gothic" w:hAnsi="Century Gothic"/>
          <w:color w:val="000000"/>
        </w:rPr>
      </w:pPr>
      <w:r>
        <w:rPr>
          <w:rFonts w:ascii="Century Gothic" w:hAnsi="Century Gothic"/>
          <w:color w:val="000000"/>
        </w:rPr>
        <w:t>We constructed three controlled scenarios using the same reference population (</w:t>
      </w:r>
      <m:oMath>
        <m:sSub>
          <m:sSubPr>
            <m:ctrlPr>
              <w:rPr>
                <w:rFonts w:ascii="Cambria Math" w:hAnsi="Cambria Math"/>
              </w:rPr>
            </m:ctrlPr>
          </m:sSubPr>
          <m:e>
            <m:r>
              <w:rPr>
                <w:rFonts w:ascii="Cambria Math" w:hAnsi="Cambria Math"/>
              </w:rPr>
              <m:t>μ</m:t>
            </m:r>
          </m:e>
          <m:sub>
            <m:r>
              <m:rPr>
                <m:nor/>
              </m:rPr>
              <m:t>ref</m:t>
            </m:r>
          </m:sub>
        </m:sSub>
        <m:r>
          <m:rPr>
            <m:sty m:val="p"/>
          </m:rPr>
          <w:rPr>
            <w:rFonts w:ascii="Cambria Math" w:hAnsi="Cambria Math"/>
          </w:rPr>
          <m:t>=</m:t>
        </m:r>
        <m:r>
          <w:rPr>
            <w:rFonts w:ascii="Cambria Math" w:hAnsi="Cambria Math"/>
          </w:rPr>
          <m:t>680</m:t>
        </m:r>
      </m:oMath>
      <w:r>
        <w:rPr>
          <w:rFonts w:ascii="Century Gothic" w:hAnsi="Century Gothic"/>
          <w:color w:val="000000"/>
        </w:rPr>
        <w:t xml:space="preserve">, </w:t>
      </w:r>
      <m:oMath>
        <m:sSub>
          <m:sSubPr>
            <m:ctrlPr>
              <w:rPr>
                <w:rFonts w:ascii="Cambria Math" w:hAnsi="Cambria Math"/>
              </w:rPr>
            </m:ctrlPr>
          </m:sSubPr>
          <m:e>
            <m:r>
              <w:rPr>
                <w:rFonts w:ascii="Cambria Math" w:hAnsi="Cambria Math"/>
              </w:rPr>
              <m:t>σ</m:t>
            </m:r>
          </m:e>
          <m:sub>
            <m:r>
              <m:rPr>
                <m:nor/>
              </m:rPr>
              <m:t>ref</m:t>
            </m:r>
          </m:sub>
        </m:sSub>
        <m:r>
          <m:rPr>
            <m:sty m:val="p"/>
          </m:rPr>
          <w:rPr>
            <w:rFonts w:ascii="Cambria Math" w:hAnsi="Cambria Math"/>
          </w:rPr>
          <m:t>=</m:t>
        </m:r>
        <m:r>
          <w:rPr>
            <w:rFonts w:ascii="Cambria Math" w:hAnsi="Cambria Math"/>
          </w:rPr>
          <m:t>50</m:t>
        </m:r>
      </m:oMath>
      <w:r>
        <w:rPr>
          <w:rFonts w:ascii="Century Gothic" w:hAnsi="Century Gothic"/>
          <w:color w:val="000000"/>
        </w:rPr>
        <w:t xml:space="preserve">, </w:t>
      </w:r>
      <m:oMath>
        <m:r>
          <w:rPr>
            <w:rFonts w:ascii="Cambria Math" w:hAnsi="Cambria Math"/>
          </w:rPr>
          <m:t>n</m:t>
        </m:r>
        <m:r>
          <m:rPr>
            <m:sty m:val="p"/>
          </m:rPr>
          <w:rPr>
            <w:rFonts w:ascii="Cambria Math" w:hAnsi="Cambria Math"/>
          </w:rPr>
          <m:t>=</m:t>
        </m:r>
        <m:r>
          <w:rPr>
            <w:rFonts w:ascii="Cambria Math" w:hAnsi="Cambria Math"/>
          </w:rPr>
          <m:t>1000</m:t>
        </m:r>
      </m:oMath>
      <w:r>
        <w:rPr>
          <w:rFonts w:ascii="Century Gothic" w:hAnsi="Century Gothic"/>
          <w:color w:val="000000"/>
        </w:rPr>
        <w:t>):</w:t>
      </w:r>
    </w:p>
    <w:p w14:paraId="181BCFCC" w14:textId="77777777" w:rsidR="00335F2D" w:rsidRPr="001D498E" w:rsidRDefault="00335F2D" w:rsidP="001D498E">
      <w:pPr>
        <w:pStyle w:val="BodyText"/>
        <w:jc w:val="center"/>
        <w:rPr>
          <w:rFonts w:ascii="Century Gothic" w:hAnsi="Century Gothic"/>
          <w:color w:val="000000"/>
        </w:rPr>
      </w:pPr>
      <w:r>
        <w:rPr>
          <w:rFonts w:ascii="Century Gothic" w:hAnsi="Century Gothic"/>
          <w:color w:val="000000"/>
        </w:rPr>
        <w:t>Table 3: PSI Verification Results Across Controlled Drift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8"/>
        <w:gridCol w:w="1476"/>
        <w:gridCol w:w="1181"/>
        <w:gridCol w:w="1703"/>
        <w:gridCol w:w="1733"/>
        <w:gridCol w:w="1536"/>
      </w:tblGrid>
      <w:tr w:rsidR="005801C1" w:rsidRPr="003D0446" w14:paraId="2876E34C" w14:textId="77777777">
        <w:trPr>
          <w:tblHeader/>
        </w:trPr>
        <w:tc>
          <w:tcPr>
            <w:tcW w:w="0" w:type="auto"/>
            <w:vAlign w:val="bottom"/>
          </w:tcPr>
          <w:p w14:paraId="7DFF8698"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Scenario</w:t>
            </w:r>
          </w:p>
        </w:tc>
        <w:tc>
          <w:tcPr>
            <w:tcW w:w="0" w:type="auto"/>
            <w:vAlign w:val="bottom"/>
          </w:tcPr>
          <w:p w14:paraId="4EDB6BFB"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Current Mean</w:t>
            </w:r>
          </w:p>
        </w:tc>
        <w:tc>
          <w:tcPr>
            <w:tcW w:w="0" w:type="auto"/>
            <w:vAlign w:val="bottom"/>
          </w:tcPr>
          <w:p w14:paraId="52CA5246"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Mean Shift</w:t>
            </w:r>
          </w:p>
        </w:tc>
        <w:tc>
          <w:tcPr>
            <w:tcW w:w="0" w:type="auto"/>
            <w:shd w:val="clear" w:color="auto" w:fill="D9D9D9"/>
            <w:vAlign w:val="bottom"/>
          </w:tcPr>
          <w:p w14:paraId="36C33C52" w14:textId="77777777" w:rsidR="005801C1" w:rsidRPr="001D498E" w:rsidRDefault="005801C1" w:rsidP="008D27A1">
            <w:pPr>
              <w:pStyle w:val="Compact"/>
              <w:jc w:val="both"/>
              <w:rPr>
                <w:rFonts w:ascii="Century Gothic" w:hAnsi="Century Gothic"/>
                <w:color w:val="000000"/>
              </w:rPr>
            </w:pPr>
            <w:r>
              <w:rPr>
                <w:rFonts w:ascii="Century Gothic" w:hAnsi="Century Gothic"/>
                <w:color w:val="000000"/>
              </w:rPr>
              <w:t>Computed PSI</w:t>
            </w:r>
          </w:p>
        </w:tc>
        <w:tc>
          <w:tcPr>
            <w:tcW w:w="0" w:type="auto"/>
            <w:vAlign w:val="bottom"/>
          </w:tcPr>
          <w:p w14:paraId="7AEDD70C"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Classification</w:t>
            </w:r>
          </w:p>
        </w:tc>
        <w:tc>
          <w:tcPr>
            <w:tcW w:w="0" w:type="auto"/>
            <w:vAlign w:val="bottom"/>
          </w:tcPr>
          <w:p w14:paraId="115FEF95"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System Output</w:t>
            </w:r>
          </w:p>
        </w:tc>
      </w:tr>
      <w:tr w:rsidR="005801C1" w:rsidRPr="003D0446" w14:paraId="74F3DDA9" w14:textId="77777777">
        <w:tc>
          <w:tcPr>
            <w:tcW w:w="0" w:type="auto"/>
          </w:tcPr>
          <w:p w14:paraId="73FAAEFA"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Stable</w:t>
            </w:r>
          </w:p>
        </w:tc>
        <w:tc>
          <w:tcPr>
            <w:tcW w:w="0" w:type="auto"/>
          </w:tcPr>
          <w:p w14:paraId="73179AE3"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μ = 682</w:t>
            </w:r>
          </w:p>
        </w:tc>
        <w:tc>
          <w:tcPr>
            <w:tcW w:w="0" w:type="auto"/>
          </w:tcPr>
          <w:p w14:paraId="6B9DF039"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~2 pts</w:t>
            </w:r>
          </w:p>
        </w:tc>
        <w:tc>
          <w:tcPr>
            <w:tcW w:w="0" w:type="auto"/>
            <w:shd w:val="clear" w:color="auto" w:fill="D9D9D9"/>
          </w:tcPr>
          <w:p w14:paraId="25159AFE" w14:textId="77777777" w:rsidR="005801C1" w:rsidRPr="001D498E" w:rsidRDefault="005801C1" w:rsidP="008D27A1">
            <w:pPr>
              <w:pStyle w:val="Compact"/>
              <w:jc w:val="both"/>
              <w:rPr>
                <w:rFonts w:ascii="Century Gothic" w:hAnsi="Century Gothic"/>
                <w:color w:val="000000"/>
              </w:rPr>
            </w:pPr>
            <w:r>
              <w:rPr>
                <w:rFonts w:ascii="Century Gothic" w:hAnsi="Century Gothic"/>
                <w:color w:val="000000"/>
              </w:rPr>
              <w:t>0.0215</w:t>
            </w:r>
          </w:p>
        </w:tc>
        <w:tc>
          <w:tcPr>
            <w:tcW w:w="0" w:type="auto"/>
          </w:tcPr>
          <w:p w14:paraId="48E7C57C"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Stable</w:t>
            </w:r>
          </w:p>
        </w:tc>
        <w:tc>
          <w:tcPr>
            <w:tcW w:w="0" w:type="auto"/>
          </w:tcPr>
          <w:p w14:paraId="7E8FFD43"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0.021496</w:t>
            </w:r>
            <w:r>
              <w:rPr>
                <w:rFonts w:ascii="Century Gothic" w:hAnsi="Century Gothic"/>
                <w:color w:val="000000"/>
              </w:rPr>
              <w:t xml:space="preserve"> </w:t>
            </w:r>
          </w:p>
        </w:tc>
      </w:tr>
      <w:tr w:rsidR="005801C1" w:rsidRPr="003D0446" w14:paraId="6834D252" w14:textId="77777777">
        <w:tc>
          <w:tcPr>
            <w:tcW w:w="0" w:type="auto"/>
          </w:tcPr>
          <w:p w14:paraId="4A8B9301"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Moderate</w:t>
            </w:r>
          </w:p>
        </w:tc>
        <w:tc>
          <w:tcPr>
            <w:tcW w:w="0" w:type="auto"/>
          </w:tcPr>
          <w:p w14:paraId="67937BE1"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μ = 620</w:t>
            </w:r>
          </w:p>
        </w:tc>
        <w:tc>
          <w:tcPr>
            <w:tcW w:w="0" w:type="auto"/>
          </w:tcPr>
          <w:p w14:paraId="200463DF"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~60 pts</w:t>
            </w:r>
          </w:p>
        </w:tc>
        <w:tc>
          <w:tcPr>
            <w:tcW w:w="0" w:type="auto"/>
            <w:shd w:val="clear" w:color="auto" w:fill="D9D9D9"/>
          </w:tcPr>
          <w:p w14:paraId="63782286" w14:textId="77777777" w:rsidR="005801C1" w:rsidRPr="001D498E" w:rsidRDefault="005801C1" w:rsidP="008D27A1">
            <w:pPr>
              <w:pStyle w:val="Compact"/>
              <w:jc w:val="both"/>
              <w:rPr>
                <w:rFonts w:ascii="Century Gothic" w:hAnsi="Century Gothic"/>
                <w:color w:val="000000"/>
              </w:rPr>
            </w:pPr>
            <w:r>
              <w:rPr>
                <w:rFonts w:ascii="Century Gothic" w:hAnsi="Century Gothic"/>
                <w:color w:val="000000"/>
              </w:rPr>
              <w:t>0.7020</w:t>
            </w:r>
          </w:p>
        </w:tc>
        <w:tc>
          <w:tcPr>
            <w:tcW w:w="0" w:type="auto"/>
          </w:tcPr>
          <w:p w14:paraId="12D15795"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Significant</w:t>
            </w:r>
          </w:p>
        </w:tc>
        <w:tc>
          <w:tcPr>
            <w:tcW w:w="0" w:type="auto"/>
          </w:tcPr>
          <w:p w14:paraId="0419ADFF"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0.702023</w:t>
            </w:r>
            <w:r>
              <w:rPr>
                <w:rFonts w:ascii="Century Gothic" w:hAnsi="Century Gothic"/>
                <w:color w:val="000000"/>
              </w:rPr>
              <w:t xml:space="preserve"> </w:t>
            </w:r>
          </w:p>
        </w:tc>
      </w:tr>
      <w:tr w:rsidR="005801C1" w:rsidRPr="003D0446" w14:paraId="6768412C" w14:textId="77777777">
        <w:tc>
          <w:tcPr>
            <w:tcW w:w="0" w:type="auto"/>
          </w:tcPr>
          <w:p w14:paraId="4D7586F4"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Severe</w:t>
            </w:r>
          </w:p>
        </w:tc>
        <w:tc>
          <w:tcPr>
            <w:tcW w:w="0" w:type="auto"/>
          </w:tcPr>
          <w:p w14:paraId="30C71F73"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μ = 560</w:t>
            </w:r>
          </w:p>
        </w:tc>
        <w:tc>
          <w:tcPr>
            <w:tcW w:w="0" w:type="auto"/>
          </w:tcPr>
          <w:p w14:paraId="620E4C54"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~120 pts</w:t>
            </w:r>
          </w:p>
        </w:tc>
        <w:tc>
          <w:tcPr>
            <w:tcW w:w="0" w:type="auto"/>
            <w:shd w:val="clear" w:color="auto" w:fill="D9D9D9"/>
          </w:tcPr>
          <w:p w14:paraId="59930C47" w14:textId="77777777" w:rsidR="005801C1" w:rsidRPr="001D498E" w:rsidRDefault="005801C1" w:rsidP="008D27A1">
            <w:pPr>
              <w:pStyle w:val="Compact"/>
              <w:jc w:val="both"/>
              <w:rPr>
                <w:rFonts w:ascii="Century Gothic" w:hAnsi="Century Gothic"/>
                <w:color w:val="000000"/>
              </w:rPr>
            </w:pPr>
            <w:r>
              <w:rPr>
                <w:rFonts w:ascii="Century Gothic" w:hAnsi="Century Gothic"/>
                <w:color w:val="000000"/>
              </w:rPr>
              <w:t>4.6056</w:t>
            </w:r>
          </w:p>
        </w:tc>
        <w:tc>
          <w:tcPr>
            <w:tcW w:w="0" w:type="auto"/>
          </w:tcPr>
          <w:p w14:paraId="794AF0DB"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Significant</w:t>
            </w:r>
          </w:p>
        </w:tc>
        <w:tc>
          <w:tcPr>
            <w:tcW w:w="0" w:type="auto"/>
          </w:tcPr>
          <w:p w14:paraId="4B07056F" w14:textId="77777777" w:rsidR="005801C1" w:rsidRPr="003D0446" w:rsidRDefault="005801C1" w:rsidP="008D27A1">
            <w:pPr>
              <w:pStyle w:val="Compact"/>
              <w:jc w:val="both"/>
              <w:rPr>
                <w:rFonts w:ascii="Century Gothic" w:hAnsi="Century Gothic"/>
                <w:color w:val="000000"/>
              </w:rPr>
            </w:pPr>
            <w:r>
              <w:rPr>
                <w:rStyle w:val="VerbatimChar"/>
                <w:rFonts w:ascii="Century Gothic" w:hAnsi="Century Gothic"/>
                <w:color w:val="000000"/>
              </w:rPr>
              <w:t>4.605624</w:t>
            </w:r>
            <w:r>
              <w:rPr>
                <w:rFonts w:ascii="Century Gothic" w:hAnsi="Century Gothic"/>
                <w:color w:val="000000"/>
              </w:rPr>
              <w:t xml:space="preserve"> </w:t>
            </w:r>
          </w:p>
        </w:tc>
      </w:tr>
    </w:tbl>
    <w:p w14:paraId="25992AA0"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Note: In the moderate-drift scenario, a 60-point mean shift in a population with σ=50 (i.e., a 1.2σ shift) is classified as “significant” (PSI=0.702). This confirms that PSI is a sensitive metric, a full standard deviation of distributional shift triggers the highest alert category, which is the appropriate response in risk-sensitive applications.</w:t>
      </w:r>
    </w:p>
    <w:p w14:paraId="0004F659"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Severe scenario (120-point shift, 2.4σ) yields PSI = 4.606, which is orders of magnitude above the 0.25 threshold, confirming that the metric is not </w:t>
      </w:r>
      <w:proofErr w:type="gramStart"/>
      <w:r>
        <w:rPr>
          <w:rFonts w:ascii="Century Gothic" w:hAnsi="Century Gothic"/>
          <w:color w:val="000000"/>
        </w:rPr>
        <w:t>bounded</w:t>
      </w:r>
      <w:proofErr w:type="gramEnd"/>
      <w:r>
        <w:rPr>
          <w:rFonts w:ascii="Century Gothic" w:hAnsi="Century Gothic"/>
          <w:color w:val="000000"/>
        </w:rPr>
        <w:t xml:space="preserve"> above and can detect catastrophic shifts with proportionally large values.</w:t>
      </w:r>
    </w:p>
    <w:p w14:paraId="596B6CFA" w14:textId="77777777" w:rsidR="005801C1" w:rsidRPr="003D0446" w:rsidRDefault="005801C1" w:rsidP="00882C67">
      <w:pPr>
        <w:pStyle w:val="Heading3"/>
        <w:jc w:val="both"/>
        <w:rPr>
          <w:rFonts w:ascii="Century Gothic" w:hAnsi="Century Gothic"/>
          <w:color w:val="000000"/>
        </w:rPr>
      </w:pPr>
      <w:bookmarkStart w:id="26" w:name="two-sample-kolmogorov-smirnov-test"/>
      <w:bookmarkEnd w:id="25"/>
      <w:r>
        <w:rPr>
          <w:rFonts w:ascii="Century Gothic" w:hAnsi="Century Gothic"/>
          <w:color w:val="000000"/>
        </w:rPr>
        <w:t>4.4 Two-Sample Kolmogorov-Smirnov Test</w:t>
      </w:r>
    </w:p>
    <w:p w14:paraId="094098F4" w14:textId="4E03018F"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w:t>
      </w:r>
      <w:r>
        <w:rPr>
          <w:rFonts w:ascii="Century Gothic" w:hAnsi="Century Gothic"/>
          <w:bCs/>
          <w:color w:val="000000"/>
        </w:rPr>
        <w:t xml:space="preserve">two-sample Kolmogorov-Smirnov (KS) </w:t>
      </w:r>
      <w:proofErr w:type="gramStart"/>
      <w:r>
        <w:rPr>
          <w:rFonts w:ascii="Century Gothic" w:hAnsi="Century Gothic"/>
          <w:bCs/>
          <w:color w:val="000000"/>
        </w:rPr>
        <w:t>Test</w:t>
      </w:r>
      <w:r>
        <w:rPr>
          <w:rFonts w:ascii="Century Gothic" w:hAnsi="Century Gothic"/>
          <w:color w:val="000000"/>
          <w:vertAlign w:val="superscript"/>
        </w:rPr>
        <w:t>[</w:t>
      </w:r>
      <w:proofErr w:type="gramEnd"/>
      <w:r>
        <w:rPr>
          <w:rFonts w:ascii="Century Gothic" w:hAnsi="Century Gothic"/>
          <w:color w:val="000000"/>
          <w:vertAlign w:val="superscript"/>
        </w:rPr>
        <w:t>18][19]</w:t>
      </w:r>
      <w:r>
        <w:rPr>
          <w:rFonts w:ascii="Century Gothic" w:hAnsi="Century Gothic"/>
          <w:color w:val="000000"/>
        </w:rPr>
        <w:t xml:space="preserve"> is a non-parametric statistical test for the null hypothesis H</w:t>
      </w:r>
      <w:r>
        <w:rPr>
          <w:rFonts w:ascii="Cambria Math" w:hAnsi="Cambria Math" w:cs="Cambria Math"/>
          <w:color w:val="000000"/>
        </w:rPr>
        <w:t>₀</w:t>
      </w:r>
      <w:r>
        <w:rPr>
          <w:rFonts w:ascii="Century Gothic" w:hAnsi="Century Gothic"/>
          <w:color w:val="000000"/>
        </w:rPr>
        <w:t xml:space="preserve">: </w:t>
      </w:r>
      <w:r>
        <w:rPr>
          <w:rFonts w:ascii="Century Gothic" w:hAnsi="Century Gothic" w:cs="Century Gothic"/>
          <w:color w:val="000000"/>
        </w:rPr>
        <w:t>“</w:t>
      </w:r>
      <w:r>
        <w:rPr>
          <w:rFonts w:ascii="Century Gothic" w:hAnsi="Century Gothic"/>
          <w:color w:val="000000"/>
        </w:rPr>
        <w:t xml:space="preserve">Both samples are drawn from the same </w:t>
      </w:r>
      <w:r>
        <w:rPr>
          <w:rFonts w:ascii="Century Gothic" w:hAnsi="Century Gothic"/>
          <w:color w:val="000000"/>
        </w:rPr>
        <w:lastRenderedPageBreak/>
        <w:t>underlying distribution.</w:t>
      </w:r>
      <w:r>
        <w:rPr>
          <w:rFonts w:ascii="Century Gothic" w:hAnsi="Century Gothic" w:cs="Century Gothic"/>
          <w:color w:val="000000"/>
        </w:rPr>
        <w:t>”</w:t>
      </w:r>
      <w:r>
        <w:rPr>
          <w:rFonts w:ascii="Century Gothic" w:hAnsi="Century Gothic"/>
          <w:color w:val="000000"/>
        </w:rPr>
        <w:t xml:space="preserve"> Unlike PSI, the KS test provides a formal hypothesis testing framework with a p-value indicating statistical significance.</w:t>
      </w:r>
    </w:p>
    <w:p w14:paraId="0E3879B9"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Mathematical Derivation:</w:t>
      </w:r>
    </w:p>
    <w:p w14:paraId="27A260B6" w14:textId="231B16E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Given two empirical samples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sub>
        </m:sSub>
        <m:r>
          <m:rPr>
            <m:sty m:val="p"/>
          </m:rPr>
          <w:rPr>
            <w:rFonts w:ascii="Cambria Math" w:hAnsi="Cambria Math"/>
          </w:rPr>
          <m:t>}</m:t>
        </m:r>
      </m:oMath>
      <w:r>
        <w:rPr>
          <w:rFonts w:ascii="Century Gothic" w:hAnsi="Century Gothic"/>
          <w:color w:val="000000"/>
        </w:rPr>
        <w:t xml:space="preserve"> and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sub>
        </m:sSub>
        <m:r>
          <m:rPr>
            <m:sty m:val="p"/>
          </m:rPr>
          <w:rPr>
            <w:rFonts w:ascii="Cambria Math" w:hAnsi="Cambria Math"/>
          </w:rPr>
          <m:t>}</m:t>
        </m:r>
      </m:oMath>
      <w:r>
        <w:rPr>
          <w:rFonts w:ascii="Century Gothic" w:hAnsi="Century Gothic"/>
          <w:color w:val="000000"/>
        </w:rPr>
        <w:t>, their Empirical Cumulative Distribution Functions (ECDFs) are:</w:t>
      </w:r>
    </w:p>
    <w:p w14:paraId="1B64E9EE" w14:textId="7A1C839D" w:rsidR="005801C1" w:rsidRPr="00FC6626" w:rsidRDefault="00000000" w:rsidP="008F091D">
      <w:pPr>
        <w:pStyle w:val="BodyText"/>
        <w:jc w:val="center"/>
        <w:rPr>
          <w:rFonts w:ascii="Century Gothic" w:hAnsi="Century Gothic"/>
          <w:color w:val="000000"/>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b>
                <m:sSubPr>
                  <m:ctrlPr>
                    <w:rPr>
                      <w:rFonts w:ascii="Cambria Math" w:hAnsi="Cambria Math"/>
                    </w:rPr>
                  </m:ctrlPr>
                </m:sSubPr>
                <m:e>
                  <m:r>
                    <w:rPr>
                      <w:rFonts w:ascii="Cambria Math" w:hAnsi="Cambria Math"/>
                    </w:rPr>
                    <m:t>n</m:t>
                  </m:r>
                </m:e>
                <m:sub>
                  <m:r>
                    <w:rPr>
                      <w:rFonts w:ascii="Cambria Math" w:hAnsi="Cambria Math"/>
                    </w:rPr>
                    <m:t>1</m:t>
                  </m:r>
                </m:sub>
              </m:sSub>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t</m:t>
                  </m:r>
                  <m:r>
                    <m:rPr>
                      <m:sty m:val="p"/>
                    </m:rPr>
                    <w:rPr>
                      <w:rFonts w:ascii="Cambria Math" w:hAnsi="Cambria Math"/>
                    </w:rPr>
                    <m:t>]</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j</m:t>
                  </m:r>
                </m:sub>
              </m:sSub>
            </m:e>
          </m:d>
        </m:oMath>
      </m:oMathPara>
    </w:p>
    <w:p w14:paraId="096F11B4" w14:textId="63FE82E5" w:rsidR="005801C1" w:rsidRPr="00FC6626" w:rsidRDefault="00000000" w:rsidP="008F091D">
      <w:pPr>
        <w:pStyle w:val="FirstParagraph"/>
        <w:jc w:val="center"/>
        <w:rPr>
          <w:rFonts w:ascii="Century Gothic" w:hAnsi="Century Gothic"/>
          <w:color w:val="000000"/>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b>
                <m:sSubPr>
                  <m:ctrlPr>
                    <w:rPr>
                      <w:rFonts w:ascii="Cambria Math" w:hAnsi="Cambria Math"/>
                    </w:rPr>
                  </m:ctrlPr>
                </m:sSubPr>
                <m:e>
                  <m:r>
                    <w:rPr>
                      <w:rFonts w:ascii="Cambria Math" w:hAnsi="Cambria Math"/>
                    </w:rPr>
                    <m:t>n</m:t>
                  </m:r>
                </m:e>
                <m:sub>
                  <m:r>
                    <w:rPr>
                      <w:rFonts w:ascii="Cambria Math" w:hAnsi="Cambria Math"/>
                    </w:rPr>
                    <m:t>2</m:t>
                  </m:r>
                </m:sub>
              </m:sSub>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2</m:t>
                  </m:r>
                </m:sub>
              </m:sSub>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2</m:t>
                  </m:r>
                </m:sub>
              </m:sSub>
            </m:sup>
            <m:e>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t</m:t>
                  </m:r>
                  <m:r>
                    <m:rPr>
                      <m:sty m:val="p"/>
                    </m:rPr>
                    <w:rPr>
                      <w:rFonts w:ascii="Cambria Math" w:hAnsi="Cambria Math"/>
                    </w:rPr>
                    <m:t>]</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j</m:t>
                  </m:r>
                </m:sub>
              </m:sSub>
            </m:e>
          </m:d>
        </m:oMath>
      </m:oMathPara>
    </w:p>
    <w:p w14:paraId="0506C963" w14:textId="14988903"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where </w:t>
      </w:r>
      <m:oMath>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t</m:t>
            </m:r>
            <m:r>
              <m:rPr>
                <m:sty m:val="p"/>
              </m:rPr>
              <w:rPr>
                <w:rFonts w:ascii="Cambria Math" w:hAnsi="Cambria Math"/>
              </w:rPr>
              <m:t>]</m:t>
            </m:r>
          </m:sub>
        </m:sSub>
        <m:d>
          <m:dPr>
            <m:ctrlPr>
              <w:rPr>
                <w:rFonts w:ascii="Cambria Math" w:hAnsi="Cambria Math"/>
              </w:rPr>
            </m:ctrlPr>
          </m:dPr>
          <m:e>
            <m:r>
              <w:rPr>
                <w:rFonts w:ascii="Cambria Math" w:hAnsi="Cambria Math"/>
              </w:rPr>
              <m:t>x</m:t>
            </m:r>
          </m:e>
        </m:d>
      </m:oMath>
      <w:r>
        <w:rPr>
          <w:rFonts w:ascii="Century Gothic" w:hAnsi="Century Gothic"/>
          <w:color w:val="000000"/>
        </w:rPr>
        <w:t xml:space="preserve"> is the indicator function, equal to 1 if </w:t>
      </w:r>
      <m:oMath>
        <m:r>
          <w:rPr>
            <w:rFonts w:ascii="Cambria Math" w:hAnsi="Cambria Math"/>
          </w:rPr>
          <m:t>x</m:t>
        </m:r>
        <m:r>
          <m:rPr>
            <m:sty m:val="p"/>
          </m:rPr>
          <w:rPr>
            <w:rFonts w:ascii="Cambria Math" w:hAnsi="Cambria Math"/>
          </w:rPr>
          <m:t>≤</m:t>
        </m:r>
        <m:r>
          <w:rPr>
            <w:rFonts w:ascii="Cambria Math" w:hAnsi="Cambria Math"/>
          </w:rPr>
          <m:t>t</m:t>
        </m:r>
      </m:oMath>
      <w:r>
        <w:rPr>
          <w:rFonts w:ascii="Century Gothic" w:hAnsi="Century Gothic"/>
          <w:color w:val="000000"/>
        </w:rPr>
        <w:t xml:space="preserve"> and 0 otherwise. In other words,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n</m:t>
            </m:r>
          </m:sub>
        </m:sSub>
        <m:d>
          <m:dPr>
            <m:ctrlPr>
              <w:rPr>
                <w:rFonts w:ascii="Cambria Math" w:hAnsi="Cambria Math"/>
              </w:rPr>
            </m:ctrlPr>
          </m:dPr>
          <m:e>
            <m:r>
              <w:rPr>
                <w:rFonts w:ascii="Cambria Math" w:hAnsi="Cambria Math"/>
              </w:rPr>
              <m:t>t</m:t>
            </m:r>
          </m:e>
        </m:d>
      </m:oMath>
      <w:r>
        <w:rPr>
          <w:rFonts w:ascii="Century Gothic" w:hAnsi="Century Gothic"/>
          <w:color w:val="000000"/>
        </w:rPr>
        <w:t xml:space="preserve"> is the fraction of observations in the sample that are ≤ </w:t>
      </w:r>
      <m:oMath>
        <m:r>
          <w:rPr>
            <w:rFonts w:ascii="Cambria Math" w:hAnsi="Cambria Math"/>
          </w:rPr>
          <m:t>t</m:t>
        </m:r>
      </m:oMath>
      <w:r>
        <w:rPr>
          <w:rFonts w:ascii="Century Gothic" w:hAnsi="Century Gothic"/>
          <w:color w:val="000000"/>
        </w:rPr>
        <w:t>.</w:t>
      </w:r>
    </w:p>
    <w:p w14:paraId="706887C5" w14:textId="0E6A015C"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The </w:t>
      </w:r>
      <w:r>
        <w:rPr>
          <w:rFonts w:ascii="Century Gothic" w:hAnsi="Century Gothic"/>
          <w:bCs/>
          <w:color w:val="000000"/>
        </w:rPr>
        <w:t>KS D-Statistic</w:t>
      </w:r>
      <w:r>
        <w:rPr>
          <w:rFonts w:ascii="Century Gothic" w:hAnsi="Century Gothic"/>
          <w:color w:val="000000"/>
        </w:rPr>
        <w:t xml:space="preserve"> is the </w:t>
      </w:r>
      <w:proofErr w:type="gramStart"/>
      <w:r>
        <w:rPr>
          <w:rFonts w:ascii="Century Gothic" w:hAnsi="Century Gothic"/>
          <w:bCs/>
          <w:color w:val="000000"/>
        </w:rPr>
        <w:t>supremum(</w:t>
      </w:r>
      <w:proofErr w:type="gramEnd"/>
      <w:r>
        <w:rPr>
          <w:rFonts w:ascii="Century Gothic" w:hAnsi="Century Gothic"/>
          <w:bCs/>
          <w:color w:val="000000"/>
        </w:rPr>
        <w:t xml:space="preserve">the </w:t>
      </w:r>
      <w:r>
        <w:rPr>
          <w:rFonts w:ascii="Century Gothic" w:hAnsi="Century Gothic"/>
        </w:rPr>
        <w:t>least upper bound)</w:t>
      </w:r>
      <w:r>
        <w:rPr>
          <w:rFonts w:ascii="Century Gothic" w:hAnsi="Century Gothic"/>
          <w:color w:val="000000"/>
        </w:rPr>
        <w:t xml:space="preserve"> of the absolute vertical difference between the two ECDFs across all possible threshold values </w:t>
      </w:r>
      <m:oMath>
        <m:r>
          <w:rPr>
            <w:rFonts w:ascii="Cambria Math" w:hAnsi="Cambria Math"/>
          </w:rPr>
          <m:t>t</m:t>
        </m:r>
      </m:oMath>
      <w:r>
        <w:rPr>
          <w:rFonts w:ascii="Century Gothic" w:hAnsi="Century Gothic"/>
          <w:color w:val="000000"/>
        </w:rPr>
        <w:t>:</w:t>
      </w:r>
    </w:p>
    <w:p w14:paraId="752D823B" w14:textId="044ED504" w:rsidR="005801C1" w:rsidRPr="00FC6626" w:rsidRDefault="00FC6626" w:rsidP="001B69E6">
      <w:pPr>
        <w:pStyle w:val="BodyText"/>
        <w:jc w:val="center"/>
        <w:rPr>
          <w:rFonts w:ascii="Century Gothic" w:hAnsi="Century Gothic"/>
          <w:color w:val="000000"/>
        </w:rPr>
      </w:pPr>
      <m:oMathPara>
        <m:oMathParaPr>
          <m:jc m:val="center"/>
        </m:oMathParaPr>
        <m:oMath>
          <m:r>
            <w:rPr>
              <w:rFonts w:ascii="Cambria Math" w:hAnsi="Cambria Math"/>
            </w:rPr>
            <m:t>D</m:t>
          </m:r>
          <m:r>
            <m:rPr>
              <m:sty m:val="p"/>
            </m:rP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t</m:t>
              </m:r>
              <m:r>
                <m:rPr>
                  <m:scr m:val="double-struck"/>
                  <m:sty m:val="p"/>
                </m:rPr>
                <w:rPr>
                  <w:rFonts w:ascii="Cambria Math" w:hAnsi="Cambria Math"/>
                </w:rPr>
                <m:t>∈R</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b>
                    <m:sSubPr>
                      <m:ctrlPr>
                        <w:rPr>
                          <w:rFonts w:ascii="Cambria Math" w:hAnsi="Cambria Math"/>
                        </w:rPr>
                      </m:ctrlPr>
                    </m:sSubPr>
                    <m:e>
                      <m:r>
                        <w:rPr>
                          <w:rFonts w:ascii="Cambria Math" w:hAnsi="Cambria Math"/>
                        </w:rPr>
                        <m:t>n</m:t>
                      </m:r>
                    </m:e>
                    <m:sub>
                      <m:r>
                        <w:rPr>
                          <w:rFonts w:ascii="Cambria Math" w:hAnsi="Cambria Math"/>
                        </w:rPr>
                        <m:t>1</m:t>
                      </m:r>
                    </m:sub>
                  </m:sSub>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sSub>
                    <m:sSubPr>
                      <m:ctrlPr>
                        <w:rPr>
                          <w:rFonts w:ascii="Cambria Math" w:hAnsi="Cambria Math"/>
                        </w:rPr>
                      </m:ctrlPr>
                    </m:sSubPr>
                    <m:e>
                      <m:r>
                        <w:rPr>
                          <w:rFonts w:ascii="Cambria Math" w:hAnsi="Cambria Math"/>
                        </w:rPr>
                        <m:t>n</m:t>
                      </m:r>
                    </m:e>
                    <m:sub>
                      <m:r>
                        <w:rPr>
                          <w:rFonts w:ascii="Cambria Math" w:hAnsi="Cambria Math"/>
                        </w:rPr>
                        <m:t>2</m:t>
                      </m:r>
                    </m:sub>
                  </m:sSub>
                </m:sub>
              </m:sSub>
              <m:d>
                <m:dPr>
                  <m:ctrlPr>
                    <w:rPr>
                      <w:rFonts w:ascii="Cambria Math" w:hAnsi="Cambria Math"/>
                    </w:rPr>
                  </m:ctrlPr>
                </m:dPr>
                <m:e>
                  <m:r>
                    <w:rPr>
                      <w:rFonts w:ascii="Cambria Math" w:hAnsi="Cambria Math"/>
                    </w:rPr>
                    <m:t>t</m:t>
                  </m:r>
                </m:e>
              </m:d>
            </m:e>
          </m:d>
        </m:oMath>
      </m:oMathPara>
    </w:p>
    <w:p w14:paraId="6DEA0066"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In practice, the supremum only needs to be evaluated at the observed data points, making computation tractable via sorting and binary search:</w:t>
      </w:r>
    </w:p>
    <w:p w14:paraId="451E49B5" w14:textId="77777777" w:rsidR="00066A13" w:rsidRPr="003D0446" w:rsidRDefault="00066A13" w:rsidP="00882C67">
      <w:pPr>
        <w:pStyle w:val="BodyText"/>
        <w:jc w:val="both"/>
        <w:rPr>
          <w:rFonts w:ascii="Century Gothic" w:hAnsi="Century Gothic"/>
          <w:i/>
          <w:iCs/>
          <w:color w:val="000000"/>
        </w:rPr>
      </w:pPr>
      <w:r>
        <w:rPr>
          <w:rFonts w:ascii="Century Gothic" w:hAnsi="Century Gothic"/>
          <w:i/>
          <w:iCs/>
          <w:color w:val="000000"/>
        </w:rPr>
        <w:t># Pure-NumPy implementation (from comparator.py)</w:t>
      </w:r>
    </w:p>
    <w:p w14:paraId="35FE79F3" w14:textId="77777777" w:rsidR="00066A13" w:rsidRPr="003D0446" w:rsidRDefault="00066A13" w:rsidP="00882C67">
      <w:pPr>
        <w:pStyle w:val="BodyText"/>
        <w:jc w:val="both"/>
        <w:rPr>
          <w:rFonts w:ascii="Century Gothic" w:hAnsi="Century Gothic"/>
          <w:i/>
          <w:iCs/>
          <w:color w:val="000000"/>
        </w:rPr>
      </w:pPr>
      <w:proofErr w:type="spellStart"/>
      <w:r>
        <w:rPr>
          <w:rFonts w:ascii="Century Gothic" w:hAnsi="Century Gothic"/>
          <w:i/>
          <w:iCs/>
          <w:color w:val="000000"/>
        </w:rPr>
        <w:t>data_all</w:t>
      </w:r>
      <w:proofErr w:type="spellEnd"/>
      <w:r>
        <w:rPr>
          <w:rFonts w:ascii="Century Gothic" w:hAnsi="Century Gothic"/>
          <w:i/>
          <w:iCs/>
          <w:color w:val="000000"/>
        </w:rPr>
        <w:t xml:space="preserve"> = </w:t>
      </w:r>
      <w:proofErr w:type="spellStart"/>
      <w:proofErr w:type="gramStart"/>
      <w:r>
        <w:rPr>
          <w:rFonts w:ascii="Century Gothic" w:hAnsi="Century Gothic"/>
          <w:i/>
          <w:iCs/>
          <w:color w:val="000000"/>
        </w:rPr>
        <w:t>np.concatenate</w:t>
      </w:r>
      <w:proofErr w:type="spellEnd"/>
      <w:proofErr w:type="gramEnd"/>
      <w:r>
        <w:rPr>
          <w:rFonts w:ascii="Century Gothic" w:hAnsi="Century Gothic"/>
          <w:i/>
          <w:iCs/>
          <w:color w:val="000000"/>
        </w:rPr>
        <w:t>([</w:t>
      </w:r>
      <w:proofErr w:type="spellStart"/>
      <w:r>
        <w:rPr>
          <w:rFonts w:ascii="Century Gothic" w:hAnsi="Century Gothic"/>
          <w:i/>
          <w:iCs/>
          <w:color w:val="000000"/>
        </w:rPr>
        <w:t>sorted_ref</w:t>
      </w:r>
      <w:proofErr w:type="spellEnd"/>
      <w:r>
        <w:rPr>
          <w:rFonts w:ascii="Century Gothic" w:hAnsi="Century Gothic"/>
          <w:i/>
          <w:iCs/>
          <w:color w:val="000000"/>
        </w:rPr>
        <w:t xml:space="preserve">, </w:t>
      </w:r>
      <w:proofErr w:type="spellStart"/>
      <w:r>
        <w:rPr>
          <w:rFonts w:ascii="Century Gothic" w:hAnsi="Century Gothic"/>
          <w:i/>
          <w:iCs/>
          <w:color w:val="000000"/>
        </w:rPr>
        <w:t>sorted_</w:t>
      </w:r>
      <w:proofErr w:type="gramStart"/>
      <w:r>
        <w:rPr>
          <w:rFonts w:ascii="Century Gothic" w:hAnsi="Century Gothic"/>
          <w:i/>
          <w:iCs/>
          <w:color w:val="000000"/>
        </w:rPr>
        <w:t>curr</w:t>
      </w:r>
      <w:proofErr w:type="spellEnd"/>
      <w:proofErr w:type="gramEnd"/>
      <w:r>
        <w:rPr>
          <w:rFonts w:ascii="Century Gothic" w:hAnsi="Century Gothic"/>
          <w:i/>
          <w:iCs/>
          <w:color w:val="000000"/>
        </w:rPr>
        <w:t>])</w:t>
      </w:r>
    </w:p>
    <w:p w14:paraId="7E9926E8" w14:textId="77777777" w:rsidR="00066A13" w:rsidRPr="003D0446" w:rsidRDefault="00066A13" w:rsidP="00882C67">
      <w:pPr>
        <w:pStyle w:val="BodyText"/>
        <w:jc w:val="both"/>
        <w:rPr>
          <w:rFonts w:ascii="Century Gothic" w:hAnsi="Century Gothic"/>
          <w:i/>
          <w:iCs/>
          <w:color w:val="000000"/>
        </w:rPr>
      </w:pPr>
      <w:r>
        <w:rPr>
          <w:rFonts w:ascii="Century Gothic" w:hAnsi="Century Gothic"/>
          <w:i/>
          <w:iCs/>
          <w:color w:val="000000"/>
        </w:rPr>
        <w:t xml:space="preserve">cdf1 = </w:t>
      </w:r>
      <w:proofErr w:type="spellStart"/>
      <w:proofErr w:type="gramStart"/>
      <w:r>
        <w:rPr>
          <w:rFonts w:ascii="Century Gothic" w:hAnsi="Century Gothic"/>
          <w:i/>
          <w:iCs/>
          <w:color w:val="000000"/>
        </w:rPr>
        <w:t>np.searchsorted</w:t>
      </w:r>
      <w:proofErr w:type="spellEnd"/>
      <w:proofErr w:type="gramEnd"/>
      <w:r>
        <w:rPr>
          <w:rFonts w:ascii="Century Gothic" w:hAnsi="Century Gothic"/>
          <w:i/>
          <w:iCs/>
          <w:color w:val="000000"/>
        </w:rPr>
        <w:t>(</w:t>
      </w:r>
      <w:proofErr w:type="spellStart"/>
      <w:r>
        <w:rPr>
          <w:rFonts w:ascii="Century Gothic" w:hAnsi="Century Gothic"/>
          <w:i/>
          <w:iCs/>
          <w:color w:val="000000"/>
        </w:rPr>
        <w:t>sorted_ref</w:t>
      </w:r>
      <w:proofErr w:type="spellEnd"/>
      <w:r>
        <w:rPr>
          <w:rFonts w:ascii="Century Gothic" w:hAnsi="Century Gothic"/>
          <w:i/>
          <w:iCs/>
          <w:color w:val="000000"/>
        </w:rPr>
        <w:t xml:space="preserve">, </w:t>
      </w:r>
      <w:proofErr w:type="spellStart"/>
      <w:r>
        <w:rPr>
          <w:rFonts w:ascii="Century Gothic" w:hAnsi="Century Gothic"/>
          <w:i/>
          <w:iCs/>
          <w:color w:val="000000"/>
        </w:rPr>
        <w:t>data_all</w:t>
      </w:r>
      <w:proofErr w:type="spellEnd"/>
      <w:r>
        <w:rPr>
          <w:rFonts w:ascii="Century Gothic" w:hAnsi="Century Gothic"/>
          <w:i/>
          <w:iCs/>
          <w:color w:val="000000"/>
        </w:rPr>
        <w:t>, side='right') / n1</w:t>
      </w:r>
    </w:p>
    <w:p w14:paraId="547684FF" w14:textId="77777777" w:rsidR="00066A13" w:rsidRPr="003D0446" w:rsidRDefault="00066A13" w:rsidP="00882C67">
      <w:pPr>
        <w:pStyle w:val="BodyText"/>
        <w:jc w:val="both"/>
        <w:rPr>
          <w:rFonts w:ascii="Century Gothic" w:hAnsi="Century Gothic"/>
          <w:i/>
          <w:iCs/>
          <w:color w:val="000000"/>
        </w:rPr>
      </w:pPr>
      <w:r>
        <w:rPr>
          <w:rFonts w:ascii="Century Gothic" w:hAnsi="Century Gothic"/>
          <w:i/>
          <w:iCs/>
          <w:color w:val="000000"/>
        </w:rPr>
        <w:t xml:space="preserve">cdf2 = </w:t>
      </w:r>
      <w:proofErr w:type="spellStart"/>
      <w:proofErr w:type="gramStart"/>
      <w:r>
        <w:rPr>
          <w:rFonts w:ascii="Century Gothic" w:hAnsi="Century Gothic"/>
          <w:i/>
          <w:iCs/>
          <w:color w:val="000000"/>
        </w:rPr>
        <w:t>np.searchsorted</w:t>
      </w:r>
      <w:proofErr w:type="spellEnd"/>
      <w:proofErr w:type="gramEnd"/>
      <w:r>
        <w:rPr>
          <w:rFonts w:ascii="Century Gothic" w:hAnsi="Century Gothic"/>
          <w:i/>
          <w:iCs/>
          <w:color w:val="000000"/>
        </w:rPr>
        <w:t>(</w:t>
      </w:r>
      <w:proofErr w:type="spellStart"/>
      <w:r>
        <w:rPr>
          <w:rFonts w:ascii="Century Gothic" w:hAnsi="Century Gothic"/>
          <w:i/>
          <w:iCs/>
          <w:color w:val="000000"/>
        </w:rPr>
        <w:t>sorted_</w:t>
      </w:r>
      <w:proofErr w:type="gramStart"/>
      <w:r>
        <w:rPr>
          <w:rFonts w:ascii="Century Gothic" w:hAnsi="Century Gothic"/>
          <w:i/>
          <w:iCs/>
          <w:color w:val="000000"/>
        </w:rPr>
        <w:t>curr</w:t>
      </w:r>
      <w:proofErr w:type="spellEnd"/>
      <w:proofErr w:type="gramEnd"/>
      <w:r>
        <w:rPr>
          <w:rFonts w:ascii="Century Gothic" w:hAnsi="Century Gothic"/>
          <w:i/>
          <w:iCs/>
          <w:color w:val="000000"/>
        </w:rPr>
        <w:t xml:space="preserve">, </w:t>
      </w:r>
      <w:proofErr w:type="spellStart"/>
      <w:r>
        <w:rPr>
          <w:rFonts w:ascii="Century Gothic" w:hAnsi="Century Gothic"/>
          <w:i/>
          <w:iCs/>
          <w:color w:val="000000"/>
        </w:rPr>
        <w:t>data_all</w:t>
      </w:r>
      <w:proofErr w:type="spellEnd"/>
      <w:r>
        <w:rPr>
          <w:rFonts w:ascii="Century Gothic" w:hAnsi="Century Gothic"/>
          <w:i/>
          <w:iCs/>
          <w:color w:val="000000"/>
        </w:rPr>
        <w:t>, side='right') / n2</w:t>
      </w:r>
    </w:p>
    <w:p w14:paraId="61D90812" w14:textId="77777777" w:rsidR="005801C1" w:rsidRPr="003D0446" w:rsidRDefault="00066A13" w:rsidP="00882C67">
      <w:pPr>
        <w:pStyle w:val="BodyText"/>
        <w:jc w:val="both"/>
        <w:rPr>
          <w:rFonts w:ascii="Century Gothic" w:hAnsi="Century Gothic"/>
          <w:color w:val="000000"/>
        </w:rPr>
      </w:pPr>
      <w:r>
        <w:rPr>
          <w:rFonts w:ascii="Century Gothic" w:hAnsi="Century Gothic"/>
          <w:i/>
          <w:iCs/>
          <w:color w:val="000000"/>
        </w:rPr>
        <w:t xml:space="preserve">D = </w:t>
      </w:r>
      <w:proofErr w:type="spellStart"/>
      <w:proofErr w:type="gramStart"/>
      <w:r>
        <w:rPr>
          <w:rFonts w:ascii="Century Gothic" w:hAnsi="Century Gothic"/>
          <w:i/>
          <w:iCs/>
          <w:color w:val="000000"/>
        </w:rPr>
        <w:t>np.max</w:t>
      </w:r>
      <w:proofErr w:type="spellEnd"/>
      <w:r>
        <w:rPr>
          <w:rFonts w:ascii="Century Gothic" w:hAnsi="Century Gothic"/>
          <w:i/>
          <w:iCs/>
          <w:color w:val="000000"/>
        </w:rPr>
        <w:t>(</w:t>
      </w:r>
      <w:proofErr w:type="spellStart"/>
      <w:r>
        <w:rPr>
          <w:rFonts w:ascii="Century Gothic" w:hAnsi="Century Gothic"/>
          <w:i/>
          <w:iCs/>
          <w:color w:val="000000"/>
        </w:rPr>
        <w:t>np.abs</w:t>
      </w:r>
      <w:proofErr w:type="spellEnd"/>
      <w:r>
        <w:rPr>
          <w:rFonts w:ascii="Century Gothic" w:hAnsi="Century Gothic"/>
          <w:i/>
          <w:iCs/>
          <w:color w:val="000000"/>
        </w:rPr>
        <w:t>(</w:t>
      </w:r>
      <w:proofErr w:type="gramEnd"/>
      <w:r>
        <w:rPr>
          <w:rFonts w:ascii="Century Gothic" w:hAnsi="Century Gothic"/>
          <w:i/>
          <w:iCs/>
          <w:color w:val="000000"/>
        </w:rPr>
        <w:t>cdf1 - cdf2))</w:t>
      </w:r>
    </w:p>
    <w:p w14:paraId="5E1787C8" w14:textId="0DDBDE0F"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Asymptotic p-Value Approximation:</w:t>
      </w:r>
      <w:r>
        <w:rPr>
          <w:rFonts w:ascii="Century Gothic" w:hAnsi="Century Gothic"/>
          <w:color w:val="000000"/>
        </w:rPr>
        <w:t xml:space="preserve"> For large samples, the null distribution of </w:t>
      </w:r>
      <m:oMath>
        <m:r>
          <w:rPr>
            <w:rFonts w:ascii="Cambria Math" w:hAnsi="Cambria Math"/>
          </w:rPr>
          <m:t>D</m:t>
        </m:r>
      </m:oMath>
      <w:r>
        <w:rPr>
          <w:rFonts w:ascii="Century Gothic" w:hAnsi="Century Gothic"/>
          <w:color w:val="000000"/>
        </w:rPr>
        <w:t xml:space="preserve"> converges to the Kolmogorov distribution. The p-value is approximated via:</w:t>
      </w:r>
    </w:p>
    <w:p w14:paraId="47C0FD6A" w14:textId="29FFA1C3" w:rsidR="005801C1" w:rsidRPr="00FC6626" w:rsidRDefault="00FC6626" w:rsidP="000B654E">
      <w:pPr>
        <w:pStyle w:val="BodyText"/>
        <w:jc w:val="center"/>
        <w:rPr>
          <w:rFonts w:ascii="Century Gothic" w:hAnsi="Century Gothic"/>
          <w:color w:val="000000"/>
        </w:rPr>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D</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e>
          </m:rad>
        </m:oMath>
      </m:oMathPara>
    </w:p>
    <w:p w14:paraId="51C6ABB7" w14:textId="2FADB9FC" w:rsidR="005801C1" w:rsidRPr="00FC6626" w:rsidRDefault="00FC6626" w:rsidP="000B654E">
      <w:pPr>
        <w:pStyle w:val="FirstParagraph"/>
        <w:jc w:val="center"/>
        <w:rPr>
          <w:rFonts w:ascii="Century Gothic" w:hAnsi="Century Gothic"/>
          <w:color w:val="000000"/>
        </w:rPr>
      </w:pPr>
      <m:oMathPara>
        <m:oMathParaPr>
          <m:jc m:val="center"/>
        </m:oMathParaPr>
        <m:oMath>
          <m:r>
            <w:rPr>
              <w:rFonts w:ascii="Cambria Math" w:hAnsi="Cambria Math"/>
            </w:rPr>
            <m:t>p</m:t>
          </m:r>
          <m:r>
            <m:rPr>
              <m:nor/>
            </m:rPr>
            <m:t>-value</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r>
                    <m:rPr>
                      <m:sty m:val="p"/>
                    </m:rPr>
                    <w:rPr>
                      <w:rFonts w:ascii="Cambria Math" w:hAnsi="Cambria Math"/>
                    </w:rPr>
                    <m:t>-</m:t>
                  </m:r>
                  <m:r>
                    <w:rPr>
                      <w:rFonts w:ascii="Cambria Math" w:hAnsi="Cambria Math"/>
                    </w:rPr>
                    <m:t>1</m:t>
                  </m:r>
                </m:sup>
              </m:sSup>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sSup>
                <m:sSupPr>
                  <m:ctrlPr>
                    <w:rPr>
                      <w:rFonts w:ascii="Cambria Math" w:hAnsi="Cambria Math"/>
                    </w:rPr>
                  </m:ctrlPr>
                </m:sSupPr>
                <m:e>
                  <m:r>
                    <w:rPr>
                      <w:rFonts w:ascii="Cambria Math" w:hAnsi="Cambria Math"/>
                    </w:rPr>
                    <m:t>λ</m:t>
                  </m:r>
                </m:e>
                <m:sup>
                  <m:r>
                    <w:rPr>
                      <w:rFonts w:ascii="Cambria Math" w:hAnsi="Cambria Math"/>
                    </w:rPr>
                    <m:t>2</m:t>
                  </m:r>
                </m:sup>
              </m:sSup>
            </m:sup>
          </m:sSup>
        </m:oMath>
      </m:oMathPara>
    </w:p>
    <w:p w14:paraId="4DB66E03" w14:textId="3DEDDCC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For practical numerical computation, this infinite series converges rapidly and is well-approximated by the first term (especially for large </w:t>
      </w:r>
      <m:oMath>
        <m:r>
          <w:rPr>
            <w:rFonts w:ascii="Cambria Math" w:hAnsi="Cambria Math"/>
          </w:rPr>
          <m:t>λ</m:t>
        </m:r>
      </m:oMath>
      <w:r>
        <w:rPr>
          <w:rFonts w:ascii="Century Gothic" w:hAnsi="Century Gothic"/>
          <w:color w:val="000000"/>
        </w:rPr>
        <w:t>):</w:t>
      </w:r>
    </w:p>
    <w:p w14:paraId="6AA73D75" w14:textId="54D5F0CB" w:rsidR="005801C1" w:rsidRPr="00FC6626" w:rsidRDefault="00FC6626" w:rsidP="00F02746">
      <w:pPr>
        <w:pStyle w:val="BodyText"/>
        <w:jc w:val="center"/>
        <w:rPr>
          <w:rFonts w:ascii="Century Gothic" w:hAnsi="Century Gothic"/>
          <w:color w:val="000000"/>
        </w:rPr>
      </w:pPr>
      <m:oMathPara>
        <m:oMathParaPr>
          <m:jc m:val="center"/>
        </m:oMathParaPr>
        <m:oMath>
          <m:r>
            <w:rPr>
              <w:rFonts w:ascii="Cambria Math" w:hAnsi="Cambria Math"/>
            </w:rPr>
            <m:t>p</m:t>
          </m:r>
          <m:r>
            <m:rPr>
              <m:nor/>
            </m:rPr>
            <m:t>-value</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sup>
          </m:sSup>
        </m:oMath>
      </m:oMathPara>
    </w:p>
    <w:p w14:paraId="2CED9F93" w14:textId="52667637" w:rsidR="005801C1" w:rsidRPr="003D0446" w:rsidRDefault="005801C1" w:rsidP="00882C67">
      <w:pPr>
        <w:pStyle w:val="FirstParagraph"/>
        <w:jc w:val="both"/>
        <w:rPr>
          <w:rFonts w:ascii="Century Gothic" w:hAnsi="Century Gothic"/>
          <w:color w:val="000000"/>
        </w:rPr>
      </w:pPr>
      <w:proofErr w:type="spellStart"/>
      <w:r>
        <w:rPr>
          <w:rFonts w:ascii="Century Gothic" w:hAnsi="Century Gothic"/>
          <w:color w:val="000000"/>
        </w:rPr>
        <w:lastRenderedPageBreak/>
        <w:t>PyDataQuality</w:t>
      </w:r>
      <w:proofErr w:type="spellEnd"/>
      <w:r>
        <w:rPr>
          <w:rFonts w:ascii="Century Gothic" w:hAnsi="Century Gothic"/>
          <w:color w:val="000000"/>
        </w:rPr>
        <w:t xml:space="preserve"> uses </w:t>
      </w:r>
      <w:proofErr w:type="gramStart"/>
      <w:r>
        <w:rPr>
          <w:rStyle w:val="VerbatimChar"/>
          <w:rFonts w:ascii="Century Gothic" w:hAnsi="Century Gothic"/>
          <w:color w:val="000000"/>
        </w:rPr>
        <w:t>scipy.stats</w:t>
      </w:r>
      <w:proofErr w:type="gramEnd"/>
      <w:r>
        <w:rPr>
          <w:rStyle w:val="VerbatimChar"/>
          <w:rFonts w:ascii="Century Gothic" w:hAnsi="Century Gothic"/>
          <w:color w:val="000000"/>
        </w:rPr>
        <w:t>.ks_2samp</w:t>
      </w:r>
      <w:r>
        <w:rPr>
          <w:rFonts w:ascii="Century Gothic" w:hAnsi="Century Gothic"/>
          <w:color w:val="000000"/>
        </w:rPr>
        <w:t xml:space="preserve"> when SciPy is installed (which provides the full Kolmogorov distribution approximation without truncation</w:t>
      </w:r>
      <w:proofErr w:type="gramStart"/>
      <w:r>
        <w:rPr>
          <w:rFonts w:ascii="Century Gothic" w:hAnsi="Century Gothic"/>
          <w:color w:val="000000"/>
        </w:rPr>
        <w:t>), and</w:t>
      </w:r>
      <w:proofErr w:type="gramEnd"/>
      <w:r>
        <w:rPr>
          <w:rFonts w:ascii="Century Gothic" w:hAnsi="Century Gothic"/>
          <w:color w:val="000000"/>
        </w:rPr>
        <w:t xml:space="preserve"> falls back to this pure-NumPy first-term approximation otherwise. The first-term approximation is conservative (overestimates p-values slightly for small </w:t>
      </w:r>
      <m:oMath>
        <m:r>
          <w:rPr>
            <w:rFonts w:ascii="Cambria Math" w:hAnsi="Cambria Math"/>
          </w:rPr>
          <m:t>λ</m:t>
        </m:r>
      </m:oMath>
      <w:r>
        <w:rPr>
          <w:rFonts w:ascii="Century Gothic" w:hAnsi="Century Gothic"/>
          <w:color w:val="000000"/>
        </w:rPr>
        <w:t xml:space="preserve">) but converges to the exact value as </w:t>
      </w:r>
      <m:oMath>
        <m:r>
          <w:rPr>
            <w:rFonts w:ascii="Cambria Math" w:hAnsi="Cambria Math"/>
          </w:rPr>
          <m:t>λ</m:t>
        </m:r>
      </m:oMath>
      <w:r>
        <w:rPr>
          <w:rFonts w:ascii="Century Gothic" w:hAnsi="Century Gothic"/>
          <w:color w:val="000000"/>
        </w:rPr>
        <w:t xml:space="preserve"> increases, making it reliable for detecting large drifts.</w:t>
      </w:r>
    </w:p>
    <w:p w14:paraId="330F9DB9" w14:textId="08CF5FF6" w:rsidR="00066A13" w:rsidRPr="003D0446" w:rsidRDefault="00FC6626" w:rsidP="00F81864">
      <w:pPr>
        <w:pStyle w:val="ImageCaption"/>
        <w:jc w:val="center"/>
        <w:rPr>
          <w:rFonts w:ascii="Century Gothic" w:hAnsi="Century Gothic"/>
          <w:color w:val="000000"/>
        </w:rPr>
      </w:pPr>
      <w:r>
        <w:rPr>
          <w:rFonts w:ascii="Century Gothic" w:hAnsi="Century Gothic"/>
          <w:noProof/>
        </w:rPr>
        <w:drawing>
          <wp:inline distT="0" distB="0" distL="0" distR="0" wp14:anchorId="356AAE4E" wp14:editId="74EC1EDE">
            <wp:extent cx="2698115" cy="2517140"/>
            <wp:effectExtent l="0" t="0" r="0" b="0"/>
            <wp:docPr id="87" name="Picture 3" descr="Figure 6: KS Test — Empirical CDF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igure 6: KS Test — Empirical CDF Comparison"/>
                    <pic:cNvPicPr>
                      <a:picLocks noChangeAspect="1" noChangeArrowheads="1"/>
                    </pic:cNvPicPr>
                  </pic:nvPicPr>
                  <pic:blipFill>
                    <a:blip r:embed="rId16" cstate="print">
                      <a:extLst>
                        <a:ext uri="{28A0092B-C50C-407E-A947-70E740481C1C}">
                          <a14:useLocalDpi xmlns:a14="http://schemas.microsoft.com/office/drawing/2010/main" val="0"/>
                        </a:ext>
                      </a:extLst>
                    </a:blip>
                    <a:srcRect t="6551"/>
                    <a:stretch>
                      <a:fillRect/>
                    </a:stretch>
                  </pic:blipFill>
                  <pic:spPr bwMode="auto">
                    <a:xfrm>
                      <a:off x="0" y="0"/>
                      <a:ext cx="2698115" cy="2517140"/>
                    </a:xfrm>
                    <a:prstGeom prst="rect">
                      <a:avLst/>
                    </a:prstGeom>
                    <a:noFill/>
                    <a:ln>
                      <a:noFill/>
                    </a:ln>
                  </pic:spPr>
                </pic:pic>
              </a:graphicData>
            </a:graphic>
          </wp:inline>
        </w:drawing>
      </w:r>
    </w:p>
    <w:p w14:paraId="79229B72" w14:textId="77777777" w:rsidR="00066A13" w:rsidRPr="003D0446" w:rsidRDefault="00066A13" w:rsidP="00882C67">
      <w:pPr>
        <w:pStyle w:val="BodyText"/>
        <w:jc w:val="both"/>
        <w:rPr>
          <w:rFonts w:ascii="Century Gothic" w:hAnsi="Century Gothic"/>
          <w:color w:val="000000"/>
        </w:rPr>
      </w:pPr>
      <w:r>
        <w:rPr>
          <w:rFonts w:ascii="Century Gothic" w:hAnsi="Century Gothic"/>
          <w:color w:val="000000"/>
        </w:rPr>
        <w:t xml:space="preserve">Figure 8: Two-sample Kolmogorov-Smirnov test visualized as overlapping Empirical Cumulative Distribution Functions (ECDFs). </w:t>
      </w:r>
    </w:p>
    <w:p w14:paraId="3FB24B11"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The solid curve represents the reference training distribution (credit score, mean=680). The dash curve represents the severely drifted production distribution (mean=560, shifted by 120 points). The maximum vertical separation between the curves, the KS D-Statistic of 0.774, is marked with the vertical double-arrow line. A D-Statistic close to 1.0 indicates the two distributions are nearly non-overlapping; a value near 0 indicates they are nearly identical.</w:t>
      </w:r>
    </w:p>
    <w:p w14:paraId="35F69F52" w14:textId="77777777" w:rsidR="005801C1" w:rsidRPr="003D0446" w:rsidRDefault="005801C1" w:rsidP="00882C67">
      <w:pPr>
        <w:pStyle w:val="FirstParagraph"/>
        <w:jc w:val="both"/>
        <w:rPr>
          <w:rFonts w:ascii="Century Gothic" w:hAnsi="Century Gothic"/>
          <w:color w:val="000000"/>
        </w:rPr>
      </w:pPr>
      <w:r>
        <w:rPr>
          <w:rFonts w:ascii="Century Gothic" w:hAnsi="Century Gothic"/>
          <w:b/>
          <w:bCs/>
          <w:color w:val="000000"/>
        </w:rPr>
        <w:t>Worked Numerical Example (verified empirically):</w:t>
      </w:r>
    </w:p>
    <w:p w14:paraId="514AE5F4"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Using the same three controlled drift scenarios as the PSI analysis:</w:t>
      </w:r>
    </w:p>
    <w:p w14:paraId="4164A153" w14:textId="77777777" w:rsidR="00E351ED" w:rsidRPr="001D498E" w:rsidRDefault="00E351ED" w:rsidP="001D498E">
      <w:pPr>
        <w:pStyle w:val="BodyText"/>
        <w:jc w:val="center"/>
        <w:rPr>
          <w:rFonts w:ascii="Century Gothic" w:hAnsi="Century Gothic"/>
          <w:color w:val="000000"/>
        </w:rPr>
      </w:pPr>
      <w:r>
        <w:rPr>
          <w:rFonts w:ascii="Century Gothic" w:hAnsi="Century Gothic"/>
          <w:color w:val="000000"/>
        </w:rPr>
        <w:t>Table 4: KS Test Verification Results Across Controlled Drift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28"/>
        <w:gridCol w:w="1710"/>
        <w:gridCol w:w="2125"/>
        <w:gridCol w:w="2554"/>
      </w:tblGrid>
      <w:tr w:rsidR="005801C1" w:rsidRPr="003D0446" w14:paraId="41765C52" w14:textId="77777777" w:rsidTr="008D27A1">
        <w:tc>
          <w:tcPr>
            <w:tcW w:w="2628" w:type="dxa"/>
          </w:tcPr>
          <w:p w14:paraId="4C8DC544"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Scenario</w:t>
            </w:r>
          </w:p>
        </w:tc>
        <w:tc>
          <w:tcPr>
            <w:tcW w:w="1710" w:type="dxa"/>
          </w:tcPr>
          <w:p w14:paraId="75D5B2EB"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KS D-Statistic</w:t>
            </w:r>
          </w:p>
        </w:tc>
        <w:tc>
          <w:tcPr>
            <w:tcW w:w="2125" w:type="dxa"/>
          </w:tcPr>
          <w:p w14:paraId="223DCCD2"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p-value</w:t>
            </w:r>
          </w:p>
        </w:tc>
        <w:tc>
          <w:tcPr>
            <w:tcW w:w="0" w:type="auto"/>
          </w:tcPr>
          <w:p w14:paraId="37E75A0C"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Interpretation</w:t>
            </w:r>
          </w:p>
        </w:tc>
      </w:tr>
      <w:tr w:rsidR="005801C1" w:rsidRPr="003D0446" w14:paraId="54537013" w14:textId="77777777" w:rsidTr="008D27A1">
        <w:tc>
          <w:tcPr>
            <w:tcW w:w="2628" w:type="dxa"/>
          </w:tcPr>
          <w:p w14:paraId="74C08715"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Stable (~2pt shift)</w:t>
            </w:r>
          </w:p>
        </w:tc>
        <w:tc>
          <w:tcPr>
            <w:tcW w:w="1710" w:type="dxa"/>
          </w:tcPr>
          <w:p w14:paraId="190B33E8" w14:textId="77777777" w:rsidR="005801C1" w:rsidRPr="003D0446" w:rsidRDefault="00066A13" w:rsidP="008D27A1">
            <w:pPr>
              <w:pStyle w:val="Compact"/>
              <w:jc w:val="both"/>
              <w:rPr>
                <w:rFonts w:ascii="Century Gothic" w:hAnsi="Century Gothic"/>
                <w:color w:val="000000"/>
              </w:rPr>
            </w:pPr>
            <w:r>
              <w:rPr>
                <w:rFonts w:ascii="Century Gothic" w:hAnsi="Century Gothic" w:cs="Segoe UI"/>
                <w:color w:val="1F2328"/>
                <w:shd w:val="clear" w:color="auto" w:fill="FFFFFF"/>
              </w:rPr>
              <w:t>0.0760</w:t>
            </w:r>
          </w:p>
        </w:tc>
        <w:tc>
          <w:tcPr>
            <w:tcW w:w="2125" w:type="dxa"/>
          </w:tcPr>
          <w:p w14:paraId="5DD307BF" w14:textId="77777777" w:rsidR="005801C1" w:rsidRPr="003D0446" w:rsidRDefault="006003EF" w:rsidP="008D27A1">
            <w:pPr>
              <w:pStyle w:val="Compact"/>
              <w:jc w:val="both"/>
              <w:rPr>
                <w:rFonts w:ascii="Century Gothic" w:hAnsi="Century Gothic"/>
                <w:color w:val="000000"/>
              </w:rPr>
            </w:pPr>
            <w:r>
              <w:rPr>
                <w:rFonts w:ascii="Century Gothic" w:hAnsi="Century Gothic" w:cs="Segoe UI"/>
                <w:color w:val="1F2328"/>
                <w:shd w:val="clear" w:color="auto" w:fill="FFFFFF"/>
              </w:rPr>
              <w:t>0.04178</w:t>
            </w:r>
          </w:p>
        </w:tc>
        <w:tc>
          <w:tcPr>
            <w:tcW w:w="0" w:type="auto"/>
          </w:tcPr>
          <w:p w14:paraId="03DD1AA2" w14:textId="77777777" w:rsidR="005801C1" w:rsidRPr="003D0446" w:rsidRDefault="005801C1" w:rsidP="008D27A1">
            <w:pPr>
              <w:pStyle w:val="Compact"/>
              <w:jc w:val="both"/>
              <w:rPr>
                <w:rFonts w:ascii="Century Gothic" w:hAnsi="Century Gothic"/>
                <w:color w:val="000000"/>
              </w:rPr>
            </w:pPr>
            <w:r>
              <w:rPr>
                <w:rFonts w:ascii="Century Gothic" w:hAnsi="Century Gothic"/>
                <w:color w:val="000000"/>
              </w:rPr>
              <w:t>Borderline (small D, marginal significance)</w:t>
            </w:r>
          </w:p>
        </w:tc>
      </w:tr>
      <w:tr w:rsidR="00E351ED" w:rsidRPr="003D0446" w14:paraId="4B360018" w14:textId="77777777" w:rsidTr="008D27A1">
        <w:tc>
          <w:tcPr>
            <w:tcW w:w="2628" w:type="dxa"/>
          </w:tcPr>
          <w:p w14:paraId="1FFF5DB9" w14:textId="77777777" w:rsidR="00E351ED" w:rsidRPr="003D0446" w:rsidRDefault="00E351ED" w:rsidP="008D27A1">
            <w:pPr>
              <w:pStyle w:val="BodyText"/>
              <w:jc w:val="both"/>
              <w:rPr>
                <w:rFonts w:ascii="Century Gothic" w:hAnsi="Century Gothic"/>
                <w:color w:val="000000"/>
              </w:rPr>
            </w:pPr>
            <w:r>
              <w:rPr>
                <w:rFonts w:ascii="Century Gothic" w:hAnsi="Century Gothic"/>
                <w:color w:val="000000"/>
              </w:rPr>
              <w:t>Moderate (~60pt shift)</w:t>
            </w:r>
          </w:p>
        </w:tc>
        <w:tc>
          <w:tcPr>
            <w:tcW w:w="1710" w:type="dxa"/>
          </w:tcPr>
          <w:p w14:paraId="22BB4D5D" w14:textId="218F69B6" w:rsidR="00E351ED" w:rsidRPr="003D0446" w:rsidRDefault="00E351ED" w:rsidP="008D27A1">
            <w:pPr>
              <w:pStyle w:val="BodyText"/>
              <w:jc w:val="both"/>
              <w:rPr>
                <w:rFonts w:ascii="Century Gothic" w:hAnsi="Century Gothic"/>
                <w:color w:val="000000"/>
              </w:rPr>
            </w:pPr>
            <w:r>
              <w:rPr>
                <w:rFonts w:ascii="Century Gothic" w:hAnsi="Century Gothic"/>
                <w:color w:val="000000"/>
              </w:rPr>
              <w:t xml:space="preserve">0.4040 </w:t>
            </w:r>
          </w:p>
        </w:tc>
        <w:tc>
          <w:tcPr>
            <w:tcW w:w="2125" w:type="dxa"/>
          </w:tcPr>
          <w:p w14:paraId="0693A362" w14:textId="6FC8180D" w:rsidR="00E351ED" w:rsidRPr="003D0446" w:rsidRDefault="00FC6626" w:rsidP="008D27A1">
            <w:pPr>
              <w:pStyle w:val="BodyText"/>
              <w:jc w:val="both"/>
              <w:rPr>
                <w:rFonts w:ascii="Century Gothic" w:hAnsi="Century Gothic"/>
                <w:color w:val="000000"/>
              </w:rPr>
            </w:pPr>
            <w:r>
              <w:rPr>
                <w:rFonts w:ascii="Century Gothic" w:hAnsi="Century Gothic"/>
                <w:color w:val="000000"/>
              </w:rPr>
              <w:t>4.08 × 10</w:t>
            </w:r>
            <w:r>
              <w:rPr>
                <w:rFonts w:ascii="Cambria Math" w:hAnsi="Cambria Math" w:cs="Cambria Math"/>
                <w:color w:val="000000"/>
              </w:rPr>
              <w:t>⁻⁴⁹</w:t>
            </w:r>
            <w:r>
              <w:rPr>
                <w:rFonts w:ascii="Century Gothic" w:hAnsi="Century Gothic"/>
                <w:color w:val="000000"/>
              </w:rPr>
              <w:t xml:space="preserve">  </w:t>
            </w:r>
          </w:p>
        </w:tc>
        <w:tc>
          <w:tcPr>
            <w:tcW w:w="0" w:type="auto"/>
          </w:tcPr>
          <w:p w14:paraId="68EF9BB9" w14:textId="2687DE42" w:rsidR="00E351ED" w:rsidRPr="003D0446" w:rsidRDefault="00FC6626" w:rsidP="008D27A1">
            <w:pPr>
              <w:pStyle w:val="BodyText"/>
              <w:jc w:val="both"/>
              <w:rPr>
                <w:rFonts w:ascii="Century Gothic" w:hAnsi="Century Gothic"/>
                <w:color w:val="000000"/>
              </w:rPr>
            </w:pPr>
            <w:r>
              <w:rPr>
                <w:rFonts w:ascii="Century Gothic" w:hAnsi="Century Gothic"/>
                <w:color w:val="000000"/>
              </w:rPr>
              <w:t>Highly significant drift</w:t>
            </w:r>
          </w:p>
        </w:tc>
      </w:tr>
      <w:tr w:rsidR="00E351ED" w:rsidRPr="003D0446" w14:paraId="0522AB88" w14:textId="77777777" w:rsidTr="008D27A1">
        <w:tc>
          <w:tcPr>
            <w:tcW w:w="2628" w:type="dxa"/>
          </w:tcPr>
          <w:p w14:paraId="71AE642B" w14:textId="77777777" w:rsidR="00E351ED" w:rsidRPr="003D0446" w:rsidRDefault="00E351ED" w:rsidP="008D27A1">
            <w:pPr>
              <w:pStyle w:val="BodyText"/>
              <w:jc w:val="both"/>
              <w:rPr>
                <w:rFonts w:ascii="Century Gothic" w:hAnsi="Century Gothic"/>
                <w:color w:val="000000"/>
              </w:rPr>
            </w:pPr>
            <w:r>
              <w:rPr>
                <w:rFonts w:ascii="Century Gothic" w:hAnsi="Century Gothic"/>
                <w:color w:val="000000"/>
              </w:rPr>
              <w:t>Severe (~120pt shift)</w:t>
            </w:r>
          </w:p>
        </w:tc>
        <w:tc>
          <w:tcPr>
            <w:tcW w:w="1710" w:type="dxa"/>
          </w:tcPr>
          <w:p w14:paraId="4A45C274" w14:textId="572DDA11" w:rsidR="00E351ED" w:rsidRPr="003D0446" w:rsidRDefault="00E351ED" w:rsidP="008D27A1">
            <w:pPr>
              <w:pStyle w:val="BodyText"/>
              <w:jc w:val="both"/>
              <w:rPr>
                <w:rFonts w:ascii="Century Gothic" w:hAnsi="Century Gothic"/>
                <w:color w:val="000000"/>
              </w:rPr>
            </w:pPr>
            <w:r>
              <w:rPr>
                <w:rFonts w:ascii="Century Gothic" w:hAnsi="Century Gothic"/>
                <w:color w:val="000000"/>
              </w:rPr>
              <w:t xml:space="preserve">0.7960 </w:t>
            </w:r>
          </w:p>
        </w:tc>
        <w:tc>
          <w:tcPr>
            <w:tcW w:w="2125" w:type="dxa"/>
          </w:tcPr>
          <w:p w14:paraId="7141A74B" w14:textId="366026AF" w:rsidR="00E351ED" w:rsidRPr="003D0446" w:rsidRDefault="00FC6626" w:rsidP="008D27A1">
            <w:pPr>
              <w:pStyle w:val="BodyText"/>
              <w:jc w:val="both"/>
              <w:rPr>
                <w:rFonts w:ascii="Century Gothic" w:hAnsi="Century Gothic"/>
                <w:color w:val="000000"/>
              </w:rPr>
            </w:pPr>
            <w:r>
              <w:rPr>
                <w:rFonts w:ascii="Century Gothic" w:hAnsi="Century Gothic"/>
                <w:color w:val="000000"/>
              </w:rPr>
              <w:t>2.33 × 10</w:t>
            </w:r>
            <w:r>
              <w:rPr>
                <w:rFonts w:ascii="Cambria Math" w:hAnsi="Cambria Math" w:cs="Cambria Math"/>
                <w:color w:val="000000"/>
              </w:rPr>
              <w:t>⁻</w:t>
            </w:r>
            <w:r>
              <w:rPr>
                <w:rFonts w:ascii="Century Gothic" w:hAnsi="Century Gothic" w:cs="Century Gothic"/>
                <w:color w:val="000000"/>
              </w:rPr>
              <w:t>²¹²</w:t>
            </w:r>
          </w:p>
        </w:tc>
        <w:tc>
          <w:tcPr>
            <w:tcW w:w="0" w:type="auto"/>
          </w:tcPr>
          <w:p w14:paraId="7EBBC933" w14:textId="05BFEBD7" w:rsidR="00E351ED" w:rsidRPr="003D0446" w:rsidRDefault="00FC6626" w:rsidP="008D27A1">
            <w:pPr>
              <w:pStyle w:val="BodyText"/>
              <w:jc w:val="both"/>
              <w:rPr>
                <w:rFonts w:ascii="Century Gothic" w:hAnsi="Century Gothic"/>
                <w:color w:val="000000"/>
              </w:rPr>
            </w:pPr>
            <w:r>
              <w:rPr>
                <w:rFonts w:ascii="Century Gothic" w:hAnsi="Century Gothic"/>
                <w:color w:val="000000"/>
              </w:rPr>
              <w:t>Catastrophically significant drift</w:t>
            </w:r>
          </w:p>
        </w:tc>
      </w:tr>
    </w:tbl>
    <w:p w14:paraId="1E1B3994" w14:textId="41E884A7" w:rsidR="00C00500" w:rsidRPr="003D0446" w:rsidRDefault="005801C1" w:rsidP="00882C67">
      <w:pPr>
        <w:pStyle w:val="BodyText"/>
        <w:jc w:val="both"/>
        <w:rPr>
          <w:rFonts w:ascii="Century Gothic" w:hAnsi="Century Gothic"/>
          <w:color w:val="000000"/>
        </w:rPr>
      </w:pPr>
      <w:r>
        <w:rPr>
          <w:rFonts w:ascii="Century Gothic" w:hAnsi="Century Gothic"/>
          <w:b/>
          <w:bCs/>
          <w:color w:val="000000"/>
        </w:rPr>
        <w:lastRenderedPageBreak/>
        <w:t>Statistical Flaw in KS Testing at Scale:</w:t>
      </w:r>
      <w:r>
        <w:rPr>
          <w:rFonts w:ascii="Century Gothic" w:hAnsi="Century Gothic"/>
          <w:color w:val="000000"/>
        </w:rPr>
        <w:t xml:space="preserve"> While the KS test is mathematically rigorous, it suffers from a well-known vulnerability in big data environments: hyper-sensitivity to scale. Because the p-value converges exponentially fast to 0 as the sample sizes </w:t>
      </w:r>
      <m:oMath>
        <m:sSub>
          <m:sSubPr>
            <m:ctrlPr>
              <w:rPr>
                <w:rFonts w:ascii="Cambria Math" w:hAnsi="Cambria Math"/>
              </w:rPr>
            </m:ctrlPr>
          </m:sSubPr>
          <m:e>
            <m:r>
              <w:rPr>
                <w:rFonts w:ascii="Cambria Math" w:hAnsi="Cambria Math"/>
              </w:rPr>
              <m:t>n</m:t>
            </m:r>
          </m:e>
          <m:sub>
            <m:r>
              <w:rPr>
                <w:rFonts w:ascii="Cambria Math" w:hAnsi="Cambria Math"/>
              </w:rPr>
              <m:t>1</m:t>
            </m:r>
          </m:sub>
        </m:sSub>
      </m:oMath>
      <w:r>
        <w:rPr>
          <w:rFonts w:ascii="Century Gothic" w:hAnsi="Century Gothic"/>
          <w:color w:val="000000"/>
        </w:rP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Pr>
          <w:rFonts w:ascii="Century Gothic" w:hAnsi="Century Gothic"/>
          <w:color w:val="000000"/>
        </w:rPr>
        <w:t xml:space="preserve"> increase, the KS test will frequently flag practically meaningless distribution shifts (e.g., a mean shift of 0.001 standard deviations) as “highly significant” (</w:t>
      </w:r>
      <m:oMath>
        <m:r>
          <w:rPr>
            <w:rFonts w:ascii="Cambria Math" w:hAnsi="Cambria Math"/>
          </w:rPr>
          <m:t>p</m:t>
        </m:r>
        <m:r>
          <m:rPr>
            <m:sty m:val="p"/>
          </m:rPr>
          <w:rPr>
            <w:rFonts w:ascii="Cambria Math" w:hAnsi="Cambria Math"/>
          </w:rPr>
          <m:t>≪</m:t>
        </m:r>
        <m:r>
          <w:rPr>
            <w:rFonts w:ascii="Cambria Math" w:hAnsi="Cambria Math"/>
          </w:rPr>
          <m:t>0.01</m:t>
        </m:r>
      </m:oMath>
      <w:r>
        <w:rPr>
          <w:rFonts w:ascii="Century Gothic" w:hAnsi="Century Gothic"/>
          <w:color w:val="000000"/>
        </w:rPr>
        <w:t>) simply because the dataset is large. It is crucial to note that at a conventional α = 0.05 significance level, the KS test technically rejects the null hypothesis even in our 'stable' scenario above (p ≈ 0.042). This hyper-sensitivity to a minor 2-point mean shift practically demonstrates why relying solely on the KS test is unsuitable as an MLOps trigger; it generates false positive alerts for practically insignificant shifts. PyDataQuality resolves this by strongly emphasizing a dual-metric approach: ut</w:t>
      </w:r>
      <w:proofErr w:type="spellStart"/>
      <w:r>
        <w:rPr>
          <w:rFonts w:ascii="Century Gothic" w:hAnsi="Century Gothic"/>
          <w:color w:val="000000"/>
        </w:rPr>
        <w:t>ilizing</w:t>
      </w:r>
      <w:proofErr w:type="spellEnd"/>
      <w:r>
        <w:rPr>
          <w:rFonts w:ascii="Century Gothic" w:hAnsi="Century Gothic"/>
          <w:color w:val="000000"/>
        </w:rPr>
        <w:t xml:space="preserve"> PSI to measure the practical magnitude of the drift (providing the actual alerting threshold</w:t>
      </w:r>
      <w:proofErr w:type="gramStart"/>
      <w:r>
        <w:rPr>
          <w:rFonts w:ascii="Century Gothic" w:hAnsi="Century Gothic"/>
          <w:color w:val="000000"/>
        </w:rPr>
        <w:t>), and</w:t>
      </w:r>
      <w:proofErr w:type="gramEnd"/>
      <w:r>
        <w:rPr>
          <w:rFonts w:ascii="Century Gothic" w:hAnsi="Century Gothic"/>
          <w:color w:val="000000"/>
        </w:rPr>
        <w:t xml:space="preserve"> utilizing KS to confirm statistical confidence. </w:t>
      </w:r>
    </w:p>
    <w:p w14:paraId="157CACF3" w14:textId="77777777" w:rsidR="00E351ED" w:rsidRPr="003D0446" w:rsidRDefault="005801C1" w:rsidP="00882C67">
      <w:pPr>
        <w:pStyle w:val="BodyText"/>
        <w:jc w:val="both"/>
        <w:rPr>
          <w:rFonts w:ascii="Century Gothic" w:hAnsi="Century Gothic"/>
          <w:color w:val="000000"/>
        </w:rPr>
      </w:pPr>
      <w:r>
        <w:rPr>
          <w:rFonts w:ascii="Century Gothic" w:hAnsi="Century Gothic"/>
          <w:i/>
          <w:iCs/>
          <w:color w:val="000000"/>
        </w:rPr>
        <w:t xml:space="preserve">Our system outputs (verified against </w:t>
      </w:r>
      <w:proofErr w:type="gramStart"/>
      <w:r>
        <w:rPr>
          <w:rFonts w:ascii="Century Gothic" w:hAnsi="Century Gothic"/>
          <w:i/>
          <w:iCs/>
          <w:color w:val="000000"/>
        </w:rPr>
        <w:t>scipy.stats</w:t>
      </w:r>
      <w:proofErr w:type="gramEnd"/>
      <w:r>
        <w:rPr>
          <w:rFonts w:ascii="Century Gothic" w:hAnsi="Century Gothic"/>
          <w:i/>
          <w:iCs/>
          <w:color w:val="000000"/>
        </w:rPr>
        <w:t>.ks_2samp):</w:t>
      </w:r>
      <w:r>
        <w:rPr>
          <w:rFonts w:ascii="Century Gothic" w:hAnsi="Century Gothic"/>
          <w:color w:val="000000"/>
        </w:rPr>
        <w:t xml:space="preserve"> </w:t>
      </w:r>
    </w:p>
    <w:p w14:paraId="6B039302" w14:textId="77777777" w:rsidR="00E351ED" w:rsidRPr="003D0446" w:rsidRDefault="005801C1" w:rsidP="00882C67">
      <w:pPr>
        <w:pStyle w:val="BodyText"/>
        <w:jc w:val="both"/>
        <w:rPr>
          <w:rFonts w:ascii="Century Gothic" w:hAnsi="Century Gothic"/>
          <w:color w:val="000000"/>
        </w:rPr>
      </w:pPr>
      <w:r>
        <w:rPr>
          <w:rFonts w:ascii="Century Gothic" w:hAnsi="Century Gothic"/>
          <w:color w:val="000000"/>
        </w:rPr>
        <w:t>- Stable: D=0.0760, p=4.178 × 10</w:t>
      </w:r>
      <w:r>
        <w:rPr>
          <w:rFonts w:ascii="Cambria Math" w:hAnsi="Cambria Math" w:cs="Cambria Math"/>
          <w:color w:val="000000"/>
        </w:rPr>
        <w:t>⁻</w:t>
      </w:r>
      <w:r>
        <w:rPr>
          <w:rFonts w:ascii="Century Gothic" w:hAnsi="Century Gothic" w:cs="Century Gothic"/>
          <w:color w:val="000000"/>
        </w:rPr>
        <w:t>²</w:t>
      </w:r>
    </w:p>
    <w:p w14:paraId="032B9E6E" w14:textId="77777777" w:rsidR="00E351ED" w:rsidRPr="003D0446" w:rsidRDefault="005801C1" w:rsidP="00882C67">
      <w:pPr>
        <w:pStyle w:val="BodyText"/>
        <w:jc w:val="both"/>
        <w:rPr>
          <w:rFonts w:ascii="Century Gothic" w:hAnsi="Century Gothic"/>
          <w:color w:val="000000"/>
        </w:rPr>
      </w:pPr>
      <w:r>
        <w:rPr>
          <w:rFonts w:ascii="Century Gothic" w:hAnsi="Century Gothic"/>
          <w:color w:val="000000"/>
        </w:rPr>
        <w:t>- Moderate: D=0.4040, p=4.080 × 10</w:t>
      </w:r>
      <w:r>
        <w:rPr>
          <w:rFonts w:ascii="Cambria Math" w:hAnsi="Cambria Math" w:cs="Cambria Math"/>
          <w:color w:val="000000"/>
        </w:rPr>
        <w:t>⁻⁴⁹</w:t>
      </w:r>
      <w:r>
        <w:rPr>
          <w:rFonts w:ascii="Century Gothic" w:hAnsi="Century Gothic"/>
          <w:color w:val="000000"/>
        </w:rPr>
        <w:t xml:space="preserve"> </w:t>
      </w:r>
    </w:p>
    <w:p w14:paraId="3B698840"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Severe: D=0.7960, p=2.327 × 10</w:t>
      </w:r>
      <w:r>
        <w:rPr>
          <w:rFonts w:ascii="Cambria Math" w:hAnsi="Cambria Math" w:cs="Cambria Math"/>
          <w:color w:val="000000"/>
        </w:rPr>
        <w:t>⁻</w:t>
      </w:r>
      <w:r>
        <w:rPr>
          <w:rFonts w:ascii="Century Gothic" w:hAnsi="Century Gothic" w:cs="Century Gothic"/>
          <w:color w:val="000000"/>
        </w:rPr>
        <w:t>²¹²</w:t>
      </w:r>
      <w:r>
        <w:rPr>
          <w:rFonts w:ascii="Century Gothic" w:hAnsi="Century Gothic"/>
          <w:color w:val="000000"/>
        </w:rPr>
        <w:t xml:space="preserve"> </w:t>
      </w:r>
    </w:p>
    <w:p w14:paraId="5A9CD21F"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Interpretation of Joint PSI and KS Results:</w:t>
      </w:r>
    </w:p>
    <w:p w14:paraId="4D35DC0F"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The PSI and KS test are complementary, not redundant:</w:t>
      </w:r>
    </w:p>
    <w:p w14:paraId="3C7B6068" w14:textId="323DABD8" w:rsidR="001D498E" w:rsidRPr="001D498E" w:rsidRDefault="005801C1" w:rsidP="001D498E">
      <w:pPr>
        <w:numPr>
          <w:ilvl w:val="0"/>
          <w:numId w:val="41"/>
        </w:numPr>
        <w:jc w:val="both"/>
        <w:rPr>
          <w:rFonts w:ascii="Century Gothic" w:hAnsi="Century Gothic"/>
          <w:color w:val="000000"/>
        </w:rPr>
      </w:pPr>
      <w:r>
        <w:rPr>
          <w:rFonts w:ascii="Century Gothic" w:hAnsi="Century Gothic"/>
          <w:color w:val="000000"/>
        </w:rPr>
        <w:t xml:space="preserve">PSI quantifies the </w:t>
      </w:r>
      <w:r>
        <w:rPr>
          <w:rFonts w:ascii="Century Gothic" w:hAnsi="Century Gothic"/>
          <w:i/>
          <w:iCs/>
          <w:color w:val="000000"/>
        </w:rPr>
        <w:t>magnitude</w:t>
      </w:r>
      <w:r>
        <w:rPr>
          <w:rFonts w:ascii="Century Gothic" w:hAnsi="Century Gothic"/>
          <w:color w:val="000000"/>
        </w:rPr>
        <w:t xml:space="preserve"> of distributional divergence (a score), classifying it into severity bands. PSI is scale-free and uses information-theoretic divergence.</w:t>
      </w:r>
    </w:p>
    <w:p w14:paraId="32844AA0" w14:textId="62D5D881" w:rsidR="005801C1" w:rsidRPr="001D498E" w:rsidRDefault="005801C1" w:rsidP="001D498E">
      <w:pPr>
        <w:numPr>
          <w:ilvl w:val="0"/>
          <w:numId w:val="41"/>
        </w:numPr>
        <w:jc w:val="both"/>
        <w:rPr>
          <w:rFonts w:ascii="Century Gothic" w:hAnsi="Century Gothic"/>
          <w:color w:val="000000"/>
        </w:rPr>
      </w:pPr>
      <w:r>
        <w:rPr>
          <w:rFonts w:ascii="Century Gothic" w:hAnsi="Century Gothic"/>
          <w:color w:val="000000"/>
        </w:rPr>
        <w:t xml:space="preserve">KS tests the </w:t>
      </w:r>
      <w:r>
        <w:rPr>
          <w:rFonts w:ascii="Century Gothic" w:hAnsi="Century Gothic"/>
          <w:i/>
          <w:iCs/>
          <w:color w:val="000000"/>
        </w:rPr>
        <w:t>statistical hypothesis</w:t>
      </w:r>
      <w:r>
        <w:rPr>
          <w:rFonts w:ascii="Century Gothic" w:hAnsi="Century Gothic"/>
          <w:color w:val="000000"/>
        </w:rPr>
        <w:t xml:space="preserve"> that both samples share the same distribution, providing a p-value that accounts for sample size. KS is sensitive to any distributional difference, not just mean shifts.</w:t>
      </w:r>
    </w:p>
    <w:p w14:paraId="0192991B" w14:textId="77777777" w:rsidR="00943728" w:rsidRPr="003D0446" w:rsidRDefault="00000000">
      <w:pPr>
        <w:pStyle w:val="FirstParagraph"/>
        <w:jc w:val="both"/>
        <w:rPr>
          <w:rFonts w:ascii="Century Gothic" w:hAnsi="Century Gothic"/>
        </w:rPr>
      </w:pPr>
      <w:r>
        <w:rPr>
          <w:rFonts w:ascii="Century Gothic" w:hAnsi="Century Gothic"/>
          <w:color w:val="000000"/>
        </w:rPr>
        <w:t>A suitable for production drift detection system should use both: a significant PSI combined with a highly significant KS p-value (p &lt;&lt; 0.05) provides strong evidence for real drift, reducing false alarm rates from noise in small samples.</w:t>
      </w:r>
    </w:p>
    <w:p w14:paraId="37D0EB9F" w14:textId="77777777" w:rsidR="00943728" w:rsidRPr="001D498E" w:rsidRDefault="00000000" w:rsidP="001D498E">
      <w:pPr>
        <w:pStyle w:val="BodyText"/>
        <w:jc w:val="center"/>
        <w:rPr>
          <w:rFonts w:ascii="Century Gothic" w:hAnsi="Century Gothic"/>
          <w:lang w:val="en-GB"/>
        </w:rPr>
      </w:pPr>
      <w:r>
        <w:rPr>
          <w:rFonts w:ascii="Century Gothic" w:hAnsi="Century Gothic"/>
          <w:color w:val="000000"/>
        </w:rPr>
        <w:t>Table 5: PSI + KS Decision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9"/>
        <w:gridCol w:w="1162"/>
        <w:gridCol w:w="3268"/>
        <w:gridCol w:w="2618"/>
      </w:tblGrid>
      <w:tr w:rsidR="0081073E" w:rsidRPr="003D0446" w14:paraId="2F9CFFA4" w14:textId="77777777">
        <w:tc>
          <w:tcPr>
            <w:tcW w:w="0" w:type="auto"/>
            <w:hideMark/>
          </w:tcPr>
          <w:p w14:paraId="4A6F5098" w14:textId="77777777" w:rsidR="0081073E" w:rsidRPr="003D0446" w:rsidRDefault="0081073E">
            <w:pPr>
              <w:rPr>
                <w:rFonts w:ascii="Century Gothic" w:hAnsi="Century Gothic"/>
                <w:kern w:val="2"/>
              </w:rPr>
            </w:pPr>
            <w:r>
              <w:rPr>
                <w:rFonts w:ascii="Century Gothic" w:hAnsi="Century Gothic"/>
              </w:rPr>
              <w:t>PSI</w:t>
            </w:r>
          </w:p>
        </w:tc>
        <w:tc>
          <w:tcPr>
            <w:tcW w:w="0" w:type="auto"/>
            <w:hideMark/>
          </w:tcPr>
          <w:p w14:paraId="2B73C54A" w14:textId="77777777" w:rsidR="0081073E" w:rsidRPr="003D0446" w:rsidRDefault="0081073E">
            <w:pPr>
              <w:rPr>
                <w:rFonts w:ascii="Century Gothic" w:hAnsi="Century Gothic"/>
              </w:rPr>
            </w:pPr>
            <w:r>
              <w:rPr>
                <w:rFonts w:ascii="Century Gothic" w:hAnsi="Century Gothic"/>
              </w:rPr>
              <w:t>KS p-value</w:t>
            </w:r>
          </w:p>
        </w:tc>
        <w:tc>
          <w:tcPr>
            <w:tcW w:w="0" w:type="auto"/>
            <w:hideMark/>
          </w:tcPr>
          <w:p w14:paraId="13647B35" w14:textId="77777777" w:rsidR="0081073E" w:rsidRPr="003D0446" w:rsidRDefault="0081073E">
            <w:pPr>
              <w:rPr>
                <w:rFonts w:ascii="Century Gothic" w:hAnsi="Century Gothic"/>
              </w:rPr>
            </w:pPr>
            <w:r>
              <w:rPr>
                <w:rFonts w:ascii="Century Gothic" w:hAnsi="Century Gothic"/>
              </w:rPr>
              <w:t>Interpretation</w:t>
            </w:r>
          </w:p>
        </w:tc>
        <w:tc>
          <w:tcPr>
            <w:tcW w:w="0" w:type="auto"/>
            <w:hideMark/>
          </w:tcPr>
          <w:p w14:paraId="10D75322" w14:textId="77777777" w:rsidR="0081073E" w:rsidRPr="003D0446" w:rsidRDefault="0081073E">
            <w:pPr>
              <w:rPr>
                <w:rFonts w:ascii="Century Gothic" w:hAnsi="Century Gothic"/>
              </w:rPr>
            </w:pPr>
            <w:r>
              <w:rPr>
                <w:rFonts w:ascii="Century Gothic" w:hAnsi="Century Gothic"/>
              </w:rPr>
              <w:t>Recommended Action</w:t>
            </w:r>
          </w:p>
        </w:tc>
      </w:tr>
      <w:tr w:rsidR="0081073E" w:rsidRPr="003D0446" w14:paraId="70632445" w14:textId="77777777">
        <w:tc>
          <w:tcPr>
            <w:tcW w:w="0" w:type="auto"/>
            <w:hideMark/>
          </w:tcPr>
          <w:p w14:paraId="35080A93" w14:textId="77777777" w:rsidR="0081073E" w:rsidRPr="003D0446" w:rsidRDefault="0081073E">
            <w:pPr>
              <w:rPr>
                <w:rFonts w:ascii="Century Gothic" w:hAnsi="Century Gothic"/>
              </w:rPr>
            </w:pPr>
            <w:r>
              <w:rPr>
                <w:rFonts w:ascii="Century Gothic" w:hAnsi="Century Gothic"/>
              </w:rPr>
              <w:t>&lt; 0.10 (Stable)</w:t>
            </w:r>
          </w:p>
        </w:tc>
        <w:tc>
          <w:tcPr>
            <w:tcW w:w="0" w:type="auto"/>
            <w:hideMark/>
          </w:tcPr>
          <w:p w14:paraId="108A74A2" w14:textId="77777777" w:rsidR="0081073E" w:rsidRPr="003D0446" w:rsidRDefault="0081073E">
            <w:pPr>
              <w:rPr>
                <w:rFonts w:ascii="Century Gothic" w:hAnsi="Century Gothic"/>
              </w:rPr>
            </w:pPr>
            <w:r>
              <w:rPr>
                <w:rFonts w:ascii="Century Gothic" w:hAnsi="Century Gothic"/>
              </w:rPr>
              <w:t>&gt; 0.05</w:t>
            </w:r>
          </w:p>
        </w:tc>
        <w:tc>
          <w:tcPr>
            <w:tcW w:w="0" w:type="auto"/>
            <w:hideMark/>
          </w:tcPr>
          <w:p w14:paraId="2AA92C6A" w14:textId="77777777" w:rsidR="0081073E" w:rsidRPr="003D0446" w:rsidRDefault="0081073E">
            <w:pPr>
              <w:rPr>
                <w:rFonts w:ascii="Century Gothic" w:hAnsi="Century Gothic"/>
              </w:rPr>
            </w:pPr>
            <w:r>
              <w:rPr>
                <w:rFonts w:ascii="Century Gothic" w:hAnsi="Century Gothic"/>
              </w:rPr>
              <w:t>No drift</w:t>
            </w:r>
          </w:p>
        </w:tc>
        <w:tc>
          <w:tcPr>
            <w:tcW w:w="0" w:type="auto"/>
            <w:hideMark/>
          </w:tcPr>
          <w:p w14:paraId="3719B5E0" w14:textId="77777777" w:rsidR="0081073E" w:rsidRPr="003D0446" w:rsidRDefault="0081073E">
            <w:pPr>
              <w:rPr>
                <w:rFonts w:ascii="Century Gothic" w:hAnsi="Century Gothic"/>
              </w:rPr>
            </w:pPr>
            <w:r>
              <w:rPr>
                <w:rFonts w:ascii="Century Gothic" w:hAnsi="Century Gothic"/>
              </w:rPr>
              <w:t>Continue normally</w:t>
            </w:r>
          </w:p>
        </w:tc>
      </w:tr>
      <w:tr w:rsidR="0081073E" w:rsidRPr="003D0446" w14:paraId="47AE93D7" w14:textId="77777777">
        <w:tc>
          <w:tcPr>
            <w:tcW w:w="0" w:type="auto"/>
            <w:hideMark/>
          </w:tcPr>
          <w:p w14:paraId="2673595D" w14:textId="77777777" w:rsidR="0081073E" w:rsidRPr="003D0446" w:rsidRDefault="0081073E">
            <w:pPr>
              <w:rPr>
                <w:rFonts w:ascii="Century Gothic" w:hAnsi="Century Gothic"/>
              </w:rPr>
            </w:pPr>
            <w:r>
              <w:rPr>
                <w:rFonts w:ascii="Century Gothic" w:hAnsi="Century Gothic"/>
              </w:rPr>
              <w:t>&lt; 0.10 (Stable)</w:t>
            </w:r>
          </w:p>
        </w:tc>
        <w:tc>
          <w:tcPr>
            <w:tcW w:w="0" w:type="auto"/>
            <w:hideMark/>
          </w:tcPr>
          <w:p w14:paraId="323806A6" w14:textId="77777777" w:rsidR="0081073E" w:rsidRPr="003D0446" w:rsidRDefault="0081073E">
            <w:pPr>
              <w:rPr>
                <w:rFonts w:ascii="Century Gothic" w:hAnsi="Century Gothic"/>
              </w:rPr>
            </w:pPr>
            <w:r>
              <w:rPr>
                <w:rFonts w:ascii="Century Gothic" w:hAnsi="Century Gothic"/>
              </w:rPr>
              <w:t>&lt; 0.05</w:t>
            </w:r>
          </w:p>
        </w:tc>
        <w:tc>
          <w:tcPr>
            <w:tcW w:w="0" w:type="auto"/>
            <w:hideMark/>
          </w:tcPr>
          <w:p w14:paraId="2A63DB2F" w14:textId="77777777" w:rsidR="0081073E" w:rsidRPr="003D0446" w:rsidRDefault="0081073E">
            <w:pPr>
              <w:rPr>
                <w:rFonts w:ascii="Century Gothic" w:hAnsi="Century Gothic"/>
              </w:rPr>
            </w:pPr>
            <w:r>
              <w:rPr>
                <w:rFonts w:ascii="Century Gothic" w:hAnsi="Century Gothic"/>
              </w:rPr>
              <w:t>Statistical artifact / small sample noise</w:t>
            </w:r>
          </w:p>
        </w:tc>
        <w:tc>
          <w:tcPr>
            <w:tcW w:w="0" w:type="auto"/>
            <w:hideMark/>
          </w:tcPr>
          <w:p w14:paraId="53DC5B7C" w14:textId="77777777" w:rsidR="0081073E" w:rsidRPr="003D0446" w:rsidRDefault="0081073E">
            <w:pPr>
              <w:rPr>
                <w:rFonts w:ascii="Century Gothic" w:hAnsi="Century Gothic"/>
              </w:rPr>
            </w:pPr>
            <w:r>
              <w:rPr>
                <w:rFonts w:ascii="Century Gothic" w:hAnsi="Century Gothic"/>
              </w:rPr>
              <w:t>Monitor; no action</w:t>
            </w:r>
          </w:p>
        </w:tc>
      </w:tr>
      <w:tr w:rsidR="0081073E" w:rsidRPr="003D0446" w14:paraId="6EADDEBF" w14:textId="77777777">
        <w:tc>
          <w:tcPr>
            <w:tcW w:w="0" w:type="auto"/>
            <w:hideMark/>
          </w:tcPr>
          <w:p w14:paraId="0F6A793F" w14:textId="77777777" w:rsidR="0081073E" w:rsidRPr="003D0446" w:rsidRDefault="0081073E">
            <w:pPr>
              <w:rPr>
                <w:rFonts w:ascii="Century Gothic" w:hAnsi="Century Gothic"/>
              </w:rPr>
            </w:pPr>
            <w:r>
              <w:rPr>
                <w:rFonts w:ascii="Century Gothic" w:hAnsi="Century Gothic"/>
              </w:rPr>
              <w:t>≥ 0.25 (Significant)</w:t>
            </w:r>
          </w:p>
        </w:tc>
        <w:tc>
          <w:tcPr>
            <w:tcW w:w="0" w:type="auto"/>
            <w:hideMark/>
          </w:tcPr>
          <w:p w14:paraId="02BA2D13" w14:textId="77777777" w:rsidR="0081073E" w:rsidRPr="003D0446" w:rsidRDefault="0081073E">
            <w:pPr>
              <w:rPr>
                <w:rFonts w:ascii="Century Gothic" w:hAnsi="Century Gothic"/>
              </w:rPr>
            </w:pPr>
            <w:r>
              <w:rPr>
                <w:rFonts w:ascii="Century Gothic" w:hAnsi="Century Gothic"/>
              </w:rPr>
              <w:t>&gt; 0.05</w:t>
            </w:r>
          </w:p>
        </w:tc>
        <w:tc>
          <w:tcPr>
            <w:tcW w:w="0" w:type="auto"/>
            <w:hideMark/>
          </w:tcPr>
          <w:p w14:paraId="3B5FD472" w14:textId="77777777" w:rsidR="0081073E" w:rsidRPr="003D0446" w:rsidRDefault="0081073E">
            <w:pPr>
              <w:rPr>
                <w:rFonts w:ascii="Century Gothic" w:hAnsi="Century Gothic"/>
              </w:rPr>
            </w:pPr>
            <w:r>
              <w:rPr>
                <w:rFonts w:ascii="Century Gothic" w:hAnsi="Century Gothic"/>
              </w:rPr>
              <w:t>Distributional shift, low confidence</w:t>
            </w:r>
          </w:p>
        </w:tc>
        <w:tc>
          <w:tcPr>
            <w:tcW w:w="0" w:type="auto"/>
            <w:hideMark/>
          </w:tcPr>
          <w:p w14:paraId="6665E923" w14:textId="77777777" w:rsidR="0081073E" w:rsidRPr="003D0446" w:rsidRDefault="0081073E">
            <w:pPr>
              <w:rPr>
                <w:rFonts w:ascii="Century Gothic" w:hAnsi="Century Gothic"/>
              </w:rPr>
            </w:pPr>
            <w:proofErr w:type="gramStart"/>
            <w:r>
              <w:rPr>
                <w:rFonts w:ascii="Century Gothic" w:hAnsi="Century Gothic"/>
              </w:rPr>
              <w:t>Investigate</w:t>
            </w:r>
            <w:proofErr w:type="gramEnd"/>
            <w:r>
              <w:rPr>
                <w:rFonts w:ascii="Century Gothic" w:hAnsi="Century Gothic"/>
              </w:rPr>
              <w:t>; small sample</w:t>
            </w:r>
          </w:p>
        </w:tc>
      </w:tr>
      <w:tr w:rsidR="0081073E" w:rsidRPr="003D0446" w14:paraId="1C2ED139" w14:textId="77777777">
        <w:tc>
          <w:tcPr>
            <w:tcW w:w="0" w:type="auto"/>
            <w:hideMark/>
          </w:tcPr>
          <w:p w14:paraId="1F4728F8" w14:textId="77777777" w:rsidR="0081073E" w:rsidRPr="003D0446" w:rsidRDefault="0081073E">
            <w:pPr>
              <w:rPr>
                <w:rFonts w:ascii="Century Gothic" w:hAnsi="Century Gothic"/>
              </w:rPr>
            </w:pPr>
            <w:r>
              <w:rPr>
                <w:rFonts w:ascii="Century Gothic" w:hAnsi="Century Gothic"/>
              </w:rPr>
              <w:lastRenderedPageBreak/>
              <w:t>≥ 0.25 (Significant)</w:t>
            </w:r>
          </w:p>
        </w:tc>
        <w:tc>
          <w:tcPr>
            <w:tcW w:w="0" w:type="auto"/>
            <w:hideMark/>
          </w:tcPr>
          <w:p w14:paraId="07FB7502" w14:textId="77777777" w:rsidR="0081073E" w:rsidRPr="003D0446" w:rsidRDefault="0081073E">
            <w:pPr>
              <w:rPr>
                <w:rFonts w:ascii="Century Gothic" w:hAnsi="Century Gothic"/>
              </w:rPr>
            </w:pPr>
            <w:r>
              <w:rPr>
                <w:rFonts w:ascii="Century Gothic" w:hAnsi="Century Gothic"/>
              </w:rPr>
              <w:t>&lt; 0.05</w:t>
            </w:r>
          </w:p>
        </w:tc>
        <w:tc>
          <w:tcPr>
            <w:tcW w:w="0" w:type="auto"/>
            <w:hideMark/>
          </w:tcPr>
          <w:p w14:paraId="54C48912" w14:textId="77777777" w:rsidR="0081073E" w:rsidRPr="003D0446" w:rsidRDefault="0081073E">
            <w:pPr>
              <w:rPr>
                <w:rFonts w:ascii="Century Gothic" w:hAnsi="Century Gothic"/>
              </w:rPr>
            </w:pPr>
            <w:r>
              <w:rPr>
                <w:rFonts w:ascii="Century Gothic" w:hAnsi="Century Gothic"/>
              </w:rPr>
              <w:t>Confirmed significant drift</w:t>
            </w:r>
          </w:p>
        </w:tc>
        <w:tc>
          <w:tcPr>
            <w:tcW w:w="0" w:type="auto"/>
            <w:hideMark/>
          </w:tcPr>
          <w:p w14:paraId="12CB4BFD" w14:textId="77777777" w:rsidR="0081073E" w:rsidRPr="003D0446" w:rsidRDefault="0081073E">
            <w:pPr>
              <w:rPr>
                <w:rFonts w:ascii="Century Gothic" w:hAnsi="Century Gothic"/>
              </w:rPr>
            </w:pPr>
            <w:r>
              <w:rPr>
                <w:rFonts w:ascii="Century Gothic" w:hAnsi="Century Gothic"/>
              </w:rPr>
              <w:t>Halt inference; retrain</w:t>
            </w:r>
          </w:p>
        </w:tc>
      </w:tr>
    </w:tbl>
    <w:p w14:paraId="56B07C42" w14:textId="77777777" w:rsidR="0081073E" w:rsidRPr="003D0446" w:rsidRDefault="0081073E">
      <w:pPr>
        <w:rPr>
          <w:rFonts w:ascii="Century Gothic" w:hAnsi="Century Gothic"/>
          <w:kern w:val="2"/>
        </w:rPr>
      </w:pPr>
    </w:p>
    <w:p w14:paraId="2E925968" w14:textId="77777777" w:rsidR="005801C1" w:rsidRPr="003D0446" w:rsidRDefault="005801C1" w:rsidP="00882C67">
      <w:pPr>
        <w:pStyle w:val="Heading2"/>
        <w:jc w:val="both"/>
        <w:rPr>
          <w:rFonts w:ascii="Century Gothic" w:hAnsi="Century Gothic"/>
          <w:color w:val="000000"/>
        </w:rPr>
      </w:pPr>
      <w:bookmarkStart w:id="27" w:name="v.-experimental-evaluation"/>
      <w:bookmarkEnd w:id="22"/>
      <w:bookmarkEnd w:id="26"/>
      <w:r>
        <w:rPr>
          <w:rFonts w:ascii="Century Gothic" w:hAnsi="Century Gothic"/>
          <w:color w:val="000000"/>
        </w:rPr>
        <w:t>V. Experimental Evaluation</w:t>
      </w:r>
    </w:p>
    <w:p w14:paraId="3F7CB2F0" w14:textId="2C61FEDD" w:rsidR="005801C1" w:rsidRPr="003D0446" w:rsidRDefault="00575032" w:rsidP="00575032">
      <w:pPr>
        <w:jc w:val="both"/>
        <w:rPr>
          <w:rFonts w:ascii="Century Gothic" w:hAnsi="Century Gothic"/>
          <w:color w:val="000000"/>
        </w:rPr>
      </w:pPr>
      <w:r>
        <w:rPr>
          <w:rFonts w:ascii="Century Gothic" w:hAnsi="Century Gothic"/>
          <w:color w:val="000000"/>
        </w:rPr>
        <w:t xml:space="preserve">All experiments were conducted on a machine equipped with an Intel(R) </w:t>
      </w:r>
      <w:proofErr w:type="gramStart"/>
      <w:r>
        <w:rPr>
          <w:rFonts w:ascii="Century Gothic" w:hAnsi="Century Gothic"/>
          <w:color w:val="000000"/>
        </w:rPr>
        <w:t>Core(</w:t>
      </w:r>
      <w:proofErr w:type="gramEnd"/>
      <w:r>
        <w:rPr>
          <w:rFonts w:ascii="Century Gothic" w:hAnsi="Century Gothic"/>
          <w:color w:val="000000"/>
        </w:rPr>
        <w:t xml:space="preserve">TM) i5-7300U </w:t>
      </w:r>
      <w:proofErr w:type="gramStart"/>
      <w:r>
        <w:rPr>
          <w:rFonts w:ascii="Century Gothic" w:hAnsi="Century Gothic"/>
          <w:color w:val="000000"/>
        </w:rPr>
        <w:t>CPU @</w:t>
      </w:r>
      <w:proofErr w:type="gramEnd"/>
      <w:r>
        <w:rPr>
          <w:rFonts w:ascii="Century Gothic" w:hAnsi="Century Gothic"/>
          <w:color w:val="000000"/>
        </w:rPr>
        <w:t xml:space="preserve"> 2.60GHz and 8.00 GB of RAM, running Microsoft Windows 11 Pro with Python 3.10.11 inside a rigorously isolated virtual environment managed by the </w:t>
      </w:r>
      <w:proofErr w:type="spellStart"/>
      <w:r>
        <w:rPr>
          <w:rFonts w:ascii="Century Gothic" w:hAnsi="Century Gothic"/>
          <w:color w:val="000000"/>
        </w:rPr>
        <w:t>uv</w:t>
      </w:r>
      <w:proofErr w:type="spellEnd"/>
      <w:r>
        <w:rPr>
          <w:rFonts w:ascii="Century Gothic" w:hAnsi="Century Gothic"/>
          <w:color w:val="000000"/>
        </w:rPr>
        <w:t xml:space="preserve"> package manager. This hardware context is provided to calibrate the reported execution times for cross-environment reproducibility. We note that the benchmarking machine is a modest dual-core mobile processor; absolute execution times will vary on higher-specification hardware. However, the relative speedup ratios between tools are expected to be directionally consistent across environments, as all tools were benchmarked under identical conditions on the same machine. Results are reported exactly as observed from our experiment scripts without any modification, selection, or cherry-picking of favorable runs. Random seeds are fixed at 42 for all data generation experiments to ensure reproducibility.</w:t>
      </w:r>
    </w:p>
    <w:p w14:paraId="0DF656FF" w14:textId="258C1173" w:rsidR="00EC0E27" w:rsidRPr="003D0446" w:rsidRDefault="00EC0E27" w:rsidP="00EC0E27">
      <w:pPr>
        <w:jc w:val="both"/>
        <w:rPr>
          <w:rFonts w:ascii="Century Gothic" w:hAnsi="Century Gothic"/>
          <w:color w:val="000000"/>
        </w:rPr>
      </w:pPr>
      <w:r>
        <w:rPr>
          <w:rFonts w:ascii="Century Gothic" w:hAnsi="Century Gothic"/>
          <w:color w:val="000000"/>
        </w:rPr>
        <w:t xml:space="preserve">To ensure strict reproducibility and mitigate inter-dependency conflicts across the profiling frameworks, all empirical benchmarks were executed within a rigorously isolated Python 3.10 virtual environment managed by the </w:t>
      </w:r>
      <w:proofErr w:type="spellStart"/>
      <w:r>
        <w:rPr>
          <w:rFonts w:ascii="Century Gothic" w:hAnsi="Century Gothic"/>
          <w:color w:val="000000"/>
        </w:rPr>
        <w:t>uv</w:t>
      </w:r>
      <w:proofErr w:type="spellEnd"/>
      <w:r>
        <w:rPr>
          <w:rFonts w:ascii="Century Gothic" w:hAnsi="Century Gothic"/>
          <w:color w:val="000000"/>
        </w:rPr>
        <w:t xml:space="preserve"> package manager. This isolation was necessary to bypass forward-compatibility constraints in legacy libraries (e.g., </w:t>
      </w:r>
      <w:proofErr w:type="spellStart"/>
      <w:r>
        <w:rPr>
          <w:rFonts w:ascii="Century Gothic" w:hAnsi="Century Gothic"/>
          <w:color w:val="000000"/>
        </w:rPr>
        <w:t>ydata</w:t>
      </w:r>
      <w:proofErr w:type="spellEnd"/>
      <w:r>
        <w:rPr>
          <w:rFonts w:ascii="Century Gothic" w:hAnsi="Century Gothic"/>
          <w:color w:val="000000"/>
        </w:rPr>
        <w:t xml:space="preserve">-profiling requiring </w:t>
      </w:r>
      <w:proofErr w:type="spellStart"/>
      <w:r>
        <w:rPr>
          <w:rFonts w:ascii="Century Gothic" w:hAnsi="Century Gothic"/>
          <w:color w:val="000000"/>
        </w:rPr>
        <w:t>setuptools</w:t>
      </w:r>
      <w:proofErr w:type="spellEnd"/>
      <w:r>
        <w:rPr>
          <w:rFonts w:ascii="Century Gothic" w:hAnsi="Century Gothic"/>
          <w:color w:val="000000"/>
        </w:rPr>
        <w:t xml:space="preserve"> &lt; 70.0), as well as backward-compatibility breakages in modern releases (e.g., Evidently AI utilizing deprecated </w:t>
      </w:r>
      <w:proofErr w:type="spellStart"/>
      <w:proofErr w:type="gramStart"/>
      <w:r>
        <w:rPr>
          <w:rFonts w:ascii="Century Gothic" w:hAnsi="Century Gothic"/>
          <w:color w:val="000000"/>
        </w:rPr>
        <w:t>np.float</w:t>
      </w:r>
      <w:proofErr w:type="spellEnd"/>
      <w:proofErr w:type="gramEnd"/>
      <w:r>
        <w:rPr>
          <w:rFonts w:ascii="Century Gothic" w:hAnsi="Century Gothic"/>
          <w:color w:val="000000"/>
        </w:rPr>
        <w:t>_ types removed in NumPy 2.0). By orchestrating the benchmarks in a strictly pinned environment (NumPy v1.26.4), the experiment successfully decoupled the frameworks' core logic from systemic environment degradation. Furthermore, to eliminate sub-process initialization bias and garbage collection artifacts, memory footprints were calculated by forking completely fresh sub-processes for every iteration, capturing the absolute delta of the peak memory usage across 5 independent runs per dataset size.</w:t>
      </w:r>
    </w:p>
    <w:p w14:paraId="2DE977F5" w14:textId="77777777" w:rsidR="005801C1" w:rsidRPr="003D0446" w:rsidRDefault="005801C1" w:rsidP="00882C67">
      <w:pPr>
        <w:pStyle w:val="Heading3"/>
        <w:jc w:val="both"/>
        <w:rPr>
          <w:rFonts w:ascii="Century Gothic" w:hAnsi="Century Gothic"/>
          <w:color w:val="000000"/>
        </w:rPr>
      </w:pPr>
      <w:bookmarkStart w:id="28" w:name="X2908fb1e1d09f5fcc9703f3010d00d533ff2948"/>
      <w:r>
        <w:rPr>
          <w:rFonts w:ascii="Century Gothic" w:hAnsi="Century Gothic"/>
          <w:color w:val="000000"/>
        </w:rPr>
        <w:t>5.1 Experiment 1: Performance Scaling Benchmark</w:t>
      </w:r>
    </w:p>
    <w:p w14:paraId="70ABB284" w14:textId="77777777" w:rsidR="005801C1" w:rsidRPr="003D0446" w:rsidRDefault="005801C1" w:rsidP="00882C67">
      <w:pPr>
        <w:pStyle w:val="Heading4"/>
        <w:jc w:val="both"/>
        <w:rPr>
          <w:rFonts w:ascii="Century Gothic" w:hAnsi="Century Gothic"/>
          <w:color w:val="000000"/>
        </w:rPr>
      </w:pPr>
      <w:bookmarkStart w:id="29" w:name="experimental-design"/>
      <w:r>
        <w:rPr>
          <w:rFonts w:ascii="Century Gothic" w:hAnsi="Century Gothic"/>
          <w:color w:val="000000"/>
        </w:rPr>
        <w:t>5.1.1 Experimental Design</w:t>
      </w:r>
    </w:p>
    <w:p w14:paraId="05EC5ADB" w14:textId="77777777" w:rsidR="005801C1" w:rsidRPr="003D0446" w:rsidRDefault="005801C1" w:rsidP="007F2FE8">
      <w:pPr>
        <w:pStyle w:val="FirstParagraph"/>
        <w:jc w:val="both"/>
        <w:rPr>
          <w:rFonts w:ascii="Century Gothic" w:hAnsi="Century Gothic"/>
          <w:color w:val="000000"/>
        </w:rPr>
      </w:pPr>
      <w:r>
        <w:rPr>
          <w:rFonts w:ascii="Century Gothic" w:hAnsi="Century Gothic"/>
          <w:color w:val="000000"/>
        </w:rPr>
        <w:t xml:space="preserve">We measured the </w:t>
      </w:r>
      <w:r>
        <w:rPr>
          <w:rFonts w:ascii="Century Gothic" w:hAnsi="Century Gothic"/>
          <w:bCs/>
          <w:color w:val="000000"/>
        </w:rPr>
        <w:t>wall-clock execution time</w:t>
      </w:r>
      <w:r>
        <w:rPr>
          <w:rFonts w:ascii="Century Gothic" w:hAnsi="Century Gothic"/>
          <w:color w:val="000000"/>
        </w:rPr>
        <w:t xml:space="preserve"> (seconds) and </w:t>
      </w:r>
      <w:r>
        <w:rPr>
          <w:rFonts w:ascii="Century Gothic" w:hAnsi="Century Gothic"/>
          <w:bCs/>
          <w:color w:val="000000"/>
        </w:rPr>
        <w:t>incremental peak memory consumption</w:t>
      </w:r>
      <w:r>
        <w:rPr>
          <w:rFonts w:ascii="Century Gothic" w:hAnsi="Century Gothic"/>
          <w:color w:val="000000"/>
        </w:rPr>
        <w:t xml:space="preserve"> (MB) of five analysis tools on a synthetic dataset of varying sizes: 1,000; 10,000; 50,000; and 100,000 rows. To ensure statistical significance, all measurements were repeated across 5 independent runs with different seeds, and we report the mean execution times, with individual run variance assessed separately to confirm measurement stability. The synthetic dataset contains 6 columns: an integer ID, a numerical </w:t>
      </w:r>
      <w:r>
        <w:rPr>
          <w:rStyle w:val="VerbatimChar"/>
          <w:rFonts w:ascii="Century Gothic" w:hAnsi="Century Gothic"/>
          <w:color w:val="000000"/>
        </w:rPr>
        <w:t>age</w:t>
      </w:r>
      <w:r>
        <w:rPr>
          <w:rFonts w:ascii="Century Gothic" w:hAnsi="Century Gothic"/>
          <w:color w:val="000000"/>
        </w:rPr>
        <w:t xml:space="preserve"> column with deliberate outliers and missing values, a Gaussian </w:t>
      </w:r>
      <w:r>
        <w:rPr>
          <w:rStyle w:val="VerbatimChar"/>
          <w:rFonts w:ascii="Century Gothic" w:hAnsi="Century Gothic"/>
          <w:color w:val="000000"/>
        </w:rPr>
        <w:t>salary</w:t>
      </w:r>
      <w:r>
        <w:rPr>
          <w:rFonts w:ascii="Century Gothic" w:hAnsi="Century Gothic"/>
          <w:color w:val="000000"/>
        </w:rPr>
        <w:t xml:space="preserve"> column with injected </w:t>
      </w:r>
      <w:proofErr w:type="spellStart"/>
      <w:r>
        <w:rPr>
          <w:rFonts w:ascii="Century Gothic" w:hAnsi="Century Gothic"/>
          <w:color w:val="000000"/>
        </w:rPr>
        <w:t>NaNs</w:t>
      </w:r>
      <w:proofErr w:type="spellEnd"/>
      <w:r>
        <w:rPr>
          <w:rFonts w:ascii="Century Gothic" w:hAnsi="Century Gothic"/>
          <w:color w:val="000000"/>
        </w:rPr>
        <w:t xml:space="preserve"> for </w:t>
      </w:r>
      <w:proofErr w:type="gramStart"/>
      <w:r>
        <w:rPr>
          <w:rFonts w:ascii="Century Gothic" w:hAnsi="Century Gothic"/>
          <w:color w:val="000000"/>
        </w:rPr>
        <w:t>low salary</w:t>
      </w:r>
      <w:proofErr w:type="gramEnd"/>
      <w:r>
        <w:rPr>
          <w:rFonts w:ascii="Century Gothic" w:hAnsi="Century Gothic"/>
          <w:color w:val="000000"/>
        </w:rPr>
        <w:t xml:space="preserve"> values, a mixed-casing categorical </w:t>
      </w:r>
      <w:r>
        <w:rPr>
          <w:rStyle w:val="VerbatimChar"/>
          <w:rFonts w:ascii="Century Gothic" w:hAnsi="Century Gothic"/>
          <w:color w:val="000000"/>
        </w:rPr>
        <w:t>category</w:t>
      </w:r>
      <w:r>
        <w:rPr>
          <w:rFonts w:ascii="Century Gothic" w:hAnsi="Century Gothic"/>
          <w:color w:val="000000"/>
        </w:rPr>
        <w:t xml:space="preserve"> column, a datetime </w:t>
      </w:r>
      <w:proofErr w:type="spellStart"/>
      <w:r>
        <w:rPr>
          <w:rStyle w:val="VerbatimChar"/>
          <w:rFonts w:ascii="Century Gothic" w:hAnsi="Century Gothic"/>
          <w:color w:val="000000"/>
        </w:rPr>
        <w:t>date_registered</w:t>
      </w:r>
      <w:proofErr w:type="spellEnd"/>
      <w:r>
        <w:rPr>
          <w:rFonts w:ascii="Century Gothic" w:hAnsi="Century Gothic"/>
          <w:color w:val="000000"/>
        </w:rPr>
        <w:t xml:space="preserve"> column, and a </w:t>
      </w:r>
      <w:proofErr w:type="spellStart"/>
      <w:r>
        <w:rPr>
          <w:rFonts w:ascii="Century Gothic" w:hAnsi="Century Gothic"/>
          <w:color w:val="000000"/>
        </w:rPr>
        <w:t>boolean</w:t>
      </w:r>
      <w:proofErr w:type="spellEnd"/>
      <w:r>
        <w:rPr>
          <w:rFonts w:ascii="Century Gothic" w:hAnsi="Century Gothic"/>
          <w:color w:val="000000"/>
        </w:rPr>
        <w:t xml:space="preserve"> </w:t>
      </w:r>
      <w:r>
        <w:rPr>
          <w:rStyle w:val="VerbatimChar"/>
          <w:rFonts w:ascii="Century Gothic" w:hAnsi="Century Gothic"/>
          <w:color w:val="000000"/>
        </w:rPr>
        <w:t>flag</w:t>
      </w:r>
      <w:r>
        <w:rPr>
          <w:rFonts w:ascii="Century Gothic" w:hAnsi="Century Gothic"/>
          <w:color w:val="000000"/>
        </w:rPr>
        <w:t xml:space="preserve"> column.</w:t>
      </w:r>
    </w:p>
    <w:p w14:paraId="28AA1506" w14:textId="7A12BAE5" w:rsidR="005801C1" w:rsidRPr="003D0446" w:rsidRDefault="005801C1" w:rsidP="00882C67">
      <w:pPr>
        <w:pStyle w:val="BodyText"/>
        <w:jc w:val="both"/>
        <w:rPr>
          <w:rFonts w:ascii="Century Gothic" w:hAnsi="Century Gothic"/>
          <w:b/>
          <w:bCs/>
          <w:color w:val="000000"/>
        </w:rPr>
      </w:pPr>
      <w:r>
        <w:rPr>
          <w:rFonts w:ascii="Century Gothic" w:hAnsi="Century Gothic"/>
          <w:b/>
          <w:bCs/>
          <w:color w:val="000000"/>
        </w:rPr>
        <w:lastRenderedPageBreak/>
        <w:t xml:space="preserve">Data Generation: </w:t>
      </w:r>
      <w:r>
        <w:rPr>
          <w:rFonts w:ascii="Century Gothic" w:hAnsi="Century Gothic"/>
          <w:color w:val="000000"/>
        </w:rPr>
        <w:t>The exact</w:t>
      </w:r>
      <w:r>
        <w:rPr>
          <w:rFonts w:ascii="Century Gothic" w:hAnsi="Century Gothic"/>
          <w:b/>
          <w:bCs/>
          <w:color w:val="000000"/>
        </w:rPr>
        <w:t xml:space="preserve"> </w:t>
      </w:r>
      <w:r>
        <w:rPr>
          <w:rFonts w:ascii="Century Gothic" w:hAnsi="Century Gothic"/>
          <w:color w:val="000000"/>
        </w:rPr>
        <w:t xml:space="preserve">data generation code is provided in Appendix C (Listing 1). This dataset is deliberately constructed to contain </w:t>
      </w:r>
      <w:r>
        <w:rPr>
          <w:rFonts w:ascii="Century Gothic" w:hAnsi="Century Gothic"/>
          <w:i/>
          <w:iCs/>
          <w:color w:val="000000"/>
        </w:rPr>
        <w:t>realistic data quality issues</w:t>
      </w:r>
      <w:r>
        <w:rPr>
          <w:rFonts w:ascii="Century Gothic" w:hAnsi="Century Gothic"/>
          <w:color w:val="000000"/>
        </w:rPr>
        <w:t xml:space="preserve">: </w:t>
      </w:r>
      <w:r>
        <w:rPr>
          <w:rStyle w:val="VerbatimChar"/>
          <w:rFonts w:ascii="Century Gothic" w:hAnsi="Century Gothic"/>
          <w:color w:val="000000"/>
        </w:rPr>
        <w:t>age</w:t>
      </w:r>
      <w:r>
        <w:rPr>
          <w:rFonts w:ascii="Century Gothic" w:hAnsi="Century Gothic"/>
          <w:color w:val="000000"/>
        </w:rPr>
        <w:t xml:space="preserve"> contains outlier values (-5 and 120) and missing entries, </w:t>
      </w:r>
      <w:r>
        <w:rPr>
          <w:rStyle w:val="VerbatimChar"/>
          <w:rFonts w:ascii="Century Gothic" w:hAnsi="Century Gothic"/>
          <w:color w:val="000000"/>
        </w:rPr>
        <w:t>salary</w:t>
      </w:r>
      <w:r>
        <w:rPr>
          <w:rFonts w:ascii="Century Gothic" w:hAnsi="Century Gothic"/>
          <w:color w:val="000000"/>
        </w:rPr>
        <w:t xml:space="preserve"> has missing values from truncation at the lower tail, and </w:t>
      </w:r>
      <w:r>
        <w:rPr>
          <w:rStyle w:val="VerbatimChar"/>
          <w:rFonts w:ascii="Century Gothic" w:hAnsi="Century Gothic"/>
          <w:color w:val="000000"/>
        </w:rPr>
        <w:t>category</w:t>
      </w:r>
      <w:r>
        <w:rPr>
          <w:rFonts w:ascii="Century Gothic" w:hAnsi="Century Gothic"/>
          <w:color w:val="000000"/>
        </w:rPr>
        <w:t xml:space="preserve"> contains </w:t>
      </w:r>
      <w:proofErr w:type="gramStart"/>
      <w:r>
        <w:rPr>
          <w:rFonts w:ascii="Century Gothic" w:hAnsi="Century Gothic"/>
          <w:color w:val="000000"/>
        </w:rPr>
        <w:t>casing</w:t>
      </w:r>
      <w:proofErr w:type="gramEnd"/>
      <w:r>
        <w:rPr>
          <w:rFonts w:ascii="Century Gothic" w:hAnsi="Century Gothic"/>
          <w:color w:val="000000"/>
        </w:rPr>
        <w:t xml:space="preserve"> </w:t>
      </w:r>
      <w:proofErr w:type="gramStart"/>
      <w:r>
        <w:rPr>
          <w:rFonts w:ascii="Century Gothic" w:hAnsi="Century Gothic"/>
          <w:color w:val="000000"/>
        </w:rPr>
        <w:t>inconsistencies (‘</w:t>
      </w:r>
      <w:proofErr w:type="gramEnd"/>
      <w:r>
        <w:rPr>
          <w:rFonts w:ascii="Century Gothic" w:hAnsi="Century Gothic"/>
          <w:color w:val="000000"/>
        </w:rPr>
        <w:t>A’ vs. </w:t>
      </w:r>
      <w:proofErr w:type="gramStart"/>
      <w:r>
        <w:rPr>
          <w:rFonts w:ascii="Century Gothic" w:hAnsi="Century Gothic"/>
          <w:color w:val="000000"/>
        </w:rPr>
        <w:t>‘a’</w:t>
      </w:r>
      <w:proofErr w:type="gramEnd"/>
      <w:r>
        <w:rPr>
          <w:rFonts w:ascii="Century Gothic" w:hAnsi="Century Gothic"/>
          <w:color w:val="000000"/>
        </w:rPr>
        <w:t xml:space="preserve"> vs. </w:t>
      </w:r>
      <w:proofErr w:type="gramStart"/>
      <w:r>
        <w:rPr>
          <w:rFonts w:ascii="Century Gothic" w:hAnsi="Century Gothic"/>
          <w:color w:val="000000"/>
        </w:rPr>
        <w:t>‘A’</w:t>
      </w:r>
      <w:proofErr w:type="gramEnd"/>
      <w:r>
        <w:rPr>
          <w:rFonts w:ascii="Century Gothic" w:hAnsi="Century Gothic"/>
          <w:color w:val="000000"/>
        </w:rPr>
        <w:t xml:space="preserve"> with trailing space). </w:t>
      </w:r>
    </w:p>
    <w:p w14:paraId="1FF551BC"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Memory Measurement Methodology:</w:t>
      </w:r>
      <w:r>
        <w:rPr>
          <w:rFonts w:ascii="Century Gothic" w:hAnsi="Century Gothic"/>
          <w:color w:val="000000"/>
        </w:rPr>
        <w:t xml:space="preserve"> To eliminate measurement anomalies, we utilized the </w:t>
      </w:r>
      <w:proofErr w:type="spellStart"/>
      <w:r>
        <w:rPr>
          <w:rStyle w:val="VerbatimChar"/>
          <w:rFonts w:ascii="Century Gothic" w:hAnsi="Century Gothic"/>
          <w:color w:val="000000"/>
        </w:rPr>
        <w:t>memory_profiler</w:t>
      </w:r>
      <w:proofErr w:type="spellEnd"/>
      <w:r>
        <w:rPr>
          <w:rFonts w:ascii="Century Gothic" w:hAnsi="Century Gothic"/>
          <w:color w:val="000000"/>
        </w:rPr>
        <w:t xml:space="preserve"> library, which actively polls the memory usage of the Python interpreter at fine-grained intervals (0.1s). We report the </w:t>
      </w:r>
      <w:r>
        <w:rPr>
          <w:rFonts w:ascii="Century Gothic" w:hAnsi="Century Gothic"/>
          <w:bCs/>
          <w:color w:val="000000"/>
        </w:rPr>
        <w:t>incremental peak RSS (Resident Set Size)</w:t>
      </w:r>
      <w:r>
        <w:rPr>
          <w:rFonts w:ascii="Century Gothic" w:hAnsi="Century Gothic"/>
          <w:color w:val="000000"/>
        </w:rPr>
        <w:t xml:space="preserve"> calculated as the absolute peak memory consumed during the function execution minus the baseline memory immediately prior to execution.</w:t>
      </w:r>
    </w:p>
    <w:p w14:paraId="214D68DF" w14:textId="77777777" w:rsidR="002272DE" w:rsidRPr="003D0446" w:rsidRDefault="005801C1" w:rsidP="00882C67">
      <w:pPr>
        <w:pStyle w:val="BodyText"/>
        <w:jc w:val="both"/>
        <w:rPr>
          <w:rFonts w:ascii="Century Gothic" w:hAnsi="Century Gothic"/>
          <w:color w:val="000000"/>
        </w:rPr>
      </w:pPr>
      <w:r>
        <w:rPr>
          <w:rFonts w:ascii="Century Gothic" w:hAnsi="Century Gothic"/>
          <w:b/>
          <w:bCs/>
          <w:color w:val="000000"/>
        </w:rPr>
        <w:t>Tools Compared:</w:t>
      </w:r>
      <w:r>
        <w:rPr>
          <w:rFonts w:ascii="Century Gothic" w:hAnsi="Century Gothic"/>
          <w:color w:val="000000"/>
        </w:rPr>
        <w:t xml:space="preserve"> </w:t>
      </w:r>
    </w:p>
    <w:p w14:paraId="31BD091B" w14:textId="77777777" w:rsidR="002272DE" w:rsidRPr="003D0446" w:rsidRDefault="005801C1" w:rsidP="00882C67">
      <w:pPr>
        <w:pStyle w:val="BodyText"/>
        <w:jc w:val="both"/>
        <w:rPr>
          <w:rFonts w:ascii="Century Gothic" w:hAnsi="Century Gothic"/>
          <w:color w:val="000000"/>
        </w:rPr>
      </w:pPr>
      <w:r>
        <w:rPr>
          <w:rFonts w:ascii="Century Gothic" w:hAnsi="Century Gothic"/>
          <w:color w:val="000000"/>
        </w:rPr>
        <w:t xml:space="preserve">1. </w:t>
      </w:r>
      <w:proofErr w:type="spellStart"/>
      <w:proofErr w:type="gramStart"/>
      <w:r>
        <w:rPr>
          <w:rStyle w:val="VerbatimChar"/>
          <w:rFonts w:ascii="Century Gothic" w:hAnsi="Century Gothic"/>
          <w:color w:val="000000"/>
        </w:rPr>
        <w:t>pandas.describe</w:t>
      </w:r>
      <w:proofErr w:type="spellEnd"/>
      <w:proofErr w:type="gramEnd"/>
      <w:r>
        <w:rPr>
          <w:rStyle w:val="VerbatimChar"/>
          <w:rFonts w:ascii="Century Gothic" w:hAnsi="Century Gothic"/>
          <w:color w:val="000000"/>
        </w:rPr>
        <w:t>(include=all)</w:t>
      </w:r>
      <w:r>
        <w:rPr>
          <w:rFonts w:ascii="Century Gothic" w:hAnsi="Century Gothic"/>
          <w:color w:val="000000"/>
        </w:rPr>
        <w:t xml:space="preserve"> the standard baseline</w:t>
      </w:r>
    </w:p>
    <w:p w14:paraId="3C131F56" w14:textId="77777777" w:rsidR="002272DE" w:rsidRPr="003D0446" w:rsidRDefault="005801C1" w:rsidP="00882C67">
      <w:pPr>
        <w:pStyle w:val="BodyText"/>
        <w:jc w:val="both"/>
        <w:rPr>
          <w:rFonts w:ascii="Century Gothic" w:hAnsi="Century Gothic"/>
          <w:color w:val="000000"/>
        </w:rPr>
      </w:pPr>
      <w:r>
        <w:rPr>
          <w:rFonts w:ascii="Century Gothic" w:hAnsi="Century Gothic"/>
          <w:color w:val="000000"/>
        </w:rPr>
        <w:t xml:space="preserve">2. </w:t>
      </w:r>
      <w:proofErr w:type="spellStart"/>
      <w:proofErr w:type="gramStart"/>
      <w:r>
        <w:rPr>
          <w:rStyle w:val="VerbatimChar"/>
          <w:rFonts w:ascii="Century Gothic" w:hAnsi="Century Gothic"/>
          <w:color w:val="000000"/>
        </w:rPr>
        <w:t>pydataquality.analyze</w:t>
      </w:r>
      <w:proofErr w:type="gramEnd"/>
      <w:r>
        <w:rPr>
          <w:rStyle w:val="VerbatimChar"/>
          <w:rFonts w:ascii="Century Gothic" w:hAnsi="Century Gothic"/>
          <w:color w:val="000000"/>
        </w:rPr>
        <w:t>_</w:t>
      </w:r>
      <w:proofErr w:type="gramStart"/>
      <w:r>
        <w:rPr>
          <w:rStyle w:val="VerbatimChar"/>
          <w:rFonts w:ascii="Century Gothic" w:hAnsi="Century Gothic"/>
          <w:color w:val="000000"/>
        </w:rPr>
        <w:t>dataframe</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with </w:t>
      </w:r>
      <w:proofErr w:type="spellStart"/>
      <w:r>
        <w:rPr>
          <w:rStyle w:val="VerbatimChar"/>
          <w:rFonts w:ascii="Century Gothic" w:hAnsi="Century Gothic"/>
          <w:color w:val="000000"/>
        </w:rPr>
        <w:t>n_samples</w:t>
      </w:r>
      <w:proofErr w:type="spellEnd"/>
      <w:r>
        <w:rPr>
          <w:rStyle w:val="VerbatimChar"/>
          <w:rFonts w:ascii="Century Gothic" w:hAnsi="Century Gothic"/>
          <w:color w:val="000000"/>
        </w:rPr>
        <w:t>=1000</w:t>
      </w:r>
      <w:r>
        <w:rPr>
          <w:rFonts w:ascii="Century Gothic" w:hAnsi="Century Gothic"/>
          <w:color w:val="000000"/>
        </w:rPr>
        <w:t xml:space="preserve"> (sampled mode) </w:t>
      </w:r>
    </w:p>
    <w:p w14:paraId="44A5E781" w14:textId="77777777" w:rsidR="002272DE" w:rsidRPr="003D0446" w:rsidRDefault="005801C1" w:rsidP="00882C67">
      <w:pPr>
        <w:pStyle w:val="BodyText"/>
        <w:jc w:val="both"/>
        <w:rPr>
          <w:rFonts w:ascii="Century Gothic" w:hAnsi="Century Gothic"/>
          <w:color w:val="000000"/>
        </w:rPr>
      </w:pPr>
      <w:r>
        <w:rPr>
          <w:rFonts w:ascii="Century Gothic" w:hAnsi="Century Gothic"/>
          <w:color w:val="000000"/>
        </w:rPr>
        <w:t xml:space="preserve">3. </w:t>
      </w:r>
      <w:proofErr w:type="spellStart"/>
      <w:proofErr w:type="gramStart"/>
      <w:r>
        <w:rPr>
          <w:rStyle w:val="VerbatimChar"/>
          <w:rFonts w:ascii="Century Gothic" w:hAnsi="Century Gothic"/>
          <w:color w:val="000000"/>
        </w:rPr>
        <w:t>pydataquality.analyze</w:t>
      </w:r>
      <w:proofErr w:type="gramEnd"/>
      <w:r>
        <w:rPr>
          <w:rStyle w:val="VerbatimChar"/>
          <w:rFonts w:ascii="Century Gothic" w:hAnsi="Century Gothic"/>
          <w:color w:val="000000"/>
        </w:rPr>
        <w:t>_</w:t>
      </w:r>
      <w:proofErr w:type="gramStart"/>
      <w:r>
        <w:rPr>
          <w:rStyle w:val="VerbatimChar"/>
          <w:rFonts w:ascii="Century Gothic" w:hAnsi="Century Gothic"/>
          <w:color w:val="000000"/>
        </w:rPr>
        <w:t>dataframe</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on the full </w:t>
      </w:r>
      <w:proofErr w:type="spellStart"/>
      <w:r>
        <w:rPr>
          <w:rFonts w:ascii="Century Gothic" w:hAnsi="Century Gothic"/>
          <w:color w:val="000000"/>
        </w:rPr>
        <w:t>DataFrame</w:t>
      </w:r>
      <w:proofErr w:type="spellEnd"/>
      <w:r>
        <w:rPr>
          <w:rFonts w:ascii="Century Gothic" w:hAnsi="Century Gothic"/>
          <w:color w:val="000000"/>
        </w:rPr>
        <w:t xml:space="preserve"> (full mode) </w:t>
      </w:r>
    </w:p>
    <w:p w14:paraId="2BAF21B9" w14:textId="77777777" w:rsidR="002272DE" w:rsidRPr="003D0446" w:rsidRDefault="005801C1" w:rsidP="00882C67">
      <w:pPr>
        <w:pStyle w:val="BodyText"/>
        <w:jc w:val="both"/>
        <w:rPr>
          <w:rFonts w:ascii="Century Gothic" w:hAnsi="Century Gothic"/>
          <w:color w:val="000000"/>
        </w:rPr>
      </w:pPr>
      <w:r>
        <w:rPr>
          <w:rFonts w:ascii="Century Gothic" w:hAnsi="Century Gothic"/>
          <w:color w:val="000000"/>
        </w:rPr>
        <w:t xml:space="preserve">4. </w:t>
      </w:r>
      <w:proofErr w:type="spellStart"/>
      <w:r>
        <w:rPr>
          <w:rStyle w:val="VerbatimChar"/>
          <w:rFonts w:ascii="Century Gothic" w:hAnsi="Century Gothic"/>
          <w:color w:val="000000"/>
        </w:rPr>
        <w:t>ydata_</w:t>
      </w:r>
      <w:proofErr w:type="gramStart"/>
      <w:r>
        <w:rPr>
          <w:rStyle w:val="VerbatimChar"/>
          <w:rFonts w:ascii="Century Gothic" w:hAnsi="Century Gothic"/>
          <w:color w:val="000000"/>
        </w:rPr>
        <w:t>profiling.ProfileReport</w:t>
      </w:r>
      <w:proofErr w:type="spellEnd"/>
      <w:proofErr w:type="gramEnd"/>
      <w:r>
        <w:rPr>
          <w:rStyle w:val="VerbatimChar"/>
          <w:rFonts w:ascii="Century Gothic" w:hAnsi="Century Gothic"/>
          <w:color w:val="000000"/>
        </w:rPr>
        <w:t>(minimal=True)</w:t>
      </w:r>
      <w:r>
        <w:rPr>
          <w:rFonts w:ascii="Century Gothic" w:hAnsi="Century Gothic"/>
          <w:color w:val="000000"/>
        </w:rPr>
        <w:t xml:space="preserve"> with HTML generation </w:t>
      </w:r>
    </w:p>
    <w:p w14:paraId="78AD7239"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5. </w:t>
      </w:r>
      <w:proofErr w:type="spellStart"/>
      <w:proofErr w:type="gramStart"/>
      <w:r>
        <w:rPr>
          <w:rStyle w:val="VerbatimChar"/>
          <w:rFonts w:ascii="Century Gothic" w:hAnsi="Century Gothic"/>
          <w:color w:val="000000"/>
        </w:rPr>
        <w:t>evidently.metric</w:t>
      </w:r>
      <w:proofErr w:type="gramEnd"/>
      <w:r>
        <w:rPr>
          <w:rStyle w:val="VerbatimChar"/>
          <w:rFonts w:ascii="Century Gothic" w:hAnsi="Century Gothic"/>
          <w:color w:val="000000"/>
        </w:rPr>
        <w:t>_</w:t>
      </w:r>
      <w:proofErr w:type="gramStart"/>
      <w:r>
        <w:rPr>
          <w:rStyle w:val="VerbatimChar"/>
          <w:rFonts w:ascii="Century Gothic" w:hAnsi="Century Gothic"/>
          <w:color w:val="000000"/>
        </w:rPr>
        <w:t>preset.DataDriftPreset</w:t>
      </w:r>
      <w:proofErr w:type="spellEnd"/>
      <w:proofErr w:type="gramEnd"/>
      <w:r>
        <w:rPr>
          <w:rFonts w:ascii="Century Gothic" w:hAnsi="Century Gothic"/>
          <w:color w:val="000000"/>
        </w:rPr>
        <w:t xml:space="preserve">  an industry standard for distribution drift</w:t>
      </w:r>
    </w:p>
    <w:p w14:paraId="3103E181" w14:textId="77777777" w:rsidR="005801C1" w:rsidRPr="003D0446" w:rsidRDefault="005801C1" w:rsidP="00882C67">
      <w:pPr>
        <w:pStyle w:val="Heading4"/>
        <w:jc w:val="both"/>
        <w:rPr>
          <w:rFonts w:ascii="Century Gothic" w:hAnsi="Century Gothic"/>
          <w:color w:val="000000"/>
        </w:rPr>
      </w:pPr>
      <w:bookmarkStart w:id="30" w:name="execution-time-results"/>
      <w:bookmarkEnd w:id="29"/>
      <w:r>
        <w:rPr>
          <w:rFonts w:ascii="Century Gothic" w:hAnsi="Century Gothic"/>
          <w:color w:val="000000"/>
        </w:rPr>
        <w:t>5.1.2 Execution Time Results</w:t>
      </w:r>
    </w:p>
    <w:p w14:paraId="62A2BF72" w14:textId="77777777" w:rsidR="00943728" w:rsidRPr="001B158D" w:rsidRDefault="00000000" w:rsidP="001B158D">
      <w:pPr>
        <w:pStyle w:val="BodyText"/>
        <w:jc w:val="center"/>
        <w:rPr>
          <w:rFonts w:ascii="Century Gothic" w:hAnsi="Century Gothic"/>
          <w:lang w:val="en-GB"/>
        </w:rPr>
      </w:pPr>
      <w:r>
        <w:rPr>
          <w:rFonts w:ascii="Century Gothic" w:hAnsi="Century Gothic"/>
          <w:color w:val="000000"/>
        </w:rPr>
        <w:t>Table 6: Wall-Clock Execution Time Benchmarks (seconds, lower is better)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1281"/>
        <w:gridCol w:w="1339"/>
        <w:gridCol w:w="1366"/>
        <w:gridCol w:w="1276"/>
        <w:gridCol w:w="1417"/>
        <w:gridCol w:w="1509"/>
      </w:tblGrid>
      <w:tr w:rsidR="009A5C7C" w:rsidRPr="00FA3865" w14:paraId="21C89A33" w14:textId="77777777" w:rsidTr="00FA3865">
        <w:tc>
          <w:tcPr>
            <w:tcW w:w="829" w:type="dxa"/>
            <w:tcBorders>
              <w:top w:val="single" w:sz="4" w:space="0" w:color="auto"/>
              <w:left w:val="single" w:sz="4" w:space="0" w:color="auto"/>
              <w:bottom w:val="single" w:sz="4" w:space="0" w:color="auto"/>
              <w:right w:val="single" w:sz="4" w:space="0" w:color="auto"/>
            </w:tcBorders>
            <w:hideMark/>
          </w:tcPr>
          <w:p w14:paraId="03F23F3E"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Dataset Size (Rows)</w:t>
            </w:r>
          </w:p>
        </w:tc>
        <w:tc>
          <w:tcPr>
            <w:tcW w:w="1281" w:type="dxa"/>
            <w:tcBorders>
              <w:top w:val="single" w:sz="4" w:space="0" w:color="auto"/>
              <w:left w:val="single" w:sz="4" w:space="0" w:color="auto"/>
              <w:bottom w:val="single" w:sz="4" w:space="0" w:color="auto"/>
              <w:right w:val="single" w:sz="4" w:space="0" w:color="auto"/>
            </w:tcBorders>
            <w:hideMark/>
          </w:tcPr>
          <w:p w14:paraId="7F70DE13" w14:textId="77777777" w:rsidR="009A5C7C" w:rsidRPr="00FA3865" w:rsidRDefault="009A5C7C" w:rsidP="009A5C7C">
            <w:pPr>
              <w:spacing w:after="0"/>
              <w:rPr>
                <w:rFonts w:ascii="Century Gothic" w:eastAsia="Times New Roman" w:hAnsi="Century Gothic" w:cs="Segoe UI"/>
                <w:sz w:val="16"/>
                <w:szCs w:val="16"/>
                <w:lang w:val="en-GB" w:eastAsia="en-GB"/>
              </w:rPr>
            </w:pPr>
            <w:proofErr w:type="gramStart"/>
            <w:r w:rsidRPr="00FA3865">
              <w:rPr>
                <w:rFonts w:ascii="Century Gothic" w:eastAsia="Times New Roman" w:hAnsi="Century Gothic" w:cs="Segoe UI"/>
                <w:sz w:val="16"/>
                <w:szCs w:val="16"/>
                <w:lang w:val="en-GB" w:eastAsia="en-GB"/>
              </w:rPr>
              <w:t>pandas .describe</w:t>
            </w:r>
            <w:proofErr w:type="gramEnd"/>
            <w:r w:rsidRPr="00FA3865">
              <w:rPr>
                <w:rFonts w:ascii="Century Gothic" w:eastAsia="Times New Roman" w:hAnsi="Century Gothic" w:cs="Segoe UI"/>
                <w:sz w:val="16"/>
                <w:szCs w:val="16"/>
                <w:lang w:val="en-GB" w:eastAsia="en-GB"/>
              </w:rPr>
              <w:t>()</w:t>
            </w:r>
          </w:p>
        </w:tc>
        <w:tc>
          <w:tcPr>
            <w:tcW w:w="1339" w:type="dxa"/>
            <w:tcBorders>
              <w:top w:val="single" w:sz="4" w:space="0" w:color="auto"/>
              <w:left w:val="single" w:sz="4" w:space="0" w:color="auto"/>
              <w:bottom w:val="single" w:sz="4" w:space="0" w:color="auto"/>
              <w:right w:val="single" w:sz="4" w:space="0" w:color="auto"/>
            </w:tcBorders>
            <w:hideMark/>
          </w:tcPr>
          <w:p w14:paraId="280473B8" w14:textId="77777777" w:rsidR="009A5C7C" w:rsidRPr="00FA3865" w:rsidRDefault="009A5C7C" w:rsidP="009A5C7C">
            <w:pPr>
              <w:spacing w:after="0"/>
              <w:rPr>
                <w:rFonts w:ascii="Century Gothic" w:eastAsia="Times New Roman" w:hAnsi="Century Gothic" w:cs="Segoe UI"/>
                <w:sz w:val="16"/>
                <w:szCs w:val="16"/>
                <w:lang w:val="en-GB" w:eastAsia="en-GB"/>
              </w:rPr>
            </w:pPr>
            <w:proofErr w:type="spellStart"/>
            <w:r w:rsidRPr="00FA3865">
              <w:rPr>
                <w:rFonts w:ascii="Century Gothic" w:eastAsia="Times New Roman" w:hAnsi="Century Gothic" w:cs="Segoe UI"/>
                <w:sz w:val="16"/>
                <w:szCs w:val="16"/>
                <w:lang w:val="en-GB" w:eastAsia="en-GB"/>
              </w:rPr>
              <w:t>PyDataQuality</w:t>
            </w:r>
            <w:proofErr w:type="spellEnd"/>
            <w:r w:rsidRPr="00FA3865">
              <w:rPr>
                <w:rFonts w:ascii="Century Gothic" w:eastAsia="Times New Roman" w:hAnsi="Century Gothic" w:cs="Segoe UI"/>
                <w:sz w:val="16"/>
                <w:szCs w:val="16"/>
                <w:lang w:val="en-GB" w:eastAsia="en-GB"/>
              </w:rPr>
              <w:t xml:space="preserve"> (Sampled)</w:t>
            </w:r>
          </w:p>
        </w:tc>
        <w:tc>
          <w:tcPr>
            <w:tcW w:w="1366" w:type="dxa"/>
            <w:tcBorders>
              <w:top w:val="single" w:sz="4" w:space="0" w:color="auto"/>
              <w:left w:val="single" w:sz="4" w:space="0" w:color="auto"/>
              <w:bottom w:val="single" w:sz="4" w:space="0" w:color="auto"/>
              <w:right w:val="single" w:sz="4" w:space="0" w:color="auto"/>
            </w:tcBorders>
            <w:hideMark/>
          </w:tcPr>
          <w:p w14:paraId="4DD81436" w14:textId="77777777" w:rsidR="009A5C7C" w:rsidRPr="00FA3865" w:rsidRDefault="009A5C7C" w:rsidP="009A5C7C">
            <w:pPr>
              <w:spacing w:after="0"/>
              <w:rPr>
                <w:rFonts w:ascii="Century Gothic" w:eastAsia="Times New Roman" w:hAnsi="Century Gothic" w:cs="Segoe UI"/>
                <w:sz w:val="16"/>
                <w:szCs w:val="16"/>
                <w:lang w:val="en-GB" w:eastAsia="en-GB"/>
              </w:rPr>
            </w:pPr>
            <w:proofErr w:type="spellStart"/>
            <w:r w:rsidRPr="00FA3865">
              <w:rPr>
                <w:rFonts w:ascii="Century Gothic" w:eastAsia="Times New Roman" w:hAnsi="Century Gothic" w:cs="Segoe UI"/>
                <w:sz w:val="16"/>
                <w:szCs w:val="16"/>
                <w:lang w:val="en-GB" w:eastAsia="en-GB"/>
              </w:rPr>
              <w:t>PyDataQuality</w:t>
            </w:r>
            <w:proofErr w:type="spellEnd"/>
            <w:r w:rsidRPr="00FA3865">
              <w:rPr>
                <w:rFonts w:ascii="Century Gothic" w:eastAsia="Times New Roman" w:hAnsi="Century Gothic" w:cs="Segoe UI"/>
                <w:sz w:val="16"/>
                <w:szCs w:val="16"/>
                <w:lang w:val="en-GB" w:eastAsia="en-GB"/>
              </w:rPr>
              <w:t xml:space="preserve"> (Full)</w:t>
            </w:r>
          </w:p>
        </w:tc>
        <w:tc>
          <w:tcPr>
            <w:tcW w:w="1276" w:type="dxa"/>
            <w:tcBorders>
              <w:top w:val="single" w:sz="4" w:space="0" w:color="auto"/>
              <w:left w:val="single" w:sz="4" w:space="0" w:color="auto"/>
              <w:bottom w:val="single" w:sz="4" w:space="0" w:color="auto"/>
              <w:right w:val="single" w:sz="4" w:space="0" w:color="auto"/>
            </w:tcBorders>
            <w:hideMark/>
          </w:tcPr>
          <w:p w14:paraId="758C488F" w14:textId="77777777" w:rsidR="009A5C7C" w:rsidRPr="00FA3865" w:rsidRDefault="009A5C7C" w:rsidP="009A5C7C">
            <w:pPr>
              <w:spacing w:after="0"/>
              <w:rPr>
                <w:rFonts w:ascii="Century Gothic" w:eastAsia="Times New Roman" w:hAnsi="Century Gothic" w:cs="Segoe UI"/>
                <w:sz w:val="16"/>
                <w:szCs w:val="16"/>
                <w:lang w:val="en-GB" w:eastAsia="en-GB"/>
              </w:rPr>
            </w:pPr>
            <w:proofErr w:type="spellStart"/>
            <w:r w:rsidRPr="00FA3865">
              <w:rPr>
                <w:rFonts w:ascii="Century Gothic" w:eastAsia="Times New Roman" w:hAnsi="Century Gothic" w:cs="Segoe UI"/>
                <w:sz w:val="16"/>
                <w:szCs w:val="16"/>
                <w:lang w:val="en-GB" w:eastAsia="en-GB"/>
              </w:rPr>
              <w:t>YData</w:t>
            </w:r>
            <w:proofErr w:type="spellEnd"/>
            <w:r w:rsidRPr="00FA3865">
              <w:rPr>
                <w:rFonts w:ascii="Century Gothic" w:eastAsia="Times New Roman" w:hAnsi="Century Gothic" w:cs="Segoe UI"/>
                <w:sz w:val="16"/>
                <w:szCs w:val="16"/>
                <w:lang w:val="en-GB" w:eastAsia="en-GB"/>
              </w:rPr>
              <w:t>-Profiling (Minimal)</w:t>
            </w:r>
          </w:p>
        </w:tc>
        <w:tc>
          <w:tcPr>
            <w:tcW w:w="1417" w:type="dxa"/>
            <w:tcBorders>
              <w:top w:val="single" w:sz="4" w:space="0" w:color="auto"/>
              <w:left w:val="single" w:sz="4" w:space="0" w:color="auto"/>
              <w:bottom w:val="single" w:sz="4" w:space="0" w:color="auto"/>
              <w:right w:val="single" w:sz="4" w:space="0" w:color="auto"/>
            </w:tcBorders>
            <w:hideMark/>
          </w:tcPr>
          <w:p w14:paraId="29A44557" w14:textId="77777777" w:rsidR="009A5C7C" w:rsidRPr="00FA3865" w:rsidRDefault="009A5C7C" w:rsidP="009A5C7C">
            <w:pPr>
              <w:spacing w:after="0"/>
              <w:rPr>
                <w:rFonts w:ascii="Century Gothic" w:eastAsia="Times New Roman" w:hAnsi="Century Gothic" w:cs="Segoe UI"/>
                <w:sz w:val="16"/>
                <w:szCs w:val="16"/>
                <w:lang w:val="en-GB" w:eastAsia="en-GB"/>
              </w:rPr>
            </w:pPr>
            <w:proofErr w:type="spellStart"/>
            <w:r w:rsidRPr="00FA3865">
              <w:rPr>
                <w:rFonts w:ascii="Century Gothic" w:eastAsia="Times New Roman" w:hAnsi="Century Gothic" w:cs="Segoe UI"/>
                <w:sz w:val="16"/>
                <w:szCs w:val="16"/>
                <w:lang w:val="en-GB" w:eastAsia="en-GB"/>
              </w:rPr>
              <w:t>PyDataQuality</w:t>
            </w:r>
            <w:proofErr w:type="spellEnd"/>
            <w:r w:rsidRPr="00FA3865">
              <w:rPr>
                <w:rFonts w:ascii="Century Gothic" w:eastAsia="Times New Roman" w:hAnsi="Century Gothic" w:cs="Segoe UI"/>
                <w:sz w:val="16"/>
                <w:szCs w:val="16"/>
                <w:lang w:val="en-GB" w:eastAsia="en-GB"/>
              </w:rPr>
              <w:t xml:space="preserve"> (Drift)</w:t>
            </w:r>
          </w:p>
        </w:tc>
        <w:tc>
          <w:tcPr>
            <w:tcW w:w="1509" w:type="dxa"/>
            <w:tcBorders>
              <w:top w:val="single" w:sz="4" w:space="0" w:color="auto"/>
              <w:left w:val="single" w:sz="4" w:space="0" w:color="auto"/>
              <w:bottom w:val="single" w:sz="4" w:space="0" w:color="auto"/>
              <w:right w:val="single" w:sz="4" w:space="0" w:color="auto"/>
            </w:tcBorders>
            <w:hideMark/>
          </w:tcPr>
          <w:p w14:paraId="1E04E204"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Evidently AI</w:t>
            </w:r>
          </w:p>
        </w:tc>
      </w:tr>
      <w:tr w:rsidR="009A5C7C" w:rsidRPr="00FA3865" w14:paraId="499B1478" w14:textId="77777777" w:rsidTr="00FA3865">
        <w:tc>
          <w:tcPr>
            <w:tcW w:w="829" w:type="dxa"/>
            <w:tcBorders>
              <w:top w:val="single" w:sz="4" w:space="0" w:color="auto"/>
              <w:left w:val="single" w:sz="4" w:space="0" w:color="auto"/>
              <w:bottom w:val="single" w:sz="4" w:space="0" w:color="auto"/>
              <w:right w:val="single" w:sz="4" w:space="0" w:color="auto"/>
            </w:tcBorders>
            <w:hideMark/>
          </w:tcPr>
          <w:p w14:paraId="27D060EF"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1,000</w:t>
            </w:r>
          </w:p>
        </w:tc>
        <w:tc>
          <w:tcPr>
            <w:tcW w:w="1281" w:type="dxa"/>
            <w:tcBorders>
              <w:top w:val="single" w:sz="4" w:space="0" w:color="auto"/>
              <w:left w:val="single" w:sz="4" w:space="0" w:color="auto"/>
              <w:bottom w:val="single" w:sz="4" w:space="0" w:color="auto"/>
              <w:right w:val="single" w:sz="4" w:space="0" w:color="auto"/>
            </w:tcBorders>
            <w:hideMark/>
          </w:tcPr>
          <w:p w14:paraId="00237277"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0.028 ± 0.009s</w:t>
            </w:r>
          </w:p>
        </w:tc>
        <w:tc>
          <w:tcPr>
            <w:tcW w:w="1339" w:type="dxa"/>
            <w:tcBorders>
              <w:top w:val="single" w:sz="4" w:space="0" w:color="auto"/>
              <w:left w:val="single" w:sz="4" w:space="0" w:color="auto"/>
              <w:bottom w:val="single" w:sz="4" w:space="0" w:color="auto"/>
              <w:right w:val="single" w:sz="4" w:space="0" w:color="auto"/>
            </w:tcBorders>
            <w:hideMark/>
          </w:tcPr>
          <w:p w14:paraId="6AEAF733"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0.031 ± 0.017s</w:t>
            </w:r>
          </w:p>
        </w:tc>
        <w:tc>
          <w:tcPr>
            <w:tcW w:w="1366" w:type="dxa"/>
            <w:tcBorders>
              <w:top w:val="single" w:sz="4" w:space="0" w:color="auto"/>
              <w:left w:val="single" w:sz="4" w:space="0" w:color="auto"/>
              <w:bottom w:val="single" w:sz="4" w:space="0" w:color="auto"/>
              <w:right w:val="single" w:sz="4" w:space="0" w:color="auto"/>
            </w:tcBorders>
            <w:hideMark/>
          </w:tcPr>
          <w:p w14:paraId="531A53AB"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0.044 ± 0.007s</w:t>
            </w:r>
          </w:p>
        </w:tc>
        <w:tc>
          <w:tcPr>
            <w:tcW w:w="1276" w:type="dxa"/>
            <w:tcBorders>
              <w:top w:val="single" w:sz="4" w:space="0" w:color="auto"/>
              <w:left w:val="single" w:sz="4" w:space="0" w:color="auto"/>
              <w:bottom w:val="single" w:sz="4" w:space="0" w:color="auto"/>
              <w:right w:val="single" w:sz="4" w:space="0" w:color="auto"/>
            </w:tcBorders>
            <w:hideMark/>
          </w:tcPr>
          <w:p w14:paraId="34089DD0"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3.361 ± 1.434s</w:t>
            </w:r>
          </w:p>
        </w:tc>
        <w:tc>
          <w:tcPr>
            <w:tcW w:w="1417" w:type="dxa"/>
            <w:tcBorders>
              <w:top w:val="single" w:sz="4" w:space="0" w:color="auto"/>
              <w:left w:val="single" w:sz="4" w:space="0" w:color="auto"/>
              <w:bottom w:val="single" w:sz="4" w:space="0" w:color="auto"/>
              <w:right w:val="single" w:sz="4" w:space="0" w:color="auto"/>
            </w:tcBorders>
            <w:hideMark/>
          </w:tcPr>
          <w:p w14:paraId="3C5F6AE7"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0.093 ± 0.012s</w:t>
            </w:r>
          </w:p>
        </w:tc>
        <w:tc>
          <w:tcPr>
            <w:tcW w:w="1509" w:type="dxa"/>
            <w:tcBorders>
              <w:top w:val="single" w:sz="4" w:space="0" w:color="auto"/>
              <w:left w:val="single" w:sz="4" w:space="0" w:color="auto"/>
              <w:bottom w:val="single" w:sz="4" w:space="0" w:color="auto"/>
              <w:right w:val="single" w:sz="4" w:space="0" w:color="auto"/>
            </w:tcBorders>
            <w:hideMark/>
          </w:tcPr>
          <w:p w14:paraId="3394E348"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0.138 ± 0.034s</w:t>
            </w:r>
          </w:p>
        </w:tc>
      </w:tr>
      <w:tr w:rsidR="009A5C7C" w:rsidRPr="00FA3865" w14:paraId="58BEECD0" w14:textId="77777777" w:rsidTr="00FA3865">
        <w:tc>
          <w:tcPr>
            <w:tcW w:w="829" w:type="dxa"/>
            <w:tcBorders>
              <w:top w:val="single" w:sz="4" w:space="0" w:color="auto"/>
              <w:left w:val="single" w:sz="4" w:space="0" w:color="auto"/>
              <w:bottom w:val="single" w:sz="4" w:space="0" w:color="auto"/>
              <w:right w:val="single" w:sz="4" w:space="0" w:color="auto"/>
            </w:tcBorders>
            <w:hideMark/>
          </w:tcPr>
          <w:p w14:paraId="5D6D2C9D"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10,000</w:t>
            </w:r>
          </w:p>
        </w:tc>
        <w:tc>
          <w:tcPr>
            <w:tcW w:w="1281" w:type="dxa"/>
            <w:tcBorders>
              <w:top w:val="single" w:sz="4" w:space="0" w:color="auto"/>
              <w:left w:val="single" w:sz="4" w:space="0" w:color="auto"/>
              <w:bottom w:val="single" w:sz="4" w:space="0" w:color="auto"/>
              <w:right w:val="single" w:sz="4" w:space="0" w:color="auto"/>
            </w:tcBorders>
            <w:hideMark/>
          </w:tcPr>
          <w:p w14:paraId="405567E4"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0.017 ± 0.005s</w:t>
            </w:r>
          </w:p>
        </w:tc>
        <w:tc>
          <w:tcPr>
            <w:tcW w:w="1339" w:type="dxa"/>
            <w:tcBorders>
              <w:top w:val="single" w:sz="4" w:space="0" w:color="auto"/>
              <w:left w:val="single" w:sz="4" w:space="0" w:color="auto"/>
              <w:bottom w:val="single" w:sz="4" w:space="0" w:color="auto"/>
              <w:right w:val="single" w:sz="4" w:space="0" w:color="auto"/>
            </w:tcBorders>
            <w:hideMark/>
          </w:tcPr>
          <w:p w14:paraId="277F5C0A"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0.102 ± 0.060s</w:t>
            </w:r>
          </w:p>
        </w:tc>
        <w:tc>
          <w:tcPr>
            <w:tcW w:w="1366" w:type="dxa"/>
            <w:tcBorders>
              <w:top w:val="single" w:sz="4" w:space="0" w:color="auto"/>
              <w:left w:val="single" w:sz="4" w:space="0" w:color="auto"/>
              <w:bottom w:val="single" w:sz="4" w:space="0" w:color="auto"/>
              <w:right w:val="single" w:sz="4" w:space="0" w:color="auto"/>
            </w:tcBorders>
            <w:hideMark/>
          </w:tcPr>
          <w:p w14:paraId="5BFAA6AD"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0.478 ± 0.825s</w:t>
            </w:r>
          </w:p>
        </w:tc>
        <w:tc>
          <w:tcPr>
            <w:tcW w:w="1276" w:type="dxa"/>
            <w:tcBorders>
              <w:top w:val="single" w:sz="4" w:space="0" w:color="auto"/>
              <w:left w:val="single" w:sz="4" w:space="0" w:color="auto"/>
              <w:bottom w:val="single" w:sz="4" w:space="0" w:color="auto"/>
              <w:right w:val="single" w:sz="4" w:space="0" w:color="auto"/>
            </w:tcBorders>
            <w:hideMark/>
          </w:tcPr>
          <w:p w14:paraId="39D919C8"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2.643 ± 0.599s</w:t>
            </w:r>
          </w:p>
        </w:tc>
        <w:tc>
          <w:tcPr>
            <w:tcW w:w="1417" w:type="dxa"/>
            <w:tcBorders>
              <w:top w:val="single" w:sz="4" w:space="0" w:color="auto"/>
              <w:left w:val="single" w:sz="4" w:space="0" w:color="auto"/>
              <w:bottom w:val="single" w:sz="4" w:space="0" w:color="auto"/>
              <w:right w:val="single" w:sz="4" w:space="0" w:color="auto"/>
            </w:tcBorders>
            <w:hideMark/>
          </w:tcPr>
          <w:p w14:paraId="71DFFFF2"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0.124 ± 0.017s</w:t>
            </w:r>
          </w:p>
        </w:tc>
        <w:tc>
          <w:tcPr>
            <w:tcW w:w="1509" w:type="dxa"/>
            <w:tcBorders>
              <w:top w:val="single" w:sz="4" w:space="0" w:color="auto"/>
              <w:left w:val="single" w:sz="4" w:space="0" w:color="auto"/>
              <w:bottom w:val="single" w:sz="4" w:space="0" w:color="auto"/>
              <w:right w:val="single" w:sz="4" w:space="0" w:color="auto"/>
            </w:tcBorders>
            <w:hideMark/>
          </w:tcPr>
          <w:p w14:paraId="396AC8FF"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0.309 ± 0.177s</w:t>
            </w:r>
          </w:p>
        </w:tc>
      </w:tr>
      <w:tr w:rsidR="009A5C7C" w:rsidRPr="00FA3865" w14:paraId="0E4B1E9E" w14:textId="77777777" w:rsidTr="00FA3865">
        <w:tc>
          <w:tcPr>
            <w:tcW w:w="829" w:type="dxa"/>
            <w:tcBorders>
              <w:top w:val="single" w:sz="4" w:space="0" w:color="auto"/>
              <w:left w:val="single" w:sz="4" w:space="0" w:color="auto"/>
              <w:bottom w:val="single" w:sz="4" w:space="0" w:color="auto"/>
              <w:right w:val="single" w:sz="4" w:space="0" w:color="auto"/>
            </w:tcBorders>
            <w:hideMark/>
          </w:tcPr>
          <w:p w14:paraId="2F8FDBA1"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50,000</w:t>
            </w:r>
          </w:p>
        </w:tc>
        <w:tc>
          <w:tcPr>
            <w:tcW w:w="1281" w:type="dxa"/>
            <w:tcBorders>
              <w:top w:val="single" w:sz="4" w:space="0" w:color="auto"/>
              <w:left w:val="single" w:sz="4" w:space="0" w:color="auto"/>
              <w:bottom w:val="single" w:sz="4" w:space="0" w:color="auto"/>
              <w:right w:val="single" w:sz="4" w:space="0" w:color="auto"/>
            </w:tcBorders>
            <w:hideMark/>
          </w:tcPr>
          <w:p w14:paraId="3CE970D4"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0.048 ± 0.016s</w:t>
            </w:r>
          </w:p>
        </w:tc>
        <w:tc>
          <w:tcPr>
            <w:tcW w:w="1339" w:type="dxa"/>
            <w:tcBorders>
              <w:top w:val="single" w:sz="4" w:space="0" w:color="auto"/>
              <w:left w:val="single" w:sz="4" w:space="0" w:color="auto"/>
              <w:bottom w:val="single" w:sz="4" w:space="0" w:color="auto"/>
              <w:right w:val="single" w:sz="4" w:space="0" w:color="auto"/>
            </w:tcBorders>
            <w:hideMark/>
          </w:tcPr>
          <w:p w14:paraId="629A377A"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0.040 ± 0.005s</w:t>
            </w:r>
          </w:p>
        </w:tc>
        <w:tc>
          <w:tcPr>
            <w:tcW w:w="1366" w:type="dxa"/>
            <w:tcBorders>
              <w:top w:val="single" w:sz="4" w:space="0" w:color="auto"/>
              <w:left w:val="single" w:sz="4" w:space="0" w:color="auto"/>
              <w:bottom w:val="single" w:sz="4" w:space="0" w:color="auto"/>
              <w:right w:val="single" w:sz="4" w:space="0" w:color="auto"/>
            </w:tcBorders>
            <w:hideMark/>
          </w:tcPr>
          <w:p w14:paraId="514F2194"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0.519 ± 0.608s</w:t>
            </w:r>
          </w:p>
        </w:tc>
        <w:tc>
          <w:tcPr>
            <w:tcW w:w="1276" w:type="dxa"/>
            <w:tcBorders>
              <w:top w:val="single" w:sz="4" w:space="0" w:color="auto"/>
              <w:left w:val="single" w:sz="4" w:space="0" w:color="auto"/>
              <w:bottom w:val="single" w:sz="4" w:space="0" w:color="auto"/>
              <w:right w:val="single" w:sz="4" w:space="0" w:color="auto"/>
            </w:tcBorders>
            <w:hideMark/>
          </w:tcPr>
          <w:p w14:paraId="63C817EF"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2.894 ± 0.326s</w:t>
            </w:r>
          </w:p>
        </w:tc>
        <w:tc>
          <w:tcPr>
            <w:tcW w:w="1417" w:type="dxa"/>
            <w:tcBorders>
              <w:top w:val="single" w:sz="4" w:space="0" w:color="auto"/>
              <w:left w:val="single" w:sz="4" w:space="0" w:color="auto"/>
              <w:bottom w:val="single" w:sz="4" w:space="0" w:color="auto"/>
              <w:right w:val="single" w:sz="4" w:space="0" w:color="auto"/>
            </w:tcBorders>
            <w:hideMark/>
          </w:tcPr>
          <w:p w14:paraId="50ADAFA2"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0.137 ± 0.033s</w:t>
            </w:r>
          </w:p>
        </w:tc>
        <w:tc>
          <w:tcPr>
            <w:tcW w:w="1509" w:type="dxa"/>
            <w:tcBorders>
              <w:top w:val="single" w:sz="4" w:space="0" w:color="auto"/>
              <w:left w:val="single" w:sz="4" w:space="0" w:color="auto"/>
              <w:bottom w:val="single" w:sz="4" w:space="0" w:color="auto"/>
              <w:right w:val="single" w:sz="4" w:space="0" w:color="auto"/>
            </w:tcBorders>
            <w:hideMark/>
          </w:tcPr>
          <w:p w14:paraId="3237C141"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0.590 ± 0.168s</w:t>
            </w:r>
          </w:p>
        </w:tc>
      </w:tr>
      <w:tr w:rsidR="009A5C7C" w:rsidRPr="00FA3865" w14:paraId="7DEFB393" w14:textId="77777777" w:rsidTr="00FA3865">
        <w:tc>
          <w:tcPr>
            <w:tcW w:w="829" w:type="dxa"/>
            <w:tcBorders>
              <w:top w:val="single" w:sz="4" w:space="0" w:color="auto"/>
              <w:left w:val="single" w:sz="4" w:space="0" w:color="auto"/>
              <w:bottom w:val="single" w:sz="4" w:space="0" w:color="auto"/>
              <w:right w:val="single" w:sz="4" w:space="0" w:color="auto"/>
            </w:tcBorders>
            <w:hideMark/>
          </w:tcPr>
          <w:p w14:paraId="72E2515D"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100,000</w:t>
            </w:r>
          </w:p>
        </w:tc>
        <w:tc>
          <w:tcPr>
            <w:tcW w:w="1281" w:type="dxa"/>
            <w:tcBorders>
              <w:top w:val="single" w:sz="4" w:space="0" w:color="auto"/>
              <w:left w:val="single" w:sz="4" w:space="0" w:color="auto"/>
              <w:bottom w:val="single" w:sz="4" w:space="0" w:color="auto"/>
              <w:right w:val="single" w:sz="4" w:space="0" w:color="auto"/>
            </w:tcBorders>
            <w:hideMark/>
          </w:tcPr>
          <w:p w14:paraId="6F583EF0"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0.041 ± 0.004s</w:t>
            </w:r>
          </w:p>
        </w:tc>
        <w:tc>
          <w:tcPr>
            <w:tcW w:w="1339" w:type="dxa"/>
            <w:tcBorders>
              <w:top w:val="single" w:sz="4" w:space="0" w:color="auto"/>
              <w:left w:val="single" w:sz="4" w:space="0" w:color="auto"/>
              <w:bottom w:val="single" w:sz="4" w:space="0" w:color="auto"/>
              <w:right w:val="single" w:sz="4" w:space="0" w:color="auto"/>
            </w:tcBorders>
            <w:hideMark/>
          </w:tcPr>
          <w:p w14:paraId="27737B98"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0.050 ± 0.015s</w:t>
            </w:r>
          </w:p>
        </w:tc>
        <w:tc>
          <w:tcPr>
            <w:tcW w:w="1366" w:type="dxa"/>
            <w:tcBorders>
              <w:top w:val="single" w:sz="4" w:space="0" w:color="auto"/>
              <w:left w:val="single" w:sz="4" w:space="0" w:color="auto"/>
              <w:bottom w:val="single" w:sz="4" w:space="0" w:color="auto"/>
              <w:right w:val="single" w:sz="4" w:space="0" w:color="auto"/>
            </w:tcBorders>
            <w:hideMark/>
          </w:tcPr>
          <w:p w14:paraId="14593A2F"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0.556 ± 0.571s</w:t>
            </w:r>
          </w:p>
        </w:tc>
        <w:tc>
          <w:tcPr>
            <w:tcW w:w="1276" w:type="dxa"/>
            <w:tcBorders>
              <w:top w:val="single" w:sz="4" w:space="0" w:color="auto"/>
              <w:left w:val="single" w:sz="4" w:space="0" w:color="auto"/>
              <w:bottom w:val="single" w:sz="4" w:space="0" w:color="auto"/>
              <w:right w:val="single" w:sz="4" w:space="0" w:color="auto"/>
            </w:tcBorders>
            <w:hideMark/>
          </w:tcPr>
          <w:p w14:paraId="3E19C6E2"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3.614 ± 0.242s</w:t>
            </w:r>
          </w:p>
        </w:tc>
        <w:tc>
          <w:tcPr>
            <w:tcW w:w="1417" w:type="dxa"/>
            <w:tcBorders>
              <w:top w:val="single" w:sz="4" w:space="0" w:color="auto"/>
              <w:left w:val="single" w:sz="4" w:space="0" w:color="auto"/>
              <w:bottom w:val="single" w:sz="4" w:space="0" w:color="auto"/>
              <w:right w:val="single" w:sz="4" w:space="0" w:color="auto"/>
            </w:tcBorders>
            <w:hideMark/>
          </w:tcPr>
          <w:p w14:paraId="1FFDA791"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0.154 ± 0.048s</w:t>
            </w:r>
          </w:p>
        </w:tc>
        <w:tc>
          <w:tcPr>
            <w:tcW w:w="1509" w:type="dxa"/>
            <w:tcBorders>
              <w:top w:val="single" w:sz="4" w:space="0" w:color="auto"/>
              <w:left w:val="single" w:sz="4" w:space="0" w:color="auto"/>
              <w:bottom w:val="single" w:sz="4" w:space="0" w:color="auto"/>
              <w:right w:val="single" w:sz="4" w:space="0" w:color="auto"/>
            </w:tcBorders>
            <w:hideMark/>
          </w:tcPr>
          <w:p w14:paraId="61122E0E" w14:textId="77777777" w:rsidR="009A5C7C" w:rsidRPr="00FA3865" w:rsidRDefault="009A5C7C" w:rsidP="009A5C7C">
            <w:pPr>
              <w:spacing w:after="0"/>
              <w:rPr>
                <w:rFonts w:ascii="Century Gothic" w:eastAsia="Times New Roman" w:hAnsi="Century Gothic" w:cs="Segoe UI"/>
                <w:sz w:val="16"/>
                <w:szCs w:val="16"/>
                <w:lang w:val="en-GB" w:eastAsia="en-GB"/>
              </w:rPr>
            </w:pPr>
            <w:r w:rsidRPr="00FA3865">
              <w:rPr>
                <w:rFonts w:ascii="Century Gothic" w:eastAsia="Times New Roman" w:hAnsi="Century Gothic" w:cs="Segoe UI"/>
                <w:sz w:val="16"/>
                <w:szCs w:val="16"/>
                <w:lang w:val="en-GB" w:eastAsia="en-GB"/>
              </w:rPr>
              <w:t>1.193 ± 0.283s</w:t>
            </w:r>
          </w:p>
        </w:tc>
      </w:tr>
    </w:tbl>
    <w:p w14:paraId="13A4D782" w14:textId="7F9C608F"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Note: The </w:t>
      </w:r>
      <w:proofErr w:type="spellStart"/>
      <w:r>
        <w:rPr>
          <w:rFonts w:ascii="Century Gothic" w:hAnsi="Century Gothic"/>
          <w:color w:val="000000"/>
        </w:rPr>
        <w:t>PyDataQuality</w:t>
      </w:r>
      <w:proofErr w:type="spellEnd"/>
      <w:r>
        <w:rPr>
          <w:rFonts w:ascii="Century Gothic" w:hAnsi="Century Gothic"/>
          <w:color w:val="000000"/>
        </w:rPr>
        <w:t xml:space="preserve"> (Drift) timings apply the same 1,000-row sampling used in </w:t>
      </w:r>
      <w:proofErr w:type="spellStart"/>
      <w:r>
        <w:rPr>
          <w:rFonts w:ascii="Century Gothic" w:hAnsi="Century Gothic"/>
          <w:color w:val="000000"/>
        </w:rPr>
        <w:t>PyDataQuality’s</w:t>
      </w:r>
      <w:proofErr w:type="spellEnd"/>
      <w:r>
        <w:rPr>
          <w:rFonts w:ascii="Century Gothic" w:hAnsi="Century Gothic"/>
          <w:color w:val="000000"/>
        </w:rPr>
        <w:t xml:space="preserve"> sampled profiling mode to both the reference and current </w:t>
      </w:r>
      <w:proofErr w:type="spellStart"/>
      <w:r>
        <w:rPr>
          <w:rFonts w:ascii="Century Gothic" w:hAnsi="Century Gothic"/>
          <w:color w:val="000000"/>
        </w:rPr>
        <w:t>DataFrames</w:t>
      </w:r>
      <w:proofErr w:type="spellEnd"/>
      <w:r>
        <w:rPr>
          <w:rFonts w:ascii="Century Gothic" w:hAnsi="Century Gothic"/>
          <w:color w:val="000000"/>
        </w:rPr>
        <w:t xml:space="preserve"> before computing PSI and KS statistics; this is why its execution time remains comparatively flat across dataset scales. Evidently AI’s </w:t>
      </w:r>
      <w:proofErr w:type="spellStart"/>
      <w:r>
        <w:rPr>
          <w:rFonts w:ascii="Century Gothic" w:hAnsi="Century Gothic"/>
          <w:color w:val="000000"/>
        </w:rPr>
        <w:t>DataDriftPreset</w:t>
      </w:r>
      <w:proofErr w:type="spellEnd"/>
      <w:r>
        <w:rPr>
          <w:rFonts w:ascii="Century Gothic" w:hAnsi="Century Gothic"/>
          <w:color w:val="000000"/>
        </w:rPr>
        <w:t xml:space="preserve">, by contrast, operates on the full, unsampled </w:t>
      </w:r>
      <w:proofErr w:type="spellStart"/>
      <w:r>
        <w:rPr>
          <w:rFonts w:ascii="Century Gothic" w:hAnsi="Century Gothic"/>
          <w:color w:val="000000"/>
        </w:rPr>
        <w:t>DataFrames</w:t>
      </w:r>
      <w:proofErr w:type="spellEnd"/>
      <w:r>
        <w:rPr>
          <w:rFonts w:ascii="Century Gothic" w:hAnsi="Century Gothic"/>
          <w:color w:val="000000"/>
        </w:rPr>
        <w:t xml:space="preserve"> at each scale, so the two drift-detection timings are not a strictly apples-to-apples comparison of algorithmic cost</w:t>
      </w:r>
      <w:r w:rsidR="008A45A7">
        <w:rPr>
          <w:rFonts w:ascii="Century Gothic" w:hAnsi="Century Gothic"/>
          <w:color w:val="000000"/>
        </w:rPr>
        <w:t xml:space="preserve">. </w:t>
      </w:r>
      <w:proofErr w:type="spellStart"/>
      <w:r>
        <w:rPr>
          <w:rFonts w:ascii="Century Gothic" w:hAnsi="Century Gothic"/>
          <w:color w:val="000000"/>
        </w:rPr>
        <w:t>PyDataQuality’s</w:t>
      </w:r>
      <w:proofErr w:type="spellEnd"/>
      <w:r>
        <w:rPr>
          <w:rFonts w:ascii="Century Gothic" w:hAnsi="Century Gothic"/>
          <w:color w:val="000000"/>
        </w:rPr>
        <w:t xml:space="preserve"> advantage here partly reflects its sampling strategy, which is itself one of the library’s core design contributions (Section 3.4).</w:t>
      </w:r>
    </w:p>
    <w:p w14:paraId="76D98BE0" w14:textId="21B9B21A" w:rsidR="00166829" w:rsidRPr="003D0446" w:rsidRDefault="00FC6626" w:rsidP="00882C67">
      <w:pPr>
        <w:pStyle w:val="BodyText"/>
        <w:jc w:val="both"/>
        <w:rPr>
          <w:rFonts w:ascii="Century Gothic" w:hAnsi="Century Gothic"/>
        </w:rPr>
      </w:pPr>
      <w:r>
        <w:rPr>
          <w:rFonts w:ascii="Century Gothic" w:hAnsi="Century Gothic"/>
          <w:noProof/>
        </w:rPr>
        <w:lastRenderedPageBreak/>
        <w:drawing>
          <wp:inline distT="0" distB="0" distL="0" distR="0" wp14:anchorId="26085C72" wp14:editId="164BCC5F">
            <wp:extent cx="5794375" cy="2118360"/>
            <wp:effectExtent l="0" t="0" r="0" b="0"/>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cstate="print">
                      <a:extLst>
                        <a:ext uri="{28A0092B-C50C-407E-A947-70E740481C1C}">
                          <a14:useLocalDpi xmlns:a14="http://schemas.microsoft.com/office/drawing/2010/main" val="0"/>
                        </a:ext>
                      </a:extLst>
                    </a:blip>
                    <a:srcRect t="8562"/>
                    <a:stretch>
                      <a:fillRect/>
                    </a:stretch>
                  </pic:blipFill>
                  <pic:spPr bwMode="auto">
                    <a:xfrm>
                      <a:off x="0" y="0"/>
                      <a:ext cx="5794375" cy="2118360"/>
                    </a:xfrm>
                    <a:prstGeom prst="rect">
                      <a:avLst/>
                    </a:prstGeom>
                    <a:noFill/>
                    <a:ln>
                      <a:noFill/>
                    </a:ln>
                  </pic:spPr>
                </pic:pic>
              </a:graphicData>
            </a:graphic>
          </wp:inline>
        </w:drawing>
      </w:r>
    </w:p>
    <w:p w14:paraId="21346471" w14:textId="5F5EAD7A" w:rsidR="005801C1" w:rsidRPr="003D0446" w:rsidRDefault="005801C1" w:rsidP="00882C67">
      <w:pPr>
        <w:pStyle w:val="BodyText"/>
        <w:jc w:val="both"/>
        <w:rPr>
          <w:rFonts w:ascii="Century Gothic" w:hAnsi="Century Gothic"/>
          <w:color w:val="000000"/>
        </w:rPr>
      </w:pPr>
      <w:r>
        <w:rPr>
          <w:rFonts w:ascii="Century Gothic" w:hAnsi="Century Gothic"/>
          <w:bCs/>
          <w:color w:val="000000"/>
        </w:rPr>
        <w:t>Figure 9:</w:t>
      </w:r>
      <w:r>
        <w:rPr>
          <w:rFonts w:ascii="Century Gothic" w:hAnsi="Century Gothic"/>
          <w:color w:val="000000"/>
        </w:rPr>
        <w:t xml:space="preserve"> Performance benchmarking results across four dataset scales (1k–100k rows) comparing batch profiling tools and drift detection frameworks on execution time (left panel) and incremental peak memory overhead (right panel). </w:t>
      </w:r>
      <w:proofErr w:type="spellStart"/>
      <w:r>
        <w:rPr>
          <w:rFonts w:ascii="Century Gothic" w:hAnsi="Century Gothic"/>
          <w:color w:val="000000"/>
        </w:rPr>
        <w:t>PyDataQuality</w:t>
      </w:r>
      <w:proofErr w:type="spellEnd"/>
      <w:r>
        <w:rPr>
          <w:rFonts w:ascii="Century Gothic" w:hAnsi="Century Gothic"/>
          <w:color w:val="000000"/>
        </w:rPr>
        <w:t xml:space="preserve"> in sampled mode (light green) maintains near-constant complexity. </w:t>
      </w:r>
      <w:proofErr w:type="spellStart"/>
      <w:r>
        <w:rPr>
          <w:rFonts w:ascii="Century Gothic" w:hAnsi="Century Gothic"/>
          <w:color w:val="000000"/>
        </w:rPr>
        <w:t>YData</w:t>
      </w:r>
      <w:proofErr w:type="spellEnd"/>
      <w:r>
        <w:rPr>
          <w:rFonts w:ascii="Century Gothic" w:hAnsi="Century Gothic"/>
          <w:color w:val="000000"/>
        </w:rPr>
        <w:t>-Profiling (red) exhibits high fixed overhead across all scales. Full derivation of these results is in Section 5.1.2 and 5.1.3.</w:t>
      </w:r>
      <w:r>
        <w:rPr>
          <w:rFonts w:ascii="Century Gothic" w:hAnsi="Century Gothic"/>
        </w:rPr>
        <w:t xml:space="preserve"> </w:t>
      </w:r>
      <w:r>
        <w:rPr>
          <w:rFonts w:ascii="Century Gothic" w:hAnsi="Century Gothic"/>
          <w:color w:val="000000"/>
        </w:rPr>
        <w:t>Full derivation of these results is in Section 5.1.2 and 5.1.3. (Note: Evidently AI is excluded from pure single-dataset profiling comparisons as it focuses heavily on comparative drift.)</w:t>
      </w:r>
    </w:p>
    <w:p w14:paraId="71FE0E33"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Key observations:</w:t>
      </w:r>
    </w:p>
    <w:p w14:paraId="10E6CC60" w14:textId="77777777" w:rsidR="004D0891" w:rsidRPr="003D0446" w:rsidRDefault="003337EF" w:rsidP="00E63792">
      <w:pPr>
        <w:numPr>
          <w:ilvl w:val="0"/>
          <w:numId w:val="19"/>
        </w:numPr>
        <w:jc w:val="both"/>
        <w:rPr>
          <w:rFonts w:ascii="Century Gothic" w:hAnsi="Century Gothic"/>
          <w:color w:val="000000"/>
        </w:rPr>
      </w:pPr>
      <w:r>
        <w:rPr>
          <w:rFonts w:ascii="Century Gothic" w:hAnsi="Century Gothic"/>
          <w:b/>
          <w:bCs/>
          <w:color w:val="000000"/>
        </w:rPr>
        <w:t xml:space="preserve"> </w:t>
      </w:r>
      <w:r>
        <w:rPr>
          <w:rFonts w:ascii="Century Gothic" w:hAnsi="Century Gothic"/>
          <w:color w:val="000000"/>
        </w:rPr>
        <w:t xml:space="preserve">Constant-Time Sampling Mode: </w:t>
      </w:r>
      <w:proofErr w:type="spellStart"/>
      <w:r>
        <w:rPr>
          <w:rFonts w:ascii="Century Gothic" w:hAnsi="Century Gothic"/>
          <w:color w:val="000000"/>
        </w:rPr>
        <w:t>PyDataQuality</w:t>
      </w:r>
      <w:proofErr w:type="spellEnd"/>
      <w:r>
        <w:rPr>
          <w:rFonts w:ascii="Century Gothic" w:hAnsi="Century Gothic"/>
          <w:color w:val="000000"/>
        </w:rPr>
        <w:t xml:space="preserve"> in sampled mode (green curve) exhibits near-constant execution time across all scales, fluctuating between 31 </w:t>
      </w:r>
      <w:proofErr w:type="spellStart"/>
      <w:r>
        <w:rPr>
          <w:rFonts w:ascii="Century Gothic" w:hAnsi="Century Gothic"/>
          <w:color w:val="000000"/>
        </w:rPr>
        <w:t>ms</w:t>
      </w:r>
      <w:proofErr w:type="spellEnd"/>
      <w:r>
        <w:rPr>
          <w:rFonts w:ascii="Century Gothic" w:hAnsi="Century Gothic"/>
          <w:color w:val="000000"/>
        </w:rPr>
        <w:t xml:space="preserve"> and 102 </w:t>
      </w:r>
      <w:proofErr w:type="spellStart"/>
      <w:r>
        <w:rPr>
          <w:rFonts w:ascii="Century Gothic" w:hAnsi="Century Gothic"/>
          <w:color w:val="000000"/>
        </w:rPr>
        <w:t>ms.</w:t>
      </w:r>
      <w:proofErr w:type="spellEnd"/>
      <w:r>
        <w:rPr>
          <w:rFonts w:ascii="Century Gothic" w:hAnsi="Century Gothic"/>
          <w:color w:val="000000"/>
        </w:rPr>
        <w:t xml:space="preserve"> This represents near </w:t>
      </w:r>
      <w:proofErr w:type="gramStart"/>
      <w:r>
        <w:rPr>
          <w:rFonts w:ascii="Century Gothic" w:hAnsi="Century Gothic"/>
          <w:color w:val="000000"/>
        </w:rPr>
        <w:t>O(</w:t>
      </w:r>
      <w:proofErr w:type="gramEnd"/>
      <w:r>
        <w:rPr>
          <w:rFonts w:ascii="Century Gothic" w:hAnsi="Century Gothic"/>
          <w:color w:val="000000"/>
        </w:rPr>
        <w:t xml:space="preserve">1) computational complexity with respect to dataset size, achieved by reducing all analysis to a fixed 1,000-row sample before profiling. This characteristic is critical for high-velocity pipelines where validation latency must not </w:t>
      </w:r>
      <w:proofErr w:type="gramStart"/>
      <w:r>
        <w:rPr>
          <w:rFonts w:ascii="Century Gothic" w:hAnsi="Century Gothic"/>
          <w:color w:val="000000"/>
        </w:rPr>
        <w:t>scale</w:t>
      </w:r>
      <w:proofErr w:type="gramEnd"/>
      <w:r>
        <w:rPr>
          <w:rFonts w:ascii="Century Gothic" w:hAnsi="Century Gothic"/>
          <w:color w:val="000000"/>
        </w:rPr>
        <w:t xml:space="preserve"> with data volume.</w:t>
      </w:r>
    </w:p>
    <w:p w14:paraId="05E07D79" w14:textId="35015FD1" w:rsidR="005801C1" w:rsidRPr="003D0446" w:rsidRDefault="005801C1" w:rsidP="00E63792">
      <w:pPr>
        <w:numPr>
          <w:ilvl w:val="0"/>
          <w:numId w:val="19"/>
        </w:numPr>
        <w:jc w:val="both"/>
        <w:rPr>
          <w:rFonts w:ascii="Century Gothic" w:hAnsi="Century Gothic"/>
          <w:color w:val="000000"/>
        </w:rPr>
      </w:pPr>
      <w:r>
        <w:rPr>
          <w:rFonts w:ascii="Century Gothic" w:hAnsi="Century Gothic"/>
          <w:color w:val="000000"/>
        </w:rPr>
        <w:t xml:space="preserve">Full-Dataset Highly Efficient Scaling: </w:t>
      </w:r>
      <w:proofErr w:type="spellStart"/>
      <w:r>
        <w:rPr>
          <w:rFonts w:ascii="Century Gothic" w:hAnsi="Century Gothic"/>
          <w:color w:val="000000"/>
        </w:rPr>
        <w:t>PyDataQuality’s</w:t>
      </w:r>
      <w:proofErr w:type="spellEnd"/>
      <w:r>
        <w:rPr>
          <w:rFonts w:ascii="Century Gothic" w:hAnsi="Century Gothic"/>
          <w:color w:val="000000"/>
        </w:rPr>
        <w:t xml:space="preserve"> full-dataset mode scales gracefully from 44 </w:t>
      </w:r>
      <w:proofErr w:type="spellStart"/>
      <w:r>
        <w:rPr>
          <w:rFonts w:ascii="Century Gothic" w:hAnsi="Century Gothic"/>
          <w:color w:val="000000"/>
        </w:rPr>
        <w:t>ms</w:t>
      </w:r>
      <w:proofErr w:type="spellEnd"/>
      <w:r>
        <w:rPr>
          <w:rFonts w:ascii="Century Gothic" w:hAnsi="Century Gothic"/>
          <w:color w:val="000000"/>
        </w:rPr>
        <w:t xml:space="preserve"> at 1,000 rows to 556 </w:t>
      </w:r>
      <w:proofErr w:type="spellStart"/>
      <w:r>
        <w:rPr>
          <w:rFonts w:ascii="Century Gothic" w:hAnsi="Century Gothic"/>
          <w:color w:val="000000"/>
        </w:rPr>
        <w:t>ms</w:t>
      </w:r>
      <w:proofErr w:type="spellEnd"/>
      <w:r>
        <w:rPr>
          <w:rFonts w:ascii="Century Gothic" w:hAnsi="Century Gothic"/>
          <w:color w:val="000000"/>
        </w:rPr>
        <w:t xml:space="preserve"> at 100,000 rows. While practically impressive (only a 12.6× increase in execution time for a 100× increase in data volume), this highly efficient scaling behavior is attributable to the low computational constants of NumPy’s vectorized operations.</w:t>
      </w:r>
    </w:p>
    <w:p w14:paraId="103A440E" w14:textId="7162394C" w:rsidR="005801C1" w:rsidRPr="003D0446" w:rsidRDefault="005801C1" w:rsidP="00882C67">
      <w:pPr>
        <w:numPr>
          <w:ilvl w:val="0"/>
          <w:numId w:val="19"/>
        </w:numPr>
        <w:jc w:val="both"/>
        <w:rPr>
          <w:rFonts w:ascii="Century Gothic" w:hAnsi="Century Gothic"/>
          <w:color w:val="000000"/>
        </w:rPr>
      </w:pPr>
      <w:proofErr w:type="spellStart"/>
      <w:r>
        <w:rPr>
          <w:rFonts w:ascii="Century Gothic" w:hAnsi="Century Gothic"/>
          <w:color w:val="000000"/>
        </w:rPr>
        <w:t>YData</w:t>
      </w:r>
      <w:proofErr w:type="spellEnd"/>
      <w:r>
        <w:rPr>
          <w:rFonts w:ascii="Century Gothic" w:hAnsi="Century Gothic"/>
          <w:color w:val="000000"/>
        </w:rPr>
        <w:t xml:space="preserve">-Profiling Overhead: </w:t>
      </w:r>
      <w:proofErr w:type="spellStart"/>
      <w:r>
        <w:rPr>
          <w:rFonts w:ascii="Century Gothic" w:hAnsi="Century Gothic"/>
          <w:color w:val="000000"/>
        </w:rPr>
        <w:t>YData</w:t>
      </w:r>
      <w:proofErr w:type="spellEnd"/>
      <w:r>
        <w:rPr>
          <w:rFonts w:ascii="Century Gothic" w:hAnsi="Century Gothic"/>
          <w:color w:val="000000"/>
        </w:rPr>
        <w:t>-Profiling (minimal mode) exhibits a large and relatively stable overhead of 2.6–3.6 seconds regardless of dataset size. This suggests its overhead is dominated by fixed report generation and HTML rendering costs rather than data-size-dependent computation, making it disproportionately expensive for smaller datasets.</w:t>
      </w:r>
    </w:p>
    <w:p w14:paraId="2651904C" w14:textId="77777777" w:rsidR="005801C1" w:rsidRPr="003D0446" w:rsidRDefault="005801C1" w:rsidP="00882C67">
      <w:pPr>
        <w:numPr>
          <w:ilvl w:val="0"/>
          <w:numId w:val="19"/>
        </w:numPr>
        <w:jc w:val="both"/>
        <w:rPr>
          <w:rFonts w:ascii="Century Gothic" w:hAnsi="Century Gothic"/>
          <w:color w:val="000000"/>
        </w:rPr>
      </w:pPr>
      <w:r>
        <w:rPr>
          <w:rFonts w:ascii="Century Gothic" w:hAnsi="Century Gothic"/>
          <w:color w:val="000000"/>
        </w:rPr>
        <w:t>Speed-Feature Tradeoff at 100k rows:</w:t>
      </w:r>
    </w:p>
    <w:p w14:paraId="3A705DF9" w14:textId="08AD7D5C" w:rsidR="004D0891" w:rsidRPr="003D0446" w:rsidRDefault="004D0891" w:rsidP="004D0891">
      <w:pPr>
        <w:ind w:left="720"/>
        <w:jc w:val="both"/>
        <w:rPr>
          <w:rFonts w:ascii="Century Gothic" w:hAnsi="Century Gothic"/>
          <w:color w:val="000000"/>
        </w:rPr>
      </w:pPr>
      <w:proofErr w:type="gramStart"/>
      <w:r>
        <w:rPr>
          <w:rFonts w:ascii="Century Gothic" w:hAnsi="Century Gothic"/>
          <w:color w:val="000000"/>
        </w:rPr>
        <w:t>pandas .describe</w:t>
      </w:r>
      <w:proofErr w:type="gramEnd"/>
      <w:r>
        <w:rPr>
          <w:rFonts w:ascii="Century Gothic" w:hAnsi="Century Gothic"/>
          <w:color w:val="000000"/>
        </w:rPr>
        <w:t xml:space="preserve">(): 41 </w:t>
      </w:r>
      <w:proofErr w:type="spellStart"/>
      <w:r>
        <w:rPr>
          <w:rFonts w:ascii="Century Gothic" w:hAnsi="Century Gothic"/>
          <w:color w:val="000000"/>
        </w:rPr>
        <w:t>ms</w:t>
      </w:r>
      <w:proofErr w:type="spellEnd"/>
      <w:r>
        <w:rPr>
          <w:rFonts w:ascii="Century Gothic" w:hAnsi="Century Gothic"/>
          <w:color w:val="000000"/>
        </w:rPr>
        <w:t xml:space="preserve"> (only basic aggregates) </w:t>
      </w:r>
    </w:p>
    <w:p w14:paraId="2928C2FD" w14:textId="77777777" w:rsidR="004D0891" w:rsidRPr="003D0446" w:rsidRDefault="004D0891" w:rsidP="00882C67">
      <w:pPr>
        <w:numPr>
          <w:ilvl w:val="0"/>
          <w:numId w:val="1"/>
        </w:numPr>
        <w:jc w:val="both"/>
        <w:rPr>
          <w:rFonts w:ascii="Century Gothic" w:hAnsi="Century Gothic"/>
          <w:color w:val="000000"/>
        </w:rPr>
      </w:pPr>
      <w:proofErr w:type="spellStart"/>
      <w:r>
        <w:rPr>
          <w:rFonts w:ascii="Century Gothic" w:hAnsi="Century Gothic"/>
          <w:color w:val="000000"/>
        </w:rPr>
        <w:lastRenderedPageBreak/>
        <w:t>PyDataQuality</w:t>
      </w:r>
      <w:proofErr w:type="spellEnd"/>
      <w:r>
        <w:rPr>
          <w:rFonts w:ascii="Century Gothic" w:hAnsi="Century Gothic"/>
          <w:color w:val="000000"/>
        </w:rPr>
        <w:t xml:space="preserve"> (sampled): 50 </w:t>
      </w:r>
      <w:proofErr w:type="spellStart"/>
      <w:r>
        <w:rPr>
          <w:rFonts w:ascii="Century Gothic" w:hAnsi="Century Gothic"/>
          <w:color w:val="000000"/>
        </w:rPr>
        <w:t>ms</w:t>
      </w:r>
      <w:proofErr w:type="spellEnd"/>
      <w:r>
        <w:rPr>
          <w:rFonts w:ascii="Century Gothic" w:hAnsi="Century Gothic"/>
          <w:color w:val="000000"/>
        </w:rPr>
        <w:t xml:space="preserve"> (comprehensive profiling on sample)</w:t>
      </w:r>
    </w:p>
    <w:p w14:paraId="6F6A45B8" w14:textId="77777777" w:rsidR="004D0891" w:rsidRPr="003D0446" w:rsidRDefault="004D0891" w:rsidP="00882C67">
      <w:pPr>
        <w:numPr>
          <w:ilvl w:val="0"/>
          <w:numId w:val="1"/>
        </w:numPr>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(drift): 154 </w:t>
      </w:r>
      <w:proofErr w:type="spellStart"/>
      <w:r>
        <w:rPr>
          <w:rFonts w:ascii="Century Gothic" w:hAnsi="Century Gothic"/>
          <w:color w:val="000000"/>
        </w:rPr>
        <w:t>ms</w:t>
      </w:r>
      <w:proofErr w:type="spellEnd"/>
      <w:r>
        <w:rPr>
          <w:rFonts w:ascii="Century Gothic" w:hAnsi="Century Gothic"/>
          <w:color w:val="000000"/>
        </w:rPr>
        <w:t xml:space="preserve"> (PSI &amp; KS tests against baseline)</w:t>
      </w:r>
    </w:p>
    <w:p w14:paraId="22E80EAA" w14:textId="77777777" w:rsidR="00750444" w:rsidRPr="003D0446" w:rsidRDefault="004D0891" w:rsidP="00882C67">
      <w:pPr>
        <w:numPr>
          <w:ilvl w:val="0"/>
          <w:numId w:val="1"/>
        </w:numPr>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(full): 556 </w:t>
      </w:r>
      <w:proofErr w:type="spellStart"/>
      <w:r>
        <w:rPr>
          <w:rFonts w:ascii="Century Gothic" w:hAnsi="Century Gothic"/>
          <w:color w:val="000000"/>
        </w:rPr>
        <w:t>ms</w:t>
      </w:r>
      <w:proofErr w:type="spellEnd"/>
      <w:r>
        <w:rPr>
          <w:rFonts w:ascii="Century Gothic" w:hAnsi="Century Gothic"/>
          <w:color w:val="000000"/>
        </w:rPr>
        <w:t xml:space="preserve"> (comprehensive profiling on full dataset) </w:t>
      </w:r>
    </w:p>
    <w:p w14:paraId="3A245FB6" w14:textId="206D79D8" w:rsidR="004D0891" w:rsidRPr="003D0446" w:rsidRDefault="004D0891" w:rsidP="00882C67">
      <w:pPr>
        <w:numPr>
          <w:ilvl w:val="0"/>
          <w:numId w:val="1"/>
        </w:numPr>
        <w:jc w:val="both"/>
        <w:rPr>
          <w:rFonts w:ascii="Century Gothic" w:hAnsi="Century Gothic"/>
          <w:color w:val="000000"/>
        </w:rPr>
      </w:pPr>
      <w:r>
        <w:rPr>
          <w:rFonts w:ascii="Century Gothic" w:hAnsi="Century Gothic"/>
          <w:color w:val="000000"/>
        </w:rPr>
        <w:t xml:space="preserve">Evidently AI: 1,193 </w:t>
      </w:r>
      <w:proofErr w:type="spellStart"/>
      <w:r>
        <w:rPr>
          <w:rFonts w:ascii="Century Gothic" w:hAnsi="Century Gothic"/>
          <w:color w:val="000000"/>
        </w:rPr>
        <w:t>ms</w:t>
      </w:r>
      <w:proofErr w:type="spellEnd"/>
      <w:r>
        <w:rPr>
          <w:rFonts w:ascii="Century Gothic" w:hAnsi="Century Gothic"/>
          <w:color w:val="000000"/>
        </w:rPr>
        <w:t xml:space="preserve"> (comprehensive drift analysis) </w:t>
      </w:r>
    </w:p>
    <w:p w14:paraId="241336BF" w14:textId="5A6A46A0" w:rsidR="005801C1" w:rsidRPr="003D0446" w:rsidRDefault="004D0891" w:rsidP="00882C67">
      <w:pPr>
        <w:numPr>
          <w:ilvl w:val="0"/>
          <w:numId w:val="1"/>
        </w:numPr>
        <w:jc w:val="both"/>
        <w:rPr>
          <w:rFonts w:ascii="Century Gothic" w:hAnsi="Century Gothic"/>
          <w:color w:val="000000"/>
        </w:rPr>
      </w:pPr>
      <w:proofErr w:type="spellStart"/>
      <w:r>
        <w:rPr>
          <w:rFonts w:ascii="Century Gothic" w:hAnsi="Century Gothic"/>
          <w:color w:val="000000"/>
        </w:rPr>
        <w:t>YData</w:t>
      </w:r>
      <w:proofErr w:type="spellEnd"/>
      <w:r>
        <w:rPr>
          <w:rFonts w:ascii="Century Gothic" w:hAnsi="Century Gothic"/>
          <w:color w:val="000000"/>
        </w:rPr>
        <w:t xml:space="preserve">-Profiling: 3,614 </w:t>
      </w:r>
      <w:proofErr w:type="spellStart"/>
      <w:r>
        <w:rPr>
          <w:rFonts w:ascii="Century Gothic" w:hAnsi="Century Gothic"/>
          <w:color w:val="000000"/>
        </w:rPr>
        <w:t>ms</w:t>
      </w:r>
      <w:proofErr w:type="spellEnd"/>
      <w:r>
        <w:rPr>
          <w:rFonts w:ascii="Century Gothic" w:hAnsi="Century Gothic"/>
          <w:color w:val="000000"/>
        </w:rPr>
        <w:t xml:space="preserve"> (comprehensive static HTML report) The overhead from </w:t>
      </w:r>
      <w:proofErr w:type="gramStart"/>
      <w:r>
        <w:rPr>
          <w:rFonts w:ascii="Century Gothic" w:hAnsi="Century Gothic"/>
          <w:color w:val="000000"/>
        </w:rPr>
        <w:t>pandas .describe</w:t>
      </w:r>
      <w:proofErr w:type="gramEnd"/>
      <w:r>
        <w:rPr>
          <w:rFonts w:ascii="Century Gothic" w:hAnsi="Century Gothic"/>
          <w:color w:val="000000"/>
        </w:rPr>
        <w:t xml:space="preserve">() to </w:t>
      </w:r>
      <w:proofErr w:type="spellStart"/>
      <w:r>
        <w:rPr>
          <w:rFonts w:ascii="Century Gothic" w:hAnsi="Century Gothic"/>
          <w:color w:val="000000"/>
        </w:rPr>
        <w:t>PyDataQuality</w:t>
      </w:r>
      <w:proofErr w:type="spellEnd"/>
      <w:r>
        <w:rPr>
          <w:rFonts w:ascii="Century Gothic" w:hAnsi="Century Gothic"/>
          <w:color w:val="000000"/>
        </w:rPr>
        <w:t xml:space="preserve"> (full) at 100k rows is roughly half a second, providing qualitatively superior analytical output.</w:t>
      </w:r>
    </w:p>
    <w:p w14:paraId="10280313" w14:textId="44C201D9" w:rsidR="005801C1" w:rsidRPr="003D0446" w:rsidRDefault="005801C1" w:rsidP="00882C67">
      <w:pPr>
        <w:numPr>
          <w:ilvl w:val="0"/>
          <w:numId w:val="19"/>
        </w:numPr>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vs. Competitors at 100k rows: </w:t>
      </w:r>
      <w:proofErr w:type="spellStart"/>
      <w:r>
        <w:rPr>
          <w:rFonts w:ascii="Century Gothic" w:hAnsi="Century Gothic"/>
          <w:color w:val="000000"/>
        </w:rPr>
        <w:t>PyDataQuality</w:t>
      </w:r>
      <w:proofErr w:type="spellEnd"/>
      <w:r>
        <w:rPr>
          <w:rFonts w:ascii="Century Gothic" w:hAnsi="Century Gothic"/>
          <w:color w:val="000000"/>
        </w:rPr>
        <w:t xml:space="preserve"> (full) is 6.5× faster than </w:t>
      </w:r>
      <w:proofErr w:type="spellStart"/>
      <w:r>
        <w:rPr>
          <w:rFonts w:ascii="Century Gothic" w:hAnsi="Century Gothic"/>
          <w:color w:val="000000"/>
        </w:rPr>
        <w:t>YData</w:t>
      </w:r>
      <w:proofErr w:type="spellEnd"/>
      <w:r>
        <w:rPr>
          <w:rFonts w:ascii="Century Gothic" w:hAnsi="Century Gothic"/>
          <w:color w:val="000000"/>
        </w:rPr>
        <w:t xml:space="preserve">-Profiling. In drift detection, </w:t>
      </w:r>
      <w:proofErr w:type="spellStart"/>
      <w:r>
        <w:rPr>
          <w:rFonts w:ascii="Century Gothic" w:hAnsi="Century Gothic"/>
          <w:color w:val="000000"/>
        </w:rPr>
        <w:t>PyDataQuality</w:t>
      </w:r>
      <w:proofErr w:type="spellEnd"/>
      <w:r>
        <w:rPr>
          <w:rFonts w:ascii="Century Gothic" w:hAnsi="Century Gothic"/>
          <w:color w:val="000000"/>
        </w:rPr>
        <w:t xml:space="preserve"> (drift) is 7.7× faster than Evidently AI. In sampled mode, the profiling speedup against </w:t>
      </w:r>
      <w:proofErr w:type="spellStart"/>
      <w:r>
        <w:rPr>
          <w:rFonts w:ascii="Century Gothic" w:hAnsi="Century Gothic"/>
          <w:color w:val="000000"/>
        </w:rPr>
        <w:t>YData</w:t>
      </w:r>
      <w:proofErr w:type="spellEnd"/>
      <w:r>
        <w:rPr>
          <w:rFonts w:ascii="Century Gothic" w:hAnsi="Century Gothic"/>
          <w:color w:val="000000"/>
        </w:rPr>
        <w:t>-Profiling reaches an immense 72.3×.</w:t>
      </w:r>
    </w:p>
    <w:p w14:paraId="6A0AA087" w14:textId="77777777" w:rsidR="005801C1" w:rsidRPr="003D0446" w:rsidRDefault="005801C1" w:rsidP="00882C67">
      <w:pPr>
        <w:pStyle w:val="Heading4"/>
        <w:jc w:val="both"/>
        <w:rPr>
          <w:rFonts w:ascii="Century Gothic" w:hAnsi="Century Gothic"/>
          <w:color w:val="000000"/>
        </w:rPr>
      </w:pPr>
      <w:bookmarkStart w:id="31" w:name="memory-overhead-results"/>
      <w:bookmarkEnd w:id="30"/>
      <w:r>
        <w:rPr>
          <w:rFonts w:ascii="Century Gothic" w:hAnsi="Century Gothic"/>
          <w:color w:val="000000"/>
        </w:rPr>
        <w:t>5.1.3 Memory Overhead Results</w:t>
      </w:r>
    </w:p>
    <w:p w14:paraId="26BAE030" w14:textId="77777777" w:rsidR="00943728" w:rsidRPr="001B158D" w:rsidRDefault="00000000">
      <w:pPr>
        <w:pStyle w:val="BodyText"/>
        <w:jc w:val="both"/>
        <w:rPr>
          <w:rFonts w:ascii="Century Gothic" w:hAnsi="Century Gothic"/>
          <w:lang w:val="en-GB"/>
        </w:rPr>
      </w:pPr>
      <w:r>
        <w:rPr>
          <w:rFonts w:ascii="Century Gothic" w:hAnsi="Century Gothic"/>
          <w:color w:val="000000"/>
        </w:rPr>
        <w:t>Table 7: Incremental Peak Memory Overhead Benchmarks (MB, lower is better)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1224"/>
        <w:gridCol w:w="1569"/>
        <w:gridCol w:w="1569"/>
        <w:gridCol w:w="1082"/>
        <w:gridCol w:w="1569"/>
        <w:gridCol w:w="1048"/>
      </w:tblGrid>
      <w:tr w:rsidR="009A5C7C" w:rsidRPr="003D0446" w14:paraId="2B4442C5" w14:textId="77777777" w:rsidTr="009A5C7C">
        <w:tc>
          <w:tcPr>
            <w:tcW w:w="0" w:type="auto"/>
            <w:tcBorders>
              <w:top w:val="single" w:sz="4" w:space="0" w:color="auto"/>
              <w:left w:val="single" w:sz="4" w:space="0" w:color="auto"/>
              <w:bottom w:val="single" w:sz="4" w:space="0" w:color="auto"/>
              <w:right w:val="single" w:sz="4" w:space="0" w:color="auto"/>
            </w:tcBorders>
            <w:hideMark/>
          </w:tcPr>
          <w:p w14:paraId="71E582F8" w14:textId="77777777" w:rsidR="009A5C7C" w:rsidRPr="003D0446" w:rsidRDefault="009A5C7C" w:rsidP="009A5C7C">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Dataset Size (Rows)</w:t>
            </w:r>
          </w:p>
        </w:tc>
        <w:tc>
          <w:tcPr>
            <w:tcW w:w="0" w:type="auto"/>
            <w:tcBorders>
              <w:top w:val="single" w:sz="4" w:space="0" w:color="auto"/>
              <w:left w:val="single" w:sz="4" w:space="0" w:color="auto"/>
              <w:bottom w:val="single" w:sz="4" w:space="0" w:color="auto"/>
              <w:right w:val="single" w:sz="4" w:space="0" w:color="auto"/>
            </w:tcBorders>
            <w:hideMark/>
          </w:tcPr>
          <w:p w14:paraId="0CDE590F" w14:textId="77777777" w:rsidR="009A5C7C" w:rsidRPr="003D0446" w:rsidRDefault="009A5C7C" w:rsidP="009A5C7C">
            <w:pPr>
              <w:spacing w:after="0"/>
              <w:jc w:val="both"/>
              <w:rPr>
                <w:rFonts w:ascii="Century Gothic" w:eastAsia="Times New Roman" w:hAnsi="Century Gothic" w:cs="Segoe UI"/>
                <w:bCs/>
                <w:color w:val="1F2328"/>
                <w:sz w:val="20"/>
                <w:szCs w:val="20"/>
              </w:rPr>
            </w:pPr>
            <w:proofErr w:type="gramStart"/>
            <w:r>
              <w:rPr>
                <w:rFonts w:ascii="Century Gothic" w:eastAsia="Times New Roman" w:hAnsi="Century Gothic" w:cs="Segoe UI"/>
                <w:bCs/>
                <w:color w:val="1F2328"/>
                <w:sz w:val="20"/>
                <w:szCs w:val="20"/>
              </w:rPr>
              <w:t>pandas .describe</w:t>
            </w:r>
            <w:proofErr w:type="gramEnd"/>
            <w:r>
              <w:rPr>
                <w:rFonts w:ascii="Century Gothic" w:eastAsia="Times New Roman" w:hAnsi="Century Gothic" w:cs="Segoe UI"/>
                <w:bCs/>
                <w:color w:val="1F2328"/>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490B5CC1" w14:textId="77777777" w:rsidR="009A5C7C" w:rsidRPr="003D0446" w:rsidRDefault="009A5C7C" w:rsidP="009A5C7C">
            <w:pPr>
              <w:spacing w:after="0"/>
              <w:jc w:val="both"/>
              <w:rPr>
                <w:rFonts w:ascii="Century Gothic" w:eastAsia="Times New Roman" w:hAnsi="Century Gothic" w:cs="Segoe UI"/>
                <w:bCs/>
                <w:color w:val="1F2328"/>
                <w:sz w:val="20"/>
                <w:szCs w:val="20"/>
              </w:rPr>
            </w:pPr>
            <w:proofErr w:type="spellStart"/>
            <w:r>
              <w:rPr>
                <w:rFonts w:ascii="Century Gothic" w:eastAsia="Times New Roman" w:hAnsi="Century Gothic" w:cs="Segoe UI"/>
                <w:bCs/>
                <w:color w:val="1F2328"/>
                <w:sz w:val="20"/>
                <w:szCs w:val="20"/>
              </w:rPr>
              <w:t>PyDataQuality</w:t>
            </w:r>
            <w:proofErr w:type="spellEnd"/>
            <w:r>
              <w:rPr>
                <w:rFonts w:ascii="Century Gothic" w:eastAsia="Times New Roman" w:hAnsi="Century Gothic" w:cs="Segoe UI"/>
                <w:bCs/>
                <w:color w:val="1F2328"/>
                <w:sz w:val="20"/>
                <w:szCs w:val="20"/>
              </w:rPr>
              <w:t xml:space="preserve"> (Sampled)</w:t>
            </w:r>
          </w:p>
        </w:tc>
        <w:tc>
          <w:tcPr>
            <w:tcW w:w="0" w:type="auto"/>
            <w:tcBorders>
              <w:top w:val="single" w:sz="4" w:space="0" w:color="auto"/>
              <w:left w:val="single" w:sz="4" w:space="0" w:color="auto"/>
              <w:bottom w:val="single" w:sz="4" w:space="0" w:color="auto"/>
              <w:right w:val="single" w:sz="4" w:space="0" w:color="auto"/>
            </w:tcBorders>
            <w:hideMark/>
          </w:tcPr>
          <w:p w14:paraId="53F23CD1" w14:textId="77777777" w:rsidR="009A5C7C" w:rsidRPr="003D0446" w:rsidRDefault="009A5C7C" w:rsidP="009A5C7C">
            <w:pPr>
              <w:spacing w:after="0"/>
              <w:jc w:val="both"/>
              <w:rPr>
                <w:rFonts w:ascii="Century Gothic" w:eastAsia="Times New Roman" w:hAnsi="Century Gothic" w:cs="Segoe UI"/>
                <w:bCs/>
                <w:color w:val="1F2328"/>
                <w:sz w:val="20"/>
                <w:szCs w:val="20"/>
              </w:rPr>
            </w:pPr>
            <w:proofErr w:type="spellStart"/>
            <w:r>
              <w:rPr>
                <w:rFonts w:ascii="Century Gothic" w:eastAsia="Times New Roman" w:hAnsi="Century Gothic" w:cs="Segoe UI"/>
                <w:bCs/>
                <w:color w:val="1F2328"/>
                <w:sz w:val="20"/>
                <w:szCs w:val="20"/>
              </w:rPr>
              <w:t>PyDataQuality</w:t>
            </w:r>
            <w:proofErr w:type="spellEnd"/>
            <w:r>
              <w:rPr>
                <w:rFonts w:ascii="Century Gothic" w:eastAsia="Times New Roman" w:hAnsi="Century Gothic" w:cs="Segoe UI"/>
                <w:bCs/>
                <w:color w:val="1F2328"/>
                <w:sz w:val="20"/>
                <w:szCs w:val="20"/>
              </w:rPr>
              <w:t xml:space="preserve"> (Full)</w:t>
            </w:r>
          </w:p>
        </w:tc>
        <w:tc>
          <w:tcPr>
            <w:tcW w:w="0" w:type="auto"/>
            <w:tcBorders>
              <w:top w:val="single" w:sz="4" w:space="0" w:color="auto"/>
              <w:left w:val="single" w:sz="4" w:space="0" w:color="auto"/>
              <w:bottom w:val="single" w:sz="4" w:space="0" w:color="auto"/>
              <w:right w:val="single" w:sz="4" w:space="0" w:color="auto"/>
            </w:tcBorders>
            <w:hideMark/>
          </w:tcPr>
          <w:p w14:paraId="0F13FC90" w14:textId="77777777" w:rsidR="009A5C7C" w:rsidRPr="003D0446" w:rsidRDefault="009A5C7C" w:rsidP="009A5C7C">
            <w:pPr>
              <w:spacing w:after="0"/>
              <w:jc w:val="both"/>
              <w:rPr>
                <w:rFonts w:ascii="Century Gothic" w:eastAsia="Times New Roman" w:hAnsi="Century Gothic" w:cs="Segoe UI"/>
                <w:bCs/>
                <w:color w:val="1F2328"/>
                <w:sz w:val="20"/>
                <w:szCs w:val="20"/>
              </w:rPr>
            </w:pPr>
            <w:proofErr w:type="spellStart"/>
            <w:r>
              <w:rPr>
                <w:rFonts w:ascii="Century Gothic" w:eastAsia="Times New Roman" w:hAnsi="Century Gothic" w:cs="Segoe UI"/>
                <w:bCs/>
                <w:color w:val="1F2328"/>
                <w:sz w:val="20"/>
                <w:szCs w:val="20"/>
              </w:rPr>
              <w:t>YData</w:t>
            </w:r>
            <w:proofErr w:type="spellEnd"/>
            <w:r>
              <w:rPr>
                <w:rFonts w:ascii="Century Gothic" w:eastAsia="Times New Roman" w:hAnsi="Century Gothic" w:cs="Segoe UI"/>
                <w:bCs/>
                <w:color w:val="1F2328"/>
                <w:sz w:val="20"/>
                <w:szCs w:val="20"/>
              </w:rPr>
              <w:t>-Profiling (Minimal)</w:t>
            </w:r>
          </w:p>
        </w:tc>
        <w:tc>
          <w:tcPr>
            <w:tcW w:w="0" w:type="auto"/>
            <w:tcBorders>
              <w:top w:val="single" w:sz="4" w:space="0" w:color="auto"/>
              <w:left w:val="single" w:sz="4" w:space="0" w:color="auto"/>
              <w:bottom w:val="single" w:sz="4" w:space="0" w:color="auto"/>
              <w:right w:val="single" w:sz="4" w:space="0" w:color="auto"/>
            </w:tcBorders>
            <w:hideMark/>
          </w:tcPr>
          <w:p w14:paraId="117DBAC3" w14:textId="77777777" w:rsidR="009A5C7C" w:rsidRPr="003D0446" w:rsidRDefault="009A5C7C" w:rsidP="009A5C7C">
            <w:pPr>
              <w:spacing w:after="0"/>
              <w:jc w:val="both"/>
              <w:rPr>
                <w:rFonts w:ascii="Century Gothic" w:eastAsia="Times New Roman" w:hAnsi="Century Gothic" w:cs="Segoe UI"/>
                <w:bCs/>
                <w:color w:val="1F2328"/>
                <w:sz w:val="20"/>
                <w:szCs w:val="20"/>
              </w:rPr>
            </w:pPr>
            <w:proofErr w:type="spellStart"/>
            <w:r>
              <w:rPr>
                <w:rFonts w:ascii="Century Gothic" w:eastAsia="Times New Roman" w:hAnsi="Century Gothic" w:cs="Segoe UI"/>
                <w:bCs/>
                <w:color w:val="1F2328"/>
                <w:sz w:val="20"/>
                <w:szCs w:val="20"/>
              </w:rPr>
              <w:t>PyDataQuality</w:t>
            </w:r>
            <w:proofErr w:type="spellEnd"/>
            <w:r>
              <w:rPr>
                <w:rFonts w:ascii="Century Gothic" w:eastAsia="Times New Roman" w:hAnsi="Century Gothic" w:cs="Segoe UI"/>
                <w:bCs/>
                <w:color w:val="1F2328"/>
                <w:sz w:val="20"/>
                <w:szCs w:val="20"/>
              </w:rPr>
              <w:t xml:space="preserve"> (Drift)</w:t>
            </w:r>
          </w:p>
        </w:tc>
        <w:tc>
          <w:tcPr>
            <w:tcW w:w="0" w:type="auto"/>
            <w:tcBorders>
              <w:top w:val="single" w:sz="4" w:space="0" w:color="auto"/>
              <w:left w:val="single" w:sz="4" w:space="0" w:color="auto"/>
              <w:bottom w:val="single" w:sz="4" w:space="0" w:color="auto"/>
              <w:right w:val="single" w:sz="4" w:space="0" w:color="auto"/>
            </w:tcBorders>
            <w:hideMark/>
          </w:tcPr>
          <w:p w14:paraId="0CCCE39A"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Evidently AI</w:t>
            </w:r>
          </w:p>
        </w:tc>
      </w:tr>
      <w:tr w:rsidR="009A5C7C" w:rsidRPr="003D0446" w14:paraId="7FFAA52C" w14:textId="77777777" w:rsidTr="009A5C7C">
        <w:tc>
          <w:tcPr>
            <w:tcW w:w="0" w:type="auto"/>
            <w:tcBorders>
              <w:top w:val="single" w:sz="4" w:space="0" w:color="auto"/>
              <w:left w:val="single" w:sz="4" w:space="0" w:color="auto"/>
              <w:bottom w:val="single" w:sz="4" w:space="0" w:color="auto"/>
              <w:right w:val="single" w:sz="4" w:space="0" w:color="auto"/>
            </w:tcBorders>
            <w:hideMark/>
          </w:tcPr>
          <w:p w14:paraId="74C23F67" w14:textId="77777777" w:rsidR="009A5C7C" w:rsidRPr="003D0446" w:rsidRDefault="009A5C7C" w:rsidP="009A5C7C">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1,000</w:t>
            </w:r>
          </w:p>
        </w:tc>
        <w:tc>
          <w:tcPr>
            <w:tcW w:w="0" w:type="auto"/>
            <w:tcBorders>
              <w:top w:val="single" w:sz="4" w:space="0" w:color="auto"/>
              <w:left w:val="single" w:sz="4" w:space="0" w:color="auto"/>
              <w:bottom w:val="single" w:sz="4" w:space="0" w:color="auto"/>
              <w:right w:val="single" w:sz="4" w:space="0" w:color="auto"/>
            </w:tcBorders>
            <w:hideMark/>
          </w:tcPr>
          <w:p w14:paraId="5B074954"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0.09 ± 0.17 MB</w:t>
            </w:r>
          </w:p>
        </w:tc>
        <w:tc>
          <w:tcPr>
            <w:tcW w:w="0" w:type="auto"/>
            <w:tcBorders>
              <w:top w:val="single" w:sz="4" w:space="0" w:color="auto"/>
              <w:left w:val="single" w:sz="4" w:space="0" w:color="auto"/>
              <w:bottom w:val="single" w:sz="4" w:space="0" w:color="auto"/>
              <w:right w:val="single" w:sz="4" w:space="0" w:color="auto"/>
            </w:tcBorders>
            <w:hideMark/>
          </w:tcPr>
          <w:p w14:paraId="4194FF8C"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0.09 ± 0.06 MB</w:t>
            </w:r>
          </w:p>
        </w:tc>
        <w:tc>
          <w:tcPr>
            <w:tcW w:w="0" w:type="auto"/>
            <w:tcBorders>
              <w:top w:val="single" w:sz="4" w:space="0" w:color="auto"/>
              <w:left w:val="single" w:sz="4" w:space="0" w:color="auto"/>
              <w:bottom w:val="single" w:sz="4" w:space="0" w:color="auto"/>
              <w:right w:val="single" w:sz="4" w:space="0" w:color="auto"/>
            </w:tcBorders>
            <w:hideMark/>
          </w:tcPr>
          <w:p w14:paraId="0C1C6425"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0.32 ± 0.64 MB</w:t>
            </w:r>
          </w:p>
        </w:tc>
        <w:tc>
          <w:tcPr>
            <w:tcW w:w="0" w:type="auto"/>
            <w:tcBorders>
              <w:top w:val="single" w:sz="4" w:space="0" w:color="auto"/>
              <w:left w:val="single" w:sz="4" w:space="0" w:color="auto"/>
              <w:bottom w:val="single" w:sz="4" w:space="0" w:color="auto"/>
              <w:right w:val="single" w:sz="4" w:space="0" w:color="auto"/>
            </w:tcBorders>
            <w:hideMark/>
          </w:tcPr>
          <w:p w14:paraId="383AA174"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4.98 ± 0.96 MB</w:t>
            </w:r>
          </w:p>
        </w:tc>
        <w:tc>
          <w:tcPr>
            <w:tcW w:w="0" w:type="auto"/>
            <w:tcBorders>
              <w:top w:val="single" w:sz="4" w:space="0" w:color="auto"/>
              <w:left w:val="single" w:sz="4" w:space="0" w:color="auto"/>
              <w:bottom w:val="single" w:sz="4" w:space="0" w:color="auto"/>
              <w:right w:val="single" w:sz="4" w:space="0" w:color="auto"/>
            </w:tcBorders>
            <w:hideMark/>
          </w:tcPr>
          <w:p w14:paraId="1F727EFE"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0.00 ± 0.00 MB</w:t>
            </w:r>
          </w:p>
        </w:tc>
        <w:tc>
          <w:tcPr>
            <w:tcW w:w="0" w:type="auto"/>
            <w:tcBorders>
              <w:top w:val="single" w:sz="4" w:space="0" w:color="auto"/>
              <w:left w:val="single" w:sz="4" w:space="0" w:color="auto"/>
              <w:bottom w:val="single" w:sz="4" w:space="0" w:color="auto"/>
              <w:right w:val="single" w:sz="4" w:space="0" w:color="auto"/>
            </w:tcBorders>
            <w:hideMark/>
          </w:tcPr>
          <w:p w14:paraId="3C50B9F4"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0.01 ± 0.01 MB</w:t>
            </w:r>
          </w:p>
        </w:tc>
      </w:tr>
      <w:tr w:rsidR="009A5C7C" w:rsidRPr="003D0446" w14:paraId="0148739E" w14:textId="77777777" w:rsidTr="009A5C7C">
        <w:tc>
          <w:tcPr>
            <w:tcW w:w="0" w:type="auto"/>
            <w:tcBorders>
              <w:top w:val="single" w:sz="4" w:space="0" w:color="auto"/>
              <w:left w:val="single" w:sz="4" w:space="0" w:color="auto"/>
              <w:bottom w:val="single" w:sz="4" w:space="0" w:color="auto"/>
              <w:right w:val="single" w:sz="4" w:space="0" w:color="auto"/>
            </w:tcBorders>
            <w:hideMark/>
          </w:tcPr>
          <w:p w14:paraId="4D9F7987" w14:textId="77777777" w:rsidR="009A5C7C" w:rsidRPr="003D0446" w:rsidRDefault="009A5C7C" w:rsidP="009A5C7C">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10,000</w:t>
            </w:r>
          </w:p>
        </w:tc>
        <w:tc>
          <w:tcPr>
            <w:tcW w:w="0" w:type="auto"/>
            <w:tcBorders>
              <w:top w:val="single" w:sz="4" w:space="0" w:color="auto"/>
              <w:left w:val="single" w:sz="4" w:space="0" w:color="auto"/>
              <w:bottom w:val="single" w:sz="4" w:space="0" w:color="auto"/>
              <w:right w:val="single" w:sz="4" w:space="0" w:color="auto"/>
            </w:tcBorders>
            <w:hideMark/>
          </w:tcPr>
          <w:p w14:paraId="7A060349"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0.04 ± 0.05 MB</w:t>
            </w:r>
          </w:p>
        </w:tc>
        <w:tc>
          <w:tcPr>
            <w:tcW w:w="0" w:type="auto"/>
            <w:tcBorders>
              <w:top w:val="single" w:sz="4" w:space="0" w:color="auto"/>
              <w:left w:val="single" w:sz="4" w:space="0" w:color="auto"/>
              <w:bottom w:val="single" w:sz="4" w:space="0" w:color="auto"/>
              <w:right w:val="single" w:sz="4" w:space="0" w:color="auto"/>
            </w:tcBorders>
            <w:hideMark/>
          </w:tcPr>
          <w:p w14:paraId="53B90027"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0.30 ± 0.35 MB</w:t>
            </w:r>
          </w:p>
        </w:tc>
        <w:tc>
          <w:tcPr>
            <w:tcW w:w="0" w:type="auto"/>
            <w:tcBorders>
              <w:top w:val="single" w:sz="4" w:space="0" w:color="auto"/>
              <w:left w:val="single" w:sz="4" w:space="0" w:color="auto"/>
              <w:bottom w:val="single" w:sz="4" w:space="0" w:color="auto"/>
              <w:right w:val="single" w:sz="4" w:space="0" w:color="auto"/>
            </w:tcBorders>
            <w:hideMark/>
          </w:tcPr>
          <w:p w14:paraId="7B47C316"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0.04 ± 0.06 MB</w:t>
            </w:r>
          </w:p>
        </w:tc>
        <w:tc>
          <w:tcPr>
            <w:tcW w:w="0" w:type="auto"/>
            <w:tcBorders>
              <w:top w:val="single" w:sz="4" w:space="0" w:color="auto"/>
              <w:left w:val="single" w:sz="4" w:space="0" w:color="auto"/>
              <w:bottom w:val="single" w:sz="4" w:space="0" w:color="auto"/>
              <w:right w:val="single" w:sz="4" w:space="0" w:color="auto"/>
            </w:tcBorders>
            <w:hideMark/>
          </w:tcPr>
          <w:p w14:paraId="0B142AEA"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3.94 ± 2.66 MB</w:t>
            </w:r>
          </w:p>
        </w:tc>
        <w:tc>
          <w:tcPr>
            <w:tcW w:w="0" w:type="auto"/>
            <w:tcBorders>
              <w:top w:val="single" w:sz="4" w:space="0" w:color="auto"/>
              <w:left w:val="single" w:sz="4" w:space="0" w:color="auto"/>
              <w:bottom w:val="single" w:sz="4" w:space="0" w:color="auto"/>
              <w:right w:val="single" w:sz="4" w:space="0" w:color="auto"/>
            </w:tcBorders>
            <w:hideMark/>
          </w:tcPr>
          <w:p w14:paraId="067E99F0"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0.02 ± 0.01 MB</w:t>
            </w:r>
          </w:p>
        </w:tc>
        <w:tc>
          <w:tcPr>
            <w:tcW w:w="0" w:type="auto"/>
            <w:tcBorders>
              <w:top w:val="single" w:sz="4" w:space="0" w:color="auto"/>
              <w:left w:val="single" w:sz="4" w:space="0" w:color="auto"/>
              <w:bottom w:val="single" w:sz="4" w:space="0" w:color="auto"/>
              <w:right w:val="single" w:sz="4" w:space="0" w:color="auto"/>
            </w:tcBorders>
            <w:hideMark/>
          </w:tcPr>
          <w:p w14:paraId="1FBF19AB"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0.02 ± 0.01 MB</w:t>
            </w:r>
          </w:p>
        </w:tc>
      </w:tr>
      <w:tr w:rsidR="009A5C7C" w:rsidRPr="003D0446" w14:paraId="2AC8FC1C" w14:textId="77777777" w:rsidTr="009A5C7C">
        <w:tc>
          <w:tcPr>
            <w:tcW w:w="0" w:type="auto"/>
            <w:tcBorders>
              <w:top w:val="single" w:sz="4" w:space="0" w:color="auto"/>
              <w:left w:val="single" w:sz="4" w:space="0" w:color="auto"/>
              <w:bottom w:val="single" w:sz="4" w:space="0" w:color="auto"/>
              <w:right w:val="single" w:sz="4" w:space="0" w:color="auto"/>
            </w:tcBorders>
            <w:hideMark/>
          </w:tcPr>
          <w:p w14:paraId="5388143E" w14:textId="77777777" w:rsidR="009A5C7C" w:rsidRPr="003D0446" w:rsidRDefault="009A5C7C" w:rsidP="009A5C7C">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50,000</w:t>
            </w:r>
          </w:p>
        </w:tc>
        <w:tc>
          <w:tcPr>
            <w:tcW w:w="0" w:type="auto"/>
            <w:tcBorders>
              <w:top w:val="single" w:sz="4" w:space="0" w:color="auto"/>
              <w:left w:val="single" w:sz="4" w:space="0" w:color="auto"/>
              <w:bottom w:val="single" w:sz="4" w:space="0" w:color="auto"/>
              <w:right w:val="single" w:sz="4" w:space="0" w:color="auto"/>
            </w:tcBorders>
            <w:hideMark/>
          </w:tcPr>
          <w:p w14:paraId="267D6FEF"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0.02 ± 0.01 MB</w:t>
            </w:r>
          </w:p>
        </w:tc>
        <w:tc>
          <w:tcPr>
            <w:tcW w:w="0" w:type="auto"/>
            <w:tcBorders>
              <w:top w:val="single" w:sz="4" w:space="0" w:color="auto"/>
              <w:left w:val="single" w:sz="4" w:space="0" w:color="auto"/>
              <w:bottom w:val="single" w:sz="4" w:space="0" w:color="auto"/>
              <w:right w:val="single" w:sz="4" w:space="0" w:color="auto"/>
            </w:tcBorders>
            <w:hideMark/>
          </w:tcPr>
          <w:p w14:paraId="353BE7DC"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0.12 ± 0.13 MB</w:t>
            </w:r>
          </w:p>
        </w:tc>
        <w:tc>
          <w:tcPr>
            <w:tcW w:w="0" w:type="auto"/>
            <w:tcBorders>
              <w:top w:val="single" w:sz="4" w:space="0" w:color="auto"/>
              <w:left w:val="single" w:sz="4" w:space="0" w:color="auto"/>
              <w:bottom w:val="single" w:sz="4" w:space="0" w:color="auto"/>
              <w:right w:val="single" w:sz="4" w:space="0" w:color="auto"/>
            </w:tcBorders>
            <w:hideMark/>
          </w:tcPr>
          <w:p w14:paraId="563ABA10"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0.29 ± 0.39 MB</w:t>
            </w:r>
          </w:p>
        </w:tc>
        <w:tc>
          <w:tcPr>
            <w:tcW w:w="0" w:type="auto"/>
            <w:tcBorders>
              <w:top w:val="single" w:sz="4" w:space="0" w:color="auto"/>
              <w:left w:val="single" w:sz="4" w:space="0" w:color="auto"/>
              <w:bottom w:val="single" w:sz="4" w:space="0" w:color="auto"/>
              <w:right w:val="single" w:sz="4" w:space="0" w:color="auto"/>
            </w:tcBorders>
            <w:hideMark/>
          </w:tcPr>
          <w:p w14:paraId="2600DB2B"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8.95 ± 4.84 MB</w:t>
            </w:r>
          </w:p>
        </w:tc>
        <w:tc>
          <w:tcPr>
            <w:tcW w:w="0" w:type="auto"/>
            <w:tcBorders>
              <w:top w:val="single" w:sz="4" w:space="0" w:color="auto"/>
              <w:left w:val="single" w:sz="4" w:space="0" w:color="auto"/>
              <w:bottom w:val="single" w:sz="4" w:space="0" w:color="auto"/>
              <w:right w:val="single" w:sz="4" w:space="0" w:color="auto"/>
            </w:tcBorders>
            <w:hideMark/>
          </w:tcPr>
          <w:p w14:paraId="41E4407D"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0.00 ± 0.01 MB</w:t>
            </w:r>
          </w:p>
        </w:tc>
        <w:tc>
          <w:tcPr>
            <w:tcW w:w="0" w:type="auto"/>
            <w:tcBorders>
              <w:top w:val="single" w:sz="4" w:space="0" w:color="auto"/>
              <w:left w:val="single" w:sz="4" w:space="0" w:color="auto"/>
              <w:bottom w:val="single" w:sz="4" w:space="0" w:color="auto"/>
              <w:right w:val="single" w:sz="4" w:space="0" w:color="auto"/>
            </w:tcBorders>
            <w:hideMark/>
          </w:tcPr>
          <w:p w14:paraId="09E4D4EB"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0.81 ± 0.76 MB</w:t>
            </w:r>
          </w:p>
        </w:tc>
      </w:tr>
      <w:tr w:rsidR="009A5C7C" w:rsidRPr="003D0446" w14:paraId="704BB46D" w14:textId="77777777" w:rsidTr="009A5C7C">
        <w:tc>
          <w:tcPr>
            <w:tcW w:w="0" w:type="auto"/>
            <w:tcBorders>
              <w:top w:val="single" w:sz="4" w:space="0" w:color="auto"/>
              <w:left w:val="single" w:sz="4" w:space="0" w:color="auto"/>
              <w:bottom w:val="single" w:sz="4" w:space="0" w:color="auto"/>
              <w:right w:val="single" w:sz="4" w:space="0" w:color="auto"/>
            </w:tcBorders>
            <w:hideMark/>
          </w:tcPr>
          <w:p w14:paraId="7B7C959C" w14:textId="77777777" w:rsidR="009A5C7C" w:rsidRPr="003D0446" w:rsidRDefault="009A5C7C" w:rsidP="009A5C7C">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100,000</w:t>
            </w:r>
          </w:p>
        </w:tc>
        <w:tc>
          <w:tcPr>
            <w:tcW w:w="0" w:type="auto"/>
            <w:tcBorders>
              <w:top w:val="single" w:sz="4" w:space="0" w:color="auto"/>
              <w:left w:val="single" w:sz="4" w:space="0" w:color="auto"/>
              <w:bottom w:val="single" w:sz="4" w:space="0" w:color="auto"/>
              <w:right w:val="single" w:sz="4" w:space="0" w:color="auto"/>
            </w:tcBorders>
            <w:hideMark/>
          </w:tcPr>
          <w:p w14:paraId="758480E6"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0.10 ± 0.10 MB</w:t>
            </w:r>
          </w:p>
        </w:tc>
        <w:tc>
          <w:tcPr>
            <w:tcW w:w="0" w:type="auto"/>
            <w:tcBorders>
              <w:top w:val="single" w:sz="4" w:space="0" w:color="auto"/>
              <w:left w:val="single" w:sz="4" w:space="0" w:color="auto"/>
              <w:bottom w:val="single" w:sz="4" w:space="0" w:color="auto"/>
              <w:right w:val="single" w:sz="4" w:space="0" w:color="auto"/>
            </w:tcBorders>
            <w:hideMark/>
          </w:tcPr>
          <w:p w14:paraId="7751E1E0"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0.48 ± 0.82 MB</w:t>
            </w:r>
          </w:p>
        </w:tc>
        <w:tc>
          <w:tcPr>
            <w:tcW w:w="0" w:type="auto"/>
            <w:tcBorders>
              <w:top w:val="single" w:sz="4" w:space="0" w:color="auto"/>
              <w:left w:val="single" w:sz="4" w:space="0" w:color="auto"/>
              <w:bottom w:val="single" w:sz="4" w:space="0" w:color="auto"/>
              <w:right w:val="single" w:sz="4" w:space="0" w:color="auto"/>
            </w:tcBorders>
            <w:hideMark/>
          </w:tcPr>
          <w:p w14:paraId="1B5344FD"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1.65 ± 0.36 MB</w:t>
            </w:r>
          </w:p>
        </w:tc>
        <w:tc>
          <w:tcPr>
            <w:tcW w:w="0" w:type="auto"/>
            <w:tcBorders>
              <w:top w:val="single" w:sz="4" w:space="0" w:color="auto"/>
              <w:left w:val="single" w:sz="4" w:space="0" w:color="auto"/>
              <w:bottom w:val="single" w:sz="4" w:space="0" w:color="auto"/>
              <w:right w:val="single" w:sz="4" w:space="0" w:color="auto"/>
            </w:tcBorders>
            <w:hideMark/>
          </w:tcPr>
          <w:p w14:paraId="648A6610"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21.86 ± 11.65 MB</w:t>
            </w:r>
          </w:p>
        </w:tc>
        <w:tc>
          <w:tcPr>
            <w:tcW w:w="0" w:type="auto"/>
            <w:tcBorders>
              <w:top w:val="single" w:sz="4" w:space="0" w:color="auto"/>
              <w:left w:val="single" w:sz="4" w:space="0" w:color="auto"/>
              <w:bottom w:val="single" w:sz="4" w:space="0" w:color="auto"/>
              <w:right w:val="single" w:sz="4" w:space="0" w:color="auto"/>
            </w:tcBorders>
            <w:hideMark/>
          </w:tcPr>
          <w:p w14:paraId="6C8ACD01"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0.68 ± 0.84 MB</w:t>
            </w:r>
          </w:p>
        </w:tc>
        <w:tc>
          <w:tcPr>
            <w:tcW w:w="0" w:type="auto"/>
            <w:tcBorders>
              <w:top w:val="single" w:sz="4" w:space="0" w:color="auto"/>
              <w:left w:val="single" w:sz="4" w:space="0" w:color="auto"/>
              <w:bottom w:val="single" w:sz="4" w:space="0" w:color="auto"/>
              <w:right w:val="single" w:sz="4" w:space="0" w:color="auto"/>
            </w:tcBorders>
            <w:hideMark/>
          </w:tcPr>
          <w:p w14:paraId="2C7A70F2" w14:textId="77777777" w:rsidR="009A5C7C" w:rsidRPr="003D0446" w:rsidRDefault="009A5C7C" w:rsidP="009A5C7C">
            <w:pPr>
              <w:spacing w:after="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9.27 ± 0.77 MB</w:t>
            </w:r>
          </w:p>
        </w:tc>
      </w:tr>
    </w:tbl>
    <w:p w14:paraId="23E79826"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Memory measurements in incremental mode are inherently noisier than execution time measurements, as the OS may reclaim and reallocate memory pages between measurements. The directional trends are reliable; exact values should be interpreted as estimates within ±2 MB.</w:t>
      </w:r>
    </w:p>
    <w:p w14:paraId="35EC4FEC" w14:textId="77777777" w:rsidR="006A6CDF" w:rsidRPr="003D0446" w:rsidRDefault="005801C1" w:rsidP="00882C67">
      <w:pPr>
        <w:pStyle w:val="BodyText"/>
        <w:jc w:val="both"/>
        <w:rPr>
          <w:rFonts w:ascii="Century Gothic" w:hAnsi="Century Gothic"/>
          <w:b/>
          <w:bCs/>
          <w:color w:val="000000"/>
        </w:rPr>
      </w:pPr>
      <w:r>
        <w:rPr>
          <w:rFonts w:ascii="Century Gothic" w:hAnsi="Century Gothic"/>
          <w:b/>
          <w:bCs/>
          <w:color w:val="000000"/>
        </w:rPr>
        <w:t>Key observations:</w:t>
      </w:r>
    </w:p>
    <w:p w14:paraId="10437796" w14:textId="75DED336" w:rsidR="007E4C78" w:rsidRPr="003D0446" w:rsidRDefault="007E4C78" w:rsidP="007E4C78">
      <w:pPr>
        <w:pStyle w:val="BodyText"/>
        <w:jc w:val="both"/>
        <w:rPr>
          <w:rFonts w:ascii="Century Gothic" w:hAnsi="Century Gothic"/>
          <w:color w:val="000000"/>
        </w:rPr>
      </w:pPr>
      <w:r>
        <w:rPr>
          <w:rFonts w:ascii="Century Gothic" w:hAnsi="Century Gothic"/>
          <w:color w:val="000000"/>
        </w:rPr>
        <w:t xml:space="preserve">1. </w:t>
      </w:r>
      <w:proofErr w:type="spellStart"/>
      <w:r>
        <w:rPr>
          <w:rFonts w:ascii="Century Gothic" w:hAnsi="Century Gothic"/>
          <w:color w:val="000000"/>
        </w:rPr>
        <w:t>PyDataQuality</w:t>
      </w:r>
      <w:proofErr w:type="spellEnd"/>
      <w:r>
        <w:rPr>
          <w:rFonts w:ascii="Century Gothic" w:hAnsi="Century Gothic"/>
          <w:color w:val="000000"/>
        </w:rPr>
        <w:t xml:space="preserve"> Sampled Mode Memory Flatness: In sampled mode, </w:t>
      </w:r>
      <w:proofErr w:type="spellStart"/>
      <w:r>
        <w:rPr>
          <w:rFonts w:ascii="Century Gothic" w:hAnsi="Century Gothic"/>
          <w:color w:val="000000"/>
        </w:rPr>
        <w:t>PyDataQuality’s</w:t>
      </w:r>
      <w:proofErr w:type="spellEnd"/>
      <w:r>
        <w:rPr>
          <w:rFonts w:ascii="Century Gothic" w:hAnsi="Century Gothic"/>
          <w:color w:val="000000"/>
        </w:rPr>
        <w:t xml:space="preserve"> memory delta remains extremely low (0.09–0.48 MB) across all scales. This confirms that the sampling step successfully caps the working data size, enabling the profiling of </w:t>
      </w:r>
      <w:proofErr w:type="spellStart"/>
      <w:r>
        <w:rPr>
          <w:rFonts w:ascii="Century Gothic" w:hAnsi="Century Gothic"/>
          <w:color w:val="000000"/>
        </w:rPr>
        <w:t>DataFrames</w:t>
      </w:r>
      <w:proofErr w:type="spellEnd"/>
      <w:r>
        <w:rPr>
          <w:rFonts w:ascii="Century Gothic" w:hAnsi="Century Gothic"/>
          <w:color w:val="000000"/>
        </w:rPr>
        <w:t xml:space="preserve"> far larger than available RAM.</w:t>
      </w:r>
    </w:p>
    <w:p w14:paraId="71D21CBE" w14:textId="77777777" w:rsidR="007E4C78" w:rsidRPr="003D0446" w:rsidRDefault="007E4C78" w:rsidP="00882C67">
      <w:pPr>
        <w:pStyle w:val="BodyText"/>
        <w:jc w:val="both"/>
        <w:rPr>
          <w:rFonts w:ascii="Century Gothic" w:hAnsi="Century Gothic"/>
          <w:color w:val="000000"/>
        </w:rPr>
      </w:pPr>
      <w:r>
        <w:rPr>
          <w:rFonts w:ascii="Century Gothic" w:hAnsi="Century Gothic"/>
          <w:color w:val="000000"/>
        </w:rPr>
        <w:t xml:space="preserve">2. </w:t>
      </w:r>
      <w:proofErr w:type="spellStart"/>
      <w:r>
        <w:rPr>
          <w:rFonts w:ascii="Century Gothic" w:hAnsi="Century Gothic"/>
          <w:color w:val="000000"/>
        </w:rPr>
        <w:t>YData</w:t>
      </w:r>
      <w:proofErr w:type="spellEnd"/>
      <w:r>
        <w:rPr>
          <w:rFonts w:ascii="Century Gothic" w:hAnsi="Century Gothic"/>
          <w:color w:val="000000"/>
        </w:rPr>
        <w:t xml:space="preserve">-Profiling Memory Spikes: </w:t>
      </w:r>
      <w:proofErr w:type="spellStart"/>
      <w:r>
        <w:rPr>
          <w:rFonts w:ascii="Century Gothic" w:hAnsi="Century Gothic"/>
          <w:color w:val="000000"/>
        </w:rPr>
        <w:t>YData</w:t>
      </w:r>
      <w:proofErr w:type="spellEnd"/>
      <w:r>
        <w:rPr>
          <w:rFonts w:ascii="Century Gothic" w:hAnsi="Century Gothic"/>
          <w:color w:val="000000"/>
        </w:rPr>
        <w:t>-Profiling exhibited overhead scaling from 4.98 MB at 1,000 rows up to 21.86 MB at 100,000 rows, representing the heaviest memory footprint among the tested tools.</w:t>
      </w:r>
    </w:p>
    <w:p w14:paraId="76822E18" w14:textId="4197ED7F" w:rsidR="007E4C78" w:rsidRPr="003D0446" w:rsidRDefault="007E4C78" w:rsidP="007E4C78">
      <w:pPr>
        <w:pStyle w:val="BodyText"/>
        <w:jc w:val="both"/>
        <w:rPr>
          <w:rFonts w:ascii="Century Gothic" w:hAnsi="Century Gothic"/>
          <w:color w:val="000000"/>
        </w:rPr>
      </w:pPr>
      <w:r>
        <w:rPr>
          <w:rFonts w:ascii="Century Gothic" w:hAnsi="Century Gothic"/>
          <w:color w:val="000000"/>
        </w:rPr>
        <w:t xml:space="preserve">3. </w:t>
      </w:r>
      <w:proofErr w:type="spellStart"/>
      <w:r>
        <w:rPr>
          <w:rFonts w:ascii="Century Gothic" w:hAnsi="Century Gothic"/>
          <w:color w:val="000000"/>
        </w:rPr>
        <w:t>PyDataQuality’s</w:t>
      </w:r>
      <w:proofErr w:type="spellEnd"/>
      <w:r>
        <w:rPr>
          <w:rFonts w:ascii="Century Gothic" w:hAnsi="Century Gothic"/>
          <w:color w:val="000000"/>
        </w:rPr>
        <w:t xml:space="preserve"> full-dataset mode shows a modest increase in memory usage as scale grows (0.32 MB → 1.65 MB), which is expected as the analyzer retains reference structures to enable row-level extraction.</w:t>
      </w:r>
    </w:p>
    <w:p w14:paraId="1453C52A" w14:textId="4A245290" w:rsidR="007E4C78" w:rsidRPr="003D0446" w:rsidRDefault="007E4C78" w:rsidP="007E4C78">
      <w:pPr>
        <w:pStyle w:val="BodyText"/>
        <w:jc w:val="both"/>
        <w:rPr>
          <w:rFonts w:ascii="Century Gothic" w:hAnsi="Century Gothic"/>
          <w:color w:val="000000"/>
        </w:rPr>
      </w:pPr>
      <w:r>
        <w:rPr>
          <w:rFonts w:ascii="Century Gothic" w:hAnsi="Century Gothic"/>
          <w:color w:val="000000"/>
        </w:rPr>
        <w:lastRenderedPageBreak/>
        <w:t xml:space="preserve">4. Evidently AI Memory Overhead: Evidently AI exhibited low memory overhead on small scales but scaled up to 9.27 MB at 100,000 rows, placing it between </w:t>
      </w:r>
      <w:proofErr w:type="spellStart"/>
      <w:r>
        <w:rPr>
          <w:rFonts w:ascii="Century Gothic" w:hAnsi="Century Gothic"/>
          <w:color w:val="000000"/>
        </w:rPr>
        <w:t>PyDataQuality</w:t>
      </w:r>
      <w:proofErr w:type="spellEnd"/>
      <w:r>
        <w:rPr>
          <w:rFonts w:ascii="Century Gothic" w:hAnsi="Century Gothic"/>
          <w:color w:val="000000"/>
        </w:rPr>
        <w:t xml:space="preserve"> and </w:t>
      </w:r>
      <w:proofErr w:type="spellStart"/>
      <w:r>
        <w:rPr>
          <w:rFonts w:ascii="Century Gothic" w:hAnsi="Century Gothic"/>
          <w:color w:val="000000"/>
        </w:rPr>
        <w:t>YData</w:t>
      </w:r>
      <w:proofErr w:type="spellEnd"/>
      <w:r>
        <w:rPr>
          <w:rFonts w:ascii="Century Gothic" w:hAnsi="Century Gothic"/>
          <w:color w:val="000000"/>
        </w:rPr>
        <w:t>-Profiling in terms of overall footprint.</w:t>
      </w:r>
    </w:p>
    <w:p w14:paraId="3E794CF2" w14:textId="6E80287D" w:rsidR="005801C1" w:rsidRPr="003D0446" w:rsidRDefault="006A6CDF" w:rsidP="00882C67">
      <w:pPr>
        <w:pStyle w:val="BodyText"/>
        <w:jc w:val="both"/>
        <w:rPr>
          <w:rFonts w:ascii="Century Gothic" w:hAnsi="Century Gothic"/>
          <w:color w:val="000000"/>
        </w:rPr>
      </w:pPr>
      <w:r>
        <w:rPr>
          <w:rFonts w:ascii="Century Gothic" w:hAnsi="Century Gothic"/>
          <w:color w:val="000000"/>
        </w:rPr>
        <w:t xml:space="preserve"> </w:t>
      </w:r>
    </w:p>
    <w:p w14:paraId="4E89BA47" w14:textId="77777777" w:rsidR="005801C1" w:rsidRPr="003D0446" w:rsidRDefault="005801C1" w:rsidP="00882C67">
      <w:pPr>
        <w:pStyle w:val="Heading3"/>
        <w:jc w:val="both"/>
        <w:rPr>
          <w:rFonts w:ascii="Century Gothic" w:hAnsi="Century Gothic"/>
          <w:color w:val="000000"/>
        </w:rPr>
      </w:pPr>
      <w:bookmarkStart w:id="32" w:name="experiment-2-mlops-validation-case-study"/>
      <w:bookmarkEnd w:id="28"/>
      <w:bookmarkEnd w:id="31"/>
      <w:r>
        <w:rPr>
          <w:rFonts w:ascii="Century Gothic" w:hAnsi="Century Gothic"/>
          <w:color w:val="000000"/>
        </w:rPr>
        <w:t xml:space="preserve">5.2 Experiment 2: </w:t>
      </w:r>
      <w:proofErr w:type="spellStart"/>
      <w:r>
        <w:rPr>
          <w:rFonts w:ascii="Century Gothic" w:hAnsi="Century Gothic"/>
          <w:color w:val="000000"/>
        </w:rPr>
        <w:t>MLOps</w:t>
      </w:r>
      <w:proofErr w:type="spellEnd"/>
      <w:r>
        <w:rPr>
          <w:rFonts w:ascii="Century Gothic" w:hAnsi="Century Gothic"/>
          <w:color w:val="000000"/>
        </w:rPr>
        <w:t xml:space="preserve"> Validation Case Study</w:t>
      </w:r>
    </w:p>
    <w:p w14:paraId="14BC11E2"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This experiment simulates a realistic production machine learning pipeline scenario to demonstrate </w:t>
      </w:r>
      <w:proofErr w:type="spellStart"/>
      <w:r>
        <w:rPr>
          <w:rFonts w:ascii="Century Gothic" w:hAnsi="Century Gothic"/>
          <w:color w:val="000000"/>
        </w:rPr>
        <w:t>PyDataQuality’s</w:t>
      </w:r>
      <w:proofErr w:type="spellEnd"/>
      <w:r>
        <w:rPr>
          <w:rFonts w:ascii="Century Gothic" w:hAnsi="Century Gothic"/>
          <w:color w:val="000000"/>
        </w:rPr>
        <w:t xml:space="preserve"> value in preventing silent model degradation. All metrics are reported exactly as computed by scikit-</w:t>
      </w:r>
      <w:proofErr w:type="spellStart"/>
      <w:r>
        <w:rPr>
          <w:rFonts w:ascii="Century Gothic" w:hAnsi="Century Gothic"/>
          <w:color w:val="000000"/>
        </w:rPr>
        <w:t>learn’s</w:t>
      </w:r>
      <w:proofErr w:type="spellEnd"/>
      <w:r>
        <w:rPr>
          <w:rFonts w:ascii="Century Gothic" w:hAnsi="Century Gothic"/>
          <w:color w:val="000000"/>
        </w:rPr>
        <w:t xml:space="preserve"> evaluation functions.</w:t>
      </w:r>
    </w:p>
    <w:p w14:paraId="0E06C7A6" w14:textId="77777777" w:rsidR="005801C1" w:rsidRPr="003D0446" w:rsidRDefault="005801C1" w:rsidP="00882C67">
      <w:pPr>
        <w:pStyle w:val="Heading4"/>
        <w:jc w:val="both"/>
        <w:rPr>
          <w:rFonts w:ascii="Century Gothic" w:hAnsi="Century Gothic"/>
          <w:color w:val="000000"/>
        </w:rPr>
      </w:pPr>
      <w:bookmarkStart w:id="33" w:name="scenario-construction"/>
      <w:r>
        <w:rPr>
          <w:rFonts w:ascii="Century Gothic" w:hAnsi="Century Gothic"/>
          <w:color w:val="000000"/>
        </w:rPr>
        <w:t>5.2.1 Scenario Construction</w:t>
      </w:r>
    </w:p>
    <w:p w14:paraId="3525D5CA" w14:textId="77777777" w:rsidR="005801C1" w:rsidRPr="003D0446" w:rsidRDefault="005801C1" w:rsidP="00882C67">
      <w:pPr>
        <w:pStyle w:val="FirstParagraph"/>
        <w:jc w:val="both"/>
        <w:rPr>
          <w:rFonts w:ascii="Century Gothic" w:hAnsi="Century Gothic"/>
          <w:color w:val="000000"/>
        </w:rPr>
      </w:pPr>
      <w:r>
        <w:rPr>
          <w:rFonts w:ascii="Century Gothic" w:hAnsi="Century Gothic"/>
          <w:b/>
          <w:bCs/>
          <w:color w:val="000000"/>
        </w:rPr>
        <w:t>Training Data Generation:</w:t>
      </w:r>
      <w:r>
        <w:rPr>
          <w:rFonts w:ascii="Century Gothic" w:hAnsi="Century Gothic"/>
          <w:color w:val="000000"/>
        </w:rPr>
        <w:t xml:space="preserve"> A synthetic loan approval dataset was generated with 5,000 clean records using the following feature engineering logic:</w:t>
      </w:r>
    </w:p>
    <w:p w14:paraId="22C3C61C" w14:textId="2E432A94" w:rsidR="001E08DF" w:rsidRPr="003D0446" w:rsidRDefault="001E08DF" w:rsidP="001E08DF">
      <w:pPr>
        <w:pStyle w:val="BodyText"/>
        <w:rPr>
          <w:rFonts w:ascii="Century Gothic" w:hAnsi="Century Gothic"/>
          <w:i/>
          <w:iCs/>
        </w:rPr>
      </w:pPr>
      <w:r>
        <w:rPr>
          <w:rFonts w:ascii="Century Gothic" w:hAnsi="Century Gothic"/>
          <w:i/>
          <w:iCs/>
        </w:rPr>
        <w:t>The ground truth label generation logic is provided in Appendix C (Listing 2).</w:t>
      </w:r>
    </w:p>
    <w:p w14:paraId="0DB6373F"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Model:</w:t>
      </w:r>
      <w:r>
        <w:rPr>
          <w:rFonts w:ascii="Century Gothic" w:hAnsi="Century Gothic"/>
          <w:color w:val="000000"/>
        </w:rPr>
        <w:t xml:space="preserve"> A Random Forest Classifier with 100 estimators, trained on 80% of the 5,000 clean samples (4,000 training rows), evaluated on the remaining 20% (1,000 baseline validation rows). The baseline validation provides our </w:t>
      </w:r>
      <w:r>
        <w:rPr>
          <w:rFonts w:ascii="Century Gothic" w:hAnsi="Century Gothic"/>
          <w:i/>
          <w:iCs/>
          <w:color w:val="000000"/>
        </w:rPr>
        <w:t>expected performance</w:t>
      </w:r>
      <w:r>
        <w:rPr>
          <w:rFonts w:ascii="Century Gothic" w:hAnsi="Century Gothic"/>
          <w:color w:val="000000"/>
        </w:rPr>
        <w:t xml:space="preserve"> under clean conditions. This baseline accuracy of 62.6% is intentionally constrained. The synthetic label generation introduces substantial irreducible noise via a probabilistic sampling function designed to mirror the inherent unpredictability and overlapping class boundaries of real-world credit default scenarios, rather than creating a perfectly separable, frictionless logistic dataset.</w:t>
      </w:r>
    </w:p>
    <w:p w14:paraId="22721D0B"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Corrupted Production Data Generation:</w:t>
      </w:r>
      <w:r>
        <w:rPr>
          <w:rFonts w:ascii="Century Gothic" w:hAnsi="Century Gothic"/>
          <w:color w:val="000000"/>
        </w:rPr>
        <w:t xml:space="preserve"> A 1,000-row “production test batch” was generated with deliberate quality failures:</w:t>
      </w:r>
    </w:p>
    <w:p w14:paraId="0ED0E878" w14:textId="77777777" w:rsidR="005801C1" w:rsidRPr="001B158D" w:rsidRDefault="005801C1" w:rsidP="00882C67">
      <w:pPr>
        <w:numPr>
          <w:ilvl w:val="0"/>
          <w:numId w:val="20"/>
        </w:numPr>
        <w:jc w:val="both"/>
        <w:rPr>
          <w:rFonts w:ascii="Century Gothic" w:hAnsi="Century Gothic"/>
          <w:color w:val="000000"/>
        </w:rPr>
      </w:pPr>
      <w:r>
        <w:rPr>
          <w:rFonts w:ascii="Century Gothic" w:hAnsi="Century Gothic"/>
          <w:color w:val="000000"/>
        </w:rPr>
        <w:t xml:space="preserve">15% Missing Income: </w:t>
      </w:r>
      <w:r>
        <w:rPr>
          <w:rStyle w:val="VerbatimChar"/>
          <w:rFonts w:ascii="Century Gothic" w:hAnsi="Century Gothic"/>
          <w:color w:val="000000"/>
        </w:rPr>
        <w:t>income</w:t>
      </w:r>
      <w:r>
        <w:rPr>
          <w:rFonts w:ascii="Century Gothic" w:hAnsi="Century Gothic"/>
          <w:color w:val="000000"/>
        </w:rPr>
        <w:t xml:space="preserve"> values for randomly selected 15% of rows are set to </w:t>
      </w:r>
      <w:proofErr w:type="spellStart"/>
      <w:r>
        <w:rPr>
          <w:rStyle w:val="VerbatimChar"/>
          <w:rFonts w:ascii="Century Gothic" w:hAnsi="Century Gothic"/>
          <w:color w:val="000000"/>
        </w:rPr>
        <w:t>NaN</w:t>
      </w:r>
      <w:proofErr w:type="spellEnd"/>
      <w:r>
        <w:rPr>
          <w:rFonts w:ascii="Century Gothic" w:hAnsi="Century Gothic"/>
          <w:color w:val="000000"/>
        </w:rPr>
        <w:t>, simulating an upstream ETL failure in an income verification service.</w:t>
      </w:r>
    </w:p>
    <w:p w14:paraId="7F730347" w14:textId="77777777" w:rsidR="005801C1" w:rsidRPr="001B158D" w:rsidRDefault="005801C1" w:rsidP="00882C67">
      <w:pPr>
        <w:numPr>
          <w:ilvl w:val="0"/>
          <w:numId w:val="20"/>
        </w:numPr>
        <w:jc w:val="both"/>
        <w:rPr>
          <w:rFonts w:ascii="Century Gothic" w:hAnsi="Century Gothic"/>
          <w:color w:val="000000"/>
        </w:rPr>
      </w:pPr>
      <w:r>
        <w:rPr>
          <w:rFonts w:ascii="Century Gothic" w:hAnsi="Century Gothic"/>
          <w:color w:val="000000"/>
        </w:rPr>
        <w:t>5% Impossible Age Outliers: 5% of rows receive age values of either -100 or 999, simulating data entry errors or a schema mismatch in an ingestion pipeline from a new data source.</w:t>
      </w:r>
    </w:p>
    <w:p w14:paraId="7A51CA21" w14:textId="77777777" w:rsidR="005801C1" w:rsidRPr="003D0446" w:rsidRDefault="005801C1" w:rsidP="00882C67">
      <w:pPr>
        <w:numPr>
          <w:ilvl w:val="0"/>
          <w:numId w:val="20"/>
        </w:numPr>
        <w:jc w:val="both"/>
        <w:rPr>
          <w:rFonts w:ascii="Century Gothic" w:hAnsi="Century Gothic"/>
          <w:color w:val="000000"/>
        </w:rPr>
      </w:pPr>
      <w:r>
        <w:rPr>
          <w:rFonts w:ascii="Century Gothic" w:hAnsi="Century Gothic"/>
          <w:color w:val="000000"/>
        </w:rPr>
        <w:t xml:space="preserve">Catastrophic Distribution Drift in Credit Score: The entire </w:t>
      </w:r>
      <w:proofErr w:type="spellStart"/>
      <w:r>
        <w:rPr>
          <w:rStyle w:val="VerbatimChar"/>
          <w:rFonts w:ascii="Century Gothic" w:hAnsi="Century Gothic"/>
          <w:color w:val="000000"/>
        </w:rPr>
        <w:t>credit_score</w:t>
      </w:r>
      <w:proofErr w:type="spellEnd"/>
      <w:r>
        <w:rPr>
          <w:rFonts w:ascii="Century Gothic" w:hAnsi="Century Gothic"/>
          <w:color w:val="000000"/>
        </w:rPr>
        <w:t xml:space="preserve"> column is shifted downward by 120 points (from mean 680 to mean 560), then clipped to [300, 850]. This represents a plausible real-world scenario: a sudden economic downturn or credit crunch causing the entire applicant population’s creditworthiness to deteriorate. This is exactly the type of drift that retraining must address, the feature-label relationship has changed.</w:t>
      </w:r>
    </w:p>
    <w:p w14:paraId="2EC44043" w14:textId="77777777" w:rsidR="005801C1" w:rsidRPr="003D0446" w:rsidRDefault="005801C1" w:rsidP="00882C67">
      <w:pPr>
        <w:pStyle w:val="Heading4"/>
        <w:jc w:val="both"/>
        <w:rPr>
          <w:rFonts w:ascii="Century Gothic" w:hAnsi="Century Gothic"/>
          <w:color w:val="000000"/>
        </w:rPr>
      </w:pPr>
      <w:bookmarkStart w:id="34" w:name="pipeline-architectures-compared"/>
      <w:bookmarkEnd w:id="33"/>
      <w:r>
        <w:rPr>
          <w:rFonts w:ascii="Century Gothic" w:hAnsi="Century Gothic"/>
          <w:color w:val="000000"/>
        </w:rPr>
        <w:lastRenderedPageBreak/>
        <w:t>5.2.2 Pipeline Architectures Compared</w:t>
      </w:r>
    </w:p>
    <w:p w14:paraId="39E20FF3"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Both the synthetic and real-world experiments follow the same pipeline architecture comparison:</w:t>
      </w:r>
    </w:p>
    <w:p w14:paraId="3FA8E625" w14:textId="4D91F9F3" w:rsidR="001E08DF" w:rsidRPr="003D0446" w:rsidRDefault="005801C1" w:rsidP="00882C67">
      <w:pPr>
        <w:pStyle w:val="BodyText"/>
        <w:jc w:val="both"/>
        <w:rPr>
          <w:rFonts w:ascii="Century Gothic" w:hAnsi="Century Gothic"/>
          <w:color w:val="000000"/>
        </w:rPr>
      </w:pPr>
      <w:r>
        <w:rPr>
          <w:rFonts w:ascii="Century Gothic" w:hAnsi="Century Gothic"/>
          <w:b/>
          <w:bCs/>
          <w:color w:val="000000"/>
        </w:rPr>
        <w:t>Baseline:</w:t>
      </w:r>
      <w:r>
        <w:rPr>
          <w:rFonts w:ascii="Century Gothic" w:hAnsi="Century Gothic"/>
          <w:color w:val="000000"/>
        </w:rPr>
        <w:t xml:space="preserve"> Model </w:t>
      </w:r>
      <w:proofErr w:type="gramStart"/>
      <w:r>
        <w:rPr>
          <w:rFonts w:ascii="Century Gothic" w:hAnsi="Century Gothic"/>
          <w:color w:val="000000"/>
        </w:rPr>
        <w:t>evaluated on</w:t>
      </w:r>
      <w:proofErr w:type="gramEnd"/>
      <w:r>
        <w:rPr>
          <w:rFonts w:ascii="Century Gothic" w:hAnsi="Century Gothic"/>
          <w:color w:val="000000"/>
        </w:rPr>
        <w:t xml:space="preserve"> clean validation rows from the training distribution. This represents optimal expected performance.</w:t>
      </w:r>
    </w:p>
    <w:p w14:paraId="53273C83"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Pipeline A (Blind Ingest):</w:t>
      </w:r>
      <w:r>
        <w:rPr>
          <w:rFonts w:ascii="Century Gothic" w:hAnsi="Century Gothic"/>
          <w:color w:val="000000"/>
        </w:rPr>
        <w:t xml:space="preserve"> The corrupted test data is prepared using only a blind median fill for missing </w:t>
      </w:r>
      <w:r>
        <w:rPr>
          <w:rStyle w:val="VerbatimChar"/>
          <w:rFonts w:ascii="Century Gothic" w:hAnsi="Century Gothic"/>
          <w:color w:val="000000"/>
        </w:rPr>
        <w:t>income</w:t>
      </w:r>
      <w:r>
        <w:rPr>
          <w:rFonts w:ascii="Century Gothic" w:hAnsi="Century Gothic"/>
          <w:color w:val="000000"/>
        </w:rPr>
        <w:t xml:space="preserve"> values (a common default preprocessing step). No outlier detection, no drift checking, no quality gate. This simulates the behavior of a naive production pipeline.</w:t>
      </w:r>
    </w:p>
    <w:p w14:paraId="34514709" w14:textId="3F3B88AD"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Pipeline B (</w:t>
      </w:r>
      <w:proofErr w:type="spellStart"/>
      <w:r>
        <w:rPr>
          <w:rFonts w:ascii="Century Gothic" w:hAnsi="Century Gothic"/>
          <w:b/>
          <w:bCs/>
          <w:color w:val="000000"/>
        </w:rPr>
        <w:t>PyDataQuality</w:t>
      </w:r>
      <w:proofErr w:type="spellEnd"/>
      <w:r>
        <w:rPr>
          <w:rFonts w:ascii="Century Gothic" w:hAnsi="Century Gothic"/>
          <w:b/>
          <w:bCs/>
          <w:color w:val="000000"/>
        </w:rPr>
        <w:t xml:space="preserve"> Gate):</w:t>
      </w:r>
      <w:r>
        <w:rPr>
          <w:rFonts w:ascii="Century Gothic" w:hAnsi="Century Gothic"/>
          <w:color w:val="000000"/>
        </w:rPr>
        <w:t xml:space="preserve"> The corrupted test data is first analyzed with </w:t>
      </w:r>
      <w:proofErr w:type="spellStart"/>
      <w:r>
        <w:rPr>
          <w:rFonts w:ascii="Century Gothic" w:hAnsi="Century Gothic"/>
          <w:color w:val="000000"/>
        </w:rPr>
        <w:t>PyDataQuality</w:t>
      </w:r>
      <w:proofErr w:type="spellEnd"/>
      <w:r>
        <w:rPr>
          <w:rFonts w:ascii="Century Gothic" w:hAnsi="Century Gothic"/>
          <w:color w:val="000000"/>
        </w:rPr>
        <w:t xml:space="preserve"> for drift and outliers, then systematically cleaned.</w:t>
      </w:r>
    </w:p>
    <w:p w14:paraId="484E8410" w14:textId="77433F1C" w:rsidR="001E08DF" w:rsidRPr="003D0446" w:rsidRDefault="001E08DF" w:rsidP="00882C67">
      <w:pPr>
        <w:pStyle w:val="BodyText"/>
        <w:jc w:val="both"/>
        <w:rPr>
          <w:rFonts w:ascii="Century Gothic" w:hAnsi="Century Gothic"/>
          <w:color w:val="000000"/>
        </w:rPr>
      </w:pPr>
      <w:r>
        <w:rPr>
          <w:rFonts w:ascii="Century Gothic" w:hAnsi="Century Gothic"/>
          <w:color w:val="000000"/>
        </w:rPr>
        <w:t>The complete Pipeline A and Pipeline B implementation code is provided in Appendix C (Listing 3).</w:t>
      </w:r>
    </w:p>
    <w:p w14:paraId="389AC514"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Note: Pipeline B’s cleaning corrects missing income and clips age outliers to training-distribution bounds. It does </w:t>
      </w:r>
      <w:r>
        <w:rPr>
          <w:rFonts w:ascii="Century Gothic" w:hAnsi="Century Gothic"/>
          <w:i/>
          <w:iCs/>
          <w:color w:val="000000"/>
        </w:rPr>
        <w:t>not</w:t>
      </w:r>
      <w:r>
        <w:rPr>
          <w:rFonts w:ascii="Century Gothic" w:hAnsi="Century Gothic"/>
          <w:color w:val="000000"/>
        </w:rPr>
        <w:t xml:space="preserve"> attempt to reverse the credit score drift as that would require retraining the model on the new distribution, not just data cleaning.</w:t>
      </w:r>
    </w:p>
    <w:p w14:paraId="24876B88" w14:textId="77777777" w:rsidR="005801C1" w:rsidRPr="003D0446" w:rsidRDefault="005801C1" w:rsidP="00882C67">
      <w:pPr>
        <w:pStyle w:val="Heading4"/>
        <w:jc w:val="both"/>
        <w:rPr>
          <w:rFonts w:ascii="Century Gothic" w:hAnsi="Century Gothic"/>
          <w:color w:val="000000"/>
        </w:rPr>
      </w:pPr>
      <w:bookmarkStart w:id="35" w:name="results"/>
      <w:bookmarkEnd w:id="34"/>
      <w:r>
        <w:rPr>
          <w:rFonts w:ascii="Century Gothic" w:hAnsi="Century Gothic"/>
          <w:color w:val="000000"/>
        </w:rPr>
        <w:t>5.2.3 Results</w:t>
      </w:r>
    </w:p>
    <w:p w14:paraId="7A34FD05" w14:textId="23134E01" w:rsidR="00307FC1" w:rsidRPr="003D0446" w:rsidRDefault="00FC6626" w:rsidP="00F81864">
      <w:pPr>
        <w:pStyle w:val="ImageCaption"/>
        <w:jc w:val="center"/>
        <w:rPr>
          <w:rFonts w:ascii="Century Gothic" w:hAnsi="Century Gothic"/>
          <w:color w:val="000000"/>
        </w:rPr>
      </w:pPr>
      <w:r>
        <w:rPr>
          <w:rFonts w:ascii="Century Gothic" w:hAnsi="Century Gothic"/>
          <w:noProof/>
        </w:rPr>
        <w:drawing>
          <wp:inline distT="0" distB="0" distL="0" distR="0" wp14:anchorId="4932BA9F" wp14:editId="4E686732">
            <wp:extent cx="5767070" cy="2589530"/>
            <wp:effectExtent l="0" t="0" r="0" b="0"/>
            <wp:docPr id="92" name="Picture 1" descr="Figure 9: MLOps Pipeline Performance: Synthetic vs Real-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Figure 9: MLOps Pipeline Performance: Synthetic vs Real-Worl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7070" cy="2589530"/>
                    </a:xfrm>
                    <a:prstGeom prst="rect">
                      <a:avLst/>
                    </a:prstGeom>
                    <a:noFill/>
                    <a:ln>
                      <a:noFill/>
                    </a:ln>
                  </pic:spPr>
                </pic:pic>
              </a:graphicData>
            </a:graphic>
          </wp:inline>
        </w:drawing>
      </w:r>
    </w:p>
    <w:p w14:paraId="5DDBA6FF" w14:textId="77777777" w:rsidR="005801C1" w:rsidRPr="003D0446" w:rsidRDefault="005801C1" w:rsidP="00882C67">
      <w:pPr>
        <w:pStyle w:val="ImageCaption"/>
        <w:jc w:val="both"/>
        <w:rPr>
          <w:rFonts w:ascii="Century Gothic" w:hAnsi="Century Gothic"/>
          <w:color w:val="000000"/>
        </w:rPr>
      </w:pPr>
      <w:r>
        <w:rPr>
          <w:rFonts w:ascii="Century Gothic" w:hAnsi="Century Gothic"/>
          <w:color w:val="000000"/>
        </w:rPr>
        <w:t xml:space="preserve">Figure 10: </w:t>
      </w:r>
      <w:proofErr w:type="spellStart"/>
      <w:r>
        <w:rPr>
          <w:rFonts w:ascii="Century Gothic" w:hAnsi="Century Gothic"/>
          <w:color w:val="000000"/>
        </w:rPr>
        <w:t>MLOps</w:t>
      </w:r>
      <w:proofErr w:type="spellEnd"/>
      <w:r>
        <w:rPr>
          <w:rFonts w:ascii="Century Gothic" w:hAnsi="Century Gothic"/>
          <w:color w:val="000000"/>
        </w:rPr>
        <w:t xml:space="preserve"> Pipeline Performance: Synthetic vs Real-World</w:t>
      </w:r>
    </w:p>
    <w:p w14:paraId="4EA259FB" w14:textId="51BE3E32" w:rsidR="005801C1" w:rsidRPr="003D0446" w:rsidRDefault="00B25B18" w:rsidP="00882C67">
      <w:pPr>
        <w:pStyle w:val="BodyText"/>
        <w:jc w:val="both"/>
        <w:rPr>
          <w:rFonts w:ascii="Century Gothic" w:hAnsi="Century Gothic"/>
          <w:color w:val="000000"/>
        </w:rPr>
      </w:pPr>
      <w:r>
        <w:rPr>
          <w:rFonts w:ascii="Century Gothic" w:hAnsi="Century Gothic"/>
          <w:bCs/>
          <w:color w:val="000000"/>
        </w:rPr>
        <w:t>Figure 10 above provides a s</w:t>
      </w:r>
      <w:r>
        <w:rPr>
          <w:rFonts w:ascii="Century Gothic" w:hAnsi="Century Gothic"/>
          <w:color w:val="000000"/>
        </w:rPr>
        <w:t>ide-by-side performance comparison of Pipeline A (naive blind ingest) and Pipeline B (</w:t>
      </w:r>
      <w:proofErr w:type="spellStart"/>
      <w:r>
        <w:rPr>
          <w:rFonts w:ascii="Century Gothic" w:hAnsi="Century Gothic"/>
          <w:color w:val="000000"/>
        </w:rPr>
        <w:t>PyDataQuality</w:t>
      </w:r>
      <w:proofErr w:type="spellEnd"/>
      <w:r>
        <w:rPr>
          <w:rFonts w:ascii="Century Gothic" w:hAnsi="Century Gothic"/>
          <w:color w:val="000000"/>
        </w:rPr>
        <w:t xml:space="preserve">-gated) across two drift scenarios. </w:t>
      </w:r>
      <w:r>
        <w:rPr>
          <w:rFonts w:ascii="Century Gothic" w:hAnsi="Century Gothic"/>
          <w:bCs/>
          <w:color w:val="000000"/>
        </w:rPr>
        <w:t>Left:</w:t>
      </w:r>
      <w:r>
        <w:rPr>
          <w:rFonts w:ascii="Century Gothic" w:hAnsi="Century Gothic"/>
          <w:color w:val="000000"/>
        </w:rPr>
        <w:t xml:space="preserve"> Synthetic Loan Dataset (Classification, F1 Score). </w:t>
      </w:r>
      <w:r>
        <w:rPr>
          <w:rFonts w:ascii="Century Gothic" w:hAnsi="Century Gothic"/>
          <w:bCs/>
          <w:color w:val="000000"/>
        </w:rPr>
        <w:t>Right:</w:t>
      </w:r>
      <w:r>
        <w:rPr>
          <w:rFonts w:ascii="Century Gothic" w:hAnsi="Century Gothic"/>
          <w:color w:val="000000"/>
        </w:rPr>
        <w:t xml:space="preserve"> Real-World California Housing Dataset (Regression,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Century Gothic" w:hAnsi="Century Gothic"/>
          <w:color w:val="000000"/>
        </w:rPr>
        <w:t>). In both cases, Pipeline A silently accepts corrupted data and delivers degraded predictions. Pipeline B intercepts the data, flags the severe distribution shifts (PSI &gt; 3.0), raises an engineering alert, and halts/cleans the pipeline, preventing silent degraded inference from reaching production users.</w:t>
      </w:r>
    </w:p>
    <w:p w14:paraId="4562C7C0" w14:textId="77777777" w:rsidR="005801C1" w:rsidRPr="003D0446" w:rsidRDefault="005801C1" w:rsidP="00882C67">
      <w:pPr>
        <w:jc w:val="both"/>
        <w:rPr>
          <w:rFonts w:ascii="Century Gothic" w:hAnsi="Century Gothic"/>
          <w:color w:val="000000"/>
        </w:rPr>
      </w:pPr>
    </w:p>
    <w:p w14:paraId="7995FB38" w14:textId="77777777" w:rsidR="005801C1" w:rsidRPr="003D0446" w:rsidRDefault="005801C1" w:rsidP="00882C67">
      <w:pPr>
        <w:pStyle w:val="FirstParagraph"/>
        <w:jc w:val="both"/>
        <w:rPr>
          <w:rFonts w:ascii="Century Gothic" w:hAnsi="Century Gothic"/>
          <w:color w:val="000000"/>
        </w:rPr>
      </w:pPr>
      <w:r>
        <w:rPr>
          <w:rFonts w:ascii="Century Gothic" w:hAnsi="Century Gothic"/>
          <w:b/>
          <w:bCs/>
          <w:color w:val="000000"/>
        </w:rPr>
        <w:t>Model Performance Metrics:</w:t>
      </w:r>
    </w:p>
    <w:p w14:paraId="25C0BEE9" w14:textId="77777777" w:rsidR="00943728" w:rsidRPr="00521D10" w:rsidRDefault="00000000">
      <w:pPr>
        <w:pStyle w:val="BodyText"/>
        <w:jc w:val="both"/>
        <w:rPr>
          <w:rFonts w:ascii="Century Gothic" w:hAnsi="Century Gothic"/>
          <w:lang w:val="en-GB"/>
        </w:rPr>
      </w:pPr>
      <w:r>
        <w:rPr>
          <w:rFonts w:ascii="Century Gothic" w:hAnsi="Century Gothic"/>
          <w:color w:val="000000"/>
        </w:rPr>
        <w:t xml:space="preserve">Table 8: </w:t>
      </w:r>
      <w:proofErr w:type="spellStart"/>
      <w:r>
        <w:rPr>
          <w:rFonts w:ascii="Century Gothic" w:hAnsi="Century Gothic"/>
          <w:color w:val="000000"/>
        </w:rPr>
        <w:t>MLOps</w:t>
      </w:r>
      <w:proofErr w:type="spellEnd"/>
      <w:r>
        <w:rPr>
          <w:rFonts w:ascii="Century Gothic" w:hAnsi="Century Gothic"/>
          <w:color w:val="000000"/>
        </w:rPr>
        <w:t xml:space="preserve"> Pipeline Performance Comparison Under Data Anomalies (Synthetic Loan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1"/>
        <w:gridCol w:w="1178"/>
        <w:gridCol w:w="1065"/>
        <w:gridCol w:w="826"/>
        <w:gridCol w:w="1031"/>
        <w:gridCol w:w="2516"/>
      </w:tblGrid>
      <w:tr w:rsidR="00307FC1" w:rsidRPr="00521D10" w14:paraId="5B50FC81" w14:textId="77777777" w:rsidTr="008D27A1">
        <w:tc>
          <w:tcPr>
            <w:tcW w:w="0" w:type="auto"/>
            <w:hideMark/>
          </w:tcPr>
          <w:p w14:paraId="15740C2A"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Pipeline</w:t>
            </w:r>
          </w:p>
        </w:tc>
        <w:tc>
          <w:tcPr>
            <w:tcW w:w="0" w:type="auto"/>
            <w:hideMark/>
          </w:tcPr>
          <w:p w14:paraId="20035591"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Accuracy</w:t>
            </w:r>
          </w:p>
        </w:tc>
        <w:tc>
          <w:tcPr>
            <w:tcW w:w="0" w:type="auto"/>
            <w:hideMark/>
          </w:tcPr>
          <w:p w14:paraId="3AF658E5"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Precision</w:t>
            </w:r>
          </w:p>
        </w:tc>
        <w:tc>
          <w:tcPr>
            <w:tcW w:w="0" w:type="auto"/>
            <w:hideMark/>
          </w:tcPr>
          <w:p w14:paraId="17BD0C08"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Recall</w:t>
            </w:r>
          </w:p>
        </w:tc>
        <w:tc>
          <w:tcPr>
            <w:tcW w:w="0" w:type="auto"/>
            <w:hideMark/>
          </w:tcPr>
          <w:p w14:paraId="4A834348"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F1-Score</w:t>
            </w:r>
          </w:p>
        </w:tc>
        <w:tc>
          <w:tcPr>
            <w:tcW w:w="0" w:type="auto"/>
            <w:hideMark/>
          </w:tcPr>
          <w:p w14:paraId="28B8F9B9"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Alert Status</w:t>
            </w:r>
          </w:p>
        </w:tc>
      </w:tr>
      <w:tr w:rsidR="00307FC1" w:rsidRPr="00521D10" w14:paraId="23A3843C" w14:textId="77777777" w:rsidTr="008D27A1">
        <w:tc>
          <w:tcPr>
            <w:tcW w:w="0" w:type="auto"/>
            <w:hideMark/>
          </w:tcPr>
          <w:p w14:paraId="4CF3D9F2"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Baseline (Clean)</w:t>
            </w:r>
          </w:p>
        </w:tc>
        <w:tc>
          <w:tcPr>
            <w:tcW w:w="0" w:type="auto"/>
            <w:hideMark/>
          </w:tcPr>
          <w:p w14:paraId="41FD0722"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62.60%</w:t>
            </w:r>
          </w:p>
        </w:tc>
        <w:tc>
          <w:tcPr>
            <w:tcW w:w="0" w:type="auto"/>
            <w:hideMark/>
          </w:tcPr>
          <w:p w14:paraId="2307849C"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0.6499</w:t>
            </w:r>
          </w:p>
        </w:tc>
        <w:tc>
          <w:tcPr>
            <w:tcW w:w="0" w:type="auto"/>
            <w:hideMark/>
          </w:tcPr>
          <w:p w14:paraId="727725AB"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0.7604</w:t>
            </w:r>
          </w:p>
        </w:tc>
        <w:tc>
          <w:tcPr>
            <w:tcW w:w="0" w:type="auto"/>
            <w:hideMark/>
          </w:tcPr>
          <w:p w14:paraId="5FECF885"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0.7008</w:t>
            </w:r>
          </w:p>
        </w:tc>
        <w:tc>
          <w:tcPr>
            <w:tcW w:w="0" w:type="auto"/>
            <w:hideMark/>
          </w:tcPr>
          <w:p w14:paraId="2106F9A2"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Normal Operation</w:t>
            </w:r>
          </w:p>
        </w:tc>
      </w:tr>
      <w:tr w:rsidR="00307FC1" w:rsidRPr="00521D10" w14:paraId="253B2924" w14:textId="77777777" w:rsidTr="008D27A1">
        <w:tc>
          <w:tcPr>
            <w:tcW w:w="0" w:type="auto"/>
            <w:hideMark/>
          </w:tcPr>
          <w:p w14:paraId="5314B71B"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Pipeline A (Blind Ingest)</w:t>
            </w:r>
          </w:p>
        </w:tc>
        <w:tc>
          <w:tcPr>
            <w:tcW w:w="0" w:type="auto"/>
            <w:hideMark/>
          </w:tcPr>
          <w:p w14:paraId="5CC16152"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52.80%</w:t>
            </w:r>
          </w:p>
        </w:tc>
        <w:tc>
          <w:tcPr>
            <w:tcW w:w="0" w:type="auto"/>
            <w:hideMark/>
          </w:tcPr>
          <w:p w14:paraId="01BF70D1"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0.8085</w:t>
            </w:r>
          </w:p>
        </w:tc>
        <w:tc>
          <w:tcPr>
            <w:tcW w:w="0" w:type="auto"/>
            <w:hideMark/>
          </w:tcPr>
          <w:p w14:paraId="2857B63A"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0.2585</w:t>
            </w:r>
          </w:p>
        </w:tc>
        <w:tc>
          <w:tcPr>
            <w:tcW w:w="0" w:type="auto"/>
            <w:hideMark/>
          </w:tcPr>
          <w:p w14:paraId="47F6A0AB"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0.3918</w:t>
            </w:r>
          </w:p>
        </w:tc>
        <w:tc>
          <w:tcPr>
            <w:tcW w:w="0" w:type="auto"/>
            <w:hideMark/>
          </w:tcPr>
          <w:p w14:paraId="5B7EA98B"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Silent Degradation</w:t>
            </w:r>
          </w:p>
        </w:tc>
      </w:tr>
      <w:tr w:rsidR="00307FC1" w:rsidRPr="00521D10" w14:paraId="432191D0" w14:textId="77777777" w:rsidTr="008D27A1">
        <w:tc>
          <w:tcPr>
            <w:tcW w:w="0" w:type="auto"/>
            <w:hideMark/>
          </w:tcPr>
          <w:p w14:paraId="69A61647"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Pipeline B (PDQ Gate)</w:t>
            </w:r>
          </w:p>
        </w:tc>
        <w:tc>
          <w:tcPr>
            <w:tcW w:w="0" w:type="auto"/>
            <w:hideMark/>
          </w:tcPr>
          <w:p w14:paraId="23B19795"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52.90%</w:t>
            </w:r>
          </w:p>
        </w:tc>
        <w:tc>
          <w:tcPr>
            <w:tcW w:w="0" w:type="auto"/>
            <w:hideMark/>
          </w:tcPr>
          <w:p w14:paraId="6F10F748"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0.8128</w:t>
            </w:r>
          </w:p>
        </w:tc>
        <w:tc>
          <w:tcPr>
            <w:tcW w:w="0" w:type="auto"/>
            <w:hideMark/>
          </w:tcPr>
          <w:p w14:paraId="78EB8249"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0.2585</w:t>
            </w:r>
          </w:p>
        </w:tc>
        <w:tc>
          <w:tcPr>
            <w:tcW w:w="0" w:type="auto"/>
            <w:hideMark/>
          </w:tcPr>
          <w:p w14:paraId="7DF2118B"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0.3923</w:t>
            </w:r>
          </w:p>
        </w:tc>
        <w:tc>
          <w:tcPr>
            <w:tcW w:w="0" w:type="auto"/>
            <w:hideMark/>
          </w:tcPr>
          <w:p w14:paraId="4A97F868"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CRITICAL: Drift Detected</w:t>
            </w:r>
          </w:p>
        </w:tc>
      </w:tr>
    </w:tbl>
    <w:p w14:paraId="52AEFCAA" w14:textId="77777777" w:rsidR="00943728" w:rsidRPr="00521D10" w:rsidRDefault="00000000">
      <w:pPr>
        <w:pStyle w:val="BodyText"/>
        <w:jc w:val="both"/>
        <w:rPr>
          <w:rFonts w:ascii="Century Gothic" w:hAnsi="Century Gothic"/>
          <w:lang w:val="en-GB"/>
        </w:rPr>
      </w:pPr>
      <w:r>
        <w:rPr>
          <w:rFonts w:ascii="Century Gothic" w:hAnsi="Century Gothic"/>
          <w:color w:val="000000"/>
        </w:rPr>
        <w:t xml:space="preserve">Table 9: </w:t>
      </w:r>
      <w:proofErr w:type="spellStart"/>
      <w:r>
        <w:rPr>
          <w:rFonts w:ascii="Century Gothic" w:hAnsi="Century Gothic"/>
          <w:color w:val="000000"/>
        </w:rPr>
        <w:t>MLOps</w:t>
      </w:r>
      <w:proofErr w:type="spellEnd"/>
      <w:r>
        <w:rPr>
          <w:rFonts w:ascii="Century Gothic" w:hAnsi="Century Gothic"/>
          <w:color w:val="000000"/>
        </w:rPr>
        <w:t xml:space="preserve"> Pipeline Performance Comparison (California Housing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1054"/>
        <w:gridCol w:w="826"/>
        <w:gridCol w:w="4343"/>
      </w:tblGrid>
      <w:tr w:rsidR="00307FC1" w:rsidRPr="00521D10" w14:paraId="0837DBFC" w14:textId="77777777" w:rsidTr="008D27A1">
        <w:tc>
          <w:tcPr>
            <w:tcW w:w="0" w:type="auto"/>
            <w:hideMark/>
          </w:tcPr>
          <w:p w14:paraId="2C51ACD8"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Pipeline</w:t>
            </w:r>
          </w:p>
        </w:tc>
        <w:tc>
          <w:tcPr>
            <w:tcW w:w="0" w:type="auto"/>
            <w:hideMark/>
          </w:tcPr>
          <w:p w14:paraId="5460B55B"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R2 Score</w:t>
            </w:r>
          </w:p>
        </w:tc>
        <w:tc>
          <w:tcPr>
            <w:tcW w:w="0" w:type="auto"/>
            <w:hideMark/>
          </w:tcPr>
          <w:p w14:paraId="1D1A4A90"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MSE</w:t>
            </w:r>
          </w:p>
        </w:tc>
        <w:tc>
          <w:tcPr>
            <w:tcW w:w="0" w:type="auto"/>
            <w:hideMark/>
          </w:tcPr>
          <w:p w14:paraId="14AB3C60" w14:textId="77777777" w:rsidR="00307FC1" w:rsidRPr="00521D10" w:rsidRDefault="00307FC1"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Alert Status</w:t>
            </w:r>
          </w:p>
        </w:tc>
      </w:tr>
      <w:tr w:rsidR="00307FC1" w:rsidRPr="00521D10" w14:paraId="2C8A6347" w14:textId="77777777" w:rsidTr="008D27A1">
        <w:tc>
          <w:tcPr>
            <w:tcW w:w="0" w:type="auto"/>
            <w:hideMark/>
          </w:tcPr>
          <w:p w14:paraId="61FF135C"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Baseline (Clean)</w:t>
            </w:r>
          </w:p>
        </w:tc>
        <w:tc>
          <w:tcPr>
            <w:tcW w:w="0" w:type="auto"/>
            <w:hideMark/>
          </w:tcPr>
          <w:p w14:paraId="11968ED6"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0.9671</w:t>
            </w:r>
          </w:p>
        </w:tc>
        <w:tc>
          <w:tcPr>
            <w:tcW w:w="0" w:type="auto"/>
            <w:hideMark/>
          </w:tcPr>
          <w:p w14:paraId="57F2561F"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0.0434</w:t>
            </w:r>
          </w:p>
        </w:tc>
        <w:tc>
          <w:tcPr>
            <w:tcW w:w="0" w:type="auto"/>
            <w:hideMark/>
          </w:tcPr>
          <w:p w14:paraId="06DECDD0"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Normal Operation</w:t>
            </w:r>
          </w:p>
        </w:tc>
      </w:tr>
      <w:tr w:rsidR="00307FC1" w:rsidRPr="00521D10" w14:paraId="7ED3C1F7" w14:textId="77777777" w:rsidTr="008D27A1">
        <w:tc>
          <w:tcPr>
            <w:tcW w:w="0" w:type="auto"/>
            <w:hideMark/>
          </w:tcPr>
          <w:p w14:paraId="540F75E8"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Pipeline A (Blind Ingest)</w:t>
            </w:r>
          </w:p>
        </w:tc>
        <w:tc>
          <w:tcPr>
            <w:tcW w:w="0" w:type="auto"/>
            <w:hideMark/>
          </w:tcPr>
          <w:p w14:paraId="702B1A52"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-1.4092</w:t>
            </w:r>
          </w:p>
        </w:tc>
        <w:tc>
          <w:tcPr>
            <w:tcW w:w="0" w:type="auto"/>
            <w:hideMark/>
          </w:tcPr>
          <w:p w14:paraId="409DC236"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3.0881</w:t>
            </w:r>
          </w:p>
        </w:tc>
        <w:tc>
          <w:tcPr>
            <w:tcW w:w="0" w:type="auto"/>
            <w:hideMark/>
          </w:tcPr>
          <w:p w14:paraId="7F30665C"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Silent Degradation</w:t>
            </w:r>
          </w:p>
        </w:tc>
      </w:tr>
      <w:tr w:rsidR="00307FC1" w:rsidRPr="00521D10" w14:paraId="5DB08B1C" w14:textId="77777777" w:rsidTr="008D27A1">
        <w:tc>
          <w:tcPr>
            <w:tcW w:w="0" w:type="auto"/>
            <w:hideMark/>
          </w:tcPr>
          <w:p w14:paraId="1CC52C53"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Pipeline B (PDQ Gate)</w:t>
            </w:r>
          </w:p>
        </w:tc>
        <w:tc>
          <w:tcPr>
            <w:tcW w:w="0" w:type="auto"/>
            <w:hideMark/>
          </w:tcPr>
          <w:p w14:paraId="53422EEA"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-1.4118</w:t>
            </w:r>
          </w:p>
        </w:tc>
        <w:tc>
          <w:tcPr>
            <w:tcW w:w="0" w:type="auto"/>
            <w:hideMark/>
          </w:tcPr>
          <w:p w14:paraId="2D0E9AC7"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3.0914</w:t>
            </w:r>
          </w:p>
        </w:tc>
        <w:tc>
          <w:tcPr>
            <w:tcW w:w="0" w:type="auto"/>
            <w:hideMark/>
          </w:tcPr>
          <w:p w14:paraId="2454A0FB" w14:textId="77777777" w:rsidR="00307FC1" w:rsidRPr="00521D10" w:rsidRDefault="00307FC1"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CRITICAL: Drift Detected (</w:t>
            </w:r>
            <w:proofErr w:type="spellStart"/>
            <w:r>
              <w:rPr>
                <w:rFonts w:ascii="Century Gothic" w:eastAsia="Times New Roman" w:hAnsi="Century Gothic" w:cs="Segoe UI"/>
                <w:color w:val="1F2328"/>
                <w:sz w:val="20"/>
                <w:szCs w:val="20"/>
              </w:rPr>
              <w:t>MedInc</w:t>
            </w:r>
            <w:proofErr w:type="spellEnd"/>
            <w:r>
              <w:rPr>
                <w:rFonts w:ascii="Century Gothic" w:eastAsia="Times New Roman" w:hAnsi="Century Gothic" w:cs="Segoe UI"/>
                <w:color w:val="1F2328"/>
                <w:sz w:val="20"/>
                <w:szCs w:val="20"/>
              </w:rPr>
              <w:t xml:space="preserve"> PSI=4.13)</w:t>
            </w:r>
          </w:p>
        </w:tc>
      </w:tr>
    </w:tbl>
    <w:p w14:paraId="58D5876A" w14:textId="77777777" w:rsidR="00307FC1" w:rsidRPr="003D0446" w:rsidRDefault="00307FC1" w:rsidP="00882C67">
      <w:pPr>
        <w:pStyle w:val="BodyText"/>
        <w:jc w:val="both"/>
        <w:rPr>
          <w:rFonts w:ascii="Century Gothic" w:hAnsi="Century Gothic"/>
          <w:color w:val="000000"/>
        </w:rPr>
      </w:pPr>
    </w:p>
    <w:p w14:paraId="12B8C9F9"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 xml:space="preserve">Drift Detection Results (Synthetic from </w:t>
      </w:r>
      <w:proofErr w:type="spellStart"/>
      <w:r>
        <w:rPr>
          <w:rStyle w:val="VerbatimChar"/>
          <w:rFonts w:ascii="Century Gothic" w:hAnsi="Century Gothic"/>
          <w:b/>
          <w:bCs/>
          <w:color w:val="000000"/>
        </w:rPr>
        <w:t>compare_</w:t>
      </w:r>
      <w:proofErr w:type="gramStart"/>
      <w:r>
        <w:rPr>
          <w:rStyle w:val="VerbatimChar"/>
          <w:rFonts w:ascii="Century Gothic" w:hAnsi="Century Gothic"/>
          <w:b/>
          <w:bCs/>
          <w:color w:val="000000"/>
        </w:rPr>
        <w:t>drift</w:t>
      </w:r>
      <w:proofErr w:type="spellEnd"/>
      <w:r>
        <w:rPr>
          <w:rStyle w:val="VerbatimChar"/>
          <w:rFonts w:ascii="Century Gothic" w:hAnsi="Century Gothic"/>
          <w:b/>
          <w:bCs/>
          <w:color w:val="000000"/>
        </w:rPr>
        <w:t>(</w:t>
      </w:r>
      <w:proofErr w:type="gramEnd"/>
      <w:r>
        <w:rPr>
          <w:rStyle w:val="VerbatimChar"/>
          <w:rFonts w:ascii="Century Gothic" w:hAnsi="Century Gothic"/>
          <w:b/>
          <w:bCs/>
          <w:color w:val="000000"/>
        </w:rPr>
        <w:t>)</w:t>
      </w:r>
      <w:r>
        <w:rPr>
          <w:rFonts w:ascii="Century Gothic" w:hAnsi="Century Gothic"/>
          <w:b/>
          <w:bCs/>
          <w:color w:val="000000"/>
        </w:rPr>
        <w:t>):</w:t>
      </w:r>
    </w:p>
    <w:p w14:paraId="3AE6AA02" w14:textId="77777777" w:rsidR="00943728" w:rsidRPr="00521D10" w:rsidRDefault="00000000">
      <w:pPr>
        <w:pStyle w:val="BodyText"/>
        <w:jc w:val="both"/>
        <w:rPr>
          <w:rFonts w:ascii="Century Gothic" w:hAnsi="Century Gothic"/>
          <w:lang w:val="en-GB"/>
        </w:rPr>
      </w:pPr>
      <w:r>
        <w:rPr>
          <w:rFonts w:ascii="Century Gothic" w:hAnsi="Century Gothic"/>
          <w:color w:val="000000"/>
        </w:rPr>
        <w:t xml:space="preserve">Table 10: Per-Column Drift Detection Results from </w:t>
      </w:r>
      <w:proofErr w:type="spellStart"/>
      <w:r>
        <w:rPr>
          <w:rStyle w:val="VerbatimChar"/>
          <w:rFonts w:ascii="Century Gothic" w:hAnsi="Century Gothic"/>
          <w:color w:val="000000"/>
        </w:rPr>
        <w:t>compare_</w:t>
      </w:r>
      <w:proofErr w:type="gramStart"/>
      <w:r>
        <w:rPr>
          <w:rStyle w:val="VerbatimChar"/>
          <w:rFonts w:ascii="Century Gothic" w:hAnsi="Century Gothic"/>
          <w:color w:val="000000"/>
        </w:rPr>
        <w:t>drift</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(Synthetic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826"/>
        <w:gridCol w:w="1222"/>
        <w:gridCol w:w="1077"/>
        <w:gridCol w:w="1341"/>
        <w:gridCol w:w="1862"/>
      </w:tblGrid>
      <w:tr w:rsidR="00747F4C" w:rsidRPr="00521D10" w14:paraId="7F53CD53" w14:textId="77777777" w:rsidTr="008D27A1">
        <w:tc>
          <w:tcPr>
            <w:tcW w:w="0" w:type="auto"/>
            <w:hideMark/>
          </w:tcPr>
          <w:p w14:paraId="001D40EE"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Column</w:t>
            </w:r>
          </w:p>
        </w:tc>
        <w:tc>
          <w:tcPr>
            <w:tcW w:w="0" w:type="auto"/>
            <w:hideMark/>
          </w:tcPr>
          <w:p w14:paraId="7D509F6F"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PSI</w:t>
            </w:r>
          </w:p>
        </w:tc>
        <w:tc>
          <w:tcPr>
            <w:tcW w:w="0" w:type="auto"/>
            <w:hideMark/>
          </w:tcPr>
          <w:p w14:paraId="19014F47"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Drift Status</w:t>
            </w:r>
          </w:p>
        </w:tc>
        <w:tc>
          <w:tcPr>
            <w:tcW w:w="0" w:type="auto"/>
            <w:hideMark/>
          </w:tcPr>
          <w:p w14:paraId="624B1282"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KS D-Stat</w:t>
            </w:r>
          </w:p>
        </w:tc>
        <w:tc>
          <w:tcPr>
            <w:tcW w:w="0" w:type="auto"/>
            <w:hideMark/>
          </w:tcPr>
          <w:p w14:paraId="7511FC82"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KS p-value</w:t>
            </w:r>
          </w:p>
        </w:tc>
        <w:tc>
          <w:tcPr>
            <w:tcW w:w="0" w:type="auto"/>
            <w:hideMark/>
          </w:tcPr>
          <w:p w14:paraId="4E110E06"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Mean % Change</w:t>
            </w:r>
          </w:p>
        </w:tc>
      </w:tr>
      <w:tr w:rsidR="00747F4C" w:rsidRPr="00521D10" w14:paraId="467F6DFB" w14:textId="77777777" w:rsidTr="008D27A1">
        <w:tc>
          <w:tcPr>
            <w:tcW w:w="0" w:type="auto"/>
            <w:hideMark/>
          </w:tcPr>
          <w:p w14:paraId="4CF8DE7D" w14:textId="77777777" w:rsidR="00747F4C" w:rsidRPr="00521D10" w:rsidRDefault="00747F4C" w:rsidP="008D27A1">
            <w:pPr>
              <w:spacing w:after="0"/>
              <w:jc w:val="both"/>
              <w:rPr>
                <w:rFonts w:ascii="Century Gothic" w:eastAsia="Times New Roman" w:hAnsi="Century Gothic" w:cs="Segoe UI"/>
                <w:color w:val="1F2328"/>
                <w:sz w:val="20"/>
                <w:szCs w:val="20"/>
              </w:rPr>
            </w:pPr>
            <w:proofErr w:type="spellStart"/>
            <w:r>
              <w:rPr>
                <w:rFonts w:ascii="Century Gothic" w:eastAsia="Times New Roman" w:hAnsi="Century Gothic" w:cs="Courier New"/>
                <w:color w:val="1F2328"/>
                <w:sz w:val="20"/>
                <w:szCs w:val="20"/>
              </w:rPr>
              <w:t>credit_score</w:t>
            </w:r>
            <w:proofErr w:type="spellEnd"/>
          </w:p>
        </w:tc>
        <w:tc>
          <w:tcPr>
            <w:tcW w:w="0" w:type="auto"/>
            <w:hideMark/>
          </w:tcPr>
          <w:p w14:paraId="027C4CA3"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3.5517</w:t>
            </w:r>
          </w:p>
        </w:tc>
        <w:tc>
          <w:tcPr>
            <w:tcW w:w="0" w:type="auto"/>
            <w:hideMark/>
          </w:tcPr>
          <w:p w14:paraId="7594B9EA"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Significant</w:t>
            </w:r>
          </w:p>
        </w:tc>
        <w:tc>
          <w:tcPr>
            <w:tcW w:w="0" w:type="auto"/>
            <w:hideMark/>
          </w:tcPr>
          <w:p w14:paraId="65AD48C2"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0.7740</w:t>
            </w:r>
          </w:p>
        </w:tc>
        <w:tc>
          <w:tcPr>
            <w:tcW w:w="0" w:type="auto"/>
            <w:hideMark/>
          </w:tcPr>
          <w:p w14:paraId="43CD29E5"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1.01 × 10</w:t>
            </w:r>
            <w:r>
              <w:rPr>
                <w:rFonts w:ascii="Cambria Math" w:eastAsia="Times New Roman" w:hAnsi="Cambria Math" w:cs="Cambria Math"/>
                <w:color w:val="1F2328"/>
                <w:sz w:val="20"/>
                <w:szCs w:val="20"/>
              </w:rPr>
              <w:t>⁻</w:t>
            </w:r>
            <w:r>
              <w:rPr>
                <w:rFonts w:ascii="Century Gothic" w:eastAsia="Times New Roman" w:hAnsi="Century Gothic" w:cs="Century Gothic"/>
                <w:color w:val="1F2328"/>
                <w:sz w:val="20"/>
                <w:szCs w:val="20"/>
              </w:rPr>
              <w:t>³²¹</w:t>
            </w:r>
          </w:p>
        </w:tc>
        <w:tc>
          <w:tcPr>
            <w:tcW w:w="0" w:type="auto"/>
            <w:hideMark/>
          </w:tcPr>
          <w:p w14:paraId="30CD13DA"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-17.81%</w:t>
            </w:r>
          </w:p>
        </w:tc>
      </w:tr>
      <w:tr w:rsidR="00747F4C" w:rsidRPr="00521D10" w14:paraId="09D26126" w14:textId="77777777" w:rsidTr="008D27A1">
        <w:tc>
          <w:tcPr>
            <w:tcW w:w="0" w:type="auto"/>
            <w:hideMark/>
          </w:tcPr>
          <w:p w14:paraId="21AB2395"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age</w:t>
            </w:r>
          </w:p>
        </w:tc>
        <w:tc>
          <w:tcPr>
            <w:tcW w:w="0" w:type="auto"/>
            <w:hideMark/>
          </w:tcPr>
          <w:p w14:paraId="3D80C619"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0.0109</w:t>
            </w:r>
          </w:p>
        </w:tc>
        <w:tc>
          <w:tcPr>
            <w:tcW w:w="0" w:type="auto"/>
            <w:hideMark/>
          </w:tcPr>
          <w:p w14:paraId="103C850D"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Stable</w:t>
            </w:r>
          </w:p>
        </w:tc>
        <w:tc>
          <w:tcPr>
            <w:tcW w:w="0" w:type="auto"/>
            <w:hideMark/>
          </w:tcPr>
          <w:p w14:paraId="7CC900A3"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0.0436</w:t>
            </w:r>
          </w:p>
        </w:tc>
        <w:tc>
          <w:tcPr>
            <w:tcW w:w="0" w:type="auto"/>
            <w:hideMark/>
          </w:tcPr>
          <w:p w14:paraId="462A60E7"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0.0825</w:t>
            </w:r>
          </w:p>
        </w:tc>
        <w:tc>
          <w:tcPr>
            <w:tcW w:w="0" w:type="auto"/>
            <w:hideMark/>
          </w:tcPr>
          <w:p w14:paraId="62D46923"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+53.79%</w:t>
            </w:r>
          </w:p>
        </w:tc>
      </w:tr>
      <w:tr w:rsidR="00747F4C" w:rsidRPr="00521D10" w14:paraId="5443E687" w14:textId="77777777" w:rsidTr="008D27A1">
        <w:tc>
          <w:tcPr>
            <w:tcW w:w="0" w:type="auto"/>
            <w:hideMark/>
          </w:tcPr>
          <w:p w14:paraId="66E5A4D3"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income</w:t>
            </w:r>
          </w:p>
        </w:tc>
        <w:tc>
          <w:tcPr>
            <w:tcW w:w="0" w:type="auto"/>
            <w:hideMark/>
          </w:tcPr>
          <w:p w14:paraId="12F1316F"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0.0138</w:t>
            </w:r>
          </w:p>
        </w:tc>
        <w:tc>
          <w:tcPr>
            <w:tcW w:w="0" w:type="auto"/>
            <w:hideMark/>
          </w:tcPr>
          <w:p w14:paraId="4A022FB0"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Stable</w:t>
            </w:r>
          </w:p>
        </w:tc>
        <w:tc>
          <w:tcPr>
            <w:tcW w:w="0" w:type="auto"/>
            <w:hideMark/>
          </w:tcPr>
          <w:p w14:paraId="50EC4DE6"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0.0337</w:t>
            </w:r>
          </w:p>
        </w:tc>
        <w:tc>
          <w:tcPr>
            <w:tcW w:w="0" w:type="auto"/>
            <w:hideMark/>
          </w:tcPr>
          <w:p w14:paraId="14755E07"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0.3653</w:t>
            </w:r>
          </w:p>
        </w:tc>
        <w:tc>
          <w:tcPr>
            <w:tcW w:w="0" w:type="auto"/>
            <w:hideMark/>
          </w:tcPr>
          <w:p w14:paraId="75A4F47A"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+0.78%</w:t>
            </w:r>
          </w:p>
        </w:tc>
      </w:tr>
      <w:tr w:rsidR="00747F4C" w:rsidRPr="00521D10" w14:paraId="78AEA4DA" w14:textId="77777777" w:rsidTr="008D27A1">
        <w:tc>
          <w:tcPr>
            <w:tcW w:w="0" w:type="auto"/>
            <w:hideMark/>
          </w:tcPr>
          <w:p w14:paraId="4BEFACC6" w14:textId="77777777" w:rsidR="00747F4C" w:rsidRPr="00521D10" w:rsidRDefault="00747F4C" w:rsidP="008D27A1">
            <w:pPr>
              <w:spacing w:after="0"/>
              <w:jc w:val="both"/>
              <w:rPr>
                <w:rFonts w:ascii="Century Gothic" w:eastAsia="Times New Roman" w:hAnsi="Century Gothic" w:cs="Segoe UI"/>
                <w:color w:val="1F2328"/>
                <w:sz w:val="20"/>
                <w:szCs w:val="20"/>
              </w:rPr>
            </w:pPr>
            <w:proofErr w:type="spellStart"/>
            <w:r>
              <w:rPr>
                <w:rFonts w:ascii="Century Gothic" w:eastAsia="Times New Roman" w:hAnsi="Century Gothic" w:cs="Courier New"/>
                <w:color w:val="1F2328"/>
                <w:sz w:val="20"/>
                <w:szCs w:val="20"/>
              </w:rPr>
              <w:t>debt_ratio</w:t>
            </w:r>
            <w:proofErr w:type="spellEnd"/>
          </w:p>
        </w:tc>
        <w:tc>
          <w:tcPr>
            <w:tcW w:w="0" w:type="auto"/>
            <w:hideMark/>
          </w:tcPr>
          <w:p w14:paraId="44C3F8B4"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0.0086</w:t>
            </w:r>
          </w:p>
        </w:tc>
        <w:tc>
          <w:tcPr>
            <w:tcW w:w="0" w:type="auto"/>
            <w:hideMark/>
          </w:tcPr>
          <w:p w14:paraId="2D28E3E3"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Stable</w:t>
            </w:r>
          </w:p>
        </w:tc>
        <w:tc>
          <w:tcPr>
            <w:tcW w:w="0" w:type="auto"/>
            <w:hideMark/>
          </w:tcPr>
          <w:p w14:paraId="14BB54C8"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0.0240</w:t>
            </w:r>
          </w:p>
        </w:tc>
        <w:tc>
          <w:tcPr>
            <w:tcW w:w="0" w:type="auto"/>
            <w:hideMark/>
          </w:tcPr>
          <w:p w14:paraId="71B043E9"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0.7169</w:t>
            </w:r>
          </w:p>
        </w:tc>
        <w:tc>
          <w:tcPr>
            <w:tcW w:w="0" w:type="auto"/>
            <w:hideMark/>
          </w:tcPr>
          <w:p w14:paraId="122A37E2"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-0.47%</w:t>
            </w:r>
          </w:p>
        </w:tc>
      </w:tr>
      <w:tr w:rsidR="00747F4C" w:rsidRPr="00521D10" w14:paraId="2C46C272" w14:textId="77777777" w:rsidTr="008D27A1">
        <w:tc>
          <w:tcPr>
            <w:tcW w:w="0" w:type="auto"/>
            <w:hideMark/>
          </w:tcPr>
          <w:p w14:paraId="5EF73189"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approved</w:t>
            </w:r>
          </w:p>
        </w:tc>
        <w:tc>
          <w:tcPr>
            <w:tcW w:w="0" w:type="auto"/>
            <w:hideMark/>
          </w:tcPr>
          <w:p w14:paraId="4C3435CD"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0.0000</w:t>
            </w:r>
          </w:p>
        </w:tc>
        <w:tc>
          <w:tcPr>
            <w:tcW w:w="0" w:type="auto"/>
            <w:hideMark/>
          </w:tcPr>
          <w:p w14:paraId="0A00DBEF"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Stable</w:t>
            </w:r>
          </w:p>
        </w:tc>
        <w:tc>
          <w:tcPr>
            <w:tcW w:w="0" w:type="auto"/>
            <w:hideMark/>
          </w:tcPr>
          <w:p w14:paraId="5E0206DC"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0.0048</w:t>
            </w:r>
          </w:p>
        </w:tc>
        <w:tc>
          <w:tcPr>
            <w:tcW w:w="0" w:type="auto"/>
            <w:hideMark/>
          </w:tcPr>
          <w:p w14:paraId="0ECE181E"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1.0000</w:t>
            </w:r>
          </w:p>
        </w:tc>
        <w:tc>
          <w:tcPr>
            <w:tcW w:w="0" w:type="auto"/>
            <w:hideMark/>
          </w:tcPr>
          <w:p w14:paraId="137FE37C"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+0.82%</w:t>
            </w:r>
          </w:p>
        </w:tc>
      </w:tr>
    </w:tbl>
    <w:p w14:paraId="319E644F" w14:textId="77777777" w:rsidR="00747F4C" w:rsidRPr="00521D10" w:rsidRDefault="00747F4C" w:rsidP="00882C67">
      <w:pPr>
        <w:pStyle w:val="BodyText"/>
        <w:jc w:val="both"/>
        <w:rPr>
          <w:rFonts w:ascii="Century Gothic" w:hAnsi="Century Gothic"/>
          <w:color w:val="000000"/>
        </w:rPr>
      </w:pPr>
    </w:p>
    <w:p w14:paraId="247AFCD3"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 xml:space="preserve">Drift Detection Results (California Housing from </w:t>
      </w:r>
      <w:proofErr w:type="spellStart"/>
      <w:r>
        <w:rPr>
          <w:rStyle w:val="VerbatimChar"/>
          <w:rFonts w:ascii="Century Gothic" w:hAnsi="Century Gothic"/>
          <w:b/>
          <w:bCs/>
          <w:color w:val="000000"/>
        </w:rPr>
        <w:t>compare_</w:t>
      </w:r>
      <w:proofErr w:type="gramStart"/>
      <w:r>
        <w:rPr>
          <w:rStyle w:val="VerbatimChar"/>
          <w:rFonts w:ascii="Century Gothic" w:hAnsi="Century Gothic"/>
          <w:b/>
          <w:bCs/>
          <w:color w:val="000000"/>
        </w:rPr>
        <w:t>drift</w:t>
      </w:r>
      <w:proofErr w:type="spellEnd"/>
      <w:r>
        <w:rPr>
          <w:rStyle w:val="VerbatimChar"/>
          <w:rFonts w:ascii="Century Gothic" w:hAnsi="Century Gothic"/>
          <w:b/>
          <w:bCs/>
          <w:color w:val="000000"/>
        </w:rPr>
        <w:t>(</w:t>
      </w:r>
      <w:proofErr w:type="gramEnd"/>
      <w:r>
        <w:rPr>
          <w:rStyle w:val="VerbatimChar"/>
          <w:rFonts w:ascii="Century Gothic" w:hAnsi="Century Gothic"/>
          <w:b/>
          <w:bCs/>
          <w:color w:val="000000"/>
        </w:rPr>
        <w:t>)</w:t>
      </w:r>
      <w:r>
        <w:rPr>
          <w:rFonts w:ascii="Century Gothic" w:hAnsi="Century Gothic"/>
          <w:b/>
          <w:bCs/>
          <w:color w:val="000000"/>
        </w:rPr>
        <w:t>):</w:t>
      </w:r>
    </w:p>
    <w:p w14:paraId="1F5EFC86" w14:textId="77777777" w:rsidR="00943728" w:rsidRPr="00521D10" w:rsidRDefault="00000000">
      <w:pPr>
        <w:pStyle w:val="BodyText"/>
        <w:jc w:val="both"/>
        <w:rPr>
          <w:rFonts w:ascii="Century Gothic" w:hAnsi="Century Gothic"/>
          <w:lang w:val="en-GB"/>
        </w:rPr>
      </w:pPr>
      <w:r>
        <w:rPr>
          <w:rFonts w:ascii="Century Gothic" w:hAnsi="Century Gothic"/>
          <w:color w:val="000000"/>
        </w:rPr>
        <w:t xml:space="preserve">Table 11: Per-Column Drift Detection Results from </w:t>
      </w:r>
      <w:proofErr w:type="spellStart"/>
      <w:r>
        <w:rPr>
          <w:rStyle w:val="VerbatimChar"/>
          <w:rFonts w:ascii="Century Gothic" w:hAnsi="Century Gothic"/>
          <w:color w:val="000000"/>
        </w:rPr>
        <w:t>compare_</w:t>
      </w:r>
      <w:proofErr w:type="gramStart"/>
      <w:r>
        <w:rPr>
          <w:rStyle w:val="VerbatimChar"/>
          <w:rFonts w:ascii="Century Gothic" w:hAnsi="Century Gothic"/>
          <w:color w:val="000000"/>
        </w:rPr>
        <w:t>drift</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(California Housing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826"/>
        <w:gridCol w:w="1222"/>
        <w:gridCol w:w="1077"/>
        <w:gridCol w:w="1341"/>
        <w:gridCol w:w="1862"/>
      </w:tblGrid>
      <w:tr w:rsidR="00747F4C" w:rsidRPr="00521D10" w14:paraId="2B4BF248" w14:textId="77777777" w:rsidTr="008D27A1">
        <w:tc>
          <w:tcPr>
            <w:tcW w:w="0" w:type="auto"/>
            <w:hideMark/>
          </w:tcPr>
          <w:p w14:paraId="0366647E"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Column</w:t>
            </w:r>
          </w:p>
        </w:tc>
        <w:tc>
          <w:tcPr>
            <w:tcW w:w="0" w:type="auto"/>
            <w:hideMark/>
          </w:tcPr>
          <w:p w14:paraId="0A29DD6A"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PSI</w:t>
            </w:r>
          </w:p>
        </w:tc>
        <w:tc>
          <w:tcPr>
            <w:tcW w:w="0" w:type="auto"/>
            <w:hideMark/>
          </w:tcPr>
          <w:p w14:paraId="031FE25C"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Drift Status</w:t>
            </w:r>
          </w:p>
        </w:tc>
        <w:tc>
          <w:tcPr>
            <w:tcW w:w="0" w:type="auto"/>
            <w:hideMark/>
          </w:tcPr>
          <w:p w14:paraId="793B9565"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KS D-Stat</w:t>
            </w:r>
          </w:p>
        </w:tc>
        <w:tc>
          <w:tcPr>
            <w:tcW w:w="0" w:type="auto"/>
            <w:hideMark/>
          </w:tcPr>
          <w:p w14:paraId="7DDF49D0"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KS p-value</w:t>
            </w:r>
          </w:p>
        </w:tc>
        <w:tc>
          <w:tcPr>
            <w:tcW w:w="0" w:type="auto"/>
            <w:hideMark/>
          </w:tcPr>
          <w:p w14:paraId="7A1FA6B9" w14:textId="77777777" w:rsidR="00747F4C" w:rsidRPr="00521D10" w:rsidRDefault="00747F4C" w:rsidP="008D27A1">
            <w:pPr>
              <w:spacing w:after="24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Mean % Change</w:t>
            </w:r>
          </w:p>
        </w:tc>
      </w:tr>
      <w:tr w:rsidR="00747F4C" w:rsidRPr="00521D10" w14:paraId="2EC673DC" w14:textId="77777777" w:rsidTr="008D27A1">
        <w:tc>
          <w:tcPr>
            <w:tcW w:w="0" w:type="auto"/>
            <w:hideMark/>
          </w:tcPr>
          <w:p w14:paraId="1B9A7D5D" w14:textId="77777777" w:rsidR="00747F4C" w:rsidRPr="00521D10" w:rsidRDefault="00747F4C" w:rsidP="008D27A1">
            <w:pPr>
              <w:spacing w:after="0"/>
              <w:jc w:val="both"/>
              <w:rPr>
                <w:rFonts w:ascii="Century Gothic" w:eastAsia="Times New Roman" w:hAnsi="Century Gothic" w:cs="Segoe UI"/>
                <w:color w:val="1F2328"/>
                <w:sz w:val="20"/>
                <w:szCs w:val="20"/>
              </w:rPr>
            </w:pPr>
            <w:proofErr w:type="spellStart"/>
            <w:r>
              <w:rPr>
                <w:rFonts w:ascii="Century Gothic" w:eastAsia="Times New Roman" w:hAnsi="Century Gothic" w:cs="Courier New"/>
                <w:color w:val="1F2328"/>
                <w:sz w:val="20"/>
                <w:szCs w:val="20"/>
              </w:rPr>
              <w:t>MedInc</w:t>
            </w:r>
            <w:proofErr w:type="spellEnd"/>
          </w:p>
        </w:tc>
        <w:tc>
          <w:tcPr>
            <w:tcW w:w="0" w:type="auto"/>
            <w:hideMark/>
          </w:tcPr>
          <w:p w14:paraId="10C81E06"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4.1378</w:t>
            </w:r>
          </w:p>
        </w:tc>
        <w:tc>
          <w:tcPr>
            <w:tcW w:w="0" w:type="auto"/>
            <w:hideMark/>
          </w:tcPr>
          <w:p w14:paraId="6834795C"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Significant</w:t>
            </w:r>
          </w:p>
        </w:tc>
        <w:tc>
          <w:tcPr>
            <w:tcW w:w="0" w:type="auto"/>
            <w:hideMark/>
          </w:tcPr>
          <w:p w14:paraId="4020AC91"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0.6892</w:t>
            </w:r>
          </w:p>
        </w:tc>
        <w:tc>
          <w:tcPr>
            <w:tcW w:w="0" w:type="auto"/>
            <w:hideMark/>
          </w:tcPr>
          <w:p w14:paraId="408910F7"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2.22 × 10</w:t>
            </w:r>
            <w:r>
              <w:rPr>
                <w:rFonts w:ascii="Cambria Math" w:eastAsia="Times New Roman" w:hAnsi="Cambria Math" w:cs="Cambria Math"/>
                <w:color w:val="1F2328"/>
                <w:sz w:val="20"/>
                <w:szCs w:val="20"/>
              </w:rPr>
              <w:t>⁻</w:t>
            </w:r>
            <w:r>
              <w:rPr>
                <w:rFonts w:ascii="Century Gothic" w:eastAsia="Times New Roman" w:hAnsi="Century Gothic" w:cs="Century Gothic"/>
                <w:color w:val="1F2328"/>
                <w:sz w:val="20"/>
                <w:szCs w:val="20"/>
              </w:rPr>
              <w:t>³²¹</w:t>
            </w:r>
          </w:p>
        </w:tc>
        <w:tc>
          <w:tcPr>
            <w:tcW w:w="0" w:type="auto"/>
            <w:hideMark/>
          </w:tcPr>
          <w:p w14:paraId="655CA8D9"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+105.51%</w:t>
            </w:r>
          </w:p>
        </w:tc>
      </w:tr>
      <w:tr w:rsidR="00747F4C" w:rsidRPr="00521D10" w14:paraId="66B24FB9" w14:textId="77777777" w:rsidTr="008D27A1">
        <w:tc>
          <w:tcPr>
            <w:tcW w:w="0" w:type="auto"/>
            <w:hideMark/>
          </w:tcPr>
          <w:p w14:paraId="0E578F66" w14:textId="77777777" w:rsidR="00747F4C" w:rsidRPr="00521D10" w:rsidRDefault="00747F4C" w:rsidP="008D27A1">
            <w:pPr>
              <w:spacing w:after="0"/>
              <w:jc w:val="both"/>
              <w:rPr>
                <w:rFonts w:ascii="Century Gothic" w:eastAsia="Times New Roman" w:hAnsi="Century Gothic" w:cs="Segoe UI"/>
                <w:color w:val="1F2328"/>
                <w:sz w:val="20"/>
                <w:szCs w:val="20"/>
              </w:rPr>
            </w:pPr>
            <w:proofErr w:type="spellStart"/>
            <w:r>
              <w:rPr>
                <w:rFonts w:ascii="Century Gothic" w:eastAsia="Times New Roman" w:hAnsi="Century Gothic" w:cs="Courier New"/>
                <w:color w:val="1F2328"/>
                <w:sz w:val="20"/>
                <w:szCs w:val="20"/>
              </w:rPr>
              <w:t>HouseAge</w:t>
            </w:r>
            <w:proofErr w:type="spellEnd"/>
          </w:p>
        </w:tc>
        <w:tc>
          <w:tcPr>
            <w:tcW w:w="0" w:type="auto"/>
            <w:hideMark/>
          </w:tcPr>
          <w:p w14:paraId="5024F2AD"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0.0255</w:t>
            </w:r>
          </w:p>
        </w:tc>
        <w:tc>
          <w:tcPr>
            <w:tcW w:w="0" w:type="auto"/>
            <w:hideMark/>
          </w:tcPr>
          <w:p w14:paraId="347EC0A6"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Stable</w:t>
            </w:r>
          </w:p>
        </w:tc>
        <w:tc>
          <w:tcPr>
            <w:tcW w:w="0" w:type="auto"/>
            <w:hideMark/>
          </w:tcPr>
          <w:p w14:paraId="7DB1660F"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0.0208</w:t>
            </w:r>
          </w:p>
        </w:tc>
        <w:tc>
          <w:tcPr>
            <w:tcW w:w="0" w:type="auto"/>
            <w:hideMark/>
          </w:tcPr>
          <w:p w14:paraId="19A551C6"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0.8858</w:t>
            </w:r>
          </w:p>
        </w:tc>
        <w:tc>
          <w:tcPr>
            <w:tcW w:w="0" w:type="auto"/>
            <w:hideMark/>
          </w:tcPr>
          <w:p w14:paraId="763EEA60"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-0.29%</w:t>
            </w:r>
          </w:p>
        </w:tc>
      </w:tr>
      <w:tr w:rsidR="00747F4C" w:rsidRPr="00521D10" w14:paraId="777C8123" w14:textId="77777777" w:rsidTr="008D27A1">
        <w:tc>
          <w:tcPr>
            <w:tcW w:w="0" w:type="auto"/>
            <w:hideMark/>
          </w:tcPr>
          <w:p w14:paraId="61A946F2" w14:textId="77777777" w:rsidR="00747F4C" w:rsidRPr="00521D10" w:rsidRDefault="00747F4C" w:rsidP="008D27A1">
            <w:pPr>
              <w:spacing w:after="0"/>
              <w:jc w:val="both"/>
              <w:rPr>
                <w:rFonts w:ascii="Century Gothic" w:eastAsia="Times New Roman" w:hAnsi="Century Gothic" w:cs="Segoe UI"/>
                <w:color w:val="1F2328"/>
                <w:sz w:val="20"/>
                <w:szCs w:val="20"/>
              </w:rPr>
            </w:pPr>
            <w:proofErr w:type="spellStart"/>
            <w:r>
              <w:rPr>
                <w:rFonts w:ascii="Century Gothic" w:eastAsia="Times New Roman" w:hAnsi="Century Gothic" w:cs="Courier New"/>
                <w:color w:val="1F2328"/>
                <w:sz w:val="20"/>
                <w:szCs w:val="20"/>
              </w:rPr>
              <w:t>AveRooms</w:t>
            </w:r>
            <w:proofErr w:type="spellEnd"/>
          </w:p>
        </w:tc>
        <w:tc>
          <w:tcPr>
            <w:tcW w:w="0" w:type="auto"/>
            <w:hideMark/>
          </w:tcPr>
          <w:p w14:paraId="36138A7B"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0.0226</w:t>
            </w:r>
          </w:p>
        </w:tc>
        <w:tc>
          <w:tcPr>
            <w:tcW w:w="0" w:type="auto"/>
            <w:hideMark/>
          </w:tcPr>
          <w:p w14:paraId="26B45EFC"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Stable</w:t>
            </w:r>
          </w:p>
        </w:tc>
        <w:tc>
          <w:tcPr>
            <w:tcW w:w="0" w:type="auto"/>
            <w:hideMark/>
          </w:tcPr>
          <w:p w14:paraId="70ACBC44"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0.0496</w:t>
            </w:r>
          </w:p>
        </w:tc>
        <w:tc>
          <w:tcPr>
            <w:tcW w:w="0" w:type="auto"/>
            <w:hideMark/>
          </w:tcPr>
          <w:p w14:paraId="2DBF6AED"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0.0323</w:t>
            </w:r>
          </w:p>
        </w:tc>
        <w:tc>
          <w:tcPr>
            <w:tcW w:w="0" w:type="auto"/>
            <w:hideMark/>
          </w:tcPr>
          <w:p w14:paraId="2375C111"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+59.75%</w:t>
            </w:r>
          </w:p>
        </w:tc>
      </w:tr>
      <w:tr w:rsidR="00747F4C" w:rsidRPr="00521D10" w14:paraId="34145FEF" w14:textId="77777777" w:rsidTr="008D27A1">
        <w:tc>
          <w:tcPr>
            <w:tcW w:w="0" w:type="auto"/>
            <w:hideMark/>
          </w:tcPr>
          <w:p w14:paraId="7E73255B"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Population</w:t>
            </w:r>
          </w:p>
        </w:tc>
        <w:tc>
          <w:tcPr>
            <w:tcW w:w="0" w:type="auto"/>
            <w:hideMark/>
          </w:tcPr>
          <w:p w14:paraId="226D07D3"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0.0082</w:t>
            </w:r>
          </w:p>
        </w:tc>
        <w:tc>
          <w:tcPr>
            <w:tcW w:w="0" w:type="auto"/>
            <w:hideMark/>
          </w:tcPr>
          <w:p w14:paraId="4BD1F58E"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Stable</w:t>
            </w:r>
          </w:p>
        </w:tc>
        <w:tc>
          <w:tcPr>
            <w:tcW w:w="0" w:type="auto"/>
            <w:hideMark/>
          </w:tcPr>
          <w:p w14:paraId="50C62280"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0.0348</w:t>
            </w:r>
          </w:p>
        </w:tc>
        <w:tc>
          <w:tcPr>
            <w:tcW w:w="0" w:type="auto"/>
            <w:hideMark/>
          </w:tcPr>
          <w:p w14:paraId="5C266124"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0.2611</w:t>
            </w:r>
          </w:p>
        </w:tc>
        <w:tc>
          <w:tcPr>
            <w:tcW w:w="0" w:type="auto"/>
            <w:hideMark/>
          </w:tcPr>
          <w:p w14:paraId="47697759" w14:textId="77777777" w:rsidR="00747F4C" w:rsidRPr="00521D10" w:rsidRDefault="00747F4C"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-2.88%</w:t>
            </w:r>
          </w:p>
        </w:tc>
      </w:tr>
    </w:tbl>
    <w:p w14:paraId="0CB11C0F" w14:textId="77777777" w:rsidR="00747F4C" w:rsidRPr="003D0446" w:rsidRDefault="00747F4C" w:rsidP="00882C67">
      <w:pPr>
        <w:pStyle w:val="BodyText"/>
        <w:jc w:val="both"/>
        <w:rPr>
          <w:rFonts w:ascii="Century Gothic" w:hAnsi="Century Gothic"/>
          <w:color w:val="000000"/>
        </w:rPr>
      </w:pPr>
    </w:p>
    <w:p w14:paraId="018E22D3" w14:textId="77777777" w:rsidR="005801C1" w:rsidRPr="003D0446" w:rsidRDefault="005801C1" w:rsidP="00882C67">
      <w:pPr>
        <w:pStyle w:val="Heading4"/>
        <w:jc w:val="both"/>
        <w:rPr>
          <w:rFonts w:ascii="Century Gothic" w:hAnsi="Century Gothic"/>
          <w:color w:val="000000"/>
        </w:rPr>
      </w:pPr>
      <w:bookmarkStart w:id="36" w:name="scientific-interpretation"/>
      <w:bookmarkEnd w:id="35"/>
      <w:r>
        <w:rPr>
          <w:rFonts w:ascii="Century Gothic" w:hAnsi="Century Gothic"/>
          <w:color w:val="000000"/>
        </w:rPr>
        <w:lastRenderedPageBreak/>
        <w:t>5.2.4 Scientific Interpretation</w:t>
      </w:r>
    </w:p>
    <w:p w14:paraId="44DAB50B" w14:textId="592B31CE" w:rsidR="005801C1" w:rsidRPr="003D0446" w:rsidRDefault="00747F4C" w:rsidP="00882C67">
      <w:pPr>
        <w:pStyle w:val="FirstParagraph"/>
        <w:jc w:val="both"/>
        <w:rPr>
          <w:rFonts w:ascii="Century Gothic" w:hAnsi="Century Gothic"/>
          <w:color w:val="000000"/>
        </w:rPr>
      </w:pPr>
      <w:r>
        <w:rPr>
          <w:rFonts w:ascii="Century Gothic" w:hAnsi="Century Gothic"/>
          <w:b/>
          <w:bCs/>
          <w:color w:val="000000"/>
        </w:rPr>
        <w:t xml:space="preserve">Finding 1: </w:t>
      </w:r>
      <w:r>
        <w:rPr>
          <w:rFonts w:ascii="Century Gothic" w:hAnsi="Century Gothic"/>
          <w:color w:val="000000"/>
        </w:rPr>
        <w:t xml:space="preserve">The Danger of Silent Degradation. Pipeline A suffered a 9.8 percentage-point accuracy drop (from 62.60% to 52.80%) without triggering any alert. This represents a model that is now performing only marginally better than a uniform random baseline (50% for a binary classification with approximately balanced classes). More critically, the </w:t>
      </w:r>
      <w:r>
        <w:rPr>
          <w:rFonts w:ascii="Century Gothic" w:hAnsi="Century Gothic"/>
          <w:i/>
          <w:iCs/>
          <w:color w:val="000000"/>
        </w:rPr>
        <w:t>nature</w:t>
      </w:r>
      <w:r>
        <w:rPr>
          <w:rFonts w:ascii="Century Gothic" w:hAnsi="Century Gothic"/>
          <w:color w:val="000000"/>
        </w:rPr>
        <w:t xml:space="preserve"> of the degradation is deceptive: Precision increased (0.81 vs. 0.65), while Recall collapsed catastrophically (0.26 vs. 0.76). In loan approval terms, this means the model became extremely conservative, approving far fewer loans, which would have significant commercial impact. A business unit monitoring only aggregate accuracy might miss this shift entirely if only F1 or accuracy are tracked.</w:t>
      </w:r>
    </w:p>
    <w:p w14:paraId="15605046" w14:textId="77777777" w:rsidR="005801C1" w:rsidRPr="003D0446" w:rsidRDefault="00747F4C" w:rsidP="00882C67">
      <w:pPr>
        <w:pStyle w:val="BodyText"/>
        <w:jc w:val="both"/>
        <w:rPr>
          <w:rFonts w:ascii="Century Gothic" w:hAnsi="Century Gothic"/>
          <w:color w:val="000000"/>
        </w:rPr>
      </w:pPr>
      <w:r>
        <w:rPr>
          <w:rFonts w:ascii="Century Gothic" w:hAnsi="Century Gothic"/>
          <w:b/>
          <w:bCs/>
          <w:color w:val="000000"/>
        </w:rPr>
        <w:t xml:space="preserve">Finding 2: </w:t>
      </w:r>
      <w:r>
        <w:rPr>
          <w:rFonts w:ascii="Century Gothic" w:hAnsi="Century Gothic"/>
          <w:color w:val="000000"/>
        </w:rPr>
        <w:t xml:space="preserve">The Limits of Cleaning Without Retraining. Pipeline B’s systematic cleaning (removing outlier ages, imputing missing income) resulted in only a 0.1 percentage-point accuracy recovery (52.90% vs. 52.80%). This confirms a fundamental principle of </w:t>
      </w:r>
      <w:proofErr w:type="spellStart"/>
      <w:r>
        <w:rPr>
          <w:rFonts w:ascii="Century Gothic" w:hAnsi="Century Gothic"/>
          <w:color w:val="000000"/>
        </w:rPr>
        <w:t>MLOps</w:t>
      </w:r>
      <w:proofErr w:type="spellEnd"/>
      <w:r>
        <w:rPr>
          <w:rFonts w:ascii="Century Gothic" w:hAnsi="Century Gothic"/>
          <w:color w:val="000000"/>
        </w:rPr>
        <w:t xml:space="preserve">: </w:t>
      </w:r>
      <w:r>
        <w:rPr>
          <w:rFonts w:ascii="Century Gothic" w:hAnsi="Century Gothic"/>
          <w:i/>
          <w:iCs/>
          <w:color w:val="000000"/>
        </w:rPr>
        <w:t>cleaning can address data errors, but it cannot compensate for genuine distributional drift</w:t>
      </w:r>
      <w:r>
        <w:rPr>
          <w:rFonts w:ascii="Century Gothic" w:hAnsi="Century Gothic"/>
          <w:color w:val="000000"/>
        </w:rPr>
        <w:t xml:space="preserve">. The credit score distribution shifted by 120 points (2.4 standard deviations), meaning the model’s learned decision boundary, calibrated for a mean credit score of 680, is now systematically misaligned with the new applicant population centered at 560. The appropriate remediation is </w:t>
      </w:r>
      <w:r>
        <w:rPr>
          <w:rFonts w:ascii="Century Gothic" w:hAnsi="Century Gothic"/>
          <w:bCs/>
          <w:color w:val="000000"/>
        </w:rPr>
        <w:t>model retraining on data representative of the new distribution</w:t>
      </w:r>
      <w:r>
        <w:rPr>
          <w:rFonts w:ascii="Century Gothic" w:hAnsi="Century Gothic"/>
          <w:color w:val="000000"/>
        </w:rPr>
        <w:t>, not feature cleaning.</w:t>
      </w:r>
    </w:p>
    <w:p w14:paraId="2AF4543D" w14:textId="77777777" w:rsidR="005801C1" w:rsidRPr="003D0446" w:rsidRDefault="00747F4C" w:rsidP="00882C67">
      <w:pPr>
        <w:pStyle w:val="BodyText"/>
        <w:jc w:val="both"/>
        <w:rPr>
          <w:rFonts w:ascii="Century Gothic" w:hAnsi="Century Gothic"/>
          <w:color w:val="000000"/>
        </w:rPr>
      </w:pPr>
      <w:r>
        <w:rPr>
          <w:rFonts w:ascii="Century Gothic" w:hAnsi="Century Gothic"/>
          <w:b/>
          <w:bCs/>
          <w:color w:val="000000"/>
        </w:rPr>
        <w:t xml:space="preserve">Finding 3: </w:t>
      </w:r>
      <w:r>
        <w:rPr>
          <w:rFonts w:ascii="Century Gothic" w:hAnsi="Century Gothic"/>
          <w:color w:val="000000"/>
        </w:rPr>
        <w:t xml:space="preserve">The Value of Early Warning. Pipeline B’s </w:t>
      </w:r>
      <w:proofErr w:type="spellStart"/>
      <w:r>
        <w:rPr>
          <w:rFonts w:ascii="Century Gothic" w:hAnsi="Century Gothic"/>
          <w:color w:val="000000"/>
        </w:rPr>
        <w:t>PyDataQuality</w:t>
      </w:r>
      <w:proofErr w:type="spellEnd"/>
      <w:r>
        <w:rPr>
          <w:rFonts w:ascii="Century Gothic" w:hAnsi="Century Gothic"/>
          <w:color w:val="000000"/>
        </w:rPr>
        <w:t xml:space="preserve"> gate correctly identified the credit score column as having a PSI of 3.5517 (14× above the “significant” threshold of 0.25) and a KS D-statistic of 0.774 with a p-value of 1.01 × 10</w:t>
      </w:r>
      <w:r>
        <w:rPr>
          <w:rFonts w:ascii="Cambria Math" w:hAnsi="Cambria Math" w:cs="Cambria Math"/>
          <w:color w:val="000000"/>
        </w:rPr>
        <w:t>⁻</w:t>
      </w:r>
      <w:r>
        <w:rPr>
          <w:rFonts w:ascii="Century Gothic" w:hAnsi="Century Gothic" w:cs="Century Gothic"/>
          <w:color w:val="000000"/>
        </w:rPr>
        <w:t>³²¹</w:t>
      </w:r>
      <w:r>
        <w:rPr>
          <w:rFonts w:ascii="Century Gothic" w:hAnsi="Century Gothic"/>
          <w:color w:val="000000"/>
        </w:rPr>
        <w:t xml:space="preserve"> (effectively zero probability of being the same distribution). This is not a marginal or ambiguous signal but a clear, unambiguous alert that the production data is categorically different from the training data. Armed with this information, an engineering team can:</w:t>
      </w:r>
    </w:p>
    <w:p w14:paraId="7A507495" w14:textId="77777777" w:rsidR="005801C1" w:rsidRPr="003D0446" w:rsidRDefault="005801C1" w:rsidP="00882C67">
      <w:pPr>
        <w:numPr>
          <w:ilvl w:val="0"/>
          <w:numId w:val="21"/>
        </w:numPr>
        <w:jc w:val="both"/>
        <w:rPr>
          <w:rFonts w:ascii="Century Gothic" w:hAnsi="Century Gothic"/>
          <w:color w:val="000000"/>
        </w:rPr>
      </w:pPr>
      <w:r>
        <w:rPr>
          <w:rFonts w:ascii="Century Gothic" w:hAnsi="Century Gothic"/>
          <w:color w:val="000000"/>
        </w:rPr>
        <w:t>Halt inference pipeline serving to prevent serving low-quality predictions to end users</w:t>
      </w:r>
    </w:p>
    <w:p w14:paraId="7B9582D1" w14:textId="77777777" w:rsidR="005801C1" w:rsidRPr="003D0446" w:rsidRDefault="005801C1" w:rsidP="00882C67">
      <w:pPr>
        <w:numPr>
          <w:ilvl w:val="0"/>
          <w:numId w:val="21"/>
        </w:numPr>
        <w:jc w:val="both"/>
        <w:rPr>
          <w:rFonts w:ascii="Century Gothic" w:hAnsi="Century Gothic"/>
          <w:color w:val="000000"/>
        </w:rPr>
      </w:pPr>
      <w:r>
        <w:rPr>
          <w:rFonts w:ascii="Century Gothic" w:hAnsi="Century Gothic"/>
          <w:color w:val="000000"/>
        </w:rPr>
        <w:t>Log and tag all records processed during the drift period for auditing</w:t>
      </w:r>
    </w:p>
    <w:p w14:paraId="31C89485" w14:textId="77777777" w:rsidR="005801C1" w:rsidRPr="003D0446" w:rsidRDefault="005801C1" w:rsidP="00882C67">
      <w:pPr>
        <w:numPr>
          <w:ilvl w:val="0"/>
          <w:numId w:val="21"/>
        </w:numPr>
        <w:jc w:val="both"/>
        <w:rPr>
          <w:rFonts w:ascii="Century Gothic" w:hAnsi="Century Gothic"/>
          <w:color w:val="000000"/>
        </w:rPr>
      </w:pPr>
      <w:r>
        <w:rPr>
          <w:rFonts w:ascii="Century Gothic" w:hAnsi="Century Gothic"/>
          <w:color w:val="000000"/>
        </w:rPr>
        <w:t>Collect new training labels under the shifted distribution</w:t>
      </w:r>
    </w:p>
    <w:p w14:paraId="76F6913F" w14:textId="77777777" w:rsidR="005801C1" w:rsidRPr="003D0446" w:rsidRDefault="005801C1" w:rsidP="00882C67">
      <w:pPr>
        <w:numPr>
          <w:ilvl w:val="0"/>
          <w:numId w:val="21"/>
        </w:numPr>
        <w:jc w:val="both"/>
        <w:rPr>
          <w:rFonts w:ascii="Century Gothic" w:hAnsi="Century Gothic"/>
          <w:color w:val="000000"/>
        </w:rPr>
      </w:pPr>
      <w:r>
        <w:rPr>
          <w:rFonts w:ascii="Century Gothic" w:hAnsi="Century Gothic"/>
          <w:color w:val="000000"/>
        </w:rPr>
        <w:t>Retrain the model and validate before redeployment</w:t>
      </w:r>
    </w:p>
    <w:p w14:paraId="6C2F2368"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Without the quality gate, this entire process might only begin after business stakeholders </w:t>
      </w:r>
      <w:proofErr w:type="gramStart"/>
      <w:r>
        <w:rPr>
          <w:rFonts w:ascii="Century Gothic" w:hAnsi="Century Gothic"/>
          <w:color w:val="000000"/>
        </w:rPr>
        <w:t>noticed</w:t>
      </w:r>
      <w:proofErr w:type="gramEnd"/>
      <w:r>
        <w:rPr>
          <w:rFonts w:ascii="Century Gothic" w:hAnsi="Century Gothic"/>
          <w:color w:val="000000"/>
        </w:rPr>
        <w:t xml:space="preserve"> a drop in loan approval rates or, worse, an increase in default rates on approved loans, both of which would surface days or weeks after the damage had begun.</w:t>
      </w:r>
    </w:p>
    <w:p w14:paraId="676E40FE" w14:textId="77777777" w:rsidR="005801C1" w:rsidRPr="003D0446" w:rsidRDefault="00747F4C" w:rsidP="00882C67">
      <w:pPr>
        <w:pStyle w:val="BodyText"/>
        <w:jc w:val="both"/>
        <w:rPr>
          <w:rFonts w:ascii="Century Gothic" w:hAnsi="Century Gothic"/>
          <w:color w:val="000000"/>
        </w:rPr>
      </w:pPr>
      <w:r>
        <w:rPr>
          <w:rFonts w:ascii="Century Gothic" w:hAnsi="Century Gothic"/>
          <w:b/>
          <w:bCs/>
          <w:color w:val="000000"/>
        </w:rPr>
        <w:t xml:space="preserve">Finding 4: The age column’s PSI anomaly </w:t>
      </w:r>
      <w:r>
        <w:rPr>
          <w:rFonts w:ascii="Century Gothic" w:hAnsi="Century Gothic"/>
          <w:bCs/>
          <w:color w:val="000000"/>
        </w:rPr>
        <w:t>which is a</w:t>
      </w:r>
      <w:r>
        <w:rPr>
          <w:rFonts w:ascii="Century Gothic" w:hAnsi="Century Gothic"/>
          <w:color w:val="000000"/>
        </w:rPr>
        <w:t xml:space="preserve"> noteworthy observation; the </w:t>
      </w:r>
      <w:r>
        <w:rPr>
          <w:rStyle w:val="VerbatimChar"/>
          <w:rFonts w:ascii="Century Gothic" w:hAnsi="Century Gothic"/>
          <w:color w:val="000000"/>
        </w:rPr>
        <w:t>age</w:t>
      </w:r>
      <w:r>
        <w:rPr>
          <w:rFonts w:ascii="Century Gothic" w:hAnsi="Century Gothic"/>
          <w:color w:val="000000"/>
        </w:rPr>
        <w:t xml:space="preserve"> column shows a mean percentage change of +53.79%, yet its PSI is only 0.0109 (stable). This illustrates an important nuance: the mean can </w:t>
      </w:r>
      <w:r>
        <w:rPr>
          <w:rFonts w:ascii="Century Gothic" w:hAnsi="Century Gothic"/>
          <w:color w:val="000000"/>
        </w:rPr>
        <w:lastRenderedPageBreak/>
        <w:t xml:space="preserve">change dramatically if outliers (like the injected -100 and 999 values) pull the mean upward, while the </w:t>
      </w:r>
      <w:r>
        <w:rPr>
          <w:rFonts w:ascii="Century Gothic" w:hAnsi="Century Gothic"/>
          <w:i/>
          <w:iCs/>
          <w:color w:val="000000"/>
        </w:rPr>
        <w:t>distribution’s shape</w:t>
      </w:r>
      <w:r>
        <w:rPr>
          <w:rFonts w:ascii="Century Gothic" w:hAnsi="Century Gothic"/>
          <w:color w:val="000000"/>
        </w:rPr>
        <w:t xml:space="preserve"> (the bin proportions) remains largely unchanged because only 5% of rows were corrupted. PSI correctly classifies this as stable because the distributional mass doesn’t meaningfully shift and most values still cluster around the true age distribution. The inflated mean is an artifact of outliers, not a genuine population shift. This demonstrates why PSI is a more robust drift indicator than simple mean comparison for detecting economically meaningful shifts.</w:t>
      </w:r>
    </w:p>
    <w:p w14:paraId="676E40FE" w14:textId="77777777" w:rsidR="005801C1" w:rsidRPr="003D0446" w:rsidRDefault="00747F4C" w:rsidP="00882C67">
      <w:pPr>
        <w:pStyle w:val="BodyText"/>
        <w:jc w:val="both"/>
        <w:rPr>
          <w:rFonts w:ascii="Century Gothic" w:hAnsi="Century Gothic"/>
          <w:color w:val="000000"/>
        </w:rPr>
      </w:pPr>
      <w:r>
        <w:rPr>
          <w:rFonts w:ascii="Century Gothic" w:hAnsi="Century Gothic"/>
          <w:b/>
          <w:bCs/>
          <w:color w:val="000000"/>
        </w:rPr>
        <w:t xml:space="preserve">Finding 5: Robustness Across Repeated Trials </w:t>
      </w:r>
      <w:r>
        <w:rPr>
          <w:rFonts w:ascii="Century Gothic" w:hAnsi="Century Gothic"/>
          <w:bCs/>
          <w:color w:val="000000"/>
        </w:rPr>
        <w:t>The result in Table 8 reflects a single seed=42 run. To verify this was not a single-split artifact, we repeated the full synthetic case study (train/validation split, Random Forest fit, and corrupted-batch generation) across 30 independent trials with varied random seeds, holding the underlying 5,000-row training population fixed. The Baseline-to-Pipeline A accuracy drop averaged 11.45 ± 1.65 percentage points across trials (range: 7.8-14.6 pp), with all 30 of 30 trials showing a drop, confirming the degradation reported in Table 8 is a robust, reproducible effect rather than single-split noise. The credit_score PSI likewise remained far above the significant-drift threshold in every trial (mean = 4.08 ± 0.27, minimum = 3.67, all far exceeding the 0.25 threshold), confirming the drift alert itself is not sensitive to the specific corruption seed. This robustness check was run in a separate environment (scikit-learn 1.9.0, pandas 3.0.3, NumPy 2.4.6) from the pinned reproducibility environment used for Table 8's canonical run. Summary statistics across all 30 trials are reported in Table 12; the complete per-trial output is provided alongside the paper's reproducibility artifacts (repeated_trials_raw.csv).</w:t>
      </w:r>
    </w:p>
    <w:p w14:paraId="037FB83F" w14:textId="77777777" w:rsidR="00943728" w:rsidRPr="002C71A6" w:rsidRDefault="00000000">
      <w:pPr>
        <w:pStyle w:val="BodyText"/>
        <w:jc w:val="both"/>
        <w:rPr>
          <w:rFonts w:ascii="Century Gothic" w:hAnsi="Century Gothic"/>
          <w:lang w:val="en-GB"/>
        </w:rPr>
      </w:pPr>
      <w:r>
        <w:rPr>
          <w:rFonts w:ascii="Century Gothic" w:hAnsi="Century Gothic"/>
          <w:color w:val="000000"/>
        </w:rPr>
        <w:t xml:space="preserve">Table 12: Repeated-Trial Robustness Check (Synthetic Case Study, N = 30)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068"/>
        <w:gridCol w:w="1364"/>
        <w:gridCol w:w="1763"/>
        <w:gridCol w:w="1886"/>
      </w:tblGrid>
      <w:tr w:rsidR="00DE7D29" w:rsidRPr="003D0446" w14:paraId="1C300213" w14:textId="77777777" w:rsidTr="008D27A1">
        <w:tc>
          <w:tcPr>
            <w:tcW w:w="2074" w:type="dxa"/>
            <w:vAlign w:val="center"/>
            <w:hideMark/>
          </w:tcPr>
          <w:p w14:paraId="67D3B8EF" w14:textId="77777777" w:rsidR="00DE7D29" w:rsidRPr="003D0446" w:rsidRDefault="00DE7D29" w:rsidP="008D27A1">
            <w:pPr>
              <w:spacing w:after="240"/>
              <w:jc w:val="both"/>
              <w:rPr>
                <w:rFonts w:ascii="Century Gothic" w:eastAsia="Times New Roman" w:hAnsi="Century Gothic"/>
                <w:bCs/>
                <w:sz w:val="20"/>
                <w:szCs w:val="20"/>
              </w:rPr>
            </w:pPr>
            <w:r>
              <w:rPr>
                <w:rFonts w:ascii="Century Gothic" w:eastAsia="Times New Roman" w:hAnsi="Century Gothic"/>
                <w:bCs/>
                <w:sz w:val="20"/>
                <w:szCs w:val="20"/>
              </w:rPr>
              <w:lastRenderedPageBreak/>
              <w:t xml:space="preserve">Metric</w:t>
            </w:r>
          </w:p>
        </w:tc>
        <w:tc>
          <w:tcPr>
            <w:tcW w:w="2071" w:type="dxa"/>
            <w:vAlign w:val="center"/>
            <w:hideMark/>
          </w:tcPr>
          <w:p w14:paraId="406AA98D" w14:textId="77777777" w:rsidR="00DE7D29" w:rsidRPr="003D0446" w:rsidRDefault="00DE7D29" w:rsidP="008D27A1">
            <w:pPr>
              <w:spacing w:after="0"/>
              <w:jc w:val="both"/>
              <w:rPr>
                <w:rFonts w:ascii="Century Gothic" w:eastAsia="Times New Roman" w:hAnsi="Century Gothic"/>
                <w:bCs/>
                <w:sz w:val="20"/>
                <w:szCs w:val="20"/>
              </w:rPr>
            </w:pPr>
            <w:proofErr w:type="gramStart"/>
            <w:r>
              <w:rPr>
                <w:rFonts w:ascii="Century Gothic" w:eastAsia="Times New Roman" w:hAnsi="Century Gothic"/>
                <w:bCs/>
                <w:sz w:val="20"/>
                <w:szCs w:val="20"/>
              </w:rPr>
              <w:t xml:space="preserve">Mean</w:t>
            </w:r>
            <w:proofErr w:type="gramEnd"/>
          </w:p>
        </w:tc>
        <w:tc>
          <w:tcPr>
            <w:tcW w:w="1530" w:type="dxa"/>
            <w:vAlign w:val="center"/>
            <w:hideMark/>
          </w:tcPr>
          <w:p w14:paraId="56F7624F" w14:textId="77777777" w:rsidR="00DE7D29" w:rsidRPr="003D0446" w:rsidRDefault="00DE7D29" w:rsidP="008D27A1">
            <w:pPr>
              <w:spacing w:after="0"/>
              <w:jc w:val="both"/>
              <w:rPr>
                <w:rFonts w:ascii="Century Gothic" w:eastAsia="Times New Roman" w:hAnsi="Century Gothic"/>
                <w:bCs/>
                <w:sz w:val="20"/>
                <w:szCs w:val="20"/>
              </w:rPr>
            </w:pPr>
            <w:proofErr w:type="spellStart"/>
            <w:r>
              <w:rPr>
                <w:rFonts w:ascii="Century Gothic" w:eastAsia="Times New Roman" w:hAnsi="Century Gothic"/>
                <w:bCs/>
                <w:sz w:val="20"/>
                <w:szCs w:val="20"/>
              </w:rPr>
              <w:t xml:space="preserve">Std Dev</w:t>
            </w:r>
            <w:proofErr w:type="spellEnd"/>
          </w:p>
        </w:tc>
        <w:tc>
          <w:tcPr>
            <w:tcW w:w="1890" w:type="dxa"/>
            <w:vAlign w:val="center"/>
            <w:hideMark/>
          </w:tcPr>
          <w:p w14:paraId="6B83539A" w14:textId="77777777" w:rsidR="00DE7D29" w:rsidRPr="003D0446" w:rsidRDefault="00DE7D29" w:rsidP="008D27A1">
            <w:pPr>
              <w:spacing w:after="0"/>
              <w:jc w:val="both"/>
              <w:rPr>
                <w:rFonts w:ascii="Century Gothic" w:eastAsia="Times New Roman" w:hAnsi="Century Gothic"/>
                <w:bCs/>
                <w:sz w:val="20"/>
                <w:szCs w:val="20"/>
              </w:rPr>
            </w:pPr>
            <w:r>
              <w:rPr>
                <w:rFonts w:ascii="Century Gothic" w:eastAsia="Times New Roman" w:hAnsi="Century Gothic"/>
                <w:bCs/>
                <w:sz w:val="20"/>
                <w:szCs w:val="20"/>
              </w:rPr>
              <w:t xml:space="preserve">Min</w:t>
            </w:r>
          </w:p>
        </w:tc>
        <w:tc>
          <w:tcPr>
            <w:tcW w:w="1998" w:type="dxa"/>
            <w:vAlign w:val="center"/>
            <w:hideMark/>
          </w:tcPr>
          <w:p w14:paraId="282B3228" w14:textId="77777777" w:rsidR="00DE7D29" w:rsidRPr="003D0446" w:rsidRDefault="00DE7D29" w:rsidP="008D27A1">
            <w:pPr>
              <w:spacing w:after="0"/>
              <w:jc w:val="both"/>
              <w:rPr>
                <w:rFonts w:ascii="Century Gothic" w:eastAsia="Times New Roman" w:hAnsi="Century Gothic"/>
                <w:bCs/>
                <w:sz w:val="20"/>
                <w:szCs w:val="20"/>
              </w:rPr>
            </w:pPr>
            <w:proofErr w:type="spellStart"/>
            <w:r>
              <w:rPr>
                <w:rFonts w:ascii="Century Gothic" w:eastAsia="Times New Roman" w:hAnsi="Century Gothic"/>
                <w:bCs/>
                <w:sz w:val="20"/>
                <w:szCs w:val="20"/>
              </w:rPr>
              <w:t xml:space="preserve">Max</w:t>
            </w:r>
            <w:proofErr w:type="spellEnd"/>
          </w:p>
        </w:tc>
      </w:tr>
      <w:tr w:rsidR="00DE7D29" w:rsidRPr="003D0446" w14:paraId="74C4C31B" w14:textId="77777777" w:rsidTr="008D27A1">
        <w:tc>
          <w:tcPr>
            <w:tcW w:w="2074" w:type="dxa"/>
            <w:vAlign w:val="center"/>
            <w:hideMark/>
          </w:tcPr>
          <w:p w14:paraId="78CC48B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 xml:space="preserve">Baseline Accuracy</w:t>
            </w:r>
          </w:p>
        </w:tc>
        <w:tc>
          <w:tcPr>
            <w:tcW w:w="2071" w:type="dxa"/>
            <w:vAlign w:val="center"/>
            <w:hideMark/>
          </w:tcPr>
          <w:p w14:paraId="500DE4E6" w14:textId="77777777" w:rsidR="00DE7D29" w:rsidRPr="003D0446" w:rsidRDefault="005A3922" w:rsidP="008D27A1">
            <w:pPr>
              <w:spacing w:after="0"/>
              <w:jc w:val="both"/>
              <w:rPr>
                <w:rFonts w:ascii="Century Gothic" w:eastAsia="Times New Roman" w:hAnsi="Century Gothic"/>
                <w:color w:val="000000"/>
                <w:sz w:val="20"/>
                <w:szCs w:val="20"/>
              </w:rPr>
            </w:pPr>
            <w:r>
              <w:rPr>
                <w:rFonts w:ascii="Century Gothic" w:eastAsia="Times New Roman" w:hAnsi="Century Gothic" w:cs="Segoe UI Symbol"/>
                <w:color w:val="000000"/>
                <w:sz w:val="20"/>
                <w:szCs w:val="20"/>
              </w:rPr>
              <w:t xml:space="preserve">64.40%</w:t>
            </w:r>
          </w:p>
        </w:tc>
        <w:tc>
          <w:tcPr>
            <w:tcW w:w="1530" w:type="dxa"/>
            <w:vAlign w:val="center"/>
            <w:hideMark/>
          </w:tcPr>
          <w:p w14:paraId="40133EB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±1.13%</w:t>
            </w:r>
          </w:p>
        </w:tc>
        <w:tc>
          <w:tcPr>
            <w:tcW w:w="1890" w:type="dxa"/>
            <w:vAlign w:val="center"/>
            <w:hideMark/>
          </w:tcPr>
          <w:p w14:paraId="3D59F9A7"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61.70%</w:t>
            </w:r>
          </w:p>
        </w:tc>
        <w:tc>
          <w:tcPr>
            <w:tcW w:w="1998" w:type="dxa"/>
            <w:vAlign w:val="center"/>
            <w:hideMark/>
          </w:tcPr>
          <w:p w14:paraId="3FCB493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66.00%</w:t>
            </w:r>
          </w:p>
        </w:tc>
      </w:tr>
      <w:tr w:rsidR="00DE7D29" w:rsidRPr="003D0446" w14:paraId="74C4C31B" w14:textId="77777777" w:rsidTr="008D27A1">
        <w:tc>
          <w:tcPr>
            <w:tcW w:w="2074" w:type="dxa"/>
            <w:vAlign w:val="center"/>
            <w:hideMark/>
          </w:tcPr>
          <w:p w14:paraId="78CC48B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 xml:space="preserve">Pipeline A Accuracy</w:t>
            </w:r>
          </w:p>
        </w:tc>
        <w:tc>
          <w:tcPr>
            <w:tcW w:w="2071" w:type="dxa"/>
            <w:vAlign w:val="center"/>
            <w:hideMark/>
          </w:tcPr>
          <w:p w14:paraId="500DE4E6" w14:textId="77777777" w:rsidR="00DE7D29" w:rsidRPr="003D0446" w:rsidRDefault="005A3922" w:rsidP="008D27A1">
            <w:pPr>
              <w:spacing w:after="0"/>
              <w:jc w:val="both"/>
              <w:rPr>
                <w:rFonts w:ascii="Century Gothic" w:eastAsia="Times New Roman" w:hAnsi="Century Gothic"/>
                <w:color w:val="000000"/>
                <w:sz w:val="20"/>
                <w:szCs w:val="20"/>
              </w:rPr>
            </w:pPr>
            <w:r>
              <w:rPr>
                <w:rFonts w:ascii="Century Gothic" w:eastAsia="Times New Roman" w:hAnsi="Century Gothic" w:cs="Segoe UI Symbol"/>
                <w:color w:val="000000"/>
                <w:sz w:val="20"/>
                <w:szCs w:val="20"/>
              </w:rPr>
              <w:t xml:space="preserve">52.95%</w:t>
            </w:r>
          </w:p>
        </w:tc>
        <w:tc>
          <w:tcPr>
            <w:tcW w:w="1530" w:type="dxa"/>
            <w:vAlign w:val="center"/>
            <w:hideMark/>
          </w:tcPr>
          <w:p w14:paraId="40133EB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±1.67%</w:t>
            </w:r>
          </w:p>
        </w:tc>
        <w:tc>
          <w:tcPr>
            <w:tcW w:w="1890" w:type="dxa"/>
            <w:vAlign w:val="center"/>
            <w:hideMark/>
          </w:tcPr>
          <w:p w14:paraId="3D59F9A7"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48.90%</w:t>
            </w:r>
          </w:p>
        </w:tc>
        <w:tc>
          <w:tcPr>
            <w:tcW w:w="1998" w:type="dxa"/>
            <w:vAlign w:val="center"/>
            <w:hideMark/>
          </w:tcPr>
          <w:p w14:paraId="3FCB493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56.80%</w:t>
            </w:r>
          </w:p>
        </w:tc>
      </w:tr>
      <w:tr w:rsidR="00DE7D29" w:rsidRPr="003D0446" w14:paraId="74C4C31B" w14:textId="77777777" w:rsidTr="008D27A1">
        <w:tc>
          <w:tcPr>
            <w:tcW w:w="2074" w:type="dxa"/>
            <w:vAlign w:val="center"/>
            <w:hideMark/>
          </w:tcPr>
          <w:p w14:paraId="78CC48B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 xml:space="preserve">Accuracy Drop (Baseline − A, pp)</w:t>
            </w:r>
          </w:p>
        </w:tc>
        <w:tc>
          <w:tcPr>
            <w:tcW w:w="2071" w:type="dxa"/>
            <w:vAlign w:val="center"/>
            <w:hideMark/>
          </w:tcPr>
          <w:p w14:paraId="500DE4E6" w14:textId="77777777" w:rsidR="00DE7D29" w:rsidRPr="003D0446" w:rsidRDefault="005A3922" w:rsidP="008D27A1">
            <w:pPr>
              <w:spacing w:after="0"/>
              <w:jc w:val="both"/>
              <w:rPr>
                <w:rFonts w:ascii="Century Gothic" w:eastAsia="Times New Roman" w:hAnsi="Century Gothic"/>
                <w:color w:val="000000"/>
                <w:sz w:val="20"/>
                <w:szCs w:val="20"/>
              </w:rPr>
            </w:pPr>
            <w:r>
              <w:rPr>
                <w:rFonts w:ascii="Century Gothic" w:eastAsia="Times New Roman" w:hAnsi="Century Gothic" w:cs="Segoe UI Symbol"/>
                <w:color w:val="000000"/>
                <w:sz w:val="20"/>
                <w:szCs w:val="20"/>
              </w:rPr>
              <w:t xml:space="preserve">11.45</w:t>
            </w:r>
          </w:p>
        </w:tc>
        <w:tc>
          <w:tcPr>
            <w:tcW w:w="1530" w:type="dxa"/>
            <w:vAlign w:val="center"/>
            <w:hideMark/>
          </w:tcPr>
          <w:p w14:paraId="40133EB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±1.65</w:t>
            </w:r>
          </w:p>
        </w:tc>
        <w:tc>
          <w:tcPr>
            <w:tcW w:w="1890" w:type="dxa"/>
            <w:vAlign w:val="center"/>
            <w:hideMark/>
          </w:tcPr>
          <w:p w14:paraId="3D59F9A7"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7.80</w:t>
            </w:r>
          </w:p>
        </w:tc>
        <w:tc>
          <w:tcPr>
            <w:tcW w:w="1998" w:type="dxa"/>
            <w:vAlign w:val="center"/>
            <w:hideMark/>
          </w:tcPr>
          <w:p w14:paraId="3FCB493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14.60</w:t>
            </w:r>
          </w:p>
        </w:tc>
      </w:tr>
      <w:tr w:rsidR="00DE7D29" w:rsidRPr="003D0446" w14:paraId="74C4C31B" w14:textId="77777777" w:rsidTr="008D27A1">
        <w:tc>
          <w:tcPr>
            <w:tcW w:w="2074" w:type="dxa"/>
            <w:vAlign w:val="center"/>
            <w:hideMark/>
          </w:tcPr>
          <w:p w14:paraId="78CC48B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 xml:space="preserve">credit_score PSI</w:t>
            </w:r>
          </w:p>
        </w:tc>
        <w:tc>
          <w:tcPr>
            <w:tcW w:w="2071" w:type="dxa"/>
            <w:vAlign w:val="center"/>
            <w:hideMark/>
          </w:tcPr>
          <w:p w14:paraId="500DE4E6" w14:textId="77777777" w:rsidR="00DE7D29" w:rsidRPr="003D0446" w:rsidRDefault="005A3922" w:rsidP="008D27A1">
            <w:pPr>
              <w:spacing w:after="0"/>
              <w:jc w:val="both"/>
              <w:rPr>
                <w:rFonts w:ascii="Century Gothic" w:eastAsia="Times New Roman" w:hAnsi="Century Gothic"/>
                <w:color w:val="000000"/>
                <w:sz w:val="20"/>
                <w:szCs w:val="20"/>
              </w:rPr>
            </w:pPr>
            <w:r>
              <w:rPr>
                <w:rFonts w:ascii="Century Gothic" w:eastAsia="Times New Roman" w:hAnsi="Century Gothic" w:cs="Segoe UI Symbol"/>
                <w:color w:val="000000"/>
                <w:sz w:val="20"/>
                <w:szCs w:val="20"/>
              </w:rPr>
              <w:t xml:space="preserve">4.0767</w:t>
            </w:r>
          </w:p>
        </w:tc>
        <w:tc>
          <w:tcPr>
            <w:tcW w:w="1530" w:type="dxa"/>
            <w:vAlign w:val="center"/>
            <w:hideMark/>
          </w:tcPr>
          <w:p w14:paraId="40133EB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±0.2655</w:t>
            </w:r>
          </w:p>
        </w:tc>
        <w:tc>
          <w:tcPr>
            <w:tcW w:w="1890" w:type="dxa"/>
            <w:vAlign w:val="center"/>
            <w:hideMark/>
          </w:tcPr>
          <w:p w14:paraId="3D59F9A7"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3.6673</w:t>
            </w:r>
          </w:p>
        </w:tc>
        <w:tc>
          <w:tcPr>
            <w:tcW w:w="1998" w:type="dxa"/>
            <w:vAlign w:val="center"/>
            <w:hideMark/>
          </w:tcPr>
          <w:p w14:paraId="3FCB493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 xml:space="preserve">4.6538</w:t>
            </w:r>
          </w:p>
        </w:tc>
      </w:tr>
    </w:tbl>
    <w:p w14:paraId="0BC045FD" w14:textId="77777777" w:rsidR="005801C1" w:rsidRPr="003D0446" w:rsidRDefault="005801C1" w:rsidP="00882C67">
      <w:pPr>
        <w:pStyle w:val="Heading4"/>
        <w:jc w:val="both"/>
        <w:rPr>
          <w:rFonts w:ascii="Century Gothic" w:hAnsi="Century Gothic"/>
          <w:color w:val="000000"/>
        </w:rPr>
      </w:pPr>
      <w:bookmarkStart w:id="37" w:name="full-drift-metrics-raw-json-output"/>
      <w:bookmarkEnd w:id="36"/>
      <w:r>
        <w:rPr>
          <w:rFonts w:ascii="Century Gothic" w:hAnsi="Century Gothic"/>
          <w:color w:val="000000"/>
        </w:rPr>
        <w:t>5.2.5 Full Drift Metrics (Raw JSON Output)</w:t>
      </w:r>
    </w:p>
    <w:p w14:paraId="6A49BC18"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The following are the complete, unmodified drift metrics from </w:t>
      </w:r>
      <w:proofErr w:type="spellStart"/>
      <w:r>
        <w:rPr>
          <w:rStyle w:val="VerbatimChar"/>
          <w:rFonts w:ascii="Century Gothic" w:hAnsi="Century Gothic"/>
          <w:color w:val="000000"/>
        </w:rPr>
        <w:t>ml_case_study_</w:t>
      </w:r>
      <w:proofErr w:type="gramStart"/>
      <w:r>
        <w:rPr>
          <w:rStyle w:val="VerbatimChar"/>
          <w:rFonts w:ascii="Century Gothic" w:hAnsi="Century Gothic"/>
          <w:color w:val="000000"/>
        </w:rPr>
        <w:t>results.json</w:t>
      </w:r>
      <w:proofErr w:type="spellEnd"/>
      <w:proofErr w:type="gramEnd"/>
      <w:r>
        <w:rPr>
          <w:rFonts w:ascii="Century Gothic" w:hAnsi="Century Gothic"/>
          <w:color w:val="000000"/>
        </w:rPr>
        <w:t>, presented for full transparency:</w:t>
      </w:r>
    </w:p>
    <w:p w14:paraId="29C1E5F9" w14:textId="77777777" w:rsidR="00747F4C" w:rsidRPr="003D0446" w:rsidRDefault="00747F4C" w:rsidP="00882C67">
      <w:pPr>
        <w:pStyle w:val="BodyText"/>
        <w:jc w:val="both"/>
        <w:rPr>
          <w:rFonts w:ascii="Century Gothic" w:hAnsi="Century Gothic"/>
          <w:color w:val="000000"/>
        </w:rPr>
      </w:pPr>
      <w:r>
        <w:rPr>
          <w:rFonts w:ascii="Century Gothic" w:hAnsi="Century Gothic"/>
          <w:color w:val="000000"/>
        </w:rPr>
        <w:t>"</w:t>
      </w:r>
      <w:proofErr w:type="spellStart"/>
      <w:proofErr w:type="gramStart"/>
      <w:r>
        <w:rPr>
          <w:rFonts w:ascii="Century Gothic" w:hAnsi="Century Gothic"/>
          <w:color w:val="000000"/>
        </w:rPr>
        <w:t>drift</w:t>
      </w:r>
      <w:proofErr w:type="gramEnd"/>
      <w:r>
        <w:rPr>
          <w:rFonts w:ascii="Century Gothic" w:hAnsi="Century Gothic"/>
          <w:color w:val="000000"/>
        </w:rPr>
        <w:t>_metrics</w:t>
      </w:r>
      <w:proofErr w:type="spellEnd"/>
      <w:r>
        <w:rPr>
          <w:rFonts w:ascii="Century Gothic" w:hAnsi="Century Gothic"/>
          <w:color w:val="000000"/>
        </w:rPr>
        <w:t>": [</w:t>
      </w:r>
    </w:p>
    <w:p w14:paraId="0EA04199" w14:textId="77777777" w:rsidR="00747F4C" w:rsidRPr="003D0446" w:rsidRDefault="00747F4C" w:rsidP="00882C67">
      <w:pPr>
        <w:pStyle w:val="BodyText"/>
        <w:jc w:val="both"/>
        <w:rPr>
          <w:rFonts w:ascii="Century Gothic" w:hAnsi="Century Gothic"/>
          <w:color w:val="000000"/>
        </w:rPr>
      </w:pPr>
      <w:r>
        <w:rPr>
          <w:rFonts w:ascii="Century Gothic" w:hAnsi="Century Gothic"/>
          <w:color w:val="000000"/>
        </w:rPr>
        <w:t xml:space="preserve">    {"column": "</w:t>
      </w:r>
      <w:proofErr w:type="spellStart"/>
      <w:r>
        <w:rPr>
          <w:rFonts w:ascii="Century Gothic" w:hAnsi="Century Gothic"/>
          <w:color w:val="000000"/>
        </w:rPr>
        <w:t>debt_ratio</w:t>
      </w:r>
      <w:proofErr w:type="spellEnd"/>
      <w:proofErr w:type="gramStart"/>
      <w:r>
        <w:rPr>
          <w:rFonts w:ascii="Century Gothic" w:hAnsi="Century Gothic"/>
          <w:color w:val="000000"/>
        </w:rPr>
        <w:t xml:space="preserve">",   </w:t>
      </w:r>
      <w:proofErr w:type="gramEnd"/>
      <w:r>
        <w:rPr>
          <w:rFonts w:ascii="Century Gothic" w:hAnsi="Century Gothic"/>
          <w:color w:val="000000"/>
        </w:rPr>
        <w:t xml:space="preserve"> "psi": 0.00863, "</w:t>
      </w:r>
      <w:proofErr w:type="spellStart"/>
      <w:r>
        <w:rPr>
          <w:rFonts w:ascii="Century Gothic" w:hAnsi="Century Gothic"/>
          <w:color w:val="000000"/>
        </w:rPr>
        <w:t>drift_status</w:t>
      </w:r>
      <w:proofErr w:type="spellEnd"/>
      <w:r>
        <w:rPr>
          <w:rFonts w:ascii="Century Gothic" w:hAnsi="Century Gothic"/>
          <w:color w:val="000000"/>
        </w:rPr>
        <w:t>": "stable</w:t>
      </w:r>
      <w:proofErr w:type="gramStart"/>
      <w:r>
        <w:rPr>
          <w:rFonts w:ascii="Century Gothic" w:hAnsi="Century Gothic"/>
          <w:color w:val="000000"/>
        </w:rPr>
        <w:t xml:space="preserve">",   </w:t>
      </w:r>
      <w:proofErr w:type="gramEnd"/>
      <w:r>
        <w:rPr>
          <w:rFonts w:ascii="Century Gothic" w:hAnsi="Century Gothic"/>
          <w:color w:val="000000"/>
        </w:rPr>
        <w:t xml:space="preserve">   "</w:t>
      </w:r>
      <w:proofErr w:type="spellStart"/>
      <w:r>
        <w:rPr>
          <w:rFonts w:ascii="Century Gothic" w:hAnsi="Century Gothic"/>
          <w:color w:val="000000"/>
        </w:rPr>
        <w:t>ks_statistic</w:t>
      </w:r>
      <w:proofErr w:type="spellEnd"/>
      <w:r>
        <w:rPr>
          <w:rFonts w:ascii="Century Gothic" w:hAnsi="Century Gothic"/>
          <w:color w:val="000000"/>
        </w:rPr>
        <w:t>": 0.024,   "</w:t>
      </w:r>
      <w:proofErr w:type="spellStart"/>
      <w:r>
        <w:rPr>
          <w:rFonts w:ascii="Century Gothic" w:hAnsi="Century Gothic"/>
          <w:color w:val="000000"/>
        </w:rPr>
        <w:t>ks_p_value</w:t>
      </w:r>
      <w:proofErr w:type="spellEnd"/>
      <w:r>
        <w:rPr>
          <w:rFonts w:ascii="Century Gothic" w:hAnsi="Century Gothic"/>
          <w:color w:val="000000"/>
        </w:rPr>
        <w:t xml:space="preserve">": </w:t>
      </w:r>
      <w:proofErr w:type="gramStart"/>
      <w:r>
        <w:rPr>
          <w:rFonts w:ascii="Century Gothic" w:hAnsi="Century Gothic"/>
          <w:color w:val="000000"/>
        </w:rPr>
        <w:t>0.71694},</w:t>
      </w:r>
      <w:proofErr w:type="gramEnd"/>
    </w:p>
    <w:p w14:paraId="350150A4" w14:textId="77777777" w:rsidR="00747F4C" w:rsidRPr="003D0446" w:rsidRDefault="00747F4C" w:rsidP="00882C67">
      <w:pPr>
        <w:pStyle w:val="BodyText"/>
        <w:jc w:val="both"/>
        <w:rPr>
          <w:rFonts w:ascii="Century Gothic" w:hAnsi="Century Gothic"/>
          <w:color w:val="000000"/>
        </w:rPr>
      </w:pPr>
      <w:r>
        <w:rPr>
          <w:rFonts w:ascii="Century Gothic" w:hAnsi="Century Gothic"/>
          <w:color w:val="000000"/>
        </w:rPr>
        <w:t xml:space="preserve">    {"column": "</w:t>
      </w:r>
      <w:proofErr w:type="spellStart"/>
      <w:r>
        <w:rPr>
          <w:rFonts w:ascii="Century Gothic" w:hAnsi="Century Gothic"/>
          <w:color w:val="000000"/>
        </w:rPr>
        <w:t>credit_score</w:t>
      </w:r>
      <w:proofErr w:type="spellEnd"/>
      <w:proofErr w:type="gramStart"/>
      <w:r>
        <w:rPr>
          <w:rFonts w:ascii="Century Gothic" w:hAnsi="Century Gothic"/>
          <w:color w:val="000000"/>
        </w:rPr>
        <w:t>",  "</w:t>
      </w:r>
      <w:proofErr w:type="gramEnd"/>
      <w:r>
        <w:rPr>
          <w:rFonts w:ascii="Century Gothic" w:hAnsi="Century Gothic"/>
          <w:color w:val="000000"/>
        </w:rPr>
        <w:t>psi": 3.55174, "</w:t>
      </w:r>
      <w:proofErr w:type="spellStart"/>
      <w:r>
        <w:rPr>
          <w:rFonts w:ascii="Century Gothic" w:hAnsi="Century Gothic"/>
          <w:color w:val="000000"/>
        </w:rPr>
        <w:t>drift_status</w:t>
      </w:r>
      <w:proofErr w:type="spellEnd"/>
      <w:r>
        <w:rPr>
          <w:rFonts w:ascii="Century Gothic" w:hAnsi="Century Gothic"/>
          <w:color w:val="000000"/>
        </w:rPr>
        <w:t>": "significant", "</w:t>
      </w:r>
      <w:proofErr w:type="spellStart"/>
      <w:r>
        <w:rPr>
          <w:rFonts w:ascii="Century Gothic" w:hAnsi="Century Gothic"/>
          <w:color w:val="000000"/>
        </w:rPr>
        <w:t>ks_statistic</w:t>
      </w:r>
      <w:proofErr w:type="spellEnd"/>
      <w:r>
        <w:rPr>
          <w:rFonts w:ascii="Century Gothic" w:hAnsi="Century Gothic"/>
          <w:color w:val="000000"/>
        </w:rPr>
        <w:t>": 0.774,   "</w:t>
      </w:r>
      <w:proofErr w:type="spellStart"/>
      <w:r>
        <w:rPr>
          <w:rFonts w:ascii="Century Gothic" w:hAnsi="Century Gothic"/>
          <w:color w:val="000000"/>
        </w:rPr>
        <w:t>ks_p_value</w:t>
      </w:r>
      <w:proofErr w:type="spellEnd"/>
      <w:r>
        <w:rPr>
          <w:rFonts w:ascii="Century Gothic" w:hAnsi="Century Gothic"/>
          <w:color w:val="000000"/>
        </w:rPr>
        <w:t>": 1.01e-</w:t>
      </w:r>
      <w:proofErr w:type="gramStart"/>
      <w:r>
        <w:rPr>
          <w:rFonts w:ascii="Century Gothic" w:hAnsi="Century Gothic"/>
          <w:color w:val="000000"/>
        </w:rPr>
        <w:t>321},</w:t>
      </w:r>
      <w:proofErr w:type="gramEnd"/>
    </w:p>
    <w:p w14:paraId="0E7F770D" w14:textId="77777777" w:rsidR="00747F4C" w:rsidRPr="003D0446" w:rsidRDefault="00747F4C" w:rsidP="00882C67">
      <w:pPr>
        <w:pStyle w:val="BodyText"/>
        <w:jc w:val="both"/>
        <w:rPr>
          <w:rFonts w:ascii="Century Gothic" w:hAnsi="Century Gothic"/>
          <w:color w:val="000000"/>
        </w:rPr>
      </w:pPr>
      <w:r>
        <w:rPr>
          <w:rFonts w:ascii="Century Gothic" w:hAnsi="Century Gothic"/>
          <w:color w:val="000000"/>
        </w:rPr>
        <w:t xml:space="preserve">    {"column": "age</w:t>
      </w:r>
      <w:proofErr w:type="gramStart"/>
      <w:r>
        <w:rPr>
          <w:rFonts w:ascii="Century Gothic" w:hAnsi="Century Gothic"/>
          <w:color w:val="000000"/>
        </w:rPr>
        <w:t xml:space="preserve">",   </w:t>
      </w:r>
      <w:proofErr w:type="gramEnd"/>
      <w:r>
        <w:rPr>
          <w:rFonts w:ascii="Century Gothic" w:hAnsi="Century Gothic"/>
          <w:color w:val="000000"/>
        </w:rPr>
        <w:t xml:space="preserve">        "psi": 0.01085, "</w:t>
      </w:r>
      <w:proofErr w:type="spellStart"/>
      <w:r>
        <w:rPr>
          <w:rFonts w:ascii="Century Gothic" w:hAnsi="Century Gothic"/>
          <w:color w:val="000000"/>
        </w:rPr>
        <w:t>drift_status</w:t>
      </w:r>
      <w:proofErr w:type="spellEnd"/>
      <w:r>
        <w:rPr>
          <w:rFonts w:ascii="Century Gothic" w:hAnsi="Century Gothic"/>
          <w:color w:val="000000"/>
        </w:rPr>
        <w:t>": "stable</w:t>
      </w:r>
      <w:proofErr w:type="gramStart"/>
      <w:r>
        <w:rPr>
          <w:rFonts w:ascii="Century Gothic" w:hAnsi="Century Gothic"/>
          <w:color w:val="000000"/>
        </w:rPr>
        <w:t xml:space="preserve">",   </w:t>
      </w:r>
      <w:proofErr w:type="gramEnd"/>
      <w:r>
        <w:rPr>
          <w:rFonts w:ascii="Century Gothic" w:hAnsi="Century Gothic"/>
          <w:color w:val="000000"/>
        </w:rPr>
        <w:t xml:space="preserve">   "</w:t>
      </w:r>
      <w:proofErr w:type="spellStart"/>
      <w:r>
        <w:rPr>
          <w:rFonts w:ascii="Century Gothic" w:hAnsi="Century Gothic"/>
          <w:color w:val="000000"/>
        </w:rPr>
        <w:t>ks_statistic</w:t>
      </w:r>
      <w:proofErr w:type="spellEnd"/>
      <w:r>
        <w:rPr>
          <w:rFonts w:ascii="Century Gothic" w:hAnsi="Century Gothic"/>
          <w:color w:val="000000"/>
        </w:rPr>
        <w:t>": 0.0436</w:t>
      </w:r>
      <w:proofErr w:type="gramStart"/>
      <w:r>
        <w:rPr>
          <w:rFonts w:ascii="Century Gothic" w:hAnsi="Century Gothic"/>
          <w:color w:val="000000"/>
        </w:rPr>
        <w:t>,  "</w:t>
      </w:r>
      <w:proofErr w:type="spellStart"/>
      <w:proofErr w:type="gramEnd"/>
      <w:r>
        <w:rPr>
          <w:rFonts w:ascii="Century Gothic" w:hAnsi="Century Gothic"/>
          <w:color w:val="000000"/>
        </w:rPr>
        <w:t>ks_p_value</w:t>
      </w:r>
      <w:proofErr w:type="spellEnd"/>
      <w:r>
        <w:rPr>
          <w:rFonts w:ascii="Century Gothic" w:hAnsi="Century Gothic"/>
          <w:color w:val="000000"/>
        </w:rPr>
        <w:t xml:space="preserve">": </w:t>
      </w:r>
      <w:proofErr w:type="gramStart"/>
      <w:r>
        <w:rPr>
          <w:rFonts w:ascii="Century Gothic" w:hAnsi="Century Gothic"/>
          <w:color w:val="000000"/>
        </w:rPr>
        <w:t>0.08251},</w:t>
      </w:r>
      <w:proofErr w:type="gramEnd"/>
    </w:p>
    <w:p w14:paraId="4B06EE89" w14:textId="77777777" w:rsidR="00747F4C" w:rsidRPr="003D0446" w:rsidRDefault="00747F4C" w:rsidP="00882C67">
      <w:pPr>
        <w:pStyle w:val="BodyText"/>
        <w:jc w:val="both"/>
        <w:rPr>
          <w:rFonts w:ascii="Century Gothic" w:hAnsi="Century Gothic"/>
          <w:color w:val="000000"/>
        </w:rPr>
      </w:pPr>
      <w:r>
        <w:rPr>
          <w:rFonts w:ascii="Century Gothic" w:hAnsi="Century Gothic"/>
          <w:color w:val="000000"/>
        </w:rPr>
        <w:t xml:space="preserve">    {"column": "approved</w:t>
      </w:r>
      <w:proofErr w:type="gramStart"/>
      <w:r>
        <w:rPr>
          <w:rFonts w:ascii="Century Gothic" w:hAnsi="Century Gothic"/>
          <w:color w:val="000000"/>
        </w:rPr>
        <w:t xml:space="preserve">",   </w:t>
      </w:r>
      <w:proofErr w:type="gramEnd"/>
      <w:r>
        <w:rPr>
          <w:rFonts w:ascii="Century Gothic" w:hAnsi="Century Gothic"/>
          <w:color w:val="000000"/>
        </w:rPr>
        <w:t xml:space="preserve">   "psi": 0.00000, "</w:t>
      </w:r>
      <w:proofErr w:type="spellStart"/>
      <w:r>
        <w:rPr>
          <w:rFonts w:ascii="Century Gothic" w:hAnsi="Century Gothic"/>
          <w:color w:val="000000"/>
        </w:rPr>
        <w:t>drift_status</w:t>
      </w:r>
      <w:proofErr w:type="spellEnd"/>
      <w:r>
        <w:rPr>
          <w:rFonts w:ascii="Century Gothic" w:hAnsi="Century Gothic"/>
          <w:color w:val="000000"/>
        </w:rPr>
        <w:t>": "stable</w:t>
      </w:r>
      <w:proofErr w:type="gramStart"/>
      <w:r>
        <w:rPr>
          <w:rFonts w:ascii="Century Gothic" w:hAnsi="Century Gothic"/>
          <w:color w:val="000000"/>
        </w:rPr>
        <w:t xml:space="preserve">",   </w:t>
      </w:r>
      <w:proofErr w:type="gramEnd"/>
      <w:r>
        <w:rPr>
          <w:rFonts w:ascii="Century Gothic" w:hAnsi="Century Gothic"/>
          <w:color w:val="000000"/>
        </w:rPr>
        <w:t xml:space="preserve">   "</w:t>
      </w:r>
      <w:proofErr w:type="spellStart"/>
      <w:r>
        <w:rPr>
          <w:rFonts w:ascii="Century Gothic" w:hAnsi="Century Gothic"/>
          <w:color w:val="000000"/>
        </w:rPr>
        <w:t>ks_statistic</w:t>
      </w:r>
      <w:proofErr w:type="spellEnd"/>
      <w:r>
        <w:rPr>
          <w:rFonts w:ascii="Century Gothic" w:hAnsi="Century Gothic"/>
          <w:color w:val="000000"/>
        </w:rPr>
        <w:t>": 0.0048</w:t>
      </w:r>
      <w:proofErr w:type="gramStart"/>
      <w:r>
        <w:rPr>
          <w:rFonts w:ascii="Century Gothic" w:hAnsi="Century Gothic"/>
          <w:color w:val="000000"/>
        </w:rPr>
        <w:t>,  "</w:t>
      </w:r>
      <w:proofErr w:type="spellStart"/>
      <w:proofErr w:type="gramEnd"/>
      <w:r>
        <w:rPr>
          <w:rFonts w:ascii="Century Gothic" w:hAnsi="Century Gothic"/>
          <w:color w:val="000000"/>
        </w:rPr>
        <w:t>ks_p_value</w:t>
      </w:r>
      <w:proofErr w:type="spellEnd"/>
      <w:r>
        <w:rPr>
          <w:rFonts w:ascii="Century Gothic" w:hAnsi="Century Gothic"/>
          <w:color w:val="000000"/>
        </w:rPr>
        <w:t xml:space="preserve">": </w:t>
      </w:r>
      <w:proofErr w:type="gramStart"/>
      <w:r>
        <w:rPr>
          <w:rFonts w:ascii="Century Gothic" w:hAnsi="Century Gothic"/>
          <w:color w:val="000000"/>
        </w:rPr>
        <w:t>1.0},</w:t>
      </w:r>
      <w:proofErr w:type="gramEnd"/>
    </w:p>
    <w:p w14:paraId="63F9DC2D" w14:textId="77777777" w:rsidR="00747F4C" w:rsidRPr="003D0446" w:rsidRDefault="00747F4C" w:rsidP="00882C67">
      <w:pPr>
        <w:pStyle w:val="BodyText"/>
        <w:jc w:val="both"/>
        <w:rPr>
          <w:rFonts w:ascii="Century Gothic" w:hAnsi="Century Gothic"/>
          <w:color w:val="000000"/>
        </w:rPr>
      </w:pPr>
      <w:r>
        <w:rPr>
          <w:rFonts w:ascii="Century Gothic" w:hAnsi="Century Gothic"/>
          <w:color w:val="000000"/>
        </w:rPr>
        <w:t xml:space="preserve">    {"column": "income</w:t>
      </w:r>
      <w:proofErr w:type="gramStart"/>
      <w:r>
        <w:rPr>
          <w:rFonts w:ascii="Century Gothic" w:hAnsi="Century Gothic"/>
          <w:color w:val="000000"/>
        </w:rPr>
        <w:t xml:space="preserve">",   </w:t>
      </w:r>
      <w:proofErr w:type="gramEnd"/>
      <w:r>
        <w:rPr>
          <w:rFonts w:ascii="Century Gothic" w:hAnsi="Century Gothic"/>
          <w:color w:val="000000"/>
        </w:rPr>
        <w:t xml:space="preserve">     "psi": 0.01377, "</w:t>
      </w:r>
      <w:proofErr w:type="spellStart"/>
      <w:r>
        <w:rPr>
          <w:rFonts w:ascii="Century Gothic" w:hAnsi="Century Gothic"/>
          <w:color w:val="000000"/>
        </w:rPr>
        <w:t>drift_status</w:t>
      </w:r>
      <w:proofErr w:type="spellEnd"/>
      <w:r>
        <w:rPr>
          <w:rFonts w:ascii="Century Gothic" w:hAnsi="Century Gothic"/>
          <w:color w:val="000000"/>
        </w:rPr>
        <w:t>": "stable</w:t>
      </w:r>
      <w:proofErr w:type="gramStart"/>
      <w:r>
        <w:rPr>
          <w:rFonts w:ascii="Century Gothic" w:hAnsi="Century Gothic"/>
          <w:color w:val="000000"/>
        </w:rPr>
        <w:t xml:space="preserve">",   </w:t>
      </w:r>
      <w:proofErr w:type="gramEnd"/>
      <w:r>
        <w:rPr>
          <w:rFonts w:ascii="Century Gothic" w:hAnsi="Century Gothic"/>
          <w:color w:val="000000"/>
        </w:rPr>
        <w:t xml:space="preserve">   "</w:t>
      </w:r>
      <w:proofErr w:type="spellStart"/>
      <w:r>
        <w:rPr>
          <w:rFonts w:ascii="Century Gothic" w:hAnsi="Century Gothic"/>
          <w:color w:val="000000"/>
        </w:rPr>
        <w:t>ks_statistic</w:t>
      </w:r>
      <w:proofErr w:type="spellEnd"/>
      <w:r>
        <w:rPr>
          <w:rFonts w:ascii="Century Gothic" w:hAnsi="Century Gothic"/>
          <w:color w:val="000000"/>
        </w:rPr>
        <w:t>": 0.03370, "</w:t>
      </w:r>
      <w:proofErr w:type="spellStart"/>
      <w:r>
        <w:rPr>
          <w:rFonts w:ascii="Century Gothic" w:hAnsi="Century Gothic"/>
          <w:color w:val="000000"/>
        </w:rPr>
        <w:t>ks_p_value</w:t>
      </w:r>
      <w:proofErr w:type="spellEnd"/>
      <w:r>
        <w:rPr>
          <w:rFonts w:ascii="Century Gothic" w:hAnsi="Century Gothic"/>
          <w:color w:val="000000"/>
        </w:rPr>
        <w:t>": 0.36532}</w:t>
      </w:r>
    </w:p>
    <w:p w14:paraId="0380A575" w14:textId="77777777" w:rsidR="005801C1" w:rsidRPr="003D0446" w:rsidRDefault="00747F4C" w:rsidP="00882C67">
      <w:pPr>
        <w:pStyle w:val="BodyText"/>
        <w:jc w:val="both"/>
        <w:rPr>
          <w:rFonts w:ascii="Century Gothic" w:hAnsi="Century Gothic"/>
          <w:color w:val="000000"/>
        </w:rPr>
      </w:pPr>
      <w:r>
        <w:rPr>
          <w:rFonts w:ascii="Century Gothic" w:hAnsi="Century Gothic"/>
          <w:color w:val="000000"/>
        </w:rPr>
        <w:t>]</w:t>
      </w:r>
    </w:p>
    <w:p w14:paraId="79583DAF" w14:textId="77777777" w:rsidR="00747F4C" w:rsidRPr="003D0446" w:rsidRDefault="00747F4C" w:rsidP="00882C67">
      <w:pPr>
        <w:pStyle w:val="BodyText"/>
        <w:jc w:val="both"/>
        <w:rPr>
          <w:rFonts w:ascii="Century Gothic" w:hAnsi="Century Gothic"/>
          <w:color w:val="000000"/>
        </w:rPr>
      </w:pPr>
    </w:p>
    <w:p w14:paraId="49436E04" w14:textId="77777777" w:rsidR="005801C1" w:rsidRPr="003D0446" w:rsidRDefault="005801C1" w:rsidP="00882C67">
      <w:pPr>
        <w:pStyle w:val="Heading3"/>
        <w:jc w:val="both"/>
        <w:rPr>
          <w:rFonts w:ascii="Century Gothic" w:hAnsi="Century Gothic"/>
          <w:color w:val="000000"/>
        </w:rPr>
      </w:pPr>
      <w:bookmarkStart w:id="38" w:name="X0ad4c45171807e0febca5e57e6def0fd9f83445"/>
      <w:bookmarkEnd w:id="32"/>
      <w:bookmarkEnd w:id="37"/>
      <w:r>
        <w:rPr>
          <w:rFonts w:ascii="Century Gothic" w:hAnsi="Century Gothic"/>
          <w:color w:val="000000"/>
        </w:rPr>
        <w:t>5.3 Software Quality Assurance: Automated Test Suite</w:t>
      </w:r>
    </w:p>
    <w:p w14:paraId="3AE06AA4" w14:textId="77777777" w:rsidR="005801C1" w:rsidRPr="00166FCD" w:rsidRDefault="005801C1" w:rsidP="00882C67">
      <w:pPr>
        <w:pStyle w:val="FirstParagraph"/>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maintains a comprehensive automated test suite executed via </w:t>
      </w:r>
      <w:proofErr w:type="spellStart"/>
      <w:r>
        <w:rPr>
          <w:rFonts w:ascii="Century Gothic" w:hAnsi="Century Gothic"/>
          <w:color w:val="000000"/>
        </w:rPr>
        <w:t>pytest</w:t>
      </w:r>
      <w:proofErr w:type="spellEnd"/>
      <w:r>
        <w:rPr>
          <w:rFonts w:ascii="Century Gothic" w:hAnsi="Century Gothic"/>
          <w:color w:val="000000"/>
        </w:rPr>
        <w:t>, with 20 test cases across 5 test modules. All 20 tests pass with 100% success rate, verified on Python 3.10.11.</w:t>
      </w:r>
    </w:p>
    <w:p w14:paraId="4E67F197"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Test Distribution by Module:</w:t>
      </w:r>
    </w:p>
    <w:p w14:paraId="037FB83F" w14:textId="77777777" w:rsidR="00943728" w:rsidRPr="002C71A6" w:rsidRDefault="00000000">
      <w:pPr>
        <w:pStyle w:val="BodyText"/>
        <w:jc w:val="both"/>
        <w:rPr>
          <w:rFonts w:ascii="Century Gothic" w:hAnsi="Century Gothic"/>
          <w:lang w:val="en-GB"/>
        </w:rPr>
      </w:pPr>
      <w:r>
        <w:rPr>
          <w:rFonts w:ascii="Century Gothic" w:hAnsi="Century Gothic"/>
          <w:color w:val="000000"/>
        </w:rPr>
        <w:t>Table 13: Test Suite Distribution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2"/>
        <w:gridCol w:w="655"/>
        <w:gridCol w:w="5720"/>
      </w:tblGrid>
      <w:tr w:rsidR="00DE7D29" w:rsidRPr="003D0446" w14:paraId="60B6C359" w14:textId="77777777" w:rsidTr="008D27A1">
        <w:tc>
          <w:tcPr>
            <w:tcW w:w="0" w:type="auto"/>
            <w:vAlign w:val="center"/>
            <w:hideMark/>
          </w:tcPr>
          <w:p w14:paraId="570085B7" w14:textId="77777777" w:rsidR="00DE7D29" w:rsidRPr="003D0446" w:rsidRDefault="00DE7D29" w:rsidP="008D27A1">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Test Module</w:t>
            </w:r>
          </w:p>
        </w:tc>
        <w:tc>
          <w:tcPr>
            <w:tcW w:w="0" w:type="auto"/>
            <w:vAlign w:val="center"/>
            <w:hideMark/>
          </w:tcPr>
          <w:p w14:paraId="4A169692" w14:textId="77777777" w:rsidR="00DE7D29" w:rsidRPr="003D0446" w:rsidRDefault="00DE7D29" w:rsidP="008D27A1">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Tests</w:t>
            </w:r>
          </w:p>
        </w:tc>
        <w:tc>
          <w:tcPr>
            <w:tcW w:w="0" w:type="auto"/>
            <w:vAlign w:val="center"/>
            <w:hideMark/>
          </w:tcPr>
          <w:p w14:paraId="5F9B37C1" w14:textId="77777777" w:rsidR="00DE7D29" w:rsidRPr="003D0446" w:rsidRDefault="00DE7D29" w:rsidP="008D27A1">
            <w:pPr>
              <w:spacing w:after="240"/>
              <w:jc w:val="both"/>
              <w:rPr>
                <w:rFonts w:ascii="Century Gothic" w:eastAsia="Times New Roman" w:hAnsi="Century Gothic" w:cs="Segoe UI"/>
                <w:bCs/>
                <w:color w:val="1F2328"/>
                <w:sz w:val="20"/>
                <w:szCs w:val="20"/>
              </w:rPr>
            </w:pPr>
            <w:r>
              <w:rPr>
                <w:rFonts w:ascii="Century Gothic" w:eastAsia="Times New Roman" w:hAnsi="Century Gothic" w:cs="Segoe UI"/>
                <w:bCs/>
                <w:color w:val="1F2328"/>
                <w:sz w:val="20"/>
                <w:szCs w:val="20"/>
              </w:rPr>
              <w:t>Coverage Focus</w:t>
            </w:r>
          </w:p>
        </w:tc>
      </w:tr>
      <w:tr w:rsidR="00DE7D29" w:rsidRPr="003D0446" w14:paraId="69C4EDB5" w14:textId="77777777" w:rsidTr="008D27A1">
        <w:tc>
          <w:tcPr>
            <w:tcW w:w="0" w:type="auto"/>
            <w:vAlign w:val="center"/>
            <w:hideMark/>
          </w:tcPr>
          <w:p w14:paraId="5E711E2C"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test_pydataquality.py</w:t>
            </w:r>
          </w:p>
        </w:tc>
        <w:tc>
          <w:tcPr>
            <w:tcW w:w="0" w:type="auto"/>
            <w:vAlign w:val="center"/>
            <w:hideMark/>
          </w:tcPr>
          <w:p w14:paraId="349F6CF4"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12</w:t>
            </w:r>
          </w:p>
        </w:tc>
        <w:tc>
          <w:tcPr>
            <w:tcW w:w="0" w:type="auto"/>
            <w:vAlign w:val="center"/>
            <w:hideMark/>
          </w:tcPr>
          <w:p w14:paraId="6323A6DA"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Core analyzer, column type detection, sampling, utilities, report generation, visualization</w:t>
            </w:r>
          </w:p>
        </w:tc>
      </w:tr>
      <w:tr w:rsidR="00DE7D29" w:rsidRPr="003D0446" w14:paraId="2038B769" w14:textId="77777777" w:rsidTr="008D27A1">
        <w:tc>
          <w:tcPr>
            <w:tcW w:w="0" w:type="auto"/>
            <w:vAlign w:val="center"/>
            <w:hideMark/>
          </w:tcPr>
          <w:p w14:paraId="42E023E7"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test_comparator.py</w:t>
            </w:r>
          </w:p>
        </w:tc>
        <w:tc>
          <w:tcPr>
            <w:tcW w:w="0" w:type="auto"/>
            <w:vAlign w:val="center"/>
            <w:hideMark/>
          </w:tcPr>
          <w:p w14:paraId="2BCE2505"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4</w:t>
            </w:r>
          </w:p>
        </w:tc>
        <w:tc>
          <w:tcPr>
            <w:tcW w:w="0" w:type="auto"/>
            <w:vAlign w:val="center"/>
            <w:hideMark/>
          </w:tcPr>
          <w:p w14:paraId="1E6EEAF7"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PSI calculation (numeric and categorical), KS test, </w:t>
            </w:r>
            <w:proofErr w:type="spellStart"/>
            <w:r>
              <w:rPr>
                <w:rFonts w:ascii="Century Gothic" w:eastAsia="Times New Roman" w:hAnsi="Century Gothic" w:cs="Courier New"/>
                <w:color w:val="1F2328"/>
                <w:sz w:val="20"/>
                <w:szCs w:val="20"/>
              </w:rPr>
              <w:t>compare_</w:t>
            </w:r>
            <w:proofErr w:type="gramStart"/>
            <w:r>
              <w:rPr>
                <w:rFonts w:ascii="Century Gothic" w:eastAsia="Times New Roman" w:hAnsi="Century Gothic" w:cs="Courier New"/>
                <w:color w:val="1F2328"/>
                <w:sz w:val="20"/>
                <w:szCs w:val="20"/>
              </w:rPr>
              <w:t>distributions</w:t>
            </w:r>
            <w:proofErr w:type="spellEnd"/>
            <w:r>
              <w:rPr>
                <w:rFonts w:ascii="Century Gothic" w:eastAsia="Times New Roman" w:hAnsi="Century Gothic" w:cs="Courier New"/>
                <w:color w:val="1F2328"/>
                <w:sz w:val="20"/>
                <w:szCs w:val="20"/>
              </w:rPr>
              <w:t>(</w:t>
            </w:r>
            <w:proofErr w:type="gramEnd"/>
            <w:r>
              <w:rPr>
                <w:rFonts w:ascii="Century Gothic" w:eastAsia="Times New Roman" w:hAnsi="Century Gothic" w:cs="Courier New"/>
                <w:color w:val="1F2328"/>
                <w:sz w:val="20"/>
                <w:szCs w:val="20"/>
              </w:rPr>
              <w:t>)</w:t>
            </w:r>
          </w:p>
        </w:tc>
      </w:tr>
      <w:tr w:rsidR="00DE7D29" w:rsidRPr="003D0446" w14:paraId="5B33A51C" w14:textId="77777777" w:rsidTr="008D27A1">
        <w:tc>
          <w:tcPr>
            <w:tcW w:w="0" w:type="auto"/>
            <w:vAlign w:val="center"/>
            <w:hideMark/>
          </w:tcPr>
          <w:p w14:paraId="3AE0FB08"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test_ai_prompt.py</w:t>
            </w:r>
          </w:p>
        </w:tc>
        <w:tc>
          <w:tcPr>
            <w:tcW w:w="0" w:type="auto"/>
            <w:vAlign w:val="center"/>
            <w:hideMark/>
          </w:tcPr>
          <w:p w14:paraId="640B2B1C"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3</w:t>
            </w:r>
          </w:p>
        </w:tc>
        <w:tc>
          <w:tcPr>
            <w:tcW w:w="0" w:type="auto"/>
            <w:vAlign w:val="center"/>
            <w:hideMark/>
          </w:tcPr>
          <w:p w14:paraId="1B81BCC5"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AI prompt generation with and without EDA statistics</w:t>
            </w:r>
          </w:p>
        </w:tc>
      </w:tr>
      <w:tr w:rsidR="00DE7D29" w:rsidRPr="003D0446" w14:paraId="13B36B9D" w14:textId="77777777" w:rsidTr="008D27A1">
        <w:tc>
          <w:tcPr>
            <w:tcW w:w="0" w:type="auto"/>
            <w:vAlign w:val="center"/>
            <w:hideMark/>
          </w:tcPr>
          <w:p w14:paraId="67521150"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test_config.py</w:t>
            </w:r>
          </w:p>
        </w:tc>
        <w:tc>
          <w:tcPr>
            <w:tcW w:w="0" w:type="auto"/>
            <w:vAlign w:val="center"/>
            <w:hideMark/>
          </w:tcPr>
          <w:p w14:paraId="526F2AB7"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w:t>
            </w:r>
          </w:p>
        </w:tc>
        <w:tc>
          <w:tcPr>
            <w:tcW w:w="0" w:type="auto"/>
            <w:vAlign w:val="center"/>
            <w:hideMark/>
          </w:tcPr>
          <w:p w14:paraId="0DC6839A"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Configuration override propagation</w:t>
            </w:r>
          </w:p>
        </w:tc>
      </w:tr>
      <w:tr w:rsidR="00DE7D29" w:rsidRPr="003D0446" w14:paraId="12D5E9D1" w14:textId="77777777" w:rsidTr="008D27A1">
        <w:tc>
          <w:tcPr>
            <w:tcW w:w="0" w:type="auto"/>
            <w:vAlign w:val="center"/>
            <w:hideMark/>
          </w:tcPr>
          <w:p w14:paraId="65341025"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Courier New"/>
                <w:color w:val="1F2328"/>
                <w:sz w:val="20"/>
                <w:szCs w:val="20"/>
              </w:rPr>
              <w:t>test_interactive_mock.py</w:t>
            </w:r>
          </w:p>
        </w:tc>
        <w:tc>
          <w:tcPr>
            <w:tcW w:w="0" w:type="auto"/>
            <w:vAlign w:val="center"/>
            <w:hideMark/>
          </w:tcPr>
          <w:p w14:paraId="195C386E"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1</w:t>
            </w:r>
          </w:p>
        </w:tc>
        <w:tc>
          <w:tcPr>
            <w:tcW w:w="0" w:type="auto"/>
            <w:vAlign w:val="center"/>
            <w:hideMark/>
          </w:tcPr>
          <w:p w14:paraId="01ED9767" w14:textId="77777777" w:rsidR="00DE7D29" w:rsidRPr="003D0446" w:rsidRDefault="00DE7D29" w:rsidP="008D27A1">
            <w:pPr>
              <w:spacing w:after="0"/>
              <w:jc w:val="both"/>
              <w:rPr>
                <w:rFonts w:ascii="Century Gothic" w:eastAsia="Times New Roman" w:hAnsi="Century Gothic" w:cs="Segoe UI"/>
                <w:color w:val="1F2328"/>
                <w:sz w:val="20"/>
                <w:szCs w:val="20"/>
              </w:rPr>
            </w:pPr>
            <w:r>
              <w:rPr>
                <w:rFonts w:ascii="Century Gothic" w:eastAsia="Times New Roman" w:hAnsi="Century Gothic" w:cs="Segoe UI"/>
                <w:color w:val="1F2328"/>
                <w:sz w:val="20"/>
                <w:szCs w:val="20"/>
              </w:rPr>
              <w:t>Jupyter display mock (</w:t>
            </w:r>
            <w:proofErr w:type="spellStart"/>
            <w:r>
              <w:rPr>
                <w:rFonts w:ascii="Century Gothic" w:eastAsia="Times New Roman" w:hAnsi="Century Gothic" w:cs="Segoe UI"/>
                <w:color w:val="1F2328"/>
                <w:sz w:val="20"/>
                <w:szCs w:val="20"/>
              </w:rPr>
              <w:t>IPython</w:t>
            </w:r>
            <w:proofErr w:type="spellEnd"/>
            <w:r>
              <w:rPr>
                <w:rFonts w:ascii="Century Gothic" w:eastAsia="Times New Roman" w:hAnsi="Century Gothic" w:cs="Segoe UI"/>
                <w:color w:val="1F2328"/>
                <w:sz w:val="20"/>
                <w:szCs w:val="20"/>
              </w:rPr>
              <w:t xml:space="preserve"> integration)</w:t>
            </w:r>
          </w:p>
        </w:tc>
      </w:tr>
    </w:tbl>
    <w:p w14:paraId="3377AE87" w14:textId="77777777" w:rsidR="00DE7D29" w:rsidRPr="003D0446" w:rsidRDefault="00DE7D29" w:rsidP="00882C67">
      <w:pPr>
        <w:pStyle w:val="SourceCode"/>
        <w:jc w:val="both"/>
        <w:rPr>
          <w:rStyle w:val="VerbatimChar"/>
          <w:rFonts w:ascii="Century Gothic" w:hAnsi="Century Gothic"/>
          <w:color w:val="000000"/>
        </w:rPr>
      </w:pPr>
    </w:p>
    <w:p w14:paraId="116F32FC" w14:textId="77777777" w:rsidR="005801C1" w:rsidRPr="003D0446" w:rsidRDefault="005801C1" w:rsidP="00882C67">
      <w:pPr>
        <w:pStyle w:val="SourceCode"/>
        <w:jc w:val="both"/>
        <w:rPr>
          <w:rFonts w:ascii="Century Gothic" w:hAnsi="Century Gothic"/>
          <w:color w:val="000000"/>
        </w:rPr>
      </w:pPr>
      <w:r>
        <w:rPr>
          <w:rStyle w:val="VerbatimChar"/>
          <w:rFonts w:ascii="Century Gothic" w:hAnsi="Century Gothic"/>
          <w:color w:val="000000"/>
        </w:rPr>
        <w:t>============================= test session starts =============================</w:t>
      </w:r>
      <w:r>
        <w:rPr>
          <w:rFonts w:ascii="Century Gothic" w:hAnsi="Century Gothic"/>
          <w:color w:val="000000"/>
        </w:rPr>
        <w:br/>
      </w:r>
      <w:r>
        <w:rPr>
          <w:rStyle w:val="VerbatimChar"/>
          <w:rFonts w:ascii="Century Gothic" w:hAnsi="Century Gothic"/>
          <w:color w:val="000000"/>
        </w:rPr>
        <w:t>platform win32 -- Python 3.10.11, pytest-9.0.3, pluggy-1.6.0</w:t>
      </w:r>
      <w:r>
        <w:rPr>
          <w:rFonts w:ascii="Century Gothic" w:hAnsi="Century Gothic"/>
          <w:color w:val="000000"/>
        </w:rPr>
        <w:br/>
      </w:r>
      <w:r>
        <w:rPr>
          <w:rStyle w:val="VerbatimChar"/>
          <w:rFonts w:ascii="Century Gothic" w:hAnsi="Century Gothic"/>
          <w:color w:val="000000"/>
        </w:rPr>
        <w:t>collected 20 items</w:t>
      </w:r>
      <w:r>
        <w:rPr>
          <w:rFonts w:ascii="Century Gothic" w:hAnsi="Century Gothic"/>
          <w:color w:val="000000"/>
        </w:rPr>
        <w:br/>
      </w:r>
      <w:r>
        <w:rPr>
          <w:rFonts w:ascii="Century Gothic" w:hAnsi="Century Gothic"/>
          <w:color w:val="000000"/>
        </w:rPr>
        <w:br/>
      </w:r>
      <w:r>
        <w:rPr>
          <w:rStyle w:val="VerbatimChar"/>
          <w:rFonts w:ascii="Century Gothic" w:hAnsi="Century Gothic"/>
          <w:color w:val="000000"/>
        </w:rPr>
        <w:t>tests/test_ai_prompt.py::TestAIPrompt::test_prompt_includes_details  PASSED</w:t>
      </w:r>
      <w:r>
        <w:rPr>
          <w:rFonts w:ascii="Century Gothic" w:hAnsi="Century Gothic"/>
          <w:color w:val="000000"/>
        </w:rPr>
        <w:br/>
      </w:r>
      <w:r>
        <w:rPr>
          <w:rStyle w:val="VerbatimChar"/>
          <w:rFonts w:ascii="Century Gothic" w:hAnsi="Century Gothic"/>
          <w:color w:val="000000"/>
        </w:rPr>
        <w:t>tests/test_ai_prompt.py::</w:t>
      </w:r>
      <w:proofErr w:type="spellStart"/>
      <w:r>
        <w:rPr>
          <w:rStyle w:val="VerbatimChar"/>
          <w:rFonts w:ascii="Century Gothic" w:hAnsi="Century Gothic"/>
          <w:color w:val="000000"/>
        </w:rPr>
        <w:t>TestAIPrompt</w:t>
      </w:r>
      <w:proofErr w:type="spellEnd"/>
      <w:r>
        <w:rPr>
          <w:rStyle w:val="VerbatimChar"/>
          <w:rFonts w:ascii="Century Gothic" w:hAnsi="Century Gothic"/>
          <w:color w:val="000000"/>
        </w:rPr>
        <w:t>::</w:t>
      </w:r>
      <w:proofErr w:type="spellStart"/>
      <w:r>
        <w:rPr>
          <w:rStyle w:val="VerbatimChar"/>
          <w:rFonts w:ascii="Century Gothic" w:hAnsi="Century Gothic"/>
          <w:color w:val="000000"/>
        </w:rPr>
        <w:t>test_prompt_includes_eda</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tests/test_ai_prompt.py::</w:t>
      </w:r>
      <w:proofErr w:type="spellStart"/>
      <w:r>
        <w:rPr>
          <w:rStyle w:val="VerbatimChar"/>
          <w:rFonts w:ascii="Century Gothic" w:hAnsi="Century Gothic"/>
          <w:color w:val="000000"/>
        </w:rPr>
        <w:t>TestAIPrompt</w:t>
      </w:r>
      <w:proofErr w:type="spellEnd"/>
      <w:r>
        <w:rPr>
          <w:rStyle w:val="VerbatimChar"/>
          <w:rFonts w:ascii="Century Gothic" w:hAnsi="Century Gothic"/>
          <w:color w:val="000000"/>
        </w:rPr>
        <w:t>::</w:t>
      </w:r>
      <w:proofErr w:type="spellStart"/>
      <w:r>
        <w:rPr>
          <w:rStyle w:val="VerbatimChar"/>
          <w:rFonts w:ascii="Century Gothic" w:hAnsi="Century Gothic"/>
          <w:color w:val="000000"/>
        </w:rPr>
        <w:t>test_prompt_no_eda</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tests/test_comparator.py::</w:t>
      </w:r>
      <w:proofErr w:type="spellStart"/>
      <w:r>
        <w:rPr>
          <w:rStyle w:val="VerbatimChar"/>
          <w:rFonts w:ascii="Century Gothic" w:hAnsi="Century Gothic"/>
          <w:color w:val="000000"/>
        </w:rPr>
        <w:t>test_comparator_psi_numerical</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tests/test_comparator.py::</w:t>
      </w:r>
      <w:proofErr w:type="spellStart"/>
      <w:r>
        <w:rPr>
          <w:rStyle w:val="VerbatimChar"/>
          <w:rFonts w:ascii="Century Gothic" w:hAnsi="Century Gothic"/>
          <w:color w:val="000000"/>
        </w:rPr>
        <w:t>test_comparator_psi_categorical</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tests/test_comparator.py::</w:t>
      </w:r>
      <w:proofErr w:type="spellStart"/>
      <w:r>
        <w:rPr>
          <w:rStyle w:val="VerbatimChar"/>
          <w:rFonts w:ascii="Century Gothic" w:hAnsi="Century Gothic"/>
          <w:color w:val="000000"/>
        </w:rPr>
        <w:t>test_comparator_ks_test</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tests/test_comparator.py::</w:t>
      </w:r>
      <w:proofErr w:type="spellStart"/>
      <w:r>
        <w:rPr>
          <w:rStyle w:val="VerbatimChar"/>
          <w:rFonts w:ascii="Century Gothic" w:hAnsi="Century Gothic"/>
          <w:color w:val="000000"/>
        </w:rPr>
        <w:t>test_compare_distributions_summary</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tests/test_config.py::</w:t>
      </w:r>
      <w:proofErr w:type="spellStart"/>
      <w:r>
        <w:rPr>
          <w:rStyle w:val="VerbatimChar"/>
          <w:rFonts w:ascii="Century Gothic" w:hAnsi="Century Gothic"/>
          <w:color w:val="000000"/>
        </w:rPr>
        <w:t>test_config_override</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tests/test_interactive_mock.py::TestInteractiveDisplay::test_show...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test_analyzer_initialization</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test_quick_quality_check</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test_detect_column_types</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test_sample_dataframe</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test_format_memory_size</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test_validate_thresholds</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test_find_duplicate_columns</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test_detect_potential_ids</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test_issue_severity_calculation</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test_report_generation</w:t>
      </w:r>
      <w:proofErr w:type="spellEnd"/>
      <w:r>
        <w:rPr>
          <w:rStyle w:val="VerbatimChar"/>
          <w:rFonts w:ascii="Century Gothic" w:hAnsi="Century Gothic"/>
          <w:color w:val="000000"/>
        </w:rPr>
        <w:t xml:space="preserve">                 PASSED</w:t>
      </w:r>
      <w:r>
        <w:rPr>
          <w:rFonts w:ascii="Century Gothic" w:hAnsi="Century Gothic"/>
          <w:color w:val="000000"/>
        </w:rPr>
        <w:br/>
      </w:r>
      <w:r>
        <w:rPr>
          <w:rStyle w:val="VerbatimChar"/>
          <w:rFonts w:ascii="Century Gothic" w:hAnsi="Century Gothic"/>
          <w:color w:val="000000"/>
        </w:rPr>
        <w:t>tests/test_pydataquality.py::</w:t>
      </w:r>
      <w:proofErr w:type="spellStart"/>
      <w:r>
        <w:rPr>
          <w:rStyle w:val="VerbatimChar"/>
          <w:rFonts w:ascii="Century Gothic" w:hAnsi="Century Gothic"/>
          <w:color w:val="000000"/>
        </w:rPr>
        <w:t>test_visualizer_creation</w:t>
      </w:r>
      <w:proofErr w:type="spellEnd"/>
      <w:r>
        <w:rPr>
          <w:rStyle w:val="VerbatimChar"/>
          <w:rFonts w:ascii="Century Gothic" w:hAnsi="Century Gothic"/>
          <w:color w:val="000000"/>
        </w:rPr>
        <w:t xml:space="preserve">               PASSED</w:t>
      </w:r>
      <w:r>
        <w:rPr>
          <w:rFonts w:ascii="Century Gothic" w:hAnsi="Century Gothic"/>
          <w:color w:val="000000"/>
        </w:rPr>
        <w:br/>
      </w:r>
      <w:r>
        <w:rPr>
          <w:rFonts w:ascii="Century Gothic" w:hAnsi="Century Gothic"/>
          <w:color w:val="000000"/>
        </w:rPr>
        <w:br/>
      </w:r>
      <w:r>
        <w:rPr>
          <w:rStyle w:val="VerbatimChar"/>
          <w:rFonts w:ascii="Century Gothic" w:hAnsi="Century Gothic"/>
          <w:color w:val="000000"/>
        </w:rPr>
        <w:t>===================== 20 passed, 11 warnings in 4.73s ===================</w:t>
      </w:r>
    </w:p>
    <w:p w14:paraId="72039B07"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All 11 </w:t>
      </w:r>
      <w:proofErr w:type="spellStart"/>
      <w:r>
        <w:rPr>
          <w:rFonts w:ascii="Century Gothic" w:hAnsi="Century Gothic"/>
          <w:color w:val="000000"/>
        </w:rPr>
        <w:t>pytest</w:t>
      </w:r>
      <w:proofErr w:type="spellEnd"/>
      <w:r>
        <w:rPr>
          <w:rFonts w:ascii="Century Gothic" w:hAnsi="Century Gothic"/>
          <w:color w:val="000000"/>
        </w:rPr>
        <w:t xml:space="preserve"> warnings are </w:t>
      </w:r>
      <w:proofErr w:type="spellStart"/>
      <w:r>
        <w:rPr>
          <w:rStyle w:val="VerbatimChar"/>
          <w:rFonts w:ascii="Century Gothic" w:hAnsi="Century Gothic"/>
          <w:color w:val="000000"/>
        </w:rPr>
        <w:t>PyparsingDeprecationWarning</w:t>
      </w:r>
      <w:proofErr w:type="spellEnd"/>
      <w:r>
        <w:rPr>
          <w:rFonts w:ascii="Century Gothic" w:hAnsi="Century Gothic"/>
          <w:color w:val="000000"/>
        </w:rPr>
        <w:t xml:space="preserve"> messages emitted by third-party libraries (</w:t>
      </w:r>
      <w:proofErr w:type="gramStart"/>
      <w:r>
        <w:rPr>
          <w:rStyle w:val="VerbatimChar"/>
          <w:rFonts w:ascii="Century Gothic" w:hAnsi="Century Gothic"/>
          <w:color w:val="000000"/>
        </w:rPr>
        <w:t>matplotlib._</w:t>
      </w:r>
      <w:proofErr w:type="spellStart"/>
      <w:proofErr w:type="gramEnd"/>
      <w:r>
        <w:rPr>
          <w:rStyle w:val="VerbatimChar"/>
          <w:rFonts w:ascii="Century Gothic" w:hAnsi="Century Gothic"/>
          <w:color w:val="000000"/>
        </w:rPr>
        <w:t>fontconfig_pattern</w:t>
      </w:r>
      <w:proofErr w:type="spellEnd"/>
      <w:r>
        <w:rPr>
          <w:rFonts w:ascii="Century Gothic" w:hAnsi="Century Gothic"/>
          <w:color w:val="000000"/>
        </w:rPr>
        <w:t xml:space="preserve"> and </w:t>
      </w:r>
      <w:proofErr w:type="gramStart"/>
      <w:r>
        <w:rPr>
          <w:rStyle w:val="VerbatimChar"/>
          <w:rFonts w:ascii="Century Gothic" w:hAnsi="Century Gothic"/>
          <w:color w:val="000000"/>
        </w:rPr>
        <w:t>matplotlib._</w:t>
      </w:r>
      <w:proofErr w:type="spellStart"/>
      <w:proofErr w:type="gramEnd"/>
      <w:r>
        <w:rPr>
          <w:rStyle w:val="VerbatimChar"/>
          <w:rFonts w:ascii="Century Gothic" w:hAnsi="Century Gothic"/>
          <w:color w:val="000000"/>
        </w:rPr>
        <w:t>mathtext</w:t>
      </w:r>
      <w:proofErr w:type="spellEnd"/>
      <w:r>
        <w:rPr>
          <w:rFonts w:ascii="Century Gothic" w:hAnsi="Century Gothic"/>
          <w:color w:val="000000"/>
        </w:rPr>
        <w:t xml:space="preserve">). They indicate deprecated internal APIs within the matplotlib dependency and are not related to </w:t>
      </w:r>
      <w:proofErr w:type="spellStart"/>
      <w:r>
        <w:rPr>
          <w:rFonts w:ascii="Century Gothic" w:hAnsi="Century Gothic"/>
          <w:color w:val="000000"/>
        </w:rPr>
        <w:t>PyDataQuality’s</w:t>
      </w:r>
      <w:proofErr w:type="spellEnd"/>
      <w:r>
        <w:rPr>
          <w:rFonts w:ascii="Century Gothic" w:hAnsi="Century Gothic"/>
          <w:color w:val="000000"/>
        </w:rPr>
        <w:t xml:space="preserve"> own code. Zero warnings originate from </w:t>
      </w:r>
      <w:proofErr w:type="spellStart"/>
      <w:r>
        <w:rPr>
          <w:rFonts w:ascii="Century Gothic" w:hAnsi="Century Gothic"/>
          <w:color w:val="000000"/>
        </w:rPr>
        <w:t>PyDataQuality’s</w:t>
      </w:r>
      <w:proofErr w:type="spellEnd"/>
      <w:r>
        <w:rPr>
          <w:rFonts w:ascii="Century Gothic" w:hAnsi="Century Gothic"/>
          <w:color w:val="000000"/>
        </w:rPr>
        <w:t xml:space="preserve"> codebase.</w:t>
      </w:r>
    </w:p>
    <w:p w14:paraId="0F5F3F33"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Continuous Integration (CI) is implemented via GitHub Actions (</w:t>
      </w:r>
      <w:r>
        <w:rPr>
          <w:rStyle w:val="VerbatimChar"/>
          <w:rFonts w:ascii="Century Gothic" w:hAnsi="Century Gothic"/>
          <w:color w:val="000000"/>
        </w:rPr>
        <w:t>.</w:t>
      </w:r>
      <w:proofErr w:type="spellStart"/>
      <w:r>
        <w:rPr>
          <w:rStyle w:val="VerbatimChar"/>
          <w:rFonts w:ascii="Century Gothic" w:hAnsi="Century Gothic"/>
          <w:color w:val="000000"/>
        </w:rPr>
        <w:t>github</w:t>
      </w:r>
      <w:proofErr w:type="spellEnd"/>
      <w:r>
        <w:rPr>
          <w:rStyle w:val="VerbatimChar"/>
          <w:rFonts w:ascii="Century Gothic" w:hAnsi="Century Gothic"/>
          <w:color w:val="000000"/>
        </w:rPr>
        <w:t>/workflows/</w:t>
      </w:r>
      <w:proofErr w:type="spellStart"/>
      <w:r>
        <w:rPr>
          <w:rStyle w:val="VerbatimChar"/>
          <w:rFonts w:ascii="Century Gothic" w:hAnsi="Century Gothic"/>
          <w:color w:val="000000"/>
        </w:rPr>
        <w:t>test.yml</w:t>
      </w:r>
      <w:proofErr w:type="spellEnd"/>
      <w:r>
        <w:rPr>
          <w:rFonts w:ascii="Century Gothic" w:hAnsi="Century Gothic"/>
          <w:color w:val="000000"/>
        </w:rPr>
        <w:t>), which automatically runs the full test suite on every push and pull request, preventing regression.</w:t>
      </w:r>
    </w:p>
    <w:p w14:paraId="5408517B" w14:textId="77777777" w:rsidR="005801C1" w:rsidRPr="003D0446" w:rsidRDefault="005801C1" w:rsidP="00882C67">
      <w:pPr>
        <w:jc w:val="both"/>
        <w:rPr>
          <w:rFonts w:ascii="Century Gothic" w:hAnsi="Century Gothic"/>
          <w:color w:val="000000"/>
        </w:rPr>
      </w:pPr>
    </w:p>
    <w:p w14:paraId="5E2AC03C" w14:textId="77777777" w:rsidR="005801C1" w:rsidRPr="003D0446" w:rsidRDefault="005801C1" w:rsidP="00882C67">
      <w:pPr>
        <w:pStyle w:val="Heading2"/>
        <w:jc w:val="both"/>
        <w:rPr>
          <w:rFonts w:ascii="Century Gothic" w:hAnsi="Century Gothic"/>
          <w:color w:val="000000"/>
        </w:rPr>
      </w:pPr>
      <w:bookmarkStart w:id="39" w:name="vi.-discussion"/>
      <w:bookmarkEnd w:id="27"/>
      <w:bookmarkEnd w:id="38"/>
      <w:r>
        <w:rPr>
          <w:rFonts w:ascii="Century Gothic" w:hAnsi="Century Gothic"/>
          <w:color w:val="000000"/>
        </w:rPr>
        <w:t>VI. Discussion</w:t>
      </w:r>
    </w:p>
    <w:p w14:paraId="291DB4DC" w14:textId="77777777" w:rsidR="005801C1" w:rsidRPr="003D0446" w:rsidRDefault="005801C1" w:rsidP="00882C67">
      <w:pPr>
        <w:pStyle w:val="Heading3"/>
        <w:jc w:val="both"/>
        <w:rPr>
          <w:rFonts w:ascii="Century Gothic" w:hAnsi="Century Gothic"/>
          <w:color w:val="000000"/>
        </w:rPr>
      </w:pPr>
      <w:bookmarkStart w:id="40" w:name="positioning-within-the-ecosystem"/>
      <w:r>
        <w:rPr>
          <w:rFonts w:ascii="Century Gothic" w:hAnsi="Century Gothic"/>
          <w:color w:val="000000"/>
        </w:rPr>
        <w:t>6.1 Positioning Within the Ecosystem</w:t>
      </w:r>
    </w:p>
    <w:p w14:paraId="73B02772" w14:textId="5AFC7ADC" w:rsidR="005801C1" w:rsidRPr="003D0446" w:rsidRDefault="005801C1" w:rsidP="00882C67">
      <w:pPr>
        <w:pStyle w:val="FirstParagraph"/>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occupies a distinct and purposeful niche in the data quality tooling ecosystem. Table 14 provides a structured comparison across key dimensions:</w:t>
      </w:r>
    </w:p>
    <w:p w14:paraId="47E64436" w14:textId="2ADD0DAF" w:rsidR="005801C1" w:rsidRPr="007D6720" w:rsidRDefault="00B25B18" w:rsidP="00882C67">
      <w:pPr>
        <w:pStyle w:val="BodyText"/>
        <w:jc w:val="both"/>
        <w:rPr>
          <w:rFonts w:ascii="Century Gothic" w:hAnsi="Century Gothic"/>
          <w:color w:val="000000"/>
        </w:rPr>
      </w:pPr>
      <w:r>
        <w:rPr>
          <w:rFonts w:ascii="Century Gothic" w:hAnsi="Century Gothic"/>
          <w:color w:val="000000"/>
        </w:rPr>
        <w:t>Table 14: Qualitative Feature Comparison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2068"/>
        <w:gridCol w:w="1364"/>
        <w:gridCol w:w="1763"/>
        <w:gridCol w:w="1886"/>
      </w:tblGrid>
      <w:tr w:rsidR="00DE7D29" w:rsidRPr="003D0446" w14:paraId="1C300213" w14:textId="77777777" w:rsidTr="008D27A1">
        <w:tc>
          <w:tcPr>
            <w:tcW w:w="2074" w:type="dxa"/>
            <w:vAlign w:val="center"/>
            <w:hideMark/>
          </w:tcPr>
          <w:p w14:paraId="67D3B8EF" w14:textId="77777777" w:rsidR="00DE7D29" w:rsidRPr="003D0446" w:rsidRDefault="00DE7D29" w:rsidP="008D27A1">
            <w:pPr>
              <w:spacing w:after="240"/>
              <w:jc w:val="both"/>
              <w:rPr>
                <w:rFonts w:ascii="Century Gothic" w:eastAsia="Times New Roman" w:hAnsi="Century Gothic"/>
                <w:bCs/>
                <w:sz w:val="20"/>
                <w:szCs w:val="20"/>
              </w:rPr>
            </w:pPr>
            <w:r>
              <w:rPr>
                <w:rFonts w:ascii="Century Gothic" w:eastAsia="Times New Roman" w:hAnsi="Century Gothic"/>
                <w:bCs/>
                <w:sz w:val="20"/>
                <w:szCs w:val="20"/>
              </w:rPr>
              <w:lastRenderedPageBreak/>
              <w:t>Dimension</w:t>
            </w:r>
          </w:p>
        </w:tc>
        <w:tc>
          <w:tcPr>
            <w:tcW w:w="2071" w:type="dxa"/>
            <w:vAlign w:val="center"/>
            <w:hideMark/>
          </w:tcPr>
          <w:p w14:paraId="406AA98D" w14:textId="77777777" w:rsidR="00DE7D29" w:rsidRPr="003D0446" w:rsidRDefault="00DE7D29" w:rsidP="008D27A1">
            <w:pPr>
              <w:spacing w:after="0"/>
              <w:jc w:val="both"/>
              <w:rPr>
                <w:rFonts w:ascii="Century Gothic" w:eastAsia="Times New Roman" w:hAnsi="Century Gothic"/>
                <w:bCs/>
                <w:sz w:val="20"/>
                <w:szCs w:val="20"/>
              </w:rPr>
            </w:pPr>
            <w:proofErr w:type="gramStart"/>
            <w:r>
              <w:rPr>
                <w:rFonts w:ascii="Century Gothic" w:eastAsia="Times New Roman" w:hAnsi="Century Gothic"/>
                <w:bCs/>
                <w:sz w:val="20"/>
                <w:szCs w:val="20"/>
              </w:rPr>
              <w:t>pandas </w:t>
            </w:r>
            <w:r>
              <w:rPr>
                <w:rFonts w:ascii="Century Gothic" w:eastAsia="Times New Roman" w:hAnsi="Century Gothic" w:cs="Courier New"/>
                <w:bCs/>
                <w:sz w:val="20"/>
                <w:szCs w:val="20"/>
              </w:rPr>
              <w:t>.describe</w:t>
            </w:r>
            <w:proofErr w:type="gramEnd"/>
            <w:r>
              <w:rPr>
                <w:rFonts w:ascii="Century Gothic" w:eastAsia="Times New Roman" w:hAnsi="Century Gothic" w:cs="Courier New"/>
                <w:bCs/>
                <w:sz w:val="20"/>
                <w:szCs w:val="20"/>
              </w:rPr>
              <w:t>()</w:t>
            </w:r>
          </w:p>
        </w:tc>
        <w:tc>
          <w:tcPr>
            <w:tcW w:w="1530" w:type="dxa"/>
            <w:vAlign w:val="center"/>
            <w:hideMark/>
          </w:tcPr>
          <w:p w14:paraId="56F7624F" w14:textId="77777777" w:rsidR="00DE7D29" w:rsidRPr="003D0446" w:rsidRDefault="00DE7D29" w:rsidP="008D27A1">
            <w:pPr>
              <w:spacing w:after="0"/>
              <w:jc w:val="both"/>
              <w:rPr>
                <w:rFonts w:ascii="Century Gothic" w:eastAsia="Times New Roman" w:hAnsi="Century Gothic"/>
                <w:bCs/>
                <w:sz w:val="20"/>
                <w:szCs w:val="20"/>
              </w:rPr>
            </w:pPr>
            <w:proofErr w:type="spellStart"/>
            <w:r>
              <w:rPr>
                <w:rFonts w:ascii="Century Gothic" w:eastAsia="Times New Roman" w:hAnsi="Century Gothic"/>
                <w:bCs/>
                <w:sz w:val="20"/>
                <w:szCs w:val="20"/>
              </w:rPr>
              <w:t>YData</w:t>
            </w:r>
            <w:proofErr w:type="spellEnd"/>
            <w:r>
              <w:rPr>
                <w:rFonts w:ascii="Century Gothic" w:eastAsia="Times New Roman" w:hAnsi="Century Gothic"/>
                <w:bCs/>
                <w:sz w:val="20"/>
                <w:szCs w:val="20"/>
              </w:rPr>
              <w:t>-Profiling</w:t>
            </w:r>
          </w:p>
        </w:tc>
        <w:tc>
          <w:tcPr>
            <w:tcW w:w="1890" w:type="dxa"/>
            <w:vAlign w:val="center"/>
            <w:hideMark/>
          </w:tcPr>
          <w:p w14:paraId="6B83539A" w14:textId="77777777" w:rsidR="00DE7D29" w:rsidRPr="003D0446" w:rsidRDefault="00DE7D29" w:rsidP="008D27A1">
            <w:pPr>
              <w:spacing w:after="0"/>
              <w:jc w:val="both"/>
              <w:rPr>
                <w:rFonts w:ascii="Century Gothic" w:eastAsia="Times New Roman" w:hAnsi="Century Gothic"/>
                <w:bCs/>
                <w:sz w:val="20"/>
                <w:szCs w:val="20"/>
              </w:rPr>
            </w:pPr>
            <w:r>
              <w:rPr>
                <w:rFonts w:ascii="Century Gothic" w:eastAsia="Times New Roman" w:hAnsi="Century Gothic"/>
                <w:bCs/>
                <w:sz w:val="20"/>
                <w:szCs w:val="20"/>
              </w:rPr>
              <w:t>Great Expectations</w:t>
            </w:r>
          </w:p>
        </w:tc>
        <w:tc>
          <w:tcPr>
            <w:tcW w:w="1998" w:type="dxa"/>
            <w:vAlign w:val="center"/>
            <w:hideMark/>
          </w:tcPr>
          <w:p w14:paraId="282B3228" w14:textId="77777777" w:rsidR="00DE7D29" w:rsidRPr="003D0446" w:rsidRDefault="00DE7D29" w:rsidP="008D27A1">
            <w:pPr>
              <w:spacing w:after="0"/>
              <w:jc w:val="both"/>
              <w:rPr>
                <w:rFonts w:ascii="Century Gothic" w:eastAsia="Times New Roman" w:hAnsi="Century Gothic"/>
                <w:bCs/>
                <w:sz w:val="20"/>
                <w:szCs w:val="20"/>
              </w:rPr>
            </w:pPr>
            <w:proofErr w:type="spellStart"/>
            <w:r>
              <w:rPr>
                <w:rFonts w:ascii="Century Gothic" w:eastAsia="Times New Roman" w:hAnsi="Century Gothic"/>
                <w:bCs/>
                <w:sz w:val="20"/>
                <w:szCs w:val="20"/>
              </w:rPr>
              <w:t>PyDataQuality</w:t>
            </w:r>
            <w:proofErr w:type="spellEnd"/>
          </w:p>
        </w:tc>
      </w:tr>
      <w:tr w:rsidR="00DE7D29" w:rsidRPr="003D0446" w14:paraId="74C4C31B" w14:textId="77777777" w:rsidTr="008D27A1">
        <w:tc>
          <w:tcPr>
            <w:tcW w:w="2074" w:type="dxa"/>
            <w:vAlign w:val="center"/>
            <w:hideMark/>
          </w:tcPr>
          <w:p w14:paraId="78CC48B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Zero Configuration</w:t>
            </w:r>
          </w:p>
        </w:tc>
        <w:tc>
          <w:tcPr>
            <w:tcW w:w="2071" w:type="dxa"/>
            <w:vAlign w:val="center"/>
            <w:hideMark/>
          </w:tcPr>
          <w:p w14:paraId="500DE4E6" w14:textId="77777777" w:rsidR="00DE7D29" w:rsidRPr="003D0446" w:rsidRDefault="005A3922" w:rsidP="008D27A1">
            <w:pPr>
              <w:spacing w:after="0"/>
              <w:jc w:val="both"/>
              <w:rPr>
                <w:rFonts w:ascii="Century Gothic" w:eastAsia="Times New Roman" w:hAnsi="Century Gothic"/>
                <w:color w:val="000000"/>
                <w:sz w:val="20"/>
                <w:szCs w:val="20"/>
              </w:rPr>
            </w:pPr>
            <w:r>
              <w:rPr>
                <w:rFonts w:ascii="Century Gothic" w:eastAsia="Times New Roman" w:hAnsi="Century Gothic" w:cs="Segoe UI Symbol"/>
                <w:color w:val="000000"/>
                <w:sz w:val="20"/>
                <w:szCs w:val="20"/>
              </w:rPr>
              <w:t>Yes</w:t>
            </w:r>
          </w:p>
        </w:tc>
        <w:tc>
          <w:tcPr>
            <w:tcW w:w="1530" w:type="dxa"/>
            <w:vAlign w:val="center"/>
            <w:hideMark/>
          </w:tcPr>
          <w:p w14:paraId="40133EB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c>
          <w:tcPr>
            <w:tcW w:w="1890" w:type="dxa"/>
            <w:vAlign w:val="center"/>
            <w:hideMark/>
          </w:tcPr>
          <w:p w14:paraId="3D59F9A7"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r>
              <w:rPr>
                <w:rFonts w:ascii="Century Gothic" w:eastAsia="Times New Roman" w:hAnsi="Century Gothic"/>
                <w:sz w:val="20"/>
                <w:szCs w:val="20"/>
              </w:rPr>
              <w:t xml:space="preserve"> (YAML required)</w:t>
            </w:r>
          </w:p>
        </w:tc>
        <w:tc>
          <w:tcPr>
            <w:tcW w:w="1998" w:type="dxa"/>
            <w:vAlign w:val="center"/>
            <w:hideMark/>
          </w:tcPr>
          <w:p w14:paraId="3FCB493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r>
      <w:tr w:rsidR="00DE7D29" w:rsidRPr="003D0446" w14:paraId="58975F33" w14:textId="77777777" w:rsidTr="008D27A1">
        <w:tc>
          <w:tcPr>
            <w:tcW w:w="2074" w:type="dxa"/>
            <w:vAlign w:val="center"/>
            <w:hideMark/>
          </w:tcPr>
          <w:p w14:paraId="3B7DD3E0"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Structured Issue Objects</w:t>
            </w:r>
          </w:p>
        </w:tc>
        <w:tc>
          <w:tcPr>
            <w:tcW w:w="2071" w:type="dxa"/>
            <w:vAlign w:val="center"/>
            <w:hideMark/>
          </w:tcPr>
          <w:p w14:paraId="653615F5"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530" w:type="dxa"/>
            <w:vAlign w:val="center"/>
            <w:hideMark/>
          </w:tcPr>
          <w:p w14:paraId="66F5532F"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r>
              <w:rPr>
                <w:rFonts w:ascii="Century Gothic" w:eastAsia="Times New Roman" w:hAnsi="Century Gothic"/>
                <w:sz w:val="20"/>
                <w:szCs w:val="20"/>
              </w:rPr>
              <w:t xml:space="preserve"> (HTML only)</w:t>
            </w:r>
          </w:p>
        </w:tc>
        <w:tc>
          <w:tcPr>
            <w:tcW w:w="1890" w:type="dxa"/>
            <w:vAlign w:val="center"/>
            <w:hideMark/>
          </w:tcPr>
          <w:p w14:paraId="6C852397"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c>
          <w:tcPr>
            <w:tcW w:w="1998" w:type="dxa"/>
            <w:vAlign w:val="center"/>
            <w:hideMark/>
          </w:tcPr>
          <w:p w14:paraId="4AB338D0"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r>
      <w:tr w:rsidR="00DE7D29" w:rsidRPr="003D0446" w14:paraId="72F6BAE2" w14:textId="77777777" w:rsidTr="008D27A1">
        <w:tc>
          <w:tcPr>
            <w:tcW w:w="2074" w:type="dxa"/>
            <w:vAlign w:val="center"/>
            <w:hideMark/>
          </w:tcPr>
          <w:p w14:paraId="422C06FC"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Programmatic Row Extraction</w:t>
            </w:r>
          </w:p>
        </w:tc>
        <w:tc>
          <w:tcPr>
            <w:tcW w:w="2071" w:type="dxa"/>
            <w:vAlign w:val="center"/>
            <w:hideMark/>
          </w:tcPr>
          <w:p w14:paraId="2E14DB1F"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530" w:type="dxa"/>
            <w:vAlign w:val="center"/>
            <w:hideMark/>
          </w:tcPr>
          <w:p w14:paraId="71270B7A"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890" w:type="dxa"/>
            <w:vAlign w:val="center"/>
            <w:hideMark/>
          </w:tcPr>
          <w:p w14:paraId="01F031A6"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998" w:type="dxa"/>
            <w:vAlign w:val="center"/>
            <w:hideMark/>
          </w:tcPr>
          <w:p w14:paraId="76AD5730"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r>
      <w:tr w:rsidR="00DE7D29" w:rsidRPr="003D0446" w14:paraId="2026066A" w14:textId="77777777" w:rsidTr="008D27A1">
        <w:tc>
          <w:tcPr>
            <w:tcW w:w="2074" w:type="dxa"/>
            <w:vAlign w:val="center"/>
            <w:hideMark/>
          </w:tcPr>
          <w:p w14:paraId="7E6C56FA"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Drift Detection</w:t>
            </w:r>
          </w:p>
        </w:tc>
        <w:tc>
          <w:tcPr>
            <w:tcW w:w="2071" w:type="dxa"/>
            <w:vAlign w:val="center"/>
            <w:hideMark/>
          </w:tcPr>
          <w:p w14:paraId="1D519DCC"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530" w:type="dxa"/>
            <w:vAlign w:val="center"/>
            <w:hideMark/>
          </w:tcPr>
          <w:p w14:paraId="5F1F6104"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Partial</w:t>
            </w:r>
          </w:p>
        </w:tc>
        <w:tc>
          <w:tcPr>
            <w:tcW w:w="1890" w:type="dxa"/>
            <w:vAlign w:val="center"/>
            <w:hideMark/>
          </w:tcPr>
          <w:p w14:paraId="51D9C259"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Partial</w:t>
            </w:r>
          </w:p>
        </w:tc>
        <w:tc>
          <w:tcPr>
            <w:tcW w:w="1998" w:type="dxa"/>
            <w:vAlign w:val="center"/>
            <w:hideMark/>
          </w:tcPr>
          <w:p w14:paraId="2A01BFC1"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r>
              <w:rPr>
                <w:rFonts w:ascii="Century Gothic" w:eastAsia="Times New Roman" w:hAnsi="Century Gothic"/>
                <w:sz w:val="20"/>
                <w:szCs w:val="20"/>
              </w:rPr>
              <w:t xml:space="preserve"> (PSI + KS)</w:t>
            </w:r>
          </w:p>
        </w:tc>
      </w:tr>
      <w:tr w:rsidR="00DE7D29" w:rsidRPr="003D0446" w14:paraId="517FAAC2" w14:textId="77777777" w:rsidTr="008D27A1">
        <w:tc>
          <w:tcPr>
            <w:tcW w:w="2074" w:type="dxa"/>
            <w:vAlign w:val="center"/>
            <w:hideMark/>
          </w:tcPr>
          <w:p w14:paraId="6DD0C5EE"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Sampling / OOM Protection</w:t>
            </w:r>
          </w:p>
        </w:tc>
        <w:tc>
          <w:tcPr>
            <w:tcW w:w="2071" w:type="dxa"/>
            <w:vAlign w:val="center"/>
            <w:hideMark/>
          </w:tcPr>
          <w:p w14:paraId="7D4628DA"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530" w:type="dxa"/>
            <w:vAlign w:val="center"/>
            <w:hideMark/>
          </w:tcPr>
          <w:p w14:paraId="079A3AE5"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Partial</w:t>
            </w:r>
          </w:p>
        </w:tc>
        <w:tc>
          <w:tcPr>
            <w:tcW w:w="1890" w:type="dxa"/>
            <w:vAlign w:val="center"/>
            <w:hideMark/>
          </w:tcPr>
          <w:p w14:paraId="42D214DE"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998" w:type="dxa"/>
            <w:vAlign w:val="center"/>
            <w:hideMark/>
          </w:tcPr>
          <w:p w14:paraId="107772E6"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r>
      <w:tr w:rsidR="00DE7D29" w:rsidRPr="003D0446" w14:paraId="0508C2D3" w14:textId="77777777" w:rsidTr="008D27A1">
        <w:tc>
          <w:tcPr>
            <w:tcW w:w="2074" w:type="dxa"/>
            <w:vAlign w:val="center"/>
            <w:hideMark/>
          </w:tcPr>
          <w:p w14:paraId="29C6C01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AI Prompt Generation</w:t>
            </w:r>
          </w:p>
        </w:tc>
        <w:tc>
          <w:tcPr>
            <w:tcW w:w="2071" w:type="dxa"/>
            <w:vAlign w:val="center"/>
            <w:hideMark/>
          </w:tcPr>
          <w:p w14:paraId="48C36C72"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530" w:type="dxa"/>
            <w:vAlign w:val="center"/>
            <w:hideMark/>
          </w:tcPr>
          <w:p w14:paraId="0C243F90"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890" w:type="dxa"/>
            <w:vAlign w:val="center"/>
            <w:hideMark/>
          </w:tcPr>
          <w:p w14:paraId="65A72B3C" w14:textId="77777777" w:rsidR="00DE7D29" w:rsidRPr="003D0446" w:rsidRDefault="0072047F"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No</w:t>
            </w:r>
          </w:p>
        </w:tc>
        <w:tc>
          <w:tcPr>
            <w:tcW w:w="1998" w:type="dxa"/>
            <w:vAlign w:val="center"/>
            <w:hideMark/>
          </w:tcPr>
          <w:p w14:paraId="59329847"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r>
      <w:tr w:rsidR="00DE7D29" w:rsidRPr="003D0446" w14:paraId="50AE8040" w14:textId="77777777" w:rsidTr="008D27A1">
        <w:tc>
          <w:tcPr>
            <w:tcW w:w="2074" w:type="dxa"/>
            <w:vAlign w:val="center"/>
            <w:hideMark/>
          </w:tcPr>
          <w:p w14:paraId="3C26C2C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Speed at 100k rows</w:t>
            </w:r>
          </w:p>
        </w:tc>
        <w:tc>
          <w:tcPr>
            <w:tcW w:w="2071" w:type="dxa"/>
            <w:vAlign w:val="center"/>
            <w:hideMark/>
          </w:tcPr>
          <w:p w14:paraId="360A8FD4" w14:textId="56033D44" w:rsidR="00DE7D29" w:rsidRPr="003D0446" w:rsidRDefault="0004120A" w:rsidP="008D27A1">
            <w:pPr>
              <w:spacing w:after="0"/>
              <w:jc w:val="both"/>
              <w:rPr>
                <w:rFonts w:ascii="Century Gothic" w:eastAsia="Times New Roman" w:hAnsi="Century Gothic"/>
                <w:sz w:val="20"/>
                <w:szCs w:val="20"/>
              </w:rPr>
            </w:pPr>
            <w:r>
              <w:rPr>
                <w:rFonts w:ascii="Century Gothic" w:eastAsia="Times New Roman" w:hAnsi="Century Gothic"/>
                <w:sz w:val="20"/>
                <w:szCs w:val="20"/>
              </w:rPr>
              <w:t xml:space="preserve">41 </w:t>
            </w:r>
            <w:proofErr w:type="spellStart"/>
            <w:r>
              <w:rPr>
                <w:rFonts w:ascii="Century Gothic" w:eastAsia="Times New Roman" w:hAnsi="Century Gothic"/>
                <w:sz w:val="20"/>
                <w:szCs w:val="20"/>
              </w:rPr>
              <w:t>ms</w:t>
            </w:r>
            <w:proofErr w:type="spellEnd"/>
          </w:p>
        </w:tc>
        <w:tc>
          <w:tcPr>
            <w:tcW w:w="1530" w:type="dxa"/>
            <w:vAlign w:val="center"/>
            <w:hideMark/>
          </w:tcPr>
          <w:p w14:paraId="4E3C7B73" w14:textId="1CCFAB3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 xml:space="preserve">3,614 </w:t>
            </w:r>
            <w:proofErr w:type="spellStart"/>
            <w:r>
              <w:rPr>
                <w:rFonts w:ascii="Century Gothic" w:eastAsia="Times New Roman" w:hAnsi="Century Gothic"/>
                <w:sz w:val="20"/>
                <w:szCs w:val="20"/>
              </w:rPr>
              <w:t>ms</w:t>
            </w:r>
            <w:proofErr w:type="spellEnd"/>
          </w:p>
        </w:tc>
        <w:tc>
          <w:tcPr>
            <w:tcW w:w="1890" w:type="dxa"/>
            <w:vAlign w:val="center"/>
            <w:hideMark/>
          </w:tcPr>
          <w:p w14:paraId="0158D6E7"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N/A</w:t>
            </w:r>
          </w:p>
        </w:tc>
        <w:tc>
          <w:tcPr>
            <w:tcW w:w="1998" w:type="dxa"/>
            <w:vAlign w:val="center"/>
            <w:hideMark/>
          </w:tcPr>
          <w:p w14:paraId="48391384" w14:textId="66896529" w:rsidR="00DE7D29" w:rsidRPr="003D0446" w:rsidRDefault="0004120A" w:rsidP="008D27A1">
            <w:pPr>
              <w:spacing w:after="0"/>
              <w:jc w:val="both"/>
              <w:rPr>
                <w:rFonts w:ascii="Century Gothic" w:eastAsia="Times New Roman" w:hAnsi="Century Gothic"/>
                <w:sz w:val="20"/>
                <w:szCs w:val="20"/>
              </w:rPr>
            </w:pPr>
            <w:r>
              <w:rPr>
                <w:rFonts w:ascii="Century Gothic" w:eastAsia="Times New Roman" w:hAnsi="Century Gothic"/>
                <w:sz w:val="20"/>
                <w:szCs w:val="20"/>
              </w:rPr>
              <w:t xml:space="preserve">556 </w:t>
            </w:r>
            <w:proofErr w:type="spellStart"/>
            <w:r>
              <w:rPr>
                <w:rFonts w:ascii="Century Gothic" w:eastAsia="Times New Roman" w:hAnsi="Century Gothic"/>
                <w:sz w:val="20"/>
                <w:szCs w:val="20"/>
              </w:rPr>
              <w:t>ms</w:t>
            </w:r>
            <w:proofErr w:type="spellEnd"/>
            <w:r>
              <w:rPr>
                <w:rFonts w:ascii="Century Gothic" w:eastAsia="Times New Roman" w:hAnsi="Century Gothic"/>
                <w:sz w:val="20"/>
                <w:szCs w:val="20"/>
              </w:rPr>
              <w:t xml:space="preserve"> (full) / 50 </w:t>
            </w:r>
            <w:proofErr w:type="spellStart"/>
            <w:r>
              <w:rPr>
                <w:rFonts w:ascii="Century Gothic" w:eastAsia="Times New Roman" w:hAnsi="Century Gothic"/>
                <w:sz w:val="20"/>
                <w:szCs w:val="20"/>
              </w:rPr>
              <w:t>ms</w:t>
            </w:r>
            <w:proofErr w:type="spellEnd"/>
            <w:r>
              <w:rPr>
                <w:rFonts w:ascii="Century Gothic" w:eastAsia="Times New Roman" w:hAnsi="Century Gothic"/>
                <w:sz w:val="20"/>
                <w:szCs w:val="20"/>
              </w:rPr>
              <w:t xml:space="preserve"> (sampled)</w:t>
            </w:r>
          </w:p>
        </w:tc>
      </w:tr>
      <w:tr w:rsidR="00DE7D29" w:rsidRPr="003D0446" w14:paraId="15A408E9" w14:textId="77777777" w:rsidTr="008D27A1">
        <w:trPr>
          <w:trHeight w:val="449"/>
        </w:trPr>
        <w:tc>
          <w:tcPr>
            <w:tcW w:w="2074" w:type="dxa"/>
            <w:vAlign w:val="center"/>
            <w:hideMark/>
          </w:tcPr>
          <w:p w14:paraId="517AFFA0"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Memory at 100k rows</w:t>
            </w:r>
          </w:p>
        </w:tc>
        <w:tc>
          <w:tcPr>
            <w:tcW w:w="2071" w:type="dxa"/>
            <w:vAlign w:val="center"/>
            <w:hideMark/>
          </w:tcPr>
          <w:p w14:paraId="76AD77EF" w14:textId="4FAA30A4" w:rsidR="00DE7D29" w:rsidRPr="003D0446" w:rsidRDefault="00A2355A" w:rsidP="008D27A1">
            <w:pPr>
              <w:spacing w:after="0"/>
              <w:jc w:val="both"/>
              <w:rPr>
                <w:rFonts w:ascii="Century Gothic" w:eastAsia="Times New Roman" w:hAnsi="Century Gothic"/>
                <w:sz w:val="20"/>
                <w:szCs w:val="20"/>
              </w:rPr>
            </w:pPr>
            <w:r>
              <w:rPr>
                <w:rFonts w:ascii="Century Gothic" w:eastAsia="Times New Roman" w:hAnsi="Century Gothic"/>
                <w:sz w:val="20"/>
                <w:szCs w:val="20"/>
              </w:rPr>
              <w:t>0.10 MB</w:t>
            </w:r>
          </w:p>
        </w:tc>
        <w:tc>
          <w:tcPr>
            <w:tcW w:w="1530" w:type="dxa"/>
            <w:vAlign w:val="center"/>
            <w:hideMark/>
          </w:tcPr>
          <w:p w14:paraId="77DF11B8" w14:textId="306AD1B8" w:rsidR="00DE7D29" w:rsidRPr="003D0446" w:rsidRDefault="00A2355A" w:rsidP="008D27A1">
            <w:pPr>
              <w:spacing w:after="0"/>
              <w:jc w:val="both"/>
              <w:rPr>
                <w:rFonts w:ascii="Century Gothic" w:eastAsia="Times New Roman" w:hAnsi="Century Gothic"/>
                <w:sz w:val="20"/>
                <w:szCs w:val="20"/>
              </w:rPr>
            </w:pPr>
            <w:r>
              <w:rPr>
                <w:rFonts w:ascii="Century Gothic" w:eastAsia="Times New Roman" w:hAnsi="Century Gothic"/>
                <w:sz w:val="20"/>
                <w:szCs w:val="20"/>
              </w:rPr>
              <w:t>21.86 MB</w:t>
            </w:r>
          </w:p>
        </w:tc>
        <w:tc>
          <w:tcPr>
            <w:tcW w:w="1890" w:type="dxa"/>
            <w:vAlign w:val="center"/>
            <w:hideMark/>
          </w:tcPr>
          <w:p w14:paraId="43B7B076"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N/A</w:t>
            </w:r>
          </w:p>
        </w:tc>
        <w:tc>
          <w:tcPr>
            <w:tcW w:w="1998" w:type="dxa"/>
            <w:vAlign w:val="center"/>
            <w:hideMark/>
          </w:tcPr>
          <w:p w14:paraId="78F97901"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&lt;0.5 MB (sampled)</w:t>
            </w:r>
          </w:p>
        </w:tc>
      </w:tr>
      <w:tr w:rsidR="00DE7D29" w:rsidRPr="003D0446" w14:paraId="573228C2" w14:textId="77777777" w:rsidTr="008D27A1">
        <w:tc>
          <w:tcPr>
            <w:tcW w:w="2074" w:type="dxa"/>
            <w:vAlign w:val="center"/>
            <w:hideMark/>
          </w:tcPr>
          <w:p w14:paraId="50F69BB3"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Open Source</w:t>
            </w:r>
          </w:p>
        </w:tc>
        <w:tc>
          <w:tcPr>
            <w:tcW w:w="2071" w:type="dxa"/>
            <w:vAlign w:val="center"/>
            <w:hideMark/>
          </w:tcPr>
          <w:p w14:paraId="1FBFFFB1"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r>
              <w:rPr>
                <w:rFonts w:ascii="Century Gothic" w:eastAsia="Times New Roman" w:hAnsi="Century Gothic"/>
                <w:sz w:val="20"/>
                <w:szCs w:val="20"/>
              </w:rPr>
              <w:t xml:space="preserve"> (BSD)</w:t>
            </w:r>
          </w:p>
        </w:tc>
        <w:tc>
          <w:tcPr>
            <w:tcW w:w="1530" w:type="dxa"/>
            <w:vAlign w:val="center"/>
            <w:hideMark/>
          </w:tcPr>
          <w:p w14:paraId="23C0DEBA"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r>
              <w:rPr>
                <w:rFonts w:ascii="Century Gothic" w:eastAsia="Times New Roman" w:hAnsi="Century Gothic"/>
                <w:sz w:val="20"/>
                <w:szCs w:val="20"/>
              </w:rPr>
              <w:t xml:space="preserve"> (MIT)</w:t>
            </w:r>
          </w:p>
        </w:tc>
        <w:tc>
          <w:tcPr>
            <w:tcW w:w="1890" w:type="dxa"/>
            <w:vAlign w:val="center"/>
            <w:hideMark/>
          </w:tcPr>
          <w:p w14:paraId="392D4C9A"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r>
              <w:rPr>
                <w:rFonts w:ascii="Century Gothic" w:eastAsia="Times New Roman" w:hAnsi="Century Gothic"/>
                <w:sz w:val="20"/>
                <w:szCs w:val="20"/>
              </w:rPr>
              <w:t xml:space="preserve"> (Apache 2.0)</w:t>
            </w:r>
          </w:p>
        </w:tc>
        <w:tc>
          <w:tcPr>
            <w:tcW w:w="1998" w:type="dxa"/>
            <w:vAlign w:val="center"/>
            <w:hideMark/>
          </w:tcPr>
          <w:p w14:paraId="19E09148"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r>
              <w:rPr>
                <w:rFonts w:ascii="Century Gothic" w:eastAsia="Times New Roman" w:hAnsi="Century Gothic"/>
                <w:sz w:val="20"/>
                <w:szCs w:val="20"/>
              </w:rPr>
              <w:t xml:space="preserve"> (MIT)</w:t>
            </w:r>
          </w:p>
        </w:tc>
      </w:tr>
      <w:tr w:rsidR="00DE7D29" w:rsidRPr="003D0446" w14:paraId="2B800E35" w14:textId="77777777" w:rsidTr="008D27A1">
        <w:tc>
          <w:tcPr>
            <w:tcW w:w="2074" w:type="dxa"/>
            <w:vAlign w:val="center"/>
            <w:hideMark/>
          </w:tcPr>
          <w:p w14:paraId="3A527DC2"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bCs/>
                <w:sz w:val="20"/>
                <w:szCs w:val="20"/>
              </w:rPr>
              <w:t>pip installable</w:t>
            </w:r>
          </w:p>
        </w:tc>
        <w:tc>
          <w:tcPr>
            <w:tcW w:w="2071" w:type="dxa"/>
            <w:vAlign w:val="center"/>
            <w:hideMark/>
          </w:tcPr>
          <w:p w14:paraId="09AF48CE" w14:textId="77777777" w:rsidR="00DE7D29" w:rsidRPr="003D0446" w:rsidRDefault="00DE7D29" w:rsidP="008D27A1">
            <w:pPr>
              <w:spacing w:after="0"/>
              <w:jc w:val="both"/>
              <w:rPr>
                <w:rFonts w:ascii="Century Gothic" w:eastAsia="Times New Roman" w:hAnsi="Century Gothic"/>
                <w:sz w:val="20"/>
                <w:szCs w:val="20"/>
              </w:rPr>
            </w:pPr>
            <w:r>
              <w:rPr>
                <w:rFonts w:ascii="Century Gothic" w:eastAsia="Times New Roman" w:hAnsi="Century Gothic"/>
                <w:sz w:val="20"/>
                <w:szCs w:val="20"/>
              </w:rPr>
              <w:t>N/A</w:t>
            </w:r>
          </w:p>
        </w:tc>
        <w:tc>
          <w:tcPr>
            <w:tcW w:w="1530" w:type="dxa"/>
            <w:vAlign w:val="center"/>
            <w:hideMark/>
          </w:tcPr>
          <w:p w14:paraId="2488CBB2"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c>
          <w:tcPr>
            <w:tcW w:w="1890" w:type="dxa"/>
            <w:vAlign w:val="center"/>
            <w:hideMark/>
          </w:tcPr>
          <w:p w14:paraId="2EFB42BB"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c>
          <w:tcPr>
            <w:tcW w:w="1998" w:type="dxa"/>
            <w:vAlign w:val="center"/>
            <w:hideMark/>
          </w:tcPr>
          <w:p w14:paraId="783BDC51" w14:textId="77777777" w:rsidR="00DE7D29" w:rsidRPr="003D0446" w:rsidRDefault="00816977" w:rsidP="008D27A1">
            <w:pPr>
              <w:spacing w:after="0"/>
              <w:jc w:val="both"/>
              <w:rPr>
                <w:rFonts w:ascii="Century Gothic" w:eastAsia="Times New Roman" w:hAnsi="Century Gothic"/>
                <w:sz w:val="20"/>
                <w:szCs w:val="20"/>
              </w:rPr>
            </w:pPr>
            <w:r>
              <w:rPr>
                <w:rFonts w:ascii="Century Gothic" w:eastAsia="Times New Roman" w:hAnsi="Century Gothic" w:cs="Segoe UI Symbol"/>
                <w:sz w:val="20"/>
                <w:szCs w:val="20"/>
              </w:rPr>
              <w:t>Yes</w:t>
            </w:r>
          </w:p>
        </w:tc>
      </w:tr>
    </w:tbl>
    <w:p w14:paraId="6AADC79D" w14:textId="77777777" w:rsidR="005801C1" w:rsidRPr="003D0446" w:rsidRDefault="005801C1" w:rsidP="00882C67">
      <w:pPr>
        <w:pStyle w:val="Heading3"/>
        <w:jc w:val="both"/>
        <w:rPr>
          <w:rFonts w:ascii="Century Gothic" w:hAnsi="Century Gothic"/>
          <w:color w:val="000000"/>
        </w:rPr>
      </w:pPr>
      <w:bookmarkStart w:id="41" w:name="the-mlops-integration-model"/>
      <w:bookmarkEnd w:id="40"/>
      <w:r>
        <w:rPr>
          <w:rFonts w:ascii="Century Gothic" w:hAnsi="Century Gothic"/>
          <w:color w:val="000000"/>
        </w:rPr>
        <w:t xml:space="preserve">6.2 The </w:t>
      </w:r>
      <w:proofErr w:type="spellStart"/>
      <w:r>
        <w:rPr>
          <w:rFonts w:ascii="Century Gothic" w:hAnsi="Century Gothic"/>
          <w:color w:val="000000"/>
        </w:rPr>
        <w:t>MLOps</w:t>
      </w:r>
      <w:proofErr w:type="spellEnd"/>
      <w:r>
        <w:rPr>
          <w:rFonts w:ascii="Century Gothic" w:hAnsi="Century Gothic"/>
          <w:color w:val="000000"/>
        </w:rPr>
        <w:t xml:space="preserve"> Integration Model</w:t>
      </w:r>
    </w:p>
    <w:p w14:paraId="27CFD35D" w14:textId="77777777" w:rsidR="005801C1" w:rsidRPr="003D0446" w:rsidRDefault="005801C1" w:rsidP="00882C67">
      <w:pPr>
        <w:pStyle w:val="FirstParagraph"/>
        <w:jc w:val="both"/>
        <w:rPr>
          <w:rFonts w:ascii="Century Gothic" w:hAnsi="Century Gothic"/>
          <w:color w:val="000000"/>
        </w:rPr>
      </w:pPr>
      <w:proofErr w:type="spellStart"/>
      <w:r>
        <w:rPr>
          <w:rFonts w:ascii="Century Gothic" w:hAnsi="Century Gothic"/>
          <w:color w:val="000000"/>
        </w:rPr>
        <w:t>PyDataQuality</w:t>
      </w:r>
      <w:proofErr w:type="spellEnd"/>
      <w:r>
        <w:rPr>
          <w:rFonts w:ascii="Century Gothic" w:hAnsi="Century Gothic"/>
          <w:color w:val="000000"/>
        </w:rPr>
        <w:t xml:space="preserve"> is designed to fit naturally into a three-stage </w:t>
      </w:r>
      <w:proofErr w:type="spellStart"/>
      <w:r>
        <w:rPr>
          <w:rFonts w:ascii="Century Gothic" w:hAnsi="Century Gothic"/>
          <w:color w:val="000000"/>
        </w:rPr>
        <w:t>MLOps</w:t>
      </w:r>
      <w:proofErr w:type="spellEnd"/>
      <w:r>
        <w:rPr>
          <w:rFonts w:ascii="Century Gothic" w:hAnsi="Century Gothic"/>
          <w:color w:val="000000"/>
        </w:rPr>
        <w:t xml:space="preserve"> data validation workflow:</w:t>
      </w:r>
    </w:p>
    <w:p w14:paraId="6AEC5DE4" w14:textId="77777777" w:rsidR="005801C1" w:rsidRPr="003D0446" w:rsidRDefault="005A3922" w:rsidP="00882C67">
      <w:pPr>
        <w:pStyle w:val="BodyText"/>
        <w:jc w:val="both"/>
        <w:rPr>
          <w:rFonts w:ascii="Century Gothic" w:hAnsi="Century Gothic"/>
          <w:color w:val="000000"/>
        </w:rPr>
      </w:pPr>
      <w:r>
        <w:rPr>
          <w:rFonts w:ascii="Century Gothic" w:hAnsi="Century Gothic"/>
          <w:b/>
          <w:bCs/>
          <w:color w:val="000000"/>
        </w:rPr>
        <w:t>Stage 1: Batch Ingestion Gate:</w:t>
      </w:r>
    </w:p>
    <w:p w14:paraId="08DADC22" w14:textId="77777777" w:rsidR="005801C1" w:rsidRPr="00166FCD" w:rsidRDefault="005801C1" w:rsidP="00882C67">
      <w:pPr>
        <w:pStyle w:val="BodyText"/>
        <w:jc w:val="both"/>
        <w:rPr>
          <w:rFonts w:ascii="Century Gothic" w:hAnsi="Century Gothic"/>
          <w:color w:val="000000"/>
        </w:rPr>
      </w:pPr>
      <w:r>
        <w:rPr>
          <w:rFonts w:ascii="Century Gothic" w:hAnsi="Century Gothic"/>
          <w:i/>
          <w:iCs/>
          <w:color w:val="000000"/>
        </w:rPr>
        <w:t># At the start of any batch pipeline</w:t>
      </w:r>
      <w:r>
        <w:rPr>
          <w:rFonts w:ascii="Century Gothic" w:hAnsi="Century Gothic"/>
          <w:color w:val="000000"/>
        </w:rPr>
        <w:t xml:space="preserve"> analyzer = </w:t>
      </w:r>
      <w:proofErr w:type="spellStart"/>
      <w:proofErr w:type="gramStart"/>
      <w:r>
        <w:rPr>
          <w:rFonts w:ascii="Century Gothic" w:hAnsi="Century Gothic"/>
          <w:color w:val="000000"/>
        </w:rPr>
        <w:t>pdq.analyze</w:t>
      </w:r>
      <w:proofErr w:type="gramEnd"/>
      <w:r>
        <w:rPr>
          <w:rFonts w:ascii="Century Gothic" w:hAnsi="Century Gothic"/>
          <w:color w:val="000000"/>
        </w:rPr>
        <w:t>_</w:t>
      </w:r>
      <w:proofErr w:type="gramStart"/>
      <w:r>
        <w:rPr>
          <w:rFonts w:ascii="Century Gothic" w:hAnsi="Century Gothic"/>
          <w:color w:val="000000"/>
        </w:rPr>
        <w:t>dataframe</w:t>
      </w:r>
      <w:proofErr w:type="spellEnd"/>
      <w:r>
        <w:rPr>
          <w:rFonts w:ascii="Century Gothic" w:hAnsi="Century Gothic"/>
          <w:color w:val="000000"/>
        </w:rPr>
        <w:t>(</w:t>
      </w:r>
      <w:proofErr w:type="spellStart"/>
      <w:proofErr w:type="gramEnd"/>
      <w:r>
        <w:rPr>
          <w:rFonts w:ascii="Century Gothic" w:hAnsi="Century Gothic"/>
          <w:color w:val="000000"/>
        </w:rPr>
        <w:t>incoming_df</w:t>
      </w:r>
      <w:proofErr w:type="spellEnd"/>
      <w:r>
        <w:rPr>
          <w:rFonts w:ascii="Century Gothic" w:hAnsi="Century Gothic"/>
          <w:color w:val="000000"/>
        </w:rPr>
        <w:t>, name="</w:t>
      </w:r>
      <w:proofErr w:type="spellStart"/>
      <w:r>
        <w:rPr>
          <w:rFonts w:ascii="Century Gothic" w:hAnsi="Century Gothic"/>
          <w:color w:val="000000"/>
        </w:rPr>
        <w:t>Daily_Batch</w:t>
      </w:r>
      <w:proofErr w:type="spellEnd"/>
      <w:r>
        <w:rPr>
          <w:rFonts w:ascii="Century Gothic" w:hAnsi="Century Gothic"/>
          <w:color w:val="000000"/>
        </w:rPr>
        <w:t xml:space="preserve">") </w:t>
      </w:r>
      <w:proofErr w:type="spellStart"/>
      <w:r>
        <w:rPr>
          <w:rFonts w:ascii="Century Gothic" w:hAnsi="Century Gothic"/>
          <w:color w:val="000000"/>
        </w:rPr>
        <w:t>critical_issues</w:t>
      </w:r>
      <w:proofErr w:type="spellEnd"/>
      <w:r>
        <w:rPr>
          <w:rFonts w:ascii="Century Gothic" w:hAnsi="Century Gothic"/>
          <w:color w:val="000000"/>
        </w:rPr>
        <w:t xml:space="preserve"> = [</w:t>
      </w:r>
      <w:proofErr w:type="spellStart"/>
      <w:r>
        <w:rPr>
          <w:rFonts w:ascii="Century Gothic" w:hAnsi="Century Gothic"/>
          <w:color w:val="000000"/>
        </w:rPr>
        <w:t>i</w:t>
      </w:r>
      <w:proofErr w:type="spellEnd"/>
      <w:r>
        <w:rPr>
          <w:rFonts w:ascii="Century Gothic" w:hAnsi="Century Gothic"/>
          <w:color w:val="000000"/>
        </w:rPr>
        <w:t xml:space="preserve"> for </w:t>
      </w:r>
      <w:proofErr w:type="spellStart"/>
      <w:r>
        <w:rPr>
          <w:rFonts w:ascii="Century Gothic" w:hAnsi="Century Gothic"/>
          <w:color w:val="000000"/>
        </w:rPr>
        <w:t>i</w:t>
      </w:r>
      <w:proofErr w:type="spellEnd"/>
      <w:r>
        <w:rPr>
          <w:rFonts w:ascii="Century Gothic" w:hAnsi="Century Gothic"/>
          <w:color w:val="000000"/>
        </w:rPr>
        <w:t xml:space="preserve"> in </w:t>
      </w:r>
      <w:proofErr w:type="spellStart"/>
      <w:proofErr w:type="gramStart"/>
      <w:r>
        <w:rPr>
          <w:rFonts w:ascii="Century Gothic" w:hAnsi="Century Gothic"/>
          <w:color w:val="000000"/>
        </w:rPr>
        <w:t>analyzer.issues</w:t>
      </w:r>
      <w:proofErr w:type="spellEnd"/>
      <w:proofErr w:type="gramEnd"/>
      <w:r>
        <w:rPr>
          <w:rFonts w:ascii="Century Gothic" w:hAnsi="Century Gothic"/>
          <w:color w:val="000000"/>
        </w:rPr>
        <w:t xml:space="preserve"> if </w:t>
      </w:r>
      <w:proofErr w:type="spellStart"/>
      <w:proofErr w:type="gramStart"/>
      <w:r>
        <w:rPr>
          <w:rFonts w:ascii="Century Gothic" w:hAnsi="Century Gothic"/>
          <w:color w:val="000000"/>
        </w:rPr>
        <w:t>i.severity</w:t>
      </w:r>
      <w:proofErr w:type="spellEnd"/>
      <w:proofErr w:type="gramEnd"/>
      <w:r>
        <w:rPr>
          <w:rFonts w:ascii="Century Gothic" w:hAnsi="Century Gothic"/>
          <w:color w:val="000000"/>
        </w:rPr>
        <w:t xml:space="preserve"> == critical] if </w:t>
      </w:r>
      <w:proofErr w:type="spellStart"/>
      <w:r>
        <w:rPr>
          <w:rFonts w:ascii="Century Gothic" w:hAnsi="Century Gothic"/>
          <w:color w:val="000000"/>
        </w:rPr>
        <w:t>critical_issues</w:t>
      </w:r>
      <w:proofErr w:type="spellEnd"/>
      <w:r>
        <w:rPr>
          <w:rFonts w:ascii="Century Gothic" w:hAnsi="Century Gothic"/>
          <w:color w:val="000000"/>
        </w:rPr>
        <w:t xml:space="preserve">: raise </w:t>
      </w:r>
      <w:proofErr w:type="spellStart"/>
      <w:proofErr w:type="gramStart"/>
      <w:r>
        <w:rPr>
          <w:rFonts w:ascii="Century Gothic" w:hAnsi="Century Gothic"/>
          <w:color w:val="000000"/>
        </w:rPr>
        <w:t>DataQualityError</w:t>
      </w:r>
      <w:proofErr w:type="spellEnd"/>
      <w:r>
        <w:rPr>
          <w:rFonts w:ascii="Century Gothic" w:hAnsi="Century Gothic"/>
          <w:color w:val="000000"/>
        </w:rPr>
        <w:t>(</w:t>
      </w:r>
      <w:proofErr w:type="spellStart"/>
      <w:proofErr w:type="gramEnd"/>
      <w:r>
        <w:rPr>
          <w:rFonts w:ascii="Century Gothic" w:hAnsi="Century Gothic"/>
          <w:color w:val="000000"/>
        </w:rPr>
        <w:t>f"Batch</w:t>
      </w:r>
      <w:proofErr w:type="spellEnd"/>
      <w:r>
        <w:rPr>
          <w:rFonts w:ascii="Century Gothic" w:hAnsi="Century Gothic"/>
          <w:color w:val="000000"/>
        </w:rPr>
        <w:t xml:space="preserve"> </w:t>
      </w:r>
      <w:proofErr w:type="gramStart"/>
      <w:r>
        <w:rPr>
          <w:rFonts w:ascii="Century Gothic" w:hAnsi="Century Gothic"/>
          <w:color w:val="000000"/>
        </w:rPr>
        <w:t>rejected: {</w:t>
      </w:r>
      <w:proofErr w:type="spellStart"/>
      <w:proofErr w:type="gramEnd"/>
      <w:r>
        <w:rPr>
          <w:rFonts w:ascii="Century Gothic" w:hAnsi="Century Gothic"/>
          <w:color w:val="000000"/>
        </w:rPr>
        <w:t>len</w:t>
      </w:r>
      <w:proofErr w:type="spellEnd"/>
      <w:r>
        <w:rPr>
          <w:rFonts w:ascii="Century Gothic" w:hAnsi="Century Gothic"/>
          <w:color w:val="000000"/>
        </w:rPr>
        <w:t>(</w:t>
      </w:r>
      <w:proofErr w:type="spellStart"/>
      <w:r>
        <w:rPr>
          <w:rFonts w:ascii="Century Gothic" w:hAnsi="Century Gothic"/>
          <w:color w:val="000000"/>
        </w:rPr>
        <w:t>critical_</w:t>
      </w:r>
      <w:proofErr w:type="gramStart"/>
      <w:r>
        <w:rPr>
          <w:rFonts w:ascii="Century Gothic" w:hAnsi="Century Gothic"/>
          <w:color w:val="000000"/>
        </w:rPr>
        <w:t>issues</w:t>
      </w:r>
      <w:proofErr w:type="spellEnd"/>
      <w:r>
        <w:rPr>
          <w:rFonts w:ascii="Century Gothic" w:hAnsi="Century Gothic"/>
          <w:color w:val="000000"/>
        </w:rPr>
        <w:t>)}</w:t>
      </w:r>
      <w:proofErr w:type="gramEnd"/>
      <w:r>
        <w:rPr>
          <w:rFonts w:ascii="Century Gothic" w:hAnsi="Century Gothic"/>
          <w:color w:val="000000"/>
        </w:rPr>
        <w:t xml:space="preserve"> critical issues")</w:t>
      </w:r>
    </w:p>
    <w:p w14:paraId="4F3BB1D5" w14:textId="77777777" w:rsidR="005801C1" w:rsidRPr="003D0446" w:rsidRDefault="005A3922" w:rsidP="00882C67">
      <w:pPr>
        <w:pStyle w:val="BodyText"/>
        <w:jc w:val="both"/>
        <w:rPr>
          <w:rFonts w:ascii="Century Gothic" w:hAnsi="Century Gothic"/>
          <w:color w:val="000000"/>
        </w:rPr>
      </w:pPr>
      <w:r>
        <w:rPr>
          <w:rFonts w:ascii="Century Gothic" w:hAnsi="Century Gothic"/>
          <w:b/>
          <w:bCs/>
          <w:color w:val="000000"/>
        </w:rPr>
        <w:t>Stage 2: Drift Monitoring Gate:</w:t>
      </w:r>
    </w:p>
    <w:p w14:paraId="40221C09"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 Compare incoming batch against training distribution</w:t>
      </w:r>
      <w:r>
        <w:rPr>
          <w:rFonts w:ascii="Century Gothic" w:hAnsi="Century Gothic"/>
          <w:color w:val="000000"/>
        </w:rPr>
        <w:t xml:space="preserve"> </w:t>
      </w:r>
      <w:proofErr w:type="spellStart"/>
      <w:r>
        <w:rPr>
          <w:rFonts w:ascii="Century Gothic" w:hAnsi="Century Gothic"/>
          <w:color w:val="000000"/>
        </w:rPr>
        <w:t>drift_report</w:t>
      </w:r>
      <w:proofErr w:type="spellEnd"/>
      <w:r>
        <w:rPr>
          <w:rFonts w:ascii="Century Gothic" w:hAnsi="Century Gothic"/>
          <w:color w:val="000000"/>
        </w:rPr>
        <w:t xml:space="preserve"> = </w:t>
      </w:r>
      <w:proofErr w:type="spellStart"/>
      <w:proofErr w:type="gramStart"/>
      <w:r>
        <w:rPr>
          <w:rFonts w:ascii="Century Gothic" w:hAnsi="Century Gothic"/>
          <w:color w:val="000000"/>
        </w:rPr>
        <w:t>pdq.compare</w:t>
      </w:r>
      <w:proofErr w:type="gramEnd"/>
      <w:r>
        <w:rPr>
          <w:rFonts w:ascii="Century Gothic" w:hAnsi="Century Gothic"/>
          <w:color w:val="000000"/>
        </w:rPr>
        <w:t>_</w:t>
      </w:r>
      <w:proofErr w:type="gramStart"/>
      <w:r>
        <w:rPr>
          <w:rFonts w:ascii="Century Gothic" w:hAnsi="Century Gothic"/>
          <w:color w:val="000000"/>
        </w:rPr>
        <w:t>drift</w:t>
      </w:r>
      <w:proofErr w:type="spellEnd"/>
      <w:r>
        <w:rPr>
          <w:rFonts w:ascii="Century Gothic" w:hAnsi="Century Gothic"/>
          <w:color w:val="000000"/>
        </w:rPr>
        <w:t>(</w:t>
      </w:r>
      <w:proofErr w:type="spellStart"/>
      <w:proofErr w:type="gramEnd"/>
      <w:r>
        <w:rPr>
          <w:rFonts w:ascii="Century Gothic" w:hAnsi="Century Gothic"/>
          <w:color w:val="000000"/>
        </w:rPr>
        <w:t>training_analyzer</w:t>
      </w:r>
      <w:proofErr w:type="spellEnd"/>
      <w:r>
        <w:rPr>
          <w:rFonts w:ascii="Century Gothic" w:hAnsi="Century Gothic"/>
          <w:color w:val="000000"/>
        </w:rPr>
        <w:t xml:space="preserve">, </w:t>
      </w:r>
      <w:proofErr w:type="spellStart"/>
      <w:r>
        <w:rPr>
          <w:rFonts w:ascii="Century Gothic" w:hAnsi="Century Gothic"/>
          <w:color w:val="000000"/>
        </w:rPr>
        <w:t>incoming_analyzer</w:t>
      </w:r>
      <w:proofErr w:type="spellEnd"/>
      <w:r>
        <w:rPr>
          <w:rFonts w:ascii="Century Gothic" w:hAnsi="Century Gothic"/>
          <w:color w:val="000000"/>
        </w:rPr>
        <w:t xml:space="preserve">) </w:t>
      </w:r>
      <w:proofErr w:type="spellStart"/>
      <w:r>
        <w:rPr>
          <w:rFonts w:ascii="Century Gothic" w:hAnsi="Century Gothic"/>
          <w:color w:val="000000"/>
        </w:rPr>
        <w:t>significant_drift</w:t>
      </w:r>
      <w:proofErr w:type="spellEnd"/>
      <w:r>
        <w:rPr>
          <w:rFonts w:ascii="Century Gothic" w:hAnsi="Century Gothic"/>
          <w:color w:val="000000"/>
        </w:rPr>
        <w:t xml:space="preserve"> = </w:t>
      </w:r>
      <w:proofErr w:type="spellStart"/>
      <w:r>
        <w:rPr>
          <w:rFonts w:ascii="Century Gothic" w:hAnsi="Century Gothic"/>
          <w:color w:val="000000"/>
        </w:rPr>
        <w:t>drift_report</w:t>
      </w:r>
      <w:proofErr w:type="spellEnd"/>
      <w:r>
        <w:rPr>
          <w:rFonts w:ascii="Century Gothic" w:hAnsi="Century Gothic"/>
          <w:color w:val="000000"/>
        </w:rPr>
        <w:t>[</w:t>
      </w:r>
      <w:proofErr w:type="spellStart"/>
      <w:r>
        <w:rPr>
          <w:rFonts w:ascii="Century Gothic" w:hAnsi="Century Gothic"/>
          <w:color w:val="000000"/>
        </w:rPr>
        <w:t>drift_report</w:t>
      </w:r>
      <w:proofErr w:type="spellEnd"/>
      <w:r>
        <w:rPr>
          <w:rFonts w:ascii="Century Gothic" w:hAnsi="Century Gothic"/>
          <w:color w:val="000000"/>
        </w:rPr>
        <w:t>[</w:t>
      </w:r>
      <w:proofErr w:type="spellStart"/>
      <w:r>
        <w:rPr>
          <w:rFonts w:ascii="Century Gothic" w:hAnsi="Century Gothic"/>
          <w:color w:val="000000"/>
        </w:rPr>
        <w:t>drift_status</w:t>
      </w:r>
      <w:proofErr w:type="spellEnd"/>
      <w:r>
        <w:rPr>
          <w:rFonts w:ascii="Century Gothic" w:hAnsi="Century Gothic"/>
          <w:color w:val="000000"/>
        </w:rPr>
        <w:t xml:space="preserve">] == significant] if not </w:t>
      </w:r>
      <w:proofErr w:type="spellStart"/>
      <w:r>
        <w:rPr>
          <w:rFonts w:ascii="Century Gothic" w:hAnsi="Century Gothic"/>
          <w:color w:val="000000"/>
        </w:rPr>
        <w:t>significant_</w:t>
      </w:r>
      <w:proofErr w:type="gramStart"/>
      <w:r>
        <w:rPr>
          <w:rFonts w:ascii="Century Gothic" w:hAnsi="Century Gothic"/>
          <w:color w:val="000000"/>
        </w:rPr>
        <w:t>drift.empty</w:t>
      </w:r>
      <w:proofErr w:type="spellEnd"/>
      <w:proofErr w:type="gramEnd"/>
      <w:r>
        <w:rPr>
          <w:rFonts w:ascii="Century Gothic" w:hAnsi="Century Gothic"/>
          <w:color w:val="000000"/>
        </w:rPr>
        <w:t xml:space="preserve">: </w:t>
      </w:r>
      <w:proofErr w:type="spellStart"/>
      <w:r>
        <w:rPr>
          <w:rFonts w:ascii="Century Gothic" w:hAnsi="Century Gothic"/>
          <w:color w:val="000000"/>
        </w:rPr>
        <w:t>alert_mlops_team</w:t>
      </w:r>
      <w:proofErr w:type="spellEnd"/>
      <w:r>
        <w:rPr>
          <w:rFonts w:ascii="Century Gothic" w:hAnsi="Century Gothic"/>
          <w:color w:val="000000"/>
        </w:rPr>
        <w:t>(</w:t>
      </w:r>
      <w:proofErr w:type="spellStart"/>
      <w:r>
        <w:rPr>
          <w:rFonts w:ascii="Century Gothic" w:hAnsi="Century Gothic"/>
          <w:color w:val="000000"/>
        </w:rPr>
        <w:t>significant_drift</w:t>
      </w:r>
      <w:proofErr w:type="spellEnd"/>
      <w:r>
        <w:rPr>
          <w:rFonts w:ascii="Century Gothic" w:hAnsi="Century Gothic"/>
          <w:color w:val="000000"/>
        </w:rPr>
        <w:t xml:space="preserve">) </w:t>
      </w:r>
      <w:proofErr w:type="spellStart"/>
      <w:r>
        <w:rPr>
          <w:rFonts w:ascii="Century Gothic" w:hAnsi="Century Gothic"/>
          <w:color w:val="000000"/>
        </w:rPr>
        <w:t>halt_inference_</w:t>
      </w:r>
      <w:proofErr w:type="gramStart"/>
      <w:r>
        <w:rPr>
          <w:rFonts w:ascii="Century Gothic" w:hAnsi="Century Gothic"/>
          <w:color w:val="000000"/>
        </w:rPr>
        <w:t>pipeline</w:t>
      </w:r>
      <w:proofErr w:type="spellEnd"/>
      <w:r>
        <w:rPr>
          <w:rFonts w:ascii="Century Gothic" w:hAnsi="Century Gothic"/>
          <w:color w:val="000000"/>
        </w:rPr>
        <w:t>(</w:t>
      </w:r>
      <w:proofErr w:type="gramEnd"/>
      <w:r>
        <w:rPr>
          <w:rFonts w:ascii="Century Gothic" w:hAnsi="Century Gothic"/>
          <w:color w:val="000000"/>
        </w:rPr>
        <w:t>)</w:t>
      </w:r>
    </w:p>
    <w:p w14:paraId="779A4F12" w14:textId="77777777" w:rsidR="005801C1" w:rsidRPr="003D0446" w:rsidRDefault="005A3922" w:rsidP="00882C67">
      <w:pPr>
        <w:pStyle w:val="BodyText"/>
        <w:jc w:val="both"/>
        <w:rPr>
          <w:rFonts w:ascii="Century Gothic" w:hAnsi="Century Gothic"/>
          <w:color w:val="000000"/>
        </w:rPr>
      </w:pPr>
      <w:r>
        <w:rPr>
          <w:rFonts w:ascii="Century Gothic" w:hAnsi="Century Gothic"/>
          <w:b/>
          <w:bCs/>
          <w:color w:val="000000"/>
        </w:rPr>
        <w:t>Stage 3: Quarantine &amp; Audit:</w:t>
      </w:r>
    </w:p>
    <w:p w14:paraId="75D86284"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 Extract problematic rows for human review or quarantine table</w:t>
      </w:r>
      <w:r>
        <w:rPr>
          <w:rFonts w:ascii="Century Gothic" w:hAnsi="Century Gothic"/>
          <w:color w:val="000000"/>
        </w:rPr>
        <w:t xml:space="preserve"> for col in [</w:t>
      </w:r>
      <w:proofErr w:type="spellStart"/>
      <w:r>
        <w:rPr>
          <w:rFonts w:ascii="Century Gothic" w:hAnsi="Century Gothic"/>
          <w:color w:val="000000"/>
        </w:rPr>
        <w:t>credit_score</w:t>
      </w:r>
      <w:proofErr w:type="spellEnd"/>
      <w:r>
        <w:rPr>
          <w:rFonts w:ascii="Century Gothic" w:hAnsi="Century Gothic"/>
          <w:color w:val="000000"/>
        </w:rPr>
        <w:t xml:space="preserve">, income, age]: </w:t>
      </w:r>
      <w:proofErr w:type="spellStart"/>
      <w:r>
        <w:rPr>
          <w:rFonts w:ascii="Century Gothic" w:hAnsi="Century Gothic"/>
          <w:color w:val="000000"/>
        </w:rPr>
        <w:t>bad_rows</w:t>
      </w:r>
      <w:proofErr w:type="spellEnd"/>
      <w:r>
        <w:rPr>
          <w:rFonts w:ascii="Century Gothic" w:hAnsi="Century Gothic"/>
          <w:color w:val="000000"/>
        </w:rPr>
        <w:t xml:space="preserve"> = </w:t>
      </w:r>
      <w:proofErr w:type="spellStart"/>
      <w:r>
        <w:rPr>
          <w:rFonts w:ascii="Century Gothic" w:hAnsi="Century Gothic"/>
          <w:color w:val="000000"/>
        </w:rPr>
        <w:t>analyzer.get_problematic_</w:t>
      </w:r>
      <w:proofErr w:type="gramStart"/>
      <w:r>
        <w:rPr>
          <w:rFonts w:ascii="Century Gothic" w:hAnsi="Century Gothic"/>
          <w:color w:val="000000"/>
        </w:rPr>
        <w:t>rows</w:t>
      </w:r>
      <w:proofErr w:type="spellEnd"/>
      <w:r>
        <w:rPr>
          <w:rFonts w:ascii="Century Gothic" w:hAnsi="Century Gothic"/>
          <w:color w:val="000000"/>
        </w:rPr>
        <w:t>(</w:t>
      </w:r>
      <w:proofErr w:type="gramEnd"/>
      <w:r>
        <w:rPr>
          <w:rFonts w:ascii="Century Gothic" w:hAnsi="Century Gothic"/>
          <w:color w:val="000000"/>
        </w:rPr>
        <w:t xml:space="preserve">col, all) </w:t>
      </w:r>
      <w:proofErr w:type="spellStart"/>
      <w:r>
        <w:rPr>
          <w:rFonts w:ascii="Century Gothic" w:hAnsi="Century Gothic"/>
          <w:color w:val="000000"/>
        </w:rPr>
        <w:t>write_to_quarantine_</w:t>
      </w:r>
      <w:proofErr w:type="gramStart"/>
      <w:r>
        <w:rPr>
          <w:rFonts w:ascii="Century Gothic" w:hAnsi="Century Gothic"/>
          <w:color w:val="000000"/>
        </w:rPr>
        <w:t>table</w:t>
      </w:r>
      <w:proofErr w:type="spellEnd"/>
      <w:r>
        <w:rPr>
          <w:rFonts w:ascii="Century Gothic" w:hAnsi="Century Gothic"/>
          <w:color w:val="000000"/>
        </w:rPr>
        <w:t>(</w:t>
      </w:r>
      <w:proofErr w:type="spellStart"/>
      <w:proofErr w:type="gramEnd"/>
      <w:r>
        <w:rPr>
          <w:rFonts w:ascii="Century Gothic" w:hAnsi="Century Gothic"/>
          <w:color w:val="000000"/>
        </w:rPr>
        <w:t>bad_rows</w:t>
      </w:r>
      <w:proofErr w:type="spellEnd"/>
      <w:r>
        <w:rPr>
          <w:rFonts w:ascii="Century Gothic" w:hAnsi="Century Gothic"/>
          <w:color w:val="000000"/>
        </w:rPr>
        <w:t xml:space="preserve">, </w:t>
      </w:r>
      <w:proofErr w:type="spellStart"/>
      <w:r>
        <w:rPr>
          <w:rFonts w:ascii="Century Gothic" w:hAnsi="Century Gothic"/>
          <w:color w:val="000000"/>
        </w:rPr>
        <w:t>source_column</w:t>
      </w:r>
      <w:proofErr w:type="spellEnd"/>
      <w:r>
        <w:rPr>
          <w:rFonts w:ascii="Century Gothic" w:hAnsi="Century Gothic"/>
          <w:color w:val="000000"/>
        </w:rPr>
        <w:t>=col)</w:t>
      </w:r>
    </w:p>
    <w:p w14:paraId="09486143"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This three-stage model operationalizes the DCAI principle that data validation must happen </w:t>
      </w:r>
      <w:r>
        <w:rPr>
          <w:rFonts w:ascii="Century Gothic" w:hAnsi="Century Gothic"/>
          <w:i/>
          <w:iCs/>
          <w:color w:val="000000"/>
        </w:rPr>
        <w:t>before</w:t>
      </w:r>
      <w:r>
        <w:rPr>
          <w:rFonts w:ascii="Century Gothic" w:hAnsi="Century Gothic"/>
          <w:color w:val="000000"/>
        </w:rPr>
        <w:t xml:space="preserve"> model inference, not after business metrics have degraded.</w:t>
      </w:r>
    </w:p>
    <w:p w14:paraId="38C7EBD5" w14:textId="77777777" w:rsidR="005801C1" w:rsidRPr="003D0446" w:rsidRDefault="005801C1" w:rsidP="00882C67">
      <w:pPr>
        <w:pStyle w:val="Heading3"/>
        <w:jc w:val="both"/>
        <w:rPr>
          <w:rFonts w:ascii="Century Gothic" w:hAnsi="Century Gothic"/>
          <w:color w:val="000000"/>
        </w:rPr>
      </w:pPr>
      <w:bookmarkStart w:id="42" w:name="X15379e180b98d5ab0c25b26d31914582ee974af"/>
      <w:bookmarkEnd w:id="41"/>
      <w:r>
        <w:rPr>
          <w:rFonts w:ascii="Century Gothic" w:hAnsi="Century Gothic"/>
          <w:color w:val="000000"/>
        </w:rPr>
        <w:t>6.3 The AI Remediation Bridge: Experimental Assessment</w:t>
      </w:r>
    </w:p>
    <w:p w14:paraId="7E7851F5" w14:textId="60E2935F" w:rsidR="00450009" w:rsidRPr="003D0446" w:rsidRDefault="00450009" w:rsidP="00450009">
      <w:pPr>
        <w:pStyle w:val="FirstParagraph"/>
        <w:jc w:val="both"/>
        <w:rPr>
          <w:rFonts w:ascii="Century Gothic" w:hAnsi="Century Gothic"/>
          <w:color w:val="000000"/>
          <w:szCs w:val="28"/>
          <w:lang w:val="en-GB"/>
        </w:rPr>
      </w:pPr>
      <w:r>
        <w:rPr>
          <w:rFonts w:ascii="Century Gothic" w:hAnsi="Century Gothic"/>
          <w:color w:val="000000"/>
        </w:rPr>
        <w:t>To</w:t>
      </w:r>
      <w:r>
        <w:rPr>
          <w:rFonts w:ascii="Century Gothic" w:hAnsi="Century Gothic"/>
          <w:color w:val="000000"/>
          <w:szCs w:val="28"/>
          <w:lang w:val="en-GB"/>
        </w:rPr>
        <w:t xml:space="preserve"> demonstrate the practical effectiveness of the AI Prompt Generator, we conducted an end-to-end remediation test using a synthetic dataset injected </w:t>
      </w:r>
      <w:r>
        <w:rPr>
          <w:rFonts w:ascii="Century Gothic" w:hAnsi="Century Gothic"/>
          <w:color w:val="000000"/>
          <w:szCs w:val="28"/>
          <w:lang w:val="en-GB"/>
        </w:rPr>
        <w:lastRenderedPageBreak/>
        <w:t xml:space="preserve">with deliberate business-rule violations (e.g., negative ages, extreme salaries) and missing values. The </w:t>
      </w:r>
      <w:proofErr w:type="spellStart"/>
      <w:r>
        <w:rPr>
          <w:rFonts w:ascii="Century Gothic" w:hAnsi="Century Gothic"/>
          <w:color w:val="000000"/>
          <w:szCs w:val="28"/>
          <w:lang w:val="en-GB"/>
        </w:rPr>
        <w:t>PyDataQuality</w:t>
      </w:r>
      <w:proofErr w:type="spellEnd"/>
      <w:r>
        <w:rPr>
          <w:rFonts w:ascii="Century Gothic" w:hAnsi="Century Gothic"/>
          <w:color w:val="000000"/>
          <w:szCs w:val="28"/>
          <w:lang w:val="en-GB"/>
        </w:rPr>
        <w:t xml:space="preserve"> framework successfully profiled these issues and generated an initial remediation prompt.</w:t>
      </w:r>
    </w:p>
    <w:p w14:paraId="68ED26FA" w14:textId="77777777" w:rsidR="00450009" w:rsidRPr="003D0446" w:rsidRDefault="00450009" w:rsidP="00450009">
      <w:pPr>
        <w:pStyle w:val="FirstParagraph"/>
        <w:jc w:val="both"/>
        <w:rPr>
          <w:rFonts w:ascii="Century Gothic" w:hAnsi="Century Gothic"/>
          <w:color w:val="000000"/>
          <w:szCs w:val="28"/>
          <w:lang w:val="en-GB"/>
        </w:rPr>
      </w:pPr>
      <w:r>
        <w:rPr>
          <w:rFonts w:ascii="Century Gothic" w:hAnsi="Century Gothic"/>
          <w:color w:val="000000"/>
          <w:szCs w:val="28"/>
          <w:lang w:val="en-GB"/>
        </w:rPr>
        <w:t>When fed to an external Large Language Model (ChatGPT), the LLM generated a functional Python script that imputed missing values and clipped outliers to hardcoded bounds based on the initial EDA context. However, this naive cleaning approach inherently altered the statistical distribution of the dataset, shrinking the Interquartile Range (IQR).</w:t>
      </w:r>
    </w:p>
    <w:p w14:paraId="6CFD3223" w14:textId="176B08FA" w:rsidR="00450009" w:rsidRPr="003D0446" w:rsidRDefault="00E46892" w:rsidP="00450009">
      <w:pPr>
        <w:pStyle w:val="FirstParagraph"/>
        <w:jc w:val="both"/>
        <w:rPr>
          <w:rFonts w:ascii="Century Gothic" w:hAnsi="Century Gothic"/>
          <w:color w:val="000000"/>
          <w:szCs w:val="28"/>
          <w:lang w:val="en-GB"/>
        </w:rPr>
      </w:pPr>
      <w:r>
        <w:rPr>
          <w:rFonts w:ascii="Century Gothic" w:hAnsi="Century Gothic"/>
          <w:noProof/>
        </w:rPr>
        <w:drawing>
          <wp:anchor distT="0" distB="0" distL="114300" distR="114300" simplePos="0" relativeHeight="251657728" behindDoc="0" locked="0" layoutInCell="1" allowOverlap="1" wp14:anchorId="1A8A93F0" wp14:editId="5ED7BA5F">
            <wp:simplePos x="0" y="0"/>
            <wp:positionH relativeFrom="margin">
              <wp:posOffset>571500</wp:posOffset>
            </wp:positionH>
            <wp:positionV relativeFrom="paragraph">
              <wp:posOffset>1134110</wp:posOffset>
            </wp:positionV>
            <wp:extent cx="4497705" cy="4486910"/>
            <wp:effectExtent l="0" t="0" r="0" b="8890"/>
            <wp:wrapTopAndBottom/>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grayscl/>
                      <a:extLst>
                        <a:ext uri="{28A0092B-C50C-407E-A947-70E740481C1C}">
                          <a14:useLocalDpi xmlns:a14="http://schemas.microsoft.com/office/drawing/2010/main" val="0"/>
                        </a:ext>
                      </a:extLst>
                    </a:blip>
                    <a:srcRect/>
                    <a:stretch>
                      <a:fillRect/>
                    </a:stretch>
                  </pic:blipFill>
                  <pic:spPr bwMode="auto">
                    <a:xfrm>
                      <a:off x="0" y="0"/>
                      <a:ext cx="4497705" cy="4486910"/>
                    </a:xfrm>
                    <a:prstGeom prst="rect">
                      <a:avLst/>
                    </a:prstGeom>
                    <a:noFill/>
                  </pic:spPr>
                </pic:pic>
              </a:graphicData>
            </a:graphic>
            <wp14:sizeRelH relativeFrom="page">
              <wp14:pctWidth>0</wp14:pctWidth>
            </wp14:sizeRelH>
            <wp14:sizeRelV relativeFrom="page">
              <wp14:pctHeight>0</wp14:pctHeight>
            </wp14:sizeRelV>
          </wp:anchor>
        </w:drawing>
      </w:r>
      <w:r w:rsidR="00FC6626">
        <w:rPr>
          <w:rFonts w:ascii="Century Gothic" w:hAnsi="Century Gothic"/>
          <w:color w:val="000000"/>
          <w:szCs w:val="28"/>
          <w:lang w:val="en-GB"/>
        </w:rPr>
        <w:t xml:space="preserve">Crucially, rather than blindly trusting the LLM's output, the dataset was iteratively passed back through </w:t>
      </w:r>
      <w:proofErr w:type="spellStart"/>
      <w:r w:rsidR="00FC6626">
        <w:rPr>
          <w:rFonts w:ascii="Century Gothic" w:hAnsi="Century Gothic"/>
          <w:color w:val="000000"/>
          <w:szCs w:val="28"/>
          <w:lang w:val="en-GB"/>
        </w:rPr>
        <w:t>PyDataQuality</w:t>
      </w:r>
      <w:proofErr w:type="spellEnd"/>
      <w:r w:rsidR="00FC6626">
        <w:rPr>
          <w:rFonts w:ascii="Century Gothic" w:hAnsi="Century Gothic"/>
          <w:color w:val="000000"/>
          <w:szCs w:val="28"/>
          <w:lang w:val="en-GB"/>
        </w:rPr>
        <w:t>. The framework successfully detected this 'LLM Statistical Drift', flagging the values at the newly tightened boundaries as novel outliers. When this secondary validation prompt was returned to the LLM, it correctly diagnosed the statistical phenomenon, noting:</w:t>
      </w:r>
    </w:p>
    <w:p w14:paraId="4BD41994" w14:textId="7F7A71C2" w:rsidR="00D2658F" w:rsidRPr="003D0446" w:rsidRDefault="00D2658F" w:rsidP="00450009">
      <w:pPr>
        <w:pStyle w:val="FirstParagraph"/>
        <w:jc w:val="both"/>
        <w:rPr>
          <w:rFonts w:ascii="Century Gothic" w:hAnsi="Century Gothic"/>
          <w:color w:val="000000"/>
          <w:szCs w:val="28"/>
          <w:lang w:val="en-GB"/>
        </w:rPr>
      </w:pPr>
      <w:r>
        <w:rPr>
          <w:rFonts w:ascii="Century Gothic" w:hAnsi="Century Gothic"/>
          <w:color w:val="000000"/>
          <w:szCs w:val="28"/>
          <w:lang w:val="en-GB"/>
        </w:rPr>
        <w:t>Figure 11: LLM diagnostic response identifying inherent statistical drift caused by its own initial hardcoded data clipping.</w:t>
      </w:r>
    </w:p>
    <w:p w14:paraId="658337C3" w14:textId="1087FBD0" w:rsidR="005801C1" w:rsidRPr="003D0446" w:rsidRDefault="00450009" w:rsidP="00450009">
      <w:pPr>
        <w:pStyle w:val="FirstParagraph"/>
        <w:jc w:val="both"/>
        <w:rPr>
          <w:rFonts w:ascii="Century Gothic" w:hAnsi="Century Gothic"/>
          <w:color w:val="000000"/>
          <w:szCs w:val="28"/>
          <w:lang w:val="en-GB"/>
        </w:rPr>
      </w:pPr>
      <w:r>
        <w:rPr>
          <w:rFonts w:ascii="Century Gothic" w:hAnsi="Century Gothic"/>
          <w:color w:val="000000"/>
          <w:szCs w:val="28"/>
          <w:lang w:val="en-GB"/>
        </w:rPr>
        <w:t xml:space="preserve">This iterative feedback loop proves that </w:t>
      </w:r>
      <w:proofErr w:type="spellStart"/>
      <w:r>
        <w:rPr>
          <w:rFonts w:ascii="Century Gothic" w:hAnsi="Century Gothic"/>
          <w:color w:val="000000"/>
          <w:szCs w:val="28"/>
          <w:lang w:val="en-GB"/>
        </w:rPr>
        <w:t>PyDataQuality</w:t>
      </w:r>
      <w:proofErr w:type="spellEnd"/>
      <w:r>
        <w:rPr>
          <w:rFonts w:ascii="Century Gothic" w:hAnsi="Century Gothic"/>
          <w:color w:val="000000"/>
          <w:szCs w:val="28"/>
          <w:lang w:val="en-GB"/>
        </w:rPr>
        <w:t xml:space="preserve"> acts as a critical safety net against naive LLM data transformations. It empowers data scientists to distinguish between genuine data entry errors (which require remediation) and natural statistical extremes (which may be preserved for machine learning), thereby preventing destructive over-cleaning.</w:t>
      </w:r>
    </w:p>
    <w:p w14:paraId="75FF26ED" w14:textId="77777777" w:rsidR="005801C1" w:rsidRPr="003D0446" w:rsidRDefault="005801C1" w:rsidP="00882C67">
      <w:pPr>
        <w:pStyle w:val="Heading3"/>
        <w:jc w:val="both"/>
        <w:rPr>
          <w:rFonts w:ascii="Century Gothic" w:hAnsi="Century Gothic"/>
          <w:color w:val="000000"/>
        </w:rPr>
      </w:pPr>
      <w:bookmarkStart w:id="43" w:name="reproducibility-statement"/>
      <w:bookmarkEnd w:id="42"/>
      <w:r>
        <w:rPr>
          <w:rFonts w:ascii="Century Gothic" w:hAnsi="Century Gothic"/>
          <w:color w:val="000000"/>
        </w:rPr>
        <w:lastRenderedPageBreak/>
        <w:t>6.4 Reproducibility Statement</w:t>
      </w:r>
    </w:p>
    <w:p w14:paraId="5885524C" w14:textId="77777777" w:rsidR="005A3922"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All experimental data presented in this paper is generated from scripts committed to the public repository: </w:t>
      </w:r>
    </w:p>
    <w:p w14:paraId="0DB325B9" w14:textId="675F1816" w:rsidR="002270EF" w:rsidRPr="003D0446" w:rsidRDefault="00E529D8" w:rsidP="002270EF">
      <w:pPr>
        <w:pStyle w:val="FirstParagraph"/>
        <w:numPr>
          <w:ilvl w:val="0"/>
          <w:numId w:val="17"/>
        </w:numPr>
        <w:jc w:val="both"/>
        <w:rPr>
          <w:rStyle w:val="VerbatimChar"/>
          <w:rFonts w:ascii="Century Gothic" w:hAnsi="Century Gothic"/>
          <w:color w:val="000000"/>
          <w:sz w:val="24"/>
        </w:rPr>
      </w:pPr>
      <w:r>
        <w:rPr>
          <w:rStyle w:val="VerbatimChar"/>
          <w:rFonts w:ascii="Century Gothic" w:hAnsi="Century Gothic"/>
          <w:color w:val="000000"/>
        </w:rPr>
        <w:t xml:space="preserve">/run_benchmarks.py → Tables 5 and 6 </w:t>
      </w:r>
    </w:p>
    <w:p w14:paraId="2CBAE434" w14:textId="63A5B8DA" w:rsidR="002270EF" w:rsidRPr="003D0446" w:rsidRDefault="00E529D8" w:rsidP="002270EF">
      <w:pPr>
        <w:pStyle w:val="FirstParagraph"/>
        <w:numPr>
          <w:ilvl w:val="0"/>
          <w:numId w:val="17"/>
        </w:numPr>
        <w:jc w:val="both"/>
        <w:rPr>
          <w:rStyle w:val="VerbatimChar"/>
          <w:rFonts w:ascii="Century Gothic" w:hAnsi="Century Gothic"/>
          <w:color w:val="000000"/>
          <w:sz w:val="24"/>
        </w:rPr>
      </w:pPr>
      <w:r>
        <w:rPr>
          <w:rStyle w:val="VerbatimChar"/>
          <w:rFonts w:ascii="Century Gothic" w:hAnsi="Century Gothic"/>
          <w:color w:val="000000"/>
        </w:rPr>
        <w:t>/ml_case_study.py → Tables 7 and 8 / drift_verification.py → Tables C and D, entropy results</w:t>
      </w:r>
    </w:p>
    <w:p w14:paraId="18D168FF" w14:textId="7DADEB80" w:rsidR="005801C1" w:rsidRPr="003D0446" w:rsidRDefault="002270EF" w:rsidP="002270EF">
      <w:pPr>
        <w:pStyle w:val="FirstParagraph"/>
        <w:numPr>
          <w:ilvl w:val="0"/>
          <w:numId w:val="17"/>
        </w:numPr>
        <w:jc w:val="both"/>
        <w:rPr>
          <w:rFonts w:ascii="Century Gothic" w:hAnsi="Century Gothic"/>
          <w:color w:val="000000"/>
        </w:rPr>
      </w:pPr>
      <w:r>
        <w:rPr>
          <w:rStyle w:val="VerbatimChar"/>
          <w:rFonts w:ascii="Century Gothic" w:hAnsi="Century Gothic"/>
          <w:color w:val="000000"/>
        </w:rPr>
        <w:t>/drift_verification.py</w:t>
      </w:r>
      <w:r>
        <w:rPr>
          <w:rFonts w:ascii="Century Gothic" w:hAnsi="Century Gothic"/>
          <w:color w:val="000000"/>
        </w:rPr>
        <w:t xml:space="preserve"> → Tables 3 and 4, entropy results</w:t>
      </w:r>
    </w:p>
    <w:p w14:paraId="34B5CAC4"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All random seeds are fixed (</w:t>
      </w:r>
      <w:proofErr w:type="spellStart"/>
      <w:proofErr w:type="gramStart"/>
      <w:r>
        <w:rPr>
          <w:rStyle w:val="VerbatimChar"/>
          <w:rFonts w:ascii="Century Gothic" w:hAnsi="Century Gothic"/>
          <w:color w:val="000000"/>
        </w:rPr>
        <w:t>np.random</w:t>
      </w:r>
      <w:proofErr w:type="gramEnd"/>
      <w:r>
        <w:rPr>
          <w:rStyle w:val="VerbatimChar"/>
          <w:rFonts w:ascii="Century Gothic" w:hAnsi="Century Gothic"/>
          <w:color w:val="000000"/>
        </w:rPr>
        <w:t>.</w:t>
      </w:r>
      <w:proofErr w:type="gramStart"/>
      <w:r>
        <w:rPr>
          <w:rStyle w:val="VerbatimChar"/>
          <w:rFonts w:ascii="Century Gothic" w:hAnsi="Century Gothic"/>
          <w:color w:val="000000"/>
        </w:rPr>
        <w:t>seed</w:t>
      </w:r>
      <w:proofErr w:type="spellEnd"/>
      <w:r>
        <w:rPr>
          <w:rStyle w:val="VerbatimChar"/>
          <w:rFonts w:ascii="Century Gothic" w:hAnsi="Century Gothic"/>
          <w:color w:val="000000"/>
        </w:rPr>
        <w:t>(</w:t>
      </w:r>
      <w:proofErr w:type="gramEnd"/>
      <w:r>
        <w:rPr>
          <w:rStyle w:val="VerbatimChar"/>
          <w:rFonts w:ascii="Century Gothic" w:hAnsi="Century Gothic"/>
          <w:color w:val="000000"/>
        </w:rPr>
        <w:t>42)</w:t>
      </w:r>
      <w:r>
        <w:rPr>
          <w:rFonts w:ascii="Century Gothic" w:hAnsi="Century Gothic"/>
          <w:color w:val="000000"/>
        </w:rPr>
        <w:t xml:space="preserve"> for training data, </w:t>
      </w:r>
      <w:r>
        <w:rPr>
          <w:rStyle w:val="VerbatimChar"/>
          <w:rFonts w:ascii="Century Gothic" w:hAnsi="Century Gothic"/>
          <w:color w:val="000000"/>
        </w:rPr>
        <w:t>seed=100</w:t>
      </w:r>
      <w:r>
        <w:rPr>
          <w:rFonts w:ascii="Century Gothic" w:hAnsi="Century Gothic"/>
          <w:color w:val="000000"/>
        </w:rPr>
        <w:t xml:space="preserve"> for corrupted test data). Readers may reproduce all reported results by cloning the repository, installing dependencies (</w:t>
      </w:r>
      <w:r>
        <w:rPr>
          <w:rStyle w:val="VerbatimChar"/>
          <w:rFonts w:ascii="Century Gothic" w:hAnsi="Century Gothic"/>
          <w:color w:val="000000"/>
        </w:rPr>
        <w:t>pip install -r requirements.txt</w:t>
      </w:r>
      <w:r>
        <w:rPr>
          <w:rFonts w:ascii="Century Gothic" w:hAnsi="Century Gothic"/>
          <w:color w:val="000000"/>
        </w:rPr>
        <w:t xml:space="preserve">), and running the scripts in the </w:t>
      </w:r>
      <w:proofErr w:type="spellStart"/>
      <w:proofErr w:type="gramStart"/>
      <w:r>
        <w:rPr>
          <w:rStyle w:val="VerbatimChar"/>
          <w:rFonts w:ascii="Century Gothic" w:hAnsi="Century Gothic"/>
          <w:color w:val="000000"/>
        </w:rPr>
        <w:t>paperwriting</w:t>
      </w:r>
      <w:proofErr w:type="spellEnd"/>
      <w:proofErr w:type="gramEnd"/>
      <w:r>
        <w:rPr>
          <w:rStyle w:val="VerbatimChar"/>
          <w:rFonts w:ascii="Century Gothic" w:hAnsi="Century Gothic"/>
          <w:color w:val="000000"/>
        </w:rPr>
        <w:t>/</w:t>
      </w:r>
      <w:r>
        <w:rPr>
          <w:rFonts w:ascii="Century Gothic" w:hAnsi="Century Gothic"/>
          <w:color w:val="000000"/>
        </w:rPr>
        <w:t xml:space="preserve"> directory.</w:t>
      </w:r>
    </w:p>
    <w:p w14:paraId="3D3089A9" w14:textId="77777777" w:rsidR="005801C1" w:rsidRPr="003D0446" w:rsidRDefault="005801C1" w:rsidP="00882C67">
      <w:pPr>
        <w:jc w:val="both"/>
        <w:rPr>
          <w:rFonts w:ascii="Century Gothic" w:hAnsi="Century Gothic"/>
          <w:color w:val="000000"/>
        </w:rPr>
      </w:pPr>
    </w:p>
    <w:p w14:paraId="0A1DE4AD" w14:textId="77777777" w:rsidR="005801C1" w:rsidRPr="003D0446" w:rsidRDefault="005801C1" w:rsidP="00882C67">
      <w:pPr>
        <w:pStyle w:val="Heading2"/>
        <w:jc w:val="both"/>
        <w:rPr>
          <w:rFonts w:ascii="Century Gothic" w:hAnsi="Century Gothic"/>
          <w:color w:val="000000"/>
        </w:rPr>
      </w:pPr>
      <w:bookmarkStart w:id="44" w:name="vii.-limitations-and-future-work"/>
      <w:bookmarkEnd w:id="39"/>
      <w:bookmarkEnd w:id="43"/>
      <w:r>
        <w:rPr>
          <w:rFonts w:ascii="Century Gothic" w:hAnsi="Century Gothic"/>
          <w:color w:val="000000"/>
        </w:rPr>
        <w:t>VII. Limitations and Future Work</w:t>
      </w:r>
    </w:p>
    <w:p w14:paraId="37DA70E1" w14:textId="77777777" w:rsidR="005801C1" w:rsidRPr="003D0446" w:rsidRDefault="005801C1" w:rsidP="00882C67">
      <w:pPr>
        <w:pStyle w:val="Heading3"/>
        <w:jc w:val="both"/>
        <w:rPr>
          <w:rFonts w:ascii="Century Gothic" w:hAnsi="Century Gothic"/>
          <w:color w:val="000000"/>
        </w:rPr>
      </w:pPr>
      <w:bookmarkStart w:id="45" w:name="current-limitations"/>
      <w:r>
        <w:rPr>
          <w:rFonts w:ascii="Century Gothic" w:hAnsi="Century Gothic"/>
          <w:color w:val="000000"/>
        </w:rPr>
        <w:t>7.1 Current Limitations</w:t>
      </w:r>
    </w:p>
    <w:p w14:paraId="52292BC6" w14:textId="77777777" w:rsidR="005801C1" w:rsidRPr="003D0446" w:rsidRDefault="005A3922" w:rsidP="00882C67">
      <w:pPr>
        <w:pStyle w:val="FirstParagraph"/>
        <w:jc w:val="both"/>
        <w:rPr>
          <w:rFonts w:ascii="Century Gothic" w:hAnsi="Century Gothic"/>
          <w:color w:val="000000"/>
        </w:rPr>
      </w:pPr>
      <w:r>
        <w:rPr>
          <w:rFonts w:ascii="Century Gothic" w:hAnsi="Century Gothic"/>
          <w:b/>
          <w:bCs/>
          <w:color w:val="000000"/>
        </w:rPr>
        <w:t>Limitation 1: Pandas In-Memory Constraint.</w:t>
      </w:r>
      <w:r>
        <w:rPr>
          <w:rFonts w:ascii="Century Gothic" w:hAnsi="Century Gothic"/>
          <w:color w:val="000000"/>
        </w:rPr>
        <w:t xml:space="preserve"> The current </w:t>
      </w:r>
      <w:proofErr w:type="spellStart"/>
      <w:r>
        <w:rPr>
          <w:rStyle w:val="VerbatimChar"/>
          <w:rFonts w:ascii="Century Gothic" w:hAnsi="Century Gothic"/>
          <w:color w:val="000000"/>
        </w:rPr>
        <w:t>DataQualityAnalyzer</w:t>
      </w:r>
      <w:proofErr w:type="spellEnd"/>
      <w:r>
        <w:rPr>
          <w:rFonts w:ascii="Century Gothic" w:hAnsi="Century Gothic"/>
          <w:color w:val="000000"/>
        </w:rPr>
        <w:t xml:space="preserve"> immediately copies the input </w:t>
      </w:r>
      <w:proofErr w:type="spellStart"/>
      <w:r>
        <w:rPr>
          <w:rFonts w:ascii="Century Gothic" w:hAnsi="Century Gothic"/>
          <w:color w:val="000000"/>
        </w:rPr>
        <w:t>DataFrame</w:t>
      </w:r>
      <w:proofErr w:type="spellEnd"/>
      <w:r>
        <w:rPr>
          <w:rFonts w:ascii="Century Gothic" w:hAnsi="Century Gothic"/>
          <w:color w:val="000000"/>
        </w:rPr>
        <w:t xml:space="preserve"> (</w:t>
      </w:r>
      <w:proofErr w:type="spellStart"/>
      <w:r>
        <w:rPr>
          <w:rStyle w:val="VerbatimChar"/>
          <w:rFonts w:ascii="Century Gothic" w:hAnsi="Century Gothic"/>
          <w:color w:val="000000"/>
        </w:rPr>
        <w:t>self.df</w:t>
      </w:r>
      <w:proofErr w:type="spellEnd"/>
      <w:r>
        <w:rPr>
          <w:rStyle w:val="VerbatimChar"/>
          <w:rFonts w:ascii="Century Gothic" w:hAnsi="Century Gothic"/>
          <w:color w:val="000000"/>
        </w:rPr>
        <w:t> = </w:t>
      </w:r>
      <w:proofErr w:type="spellStart"/>
      <w:proofErr w:type="gramStart"/>
      <w:r>
        <w:rPr>
          <w:rStyle w:val="VerbatimChar"/>
          <w:rFonts w:ascii="Century Gothic" w:hAnsi="Century Gothic"/>
          <w:color w:val="000000"/>
        </w:rPr>
        <w:t>df.copy</w:t>
      </w:r>
      <w:proofErr w:type="spellEnd"/>
      <w:proofErr w:type="gramEnd"/>
      <w:r>
        <w:rPr>
          <w:rStyle w:val="VerbatimChar"/>
          <w:rFonts w:ascii="Century Gothic" w:hAnsi="Century Gothic"/>
          <w:color w:val="000000"/>
        </w:rPr>
        <w:t>()</w:t>
      </w:r>
      <w:r>
        <w:rPr>
          <w:rFonts w:ascii="Century Gothic" w:hAnsi="Century Gothic"/>
          <w:color w:val="000000"/>
        </w:rPr>
        <w:t xml:space="preserve">) to support the </w:t>
      </w:r>
      <w:proofErr w:type="spellStart"/>
      <w:r>
        <w:rPr>
          <w:rStyle w:val="VerbatimChar"/>
          <w:rFonts w:ascii="Century Gothic" w:hAnsi="Century Gothic"/>
          <w:color w:val="000000"/>
        </w:rPr>
        <w:t>get_problematic_</w:t>
      </w:r>
      <w:proofErr w:type="gramStart"/>
      <w:r>
        <w:rPr>
          <w:rStyle w:val="VerbatimChar"/>
          <w:rFonts w:ascii="Century Gothic" w:hAnsi="Century Gothic"/>
          <w:color w:val="000000"/>
        </w:rPr>
        <w:t>rows</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functionality. This means that for datasets approaching or exceeding available RAM, full-dataset analysis will fail with OOM errors. The </w:t>
      </w:r>
      <w:proofErr w:type="spellStart"/>
      <w:r>
        <w:rPr>
          <w:rStyle w:val="VerbatimChar"/>
          <w:rFonts w:ascii="Century Gothic" w:hAnsi="Century Gothic"/>
          <w:color w:val="000000"/>
        </w:rPr>
        <w:t>sample_large_</w:t>
      </w:r>
      <w:proofErr w:type="gramStart"/>
      <w:r>
        <w:rPr>
          <w:rStyle w:val="VerbatimChar"/>
          <w:rFonts w:ascii="Century Gothic" w:hAnsi="Century Gothic"/>
          <w:color w:val="000000"/>
        </w:rPr>
        <w:t>dataset</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utility mitigates this for </w:t>
      </w:r>
      <w:r>
        <w:rPr>
          <w:rFonts w:ascii="Century Gothic" w:hAnsi="Century Gothic"/>
          <w:i/>
          <w:iCs/>
          <w:color w:val="000000"/>
        </w:rPr>
        <w:t>file-based</w:t>
      </w:r>
      <w:r>
        <w:rPr>
          <w:rFonts w:ascii="Century Gothic" w:hAnsi="Century Gothic"/>
          <w:color w:val="000000"/>
        </w:rPr>
        <w:t xml:space="preserve"> ingestion but does not help when the </w:t>
      </w:r>
      <w:proofErr w:type="spellStart"/>
      <w:r>
        <w:rPr>
          <w:rFonts w:ascii="Century Gothic" w:hAnsi="Century Gothic"/>
          <w:color w:val="000000"/>
        </w:rPr>
        <w:t>DataFrame</w:t>
      </w:r>
      <w:proofErr w:type="spellEnd"/>
      <w:r>
        <w:rPr>
          <w:rFonts w:ascii="Century Gothic" w:hAnsi="Century Gothic"/>
          <w:color w:val="000000"/>
        </w:rPr>
        <w:t xml:space="preserve"> is already in memory.</w:t>
      </w:r>
    </w:p>
    <w:p w14:paraId="10812213" w14:textId="77777777"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Mitigation:</w:t>
      </w:r>
      <w:r>
        <w:rPr>
          <w:rFonts w:ascii="Century Gothic" w:hAnsi="Century Gothic"/>
          <w:color w:val="000000"/>
        </w:rPr>
        <w:t xml:space="preserve"> Users should use </w:t>
      </w:r>
      <w:proofErr w:type="spellStart"/>
      <w:r>
        <w:rPr>
          <w:rStyle w:val="VerbatimChar"/>
          <w:rFonts w:ascii="Century Gothic" w:hAnsi="Century Gothic"/>
          <w:color w:val="000000"/>
        </w:rPr>
        <w:t>sample_</w:t>
      </w:r>
      <w:proofErr w:type="gramStart"/>
      <w:r>
        <w:rPr>
          <w:rStyle w:val="VerbatimChar"/>
          <w:rFonts w:ascii="Century Gothic" w:hAnsi="Century Gothic"/>
          <w:color w:val="000000"/>
        </w:rPr>
        <w:t>dataframe</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 xml:space="preserve"> for in-memory </w:t>
      </w:r>
      <w:proofErr w:type="spellStart"/>
      <w:r>
        <w:rPr>
          <w:rFonts w:ascii="Century Gothic" w:hAnsi="Century Gothic"/>
          <w:color w:val="000000"/>
        </w:rPr>
        <w:t>DataFrames</w:t>
      </w:r>
      <w:proofErr w:type="spellEnd"/>
      <w:r>
        <w:rPr>
          <w:rFonts w:ascii="Century Gothic" w:hAnsi="Century Gothic"/>
          <w:color w:val="000000"/>
        </w:rPr>
        <w:t xml:space="preserve"> larger than approximately half of available </w:t>
      </w:r>
      <w:proofErr w:type="gramStart"/>
      <w:r>
        <w:rPr>
          <w:rFonts w:ascii="Century Gothic" w:hAnsi="Century Gothic"/>
          <w:color w:val="000000"/>
        </w:rPr>
        <w:t>RAM, or</w:t>
      </w:r>
      <w:proofErr w:type="gramEnd"/>
      <w:r>
        <w:rPr>
          <w:rFonts w:ascii="Century Gothic" w:hAnsi="Century Gothic"/>
          <w:color w:val="000000"/>
        </w:rPr>
        <w:t xml:space="preserve"> configure chunked reading from files using </w:t>
      </w:r>
      <w:proofErr w:type="spellStart"/>
      <w:r>
        <w:rPr>
          <w:rStyle w:val="VerbatimChar"/>
          <w:rFonts w:ascii="Century Gothic" w:hAnsi="Century Gothic"/>
          <w:color w:val="000000"/>
        </w:rPr>
        <w:t>sample_large_</w:t>
      </w:r>
      <w:proofErr w:type="gramStart"/>
      <w:r>
        <w:rPr>
          <w:rStyle w:val="VerbatimChar"/>
          <w:rFonts w:ascii="Century Gothic" w:hAnsi="Century Gothic"/>
          <w:color w:val="000000"/>
        </w:rPr>
        <w:t>dataset</w:t>
      </w:r>
      <w:proofErr w:type="spellEnd"/>
      <w:r>
        <w:rPr>
          <w:rStyle w:val="VerbatimChar"/>
          <w:rFonts w:ascii="Century Gothic" w:hAnsi="Century Gothic"/>
          <w:color w:val="000000"/>
        </w:rPr>
        <w:t>(</w:t>
      </w:r>
      <w:proofErr w:type="gramEnd"/>
      <w:r>
        <w:rPr>
          <w:rStyle w:val="VerbatimChar"/>
          <w:rFonts w:ascii="Century Gothic" w:hAnsi="Century Gothic"/>
          <w:color w:val="000000"/>
        </w:rPr>
        <w:t>)</w:t>
      </w:r>
      <w:r>
        <w:rPr>
          <w:rFonts w:ascii="Century Gothic" w:hAnsi="Century Gothic"/>
          <w:color w:val="000000"/>
        </w:rPr>
        <w:t>.</w:t>
      </w:r>
    </w:p>
    <w:p w14:paraId="4504EFE5" w14:textId="77777777" w:rsidR="005801C1" w:rsidRPr="003D0446" w:rsidRDefault="005A3922" w:rsidP="00882C67">
      <w:pPr>
        <w:pStyle w:val="BodyText"/>
        <w:jc w:val="both"/>
        <w:rPr>
          <w:rFonts w:ascii="Century Gothic" w:hAnsi="Century Gothic"/>
          <w:color w:val="000000"/>
        </w:rPr>
      </w:pPr>
      <w:r>
        <w:rPr>
          <w:rFonts w:ascii="Century Gothic" w:hAnsi="Century Gothic"/>
          <w:b/>
          <w:bCs/>
          <w:color w:val="000000"/>
        </w:rPr>
        <w:t>Limitation 2: PSI Bin Sensitivity.</w:t>
      </w:r>
      <w:r>
        <w:rPr>
          <w:rFonts w:ascii="Century Gothic" w:hAnsi="Century Gothic"/>
          <w:color w:val="000000"/>
        </w:rPr>
        <w:t xml:space="preserve"> The PSI calculation uses decile-based binning from the reference distribution. For highly non-uniform distributions (e.g., highly skewed, power-law distributed features), the choice of 10 decile bins may either over-aggregate or under-represent density differences in certain regions of the distribution. Alternative binning strategies (e.g., Scott’s rule, Freedman-</w:t>
      </w:r>
      <w:proofErr w:type="spellStart"/>
      <w:r>
        <w:rPr>
          <w:rFonts w:ascii="Century Gothic" w:hAnsi="Century Gothic"/>
          <w:color w:val="000000"/>
        </w:rPr>
        <w:t>Diaconis</w:t>
      </w:r>
      <w:proofErr w:type="spellEnd"/>
      <w:r>
        <w:rPr>
          <w:rFonts w:ascii="Century Gothic" w:hAnsi="Century Gothic"/>
          <w:color w:val="000000"/>
        </w:rPr>
        <w:t xml:space="preserve">, or quantile bins based on the </w:t>
      </w:r>
      <w:r>
        <w:rPr>
          <w:rFonts w:ascii="Century Gothic" w:hAnsi="Century Gothic"/>
          <w:i/>
          <w:iCs/>
          <w:color w:val="000000"/>
        </w:rPr>
        <w:t>pooled</w:t>
      </w:r>
      <w:r>
        <w:rPr>
          <w:rFonts w:ascii="Century Gothic" w:hAnsi="Century Gothic"/>
          <w:color w:val="000000"/>
        </w:rPr>
        <w:t xml:space="preserve"> distribution) could provide more stable PSI estimates.</w:t>
      </w:r>
    </w:p>
    <w:p w14:paraId="6973F87C" w14:textId="5200A3AD" w:rsidR="005801C1" w:rsidRPr="003D0446" w:rsidRDefault="005A3922" w:rsidP="00882C67">
      <w:pPr>
        <w:pStyle w:val="BodyText"/>
        <w:jc w:val="both"/>
        <w:rPr>
          <w:rFonts w:ascii="Century Gothic" w:hAnsi="Century Gothic"/>
          <w:color w:val="000000"/>
        </w:rPr>
      </w:pPr>
      <w:r>
        <w:rPr>
          <w:rFonts w:ascii="Century Gothic" w:hAnsi="Century Gothic"/>
          <w:b/>
          <w:bCs/>
          <w:color w:val="000000"/>
        </w:rPr>
        <w:t>Limitation 3: No Temporal Drift Tracking.</w:t>
      </w:r>
      <w:r>
        <w:rPr>
          <w:rFonts w:ascii="Century Gothic" w:hAnsi="Century Gothic"/>
          <w:color w:val="000000"/>
        </w:rPr>
        <w:t xml:space="preserve"> The current </w:t>
      </w:r>
      <w:proofErr w:type="spellStart"/>
      <w:r>
        <w:rPr>
          <w:rStyle w:val="VerbatimChar"/>
          <w:rFonts w:ascii="Century Gothic" w:hAnsi="Century Gothic"/>
          <w:color w:val="000000"/>
        </w:rPr>
        <w:t>DataQualityComparator</w:t>
      </w:r>
      <w:proofErr w:type="spellEnd"/>
      <w:r>
        <w:rPr>
          <w:rFonts w:ascii="Century Gothic" w:hAnsi="Century Gothic"/>
          <w:color w:val="000000"/>
        </w:rPr>
        <w:t xml:space="preserve"> computes a single point-in-time comparison between two </w:t>
      </w:r>
      <w:proofErr w:type="spellStart"/>
      <w:r>
        <w:rPr>
          <w:rFonts w:ascii="Century Gothic" w:hAnsi="Century Gothic"/>
          <w:color w:val="000000"/>
        </w:rPr>
        <w:t>DataFrames</w:t>
      </w:r>
      <w:proofErr w:type="spellEnd"/>
      <w:r>
        <w:rPr>
          <w:rFonts w:ascii="Century Gothic" w:hAnsi="Century Gothic"/>
          <w:color w:val="000000"/>
        </w:rPr>
        <w:t xml:space="preserve">. For production monitoring, engineers need </w:t>
      </w:r>
      <w:r>
        <w:rPr>
          <w:rFonts w:ascii="Century Gothic" w:hAnsi="Century Gothic"/>
          <w:i/>
          <w:iCs/>
          <w:color w:val="000000"/>
        </w:rPr>
        <w:t>time-series</w:t>
      </w:r>
      <w:r>
        <w:rPr>
          <w:rFonts w:ascii="Century Gothic" w:hAnsi="Century Gothic"/>
          <w:color w:val="000000"/>
        </w:rPr>
        <w:t xml:space="preserve"> drift tracking</w:t>
      </w:r>
      <w:r w:rsidR="008A45A7">
        <w:rPr>
          <w:rFonts w:ascii="Century Gothic" w:hAnsi="Century Gothic"/>
          <w:color w:val="000000"/>
        </w:rPr>
        <w:t>:</w:t>
      </w:r>
      <w:r>
        <w:rPr>
          <w:rFonts w:ascii="Century Gothic" w:hAnsi="Century Gothic"/>
          <w:color w:val="000000"/>
        </w:rPr>
        <w:t xml:space="preserve"> the ability to compare a sliding window of recent data against the training baseline and observe drift trends over time.</w:t>
      </w:r>
    </w:p>
    <w:p w14:paraId="21109427" w14:textId="77777777" w:rsidR="005801C1" w:rsidRPr="003D0446" w:rsidRDefault="005A3922" w:rsidP="00882C67">
      <w:pPr>
        <w:pStyle w:val="BodyText"/>
        <w:jc w:val="both"/>
        <w:rPr>
          <w:rFonts w:ascii="Century Gothic" w:hAnsi="Century Gothic"/>
          <w:color w:val="000000"/>
        </w:rPr>
      </w:pPr>
      <w:r>
        <w:rPr>
          <w:rFonts w:ascii="Century Gothic" w:hAnsi="Century Gothic"/>
          <w:b/>
          <w:bCs/>
          <w:color w:val="000000"/>
        </w:rPr>
        <w:t>Limitation 4: Static HTML Dashboards.</w:t>
      </w:r>
      <w:r>
        <w:rPr>
          <w:rFonts w:ascii="Century Gothic" w:hAnsi="Century Gothic"/>
          <w:color w:val="000000"/>
        </w:rPr>
        <w:t xml:space="preserve"> The </w:t>
      </w:r>
      <w:proofErr w:type="gramStart"/>
      <w:r>
        <w:rPr>
          <w:rFonts w:ascii="Century Gothic" w:hAnsi="Century Gothic"/>
          <w:color w:val="000000"/>
        </w:rPr>
        <w:t>generated HTML reports</w:t>
      </w:r>
      <w:proofErr w:type="gramEnd"/>
      <w:r>
        <w:rPr>
          <w:rFonts w:ascii="Century Gothic" w:hAnsi="Century Gothic"/>
          <w:color w:val="000000"/>
        </w:rPr>
        <w:t xml:space="preserve"> are static and not interactive. For large datasets with many columns and issues, scrolling through a static report is cumbersome. Interactive features (sortable tables, filterable issue registers, zoom-in charts) would significantly improve usability.</w:t>
      </w:r>
    </w:p>
    <w:p w14:paraId="14104D40" w14:textId="150B4BF1" w:rsidR="005801C1" w:rsidRPr="003D0446" w:rsidRDefault="005A3922" w:rsidP="00882C67">
      <w:pPr>
        <w:pStyle w:val="BodyText"/>
        <w:jc w:val="both"/>
        <w:rPr>
          <w:rFonts w:ascii="Century Gothic" w:hAnsi="Century Gothic"/>
          <w:color w:val="000000"/>
        </w:rPr>
      </w:pPr>
      <w:r>
        <w:rPr>
          <w:rFonts w:ascii="Century Gothic" w:hAnsi="Century Gothic"/>
          <w:b/>
          <w:bCs/>
          <w:color w:val="000000"/>
        </w:rPr>
        <w:lastRenderedPageBreak/>
        <w:t>Limitation 5: No Multivariate Drift Detection.</w:t>
      </w:r>
      <w:r>
        <w:rPr>
          <w:rFonts w:ascii="Century Gothic" w:hAnsi="Century Gothic"/>
          <w:color w:val="000000"/>
        </w:rPr>
        <w:t xml:space="preserve"> Current PSI and KS implementations operate column-by-column. They do not detect </w:t>
      </w:r>
      <w:r>
        <w:rPr>
          <w:rFonts w:ascii="Century Gothic" w:hAnsi="Century Gothic"/>
          <w:i/>
          <w:iCs/>
          <w:color w:val="000000"/>
        </w:rPr>
        <w:t>joint</w:t>
      </w:r>
      <w:r>
        <w:rPr>
          <w:rFonts w:ascii="Century Gothic" w:hAnsi="Century Gothic"/>
          <w:color w:val="000000"/>
        </w:rPr>
        <w:t xml:space="preserve"> distributional shifts</w:t>
      </w:r>
      <w:r w:rsidR="008A45A7">
        <w:rPr>
          <w:rFonts w:ascii="Century Gothic" w:hAnsi="Century Gothic"/>
          <w:color w:val="000000"/>
        </w:rPr>
        <w:t>:</w:t>
      </w:r>
      <w:r>
        <w:rPr>
          <w:rFonts w:ascii="Century Gothic" w:hAnsi="Century Gothic"/>
          <w:color w:val="000000"/>
        </w:rPr>
        <w:t xml:space="preserve"> scenarios where individual column distributions remain stable but the joint feature space shifts (e.g., through changes in correlation structure). Multivariate drift detection via techniques such as Maximum Mean Discrepancy (MMD) or multivariate KS tests is an open research direction.</w:t>
      </w:r>
    </w:p>
    <w:p w14:paraId="31D68D9E" w14:textId="3D2E84BB" w:rsidR="00E678B7" w:rsidRPr="003D0446" w:rsidRDefault="00E678B7" w:rsidP="00882C67">
      <w:pPr>
        <w:pStyle w:val="BodyText"/>
        <w:jc w:val="both"/>
        <w:rPr>
          <w:rFonts w:ascii="Century Gothic" w:hAnsi="Century Gothic"/>
          <w:color w:val="000000"/>
        </w:rPr>
      </w:pPr>
      <w:r>
        <w:rPr>
          <w:rFonts w:ascii="Century Gothic" w:hAnsi="Century Gothic"/>
          <w:color w:val="000000"/>
        </w:rPr>
        <w:t xml:space="preserve">Limitation 6: Controlled Case Study Environment. The </w:t>
      </w:r>
      <w:proofErr w:type="spellStart"/>
      <w:r>
        <w:rPr>
          <w:rFonts w:ascii="Century Gothic" w:hAnsi="Century Gothic"/>
          <w:color w:val="000000"/>
        </w:rPr>
        <w:t>MLOps</w:t>
      </w:r>
      <w:proofErr w:type="spellEnd"/>
      <w:r>
        <w:rPr>
          <w:rFonts w:ascii="Century Gothic" w:hAnsi="Century Gothic"/>
          <w:color w:val="000000"/>
        </w:rPr>
        <w:t xml:space="preserve"> validation case study (Section 5.2) is conducted on synthetically generated and publicly available datasets under controlled experimental conditions, not on a live production deployment. While the scenario parameters (drift magnitude, outlier injection rates) reflect realistic failure modes, real production environments may introduce confounding factors such as schema evolution and upstream pipeline instability. Field validation remains an important direction for future work.</w:t>
      </w:r>
    </w:p>
    <w:p w14:paraId="507042C0" w14:textId="77777777" w:rsidR="005801C1" w:rsidRPr="003D0446" w:rsidRDefault="005801C1" w:rsidP="00882C67">
      <w:pPr>
        <w:pStyle w:val="Heading3"/>
        <w:jc w:val="both"/>
        <w:rPr>
          <w:rFonts w:ascii="Century Gothic" w:hAnsi="Century Gothic"/>
          <w:color w:val="000000"/>
        </w:rPr>
      </w:pPr>
      <w:bookmarkStart w:id="46" w:name="future-work"/>
      <w:bookmarkEnd w:id="45"/>
      <w:r>
        <w:rPr>
          <w:rFonts w:ascii="Century Gothic" w:hAnsi="Century Gothic"/>
          <w:color w:val="000000"/>
        </w:rPr>
        <w:t>7.2 Future Work</w:t>
      </w:r>
    </w:p>
    <w:p w14:paraId="7DBDA9EC" w14:textId="77777777" w:rsidR="005801C1" w:rsidRPr="003D0446" w:rsidRDefault="005801C1" w:rsidP="00882C67">
      <w:pPr>
        <w:numPr>
          <w:ilvl w:val="0"/>
          <w:numId w:val="23"/>
        </w:numPr>
        <w:jc w:val="both"/>
        <w:rPr>
          <w:rFonts w:ascii="Century Gothic" w:hAnsi="Century Gothic"/>
          <w:color w:val="000000"/>
        </w:rPr>
      </w:pPr>
      <w:r>
        <w:rPr>
          <w:rFonts w:ascii="Century Gothic" w:hAnsi="Century Gothic"/>
          <w:b/>
          <w:bCs/>
          <w:color w:val="000000"/>
        </w:rPr>
        <w:t xml:space="preserve">Database-Native Statistical </w:t>
      </w:r>
      <w:proofErr w:type="gramStart"/>
      <w:r>
        <w:rPr>
          <w:rFonts w:ascii="Century Gothic" w:hAnsi="Century Gothic"/>
          <w:b/>
          <w:bCs/>
          <w:color w:val="000000"/>
        </w:rPr>
        <w:t>Push-Downs</w:t>
      </w:r>
      <w:proofErr w:type="gramEnd"/>
      <w:r>
        <w:rPr>
          <w:rFonts w:ascii="Century Gothic" w:hAnsi="Century Gothic"/>
          <w:b/>
          <w:bCs/>
          <w:color w:val="000000"/>
        </w:rPr>
        <w:t>:</w:t>
      </w:r>
      <w:r>
        <w:rPr>
          <w:rFonts w:ascii="Century Gothic" w:hAnsi="Century Gothic"/>
          <w:color w:val="000000"/>
        </w:rPr>
        <w:t xml:space="preserve"> Implementing PSI and IQR outlier detection as SQL-compatible aggregation queries that execute inside Snowflake, </w:t>
      </w:r>
      <w:proofErr w:type="spellStart"/>
      <w:r>
        <w:rPr>
          <w:rFonts w:ascii="Century Gothic" w:hAnsi="Century Gothic"/>
          <w:color w:val="000000"/>
        </w:rPr>
        <w:t>BigQuery</w:t>
      </w:r>
      <w:proofErr w:type="spellEnd"/>
      <w:r>
        <w:rPr>
          <w:rFonts w:ascii="Century Gothic" w:hAnsi="Century Gothic"/>
          <w:color w:val="000000"/>
        </w:rPr>
        <w:t xml:space="preserve">, or </w:t>
      </w:r>
      <w:proofErr w:type="spellStart"/>
      <w:r>
        <w:rPr>
          <w:rFonts w:ascii="Century Gothic" w:hAnsi="Century Gothic"/>
          <w:color w:val="000000"/>
        </w:rPr>
        <w:t>DuckDB</w:t>
      </w:r>
      <w:proofErr w:type="spellEnd"/>
      <w:r>
        <w:rPr>
          <w:rFonts w:ascii="Century Gothic" w:hAnsi="Century Gothic"/>
          <w:color w:val="000000"/>
        </w:rPr>
        <w:t>, eliminating the need to load data into Python memory for large-scale validation.</w:t>
      </w:r>
    </w:p>
    <w:p w14:paraId="702CAB55" w14:textId="77777777" w:rsidR="005801C1" w:rsidRPr="003D0446" w:rsidRDefault="005801C1" w:rsidP="00882C67">
      <w:pPr>
        <w:numPr>
          <w:ilvl w:val="0"/>
          <w:numId w:val="23"/>
        </w:numPr>
        <w:jc w:val="both"/>
        <w:rPr>
          <w:rFonts w:ascii="Century Gothic" w:hAnsi="Century Gothic"/>
          <w:color w:val="000000"/>
        </w:rPr>
      </w:pPr>
      <w:r>
        <w:rPr>
          <w:rFonts w:ascii="Century Gothic" w:hAnsi="Century Gothic"/>
          <w:b/>
          <w:bCs/>
          <w:color w:val="000000"/>
        </w:rPr>
        <w:t>Time-Series Drift Monitoring API:</w:t>
      </w:r>
      <w:r>
        <w:rPr>
          <w:rFonts w:ascii="Century Gothic" w:hAnsi="Century Gothic"/>
          <w:color w:val="000000"/>
        </w:rPr>
        <w:t xml:space="preserve"> A </w:t>
      </w:r>
      <w:proofErr w:type="spellStart"/>
      <w:r>
        <w:rPr>
          <w:rStyle w:val="VerbatimChar"/>
          <w:rFonts w:ascii="Century Gothic" w:hAnsi="Century Gothic"/>
          <w:color w:val="000000"/>
        </w:rPr>
        <w:t>DriftHistory</w:t>
      </w:r>
      <w:proofErr w:type="spellEnd"/>
      <w:r>
        <w:rPr>
          <w:rFonts w:ascii="Century Gothic" w:hAnsi="Century Gothic"/>
          <w:color w:val="000000"/>
        </w:rPr>
        <w:t xml:space="preserve"> class that persists </w:t>
      </w:r>
      <w:proofErr w:type="spellStart"/>
      <w:r>
        <w:rPr>
          <w:rStyle w:val="VerbatimChar"/>
          <w:rFonts w:ascii="Century Gothic" w:hAnsi="Century Gothic"/>
          <w:color w:val="000000"/>
        </w:rPr>
        <w:t>DataQualityAnalyzer</w:t>
      </w:r>
      <w:proofErr w:type="spellEnd"/>
      <w:r>
        <w:rPr>
          <w:rFonts w:ascii="Century Gothic" w:hAnsi="Century Gothic"/>
          <w:color w:val="000000"/>
        </w:rPr>
        <w:t xml:space="preserve"> snapshots over time, computes rolling drift windows, and triggers alerts when drift trends exceed configurable thresholds.</w:t>
      </w:r>
    </w:p>
    <w:p w14:paraId="7CB5CB98" w14:textId="77777777" w:rsidR="005801C1" w:rsidRPr="003D0446" w:rsidRDefault="005801C1" w:rsidP="00882C67">
      <w:pPr>
        <w:numPr>
          <w:ilvl w:val="0"/>
          <w:numId w:val="23"/>
        </w:numPr>
        <w:jc w:val="both"/>
        <w:rPr>
          <w:rFonts w:ascii="Century Gothic" w:hAnsi="Century Gothic"/>
          <w:color w:val="000000"/>
        </w:rPr>
      </w:pPr>
      <w:r>
        <w:rPr>
          <w:rFonts w:ascii="Century Gothic" w:hAnsi="Century Gothic"/>
          <w:b/>
          <w:bCs/>
          <w:color w:val="000000"/>
        </w:rPr>
        <w:t>Interactive JavaScript Dashboard:</w:t>
      </w:r>
      <w:r>
        <w:rPr>
          <w:rFonts w:ascii="Century Gothic" w:hAnsi="Century Gothic"/>
          <w:color w:val="000000"/>
        </w:rPr>
        <w:t xml:space="preserve"> Replacing the static Jinja2/HTML templates with a lightweight JavaScript-driven interface (using libraries such as AG Grid for sortable issue tables and Chart.js for interactive charts) that does not require a backend server.</w:t>
      </w:r>
    </w:p>
    <w:p w14:paraId="65507FD3" w14:textId="77777777" w:rsidR="005801C1" w:rsidRPr="003D0446" w:rsidRDefault="005801C1" w:rsidP="00882C67">
      <w:pPr>
        <w:numPr>
          <w:ilvl w:val="0"/>
          <w:numId w:val="23"/>
        </w:numPr>
        <w:jc w:val="both"/>
        <w:rPr>
          <w:rFonts w:ascii="Century Gothic" w:hAnsi="Century Gothic"/>
          <w:color w:val="000000"/>
        </w:rPr>
      </w:pPr>
      <w:r>
        <w:rPr>
          <w:rFonts w:ascii="Century Gothic" w:hAnsi="Century Gothic"/>
          <w:b/>
          <w:bCs/>
          <w:color w:val="000000"/>
        </w:rPr>
        <w:t>Multivariate Drift via Maximum Mean Discrepancy:</w:t>
      </w:r>
      <w:r>
        <w:rPr>
          <w:rFonts w:ascii="Century Gothic" w:hAnsi="Century Gothic"/>
          <w:color w:val="000000"/>
        </w:rPr>
        <w:t xml:space="preserve"> Extending the drift engine to compute MMD between two </w:t>
      </w:r>
      <w:proofErr w:type="spellStart"/>
      <w:r>
        <w:rPr>
          <w:rFonts w:ascii="Century Gothic" w:hAnsi="Century Gothic"/>
          <w:color w:val="000000"/>
        </w:rPr>
        <w:t>DataFrames</w:t>
      </w:r>
      <w:proofErr w:type="spellEnd"/>
      <w:r>
        <w:rPr>
          <w:rFonts w:ascii="Century Gothic" w:hAnsi="Century Gothic"/>
          <w:color w:val="000000"/>
        </w:rPr>
        <w:t xml:space="preserve"> in a kernel-embedded feature space, detecting shifts in the joint distribution that individual PSI/KS metrics cannot capture.</w:t>
      </w:r>
    </w:p>
    <w:p w14:paraId="5C44BA5C" w14:textId="77777777" w:rsidR="005801C1" w:rsidRPr="003D0446" w:rsidRDefault="005801C1" w:rsidP="00882C67">
      <w:pPr>
        <w:numPr>
          <w:ilvl w:val="0"/>
          <w:numId w:val="23"/>
        </w:numPr>
        <w:jc w:val="both"/>
        <w:rPr>
          <w:rFonts w:ascii="Century Gothic" w:hAnsi="Century Gothic"/>
          <w:color w:val="000000"/>
        </w:rPr>
      </w:pPr>
      <w:r>
        <w:rPr>
          <w:rFonts w:ascii="Century Gothic" w:hAnsi="Century Gothic"/>
          <w:b/>
          <w:bCs/>
          <w:color w:val="000000"/>
        </w:rPr>
        <w:t>Streaming Integration:</w:t>
      </w:r>
      <w:r>
        <w:rPr>
          <w:rFonts w:ascii="Century Gothic" w:hAnsi="Century Gothic"/>
          <w:color w:val="000000"/>
        </w:rPr>
        <w:t xml:space="preserve"> A </w:t>
      </w:r>
      <w:proofErr w:type="spellStart"/>
      <w:r>
        <w:rPr>
          <w:rStyle w:val="VerbatimChar"/>
          <w:rFonts w:ascii="Century Gothic" w:hAnsi="Century Gothic"/>
          <w:color w:val="000000"/>
        </w:rPr>
        <w:t>StreamingQualityMonitor</w:t>
      </w:r>
      <w:proofErr w:type="spellEnd"/>
      <w:r>
        <w:rPr>
          <w:rFonts w:ascii="Century Gothic" w:hAnsi="Century Gothic"/>
          <w:color w:val="000000"/>
        </w:rPr>
        <w:t xml:space="preserve"> class designed for Apache Kafka or AWS Kinesis integration, applying micro-batch quality checks with configurable window sizes and real-time alerting.</w:t>
      </w:r>
    </w:p>
    <w:p w14:paraId="53AE4D2A" w14:textId="77777777" w:rsidR="005801C1" w:rsidRPr="003D0446" w:rsidRDefault="005801C1" w:rsidP="00882C67">
      <w:pPr>
        <w:numPr>
          <w:ilvl w:val="0"/>
          <w:numId w:val="23"/>
        </w:numPr>
        <w:jc w:val="both"/>
        <w:rPr>
          <w:rFonts w:ascii="Century Gothic" w:hAnsi="Century Gothic"/>
          <w:color w:val="000000"/>
        </w:rPr>
      </w:pPr>
      <w:r>
        <w:rPr>
          <w:rFonts w:ascii="Century Gothic" w:hAnsi="Century Gothic"/>
          <w:b/>
          <w:bCs/>
          <w:color w:val="000000"/>
        </w:rPr>
        <w:t xml:space="preserve">Formal Type Annotations and </w:t>
      </w:r>
      <w:proofErr w:type="spellStart"/>
      <w:r>
        <w:rPr>
          <w:rFonts w:ascii="Century Gothic" w:hAnsi="Century Gothic"/>
          <w:b/>
          <w:bCs/>
          <w:color w:val="000000"/>
        </w:rPr>
        <w:t>mypy</w:t>
      </w:r>
      <w:proofErr w:type="spellEnd"/>
      <w:r>
        <w:rPr>
          <w:rFonts w:ascii="Century Gothic" w:hAnsi="Century Gothic"/>
          <w:b/>
          <w:bCs/>
          <w:color w:val="000000"/>
        </w:rPr>
        <w:t xml:space="preserve"> Compatibility:</w:t>
      </w:r>
      <w:r>
        <w:rPr>
          <w:rFonts w:ascii="Century Gothic" w:hAnsi="Century Gothic"/>
          <w:color w:val="000000"/>
        </w:rPr>
        <w:t xml:space="preserve"> The current codebase uses Python type hints in function signatures but has not been subjected to strict </w:t>
      </w:r>
      <w:proofErr w:type="spellStart"/>
      <w:r>
        <w:rPr>
          <w:rFonts w:ascii="Century Gothic" w:hAnsi="Century Gothic"/>
          <w:color w:val="000000"/>
        </w:rPr>
        <w:t>mypy</w:t>
      </w:r>
      <w:proofErr w:type="spellEnd"/>
      <w:r>
        <w:rPr>
          <w:rFonts w:ascii="Century Gothic" w:hAnsi="Century Gothic"/>
          <w:color w:val="000000"/>
        </w:rPr>
        <w:t xml:space="preserve"> checking. Full static type verification would improve IDE support and catch type-level bugs.</w:t>
      </w:r>
    </w:p>
    <w:p w14:paraId="60D313C1" w14:textId="77777777" w:rsidR="005801C1" w:rsidRPr="003D0446" w:rsidRDefault="005801C1" w:rsidP="00882C67">
      <w:pPr>
        <w:numPr>
          <w:ilvl w:val="0"/>
          <w:numId w:val="23"/>
        </w:numPr>
        <w:jc w:val="both"/>
        <w:rPr>
          <w:rFonts w:ascii="Century Gothic" w:hAnsi="Century Gothic"/>
          <w:color w:val="000000"/>
        </w:rPr>
      </w:pPr>
      <w:r>
        <w:rPr>
          <w:rFonts w:ascii="Century Gothic" w:hAnsi="Century Gothic"/>
          <w:b/>
          <w:bCs/>
          <w:color w:val="000000"/>
        </w:rPr>
        <w:t>Extended Dataset Format Support:</w:t>
      </w:r>
      <w:r>
        <w:rPr>
          <w:rFonts w:ascii="Century Gothic" w:hAnsi="Century Gothic"/>
          <w:color w:val="000000"/>
        </w:rPr>
        <w:t xml:space="preserve"> Adding native support for Apache Arrow, ORC, and Delta Lake formats in addition to the current CSV, Excel, JSON, and Parquet support.</w:t>
      </w:r>
    </w:p>
    <w:p w14:paraId="1CA9C89A" w14:textId="77777777" w:rsidR="005801C1" w:rsidRPr="003D0446" w:rsidRDefault="005801C1" w:rsidP="00882C67">
      <w:pPr>
        <w:jc w:val="both"/>
        <w:rPr>
          <w:rFonts w:ascii="Century Gothic" w:hAnsi="Century Gothic"/>
          <w:color w:val="000000"/>
        </w:rPr>
      </w:pPr>
    </w:p>
    <w:p w14:paraId="38818E98" w14:textId="77777777" w:rsidR="005801C1" w:rsidRPr="003D0446" w:rsidRDefault="005801C1" w:rsidP="00882C67">
      <w:pPr>
        <w:pStyle w:val="Heading2"/>
        <w:jc w:val="both"/>
        <w:rPr>
          <w:rFonts w:ascii="Century Gothic" w:hAnsi="Century Gothic"/>
          <w:color w:val="000000"/>
        </w:rPr>
      </w:pPr>
      <w:bookmarkStart w:id="47" w:name="viii.-conclusion"/>
      <w:bookmarkEnd w:id="44"/>
      <w:bookmarkEnd w:id="46"/>
      <w:r>
        <w:rPr>
          <w:rFonts w:ascii="Century Gothic" w:hAnsi="Century Gothic"/>
          <w:color w:val="000000"/>
        </w:rPr>
        <w:lastRenderedPageBreak/>
        <w:t>VIII. Conclusion</w:t>
      </w:r>
    </w:p>
    <w:p w14:paraId="5D481E1B" w14:textId="77777777" w:rsidR="005801C1" w:rsidRPr="003D0446" w:rsidRDefault="005801C1" w:rsidP="00882C67">
      <w:pPr>
        <w:pStyle w:val="FirstParagraph"/>
        <w:jc w:val="both"/>
        <w:rPr>
          <w:rFonts w:ascii="Century Gothic" w:hAnsi="Century Gothic"/>
          <w:color w:val="000000"/>
        </w:rPr>
      </w:pPr>
      <w:r>
        <w:rPr>
          <w:rFonts w:ascii="Century Gothic" w:hAnsi="Century Gothic"/>
          <w:color w:val="000000"/>
        </w:rPr>
        <w:t xml:space="preserve">This paper presented </w:t>
      </w:r>
      <w:proofErr w:type="spellStart"/>
      <w:r>
        <w:rPr>
          <w:rFonts w:ascii="Century Gothic" w:hAnsi="Century Gothic"/>
          <w:color w:val="000000"/>
        </w:rPr>
        <w:t>PyDataQuality</w:t>
      </w:r>
      <w:proofErr w:type="spellEnd"/>
      <w:r>
        <w:rPr>
          <w:rFonts w:ascii="Century Gothic" w:hAnsi="Century Gothic"/>
          <w:color w:val="000000"/>
        </w:rPr>
        <w:t>, an open-source Python library for automated data quality assessment and distributional drift detection. We described its five-layer modular architecture, provided complete mathematical derivations of its four core statistical algorithms (Shannon Entropy, IQR outlier detection, PSI, and two-sample KS test), and validated each derivation against empirical experimental outputs to ensure mathematical correctness.</w:t>
      </w:r>
    </w:p>
    <w:p w14:paraId="32B7D730" w14:textId="551ADD8E" w:rsidR="005801C1" w:rsidRPr="00D6735C" w:rsidRDefault="00D6735C" w:rsidP="00882C67">
      <w:pPr>
        <w:pStyle w:val="BodyText"/>
        <w:jc w:val="both"/>
        <w:rPr>
          <w:rFonts w:ascii="Century Gothic" w:hAnsi="Century Gothic"/>
          <w:color w:val="000000"/>
        </w:rPr>
      </w:pPr>
      <w:r>
        <w:rPr>
          <w:rFonts w:ascii="Century Gothic" w:hAnsi="Century Gothic"/>
          <w:color w:val="000000"/>
        </w:rPr>
        <w:t xml:space="preserve">Our performance benchmarks demonstrated that </w:t>
      </w:r>
      <w:proofErr w:type="spellStart"/>
      <w:r>
        <w:rPr>
          <w:rFonts w:ascii="Century Gothic" w:hAnsi="Century Gothic"/>
          <w:color w:val="000000"/>
        </w:rPr>
        <w:t>PyDataQuality</w:t>
      </w:r>
      <w:proofErr w:type="spellEnd"/>
      <w:r>
        <w:rPr>
          <w:rFonts w:ascii="Century Gothic" w:hAnsi="Century Gothic"/>
          <w:color w:val="000000"/>
        </w:rPr>
        <w:t xml:space="preserve"> achieves near-constant-complexity analysis in sampled mode (31–102 </w:t>
      </w:r>
      <w:proofErr w:type="spellStart"/>
      <w:r>
        <w:rPr>
          <w:rFonts w:ascii="Century Gothic" w:hAnsi="Century Gothic"/>
          <w:color w:val="000000"/>
        </w:rPr>
        <w:t>ms</w:t>
      </w:r>
      <w:proofErr w:type="spellEnd"/>
      <w:r>
        <w:rPr>
          <w:rFonts w:ascii="Century Gothic" w:hAnsi="Century Gothic"/>
          <w:color w:val="000000"/>
        </w:rPr>
        <w:t xml:space="preserve"> across all scales up to 100,000 rows), a 6.5× speedup over </w:t>
      </w:r>
      <w:proofErr w:type="spellStart"/>
      <w:r>
        <w:rPr>
          <w:rFonts w:ascii="Century Gothic" w:hAnsi="Century Gothic"/>
          <w:color w:val="000000"/>
        </w:rPr>
        <w:t>YData</w:t>
      </w:r>
      <w:proofErr w:type="spellEnd"/>
      <w:r>
        <w:rPr>
          <w:rFonts w:ascii="Century Gothic" w:hAnsi="Century Gothic"/>
          <w:color w:val="000000"/>
        </w:rPr>
        <w:t xml:space="preserve">-Profiling in full-dataset mode (556 </w:t>
      </w:r>
      <w:proofErr w:type="spellStart"/>
      <w:r>
        <w:rPr>
          <w:rFonts w:ascii="Century Gothic" w:hAnsi="Century Gothic"/>
          <w:color w:val="000000"/>
        </w:rPr>
        <w:t>ms</w:t>
      </w:r>
      <w:proofErr w:type="spellEnd"/>
      <w:r>
        <w:rPr>
          <w:rFonts w:ascii="Century Gothic" w:hAnsi="Century Gothic"/>
          <w:color w:val="000000"/>
        </w:rPr>
        <w:t xml:space="preserve"> vs. 3,614 </w:t>
      </w:r>
      <w:proofErr w:type="spellStart"/>
      <w:r>
        <w:rPr>
          <w:rFonts w:ascii="Century Gothic" w:hAnsi="Century Gothic"/>
          <w:color w:val="000000"/>
        </w:rPr>
        <w:t>ms</w:t>
      </w:r>
      <w:proofErr w:type="spellEnd"/>
      <w:r>
        <w:rPr>
          <w:rFonts w:ascii="Century Gothic" w:hAnsi="Century Gothic"/>
          <w:color w:val="000000"/>
        </w:rPr>
        <w:t xml:space="preserve"> at 100,000 rows), and substantially richer analytical output than </w:t>
      </w:r>
      <w:proofErr w:type="gramStart"/>
      <w:r>
        <w:rPr>
          <w:rFonts w:ascii="Century Gothic" w:hAnsi="Century Gothic"/>
          <w:color w:val="000000"/>
        </w:rPr>
        <w:t>pandas .describe</w:t>
      </w:r>
      <w:proofErr w:type="gramEnd"/>
      <w:r>
        <w:rPr>
          <w:rFonts w:ascii="Century Gothic" w:hAnsi="Century Gothic"/>
          <w:color w:val="000000"/>
        </w:rPr>
        <w:t>() for a modest overhead of approximately half a second.</w:t>
      </w:r>
    </w:p>
    <w:p w14:paraId="51C71D0F"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Our </w:t>
      </w:r>
      <w:proofErr w:type="spellStart"/>
      <w:r>
        <w:rPr>
          <w:rFonts w:ascii="Century Gothic" w:hAnsi="Century Gothic"/>
          <w:color w:val="000000"/>
        </w:rPr>
        <w:t>MLOps</w:t>
      </w:r>
      <w:proofErr w:type="spellEnd"/>
      <w:r>
        <w:rPr>
          <w:rFonts w:ascii="Century Gothic" w:hAnsi="Century Gothic"/>
          <w:color w:val="000000"/>
        </w:rPr>
        <w:t xml:space="preserve"> case study demonstrated the concrete commercial risk of naive data ingestion pipelines: a silent 9.8-percentage-point accuracy drop in a loan approval model following a 120-point credit score distribution shift, with no alert raised by the baseline pipeline. </w:t>
      </w:r>
      <w:proofErr w:type="spellStart"/>
      <w:r>
        <w:rPr>
          <w:rFonts w:ascii="Century Gothic" w:hAnsi="Century Gothic"/>
          <w:color w:val="000000"/>
        </w:rPr>
        <w:t>PyDataQuality’s</w:t>
      </w:r>
      <w:proofErr w:type="spellEnd"/>
      <w:r>
        <w:rPr>
          <w:rFonts w:ascii="Century Gothic" w:hAnsi="Century Gothic"/>
          <w:color w:val="000000"/>
        </w:rPr>
        <w:t xml:space="preserve"> drift gate correctly identified this shift with PSI = 3.5517 and KS p-value &lt; 10</w:t>
      </w:r>
      <w:r>
        <w:rPr>
          <w:rFonts w:ascii="Cambria Math" w:hAnsi="Cambria Math" w:cs="Cambria Math"/>
          <w:color w:val="000000"/>
        </w:rPr>
        <w:t>⁻</w:t>
      </w:r>
      <w:r>
        <w:rPr>
          <w:rFonts w:ascii="Century Gothic" w:hAnsi="Century Gothic" w:cs="Century Gothic"/>
          <w:color w:val="000000"/>
        </w:rPr>
        <w:t>³²¹</w:t>
      </w:r>
      <w:r>
        <w:rPr>
          <w:rFonts w:ascii="Century Gothic" w:hAnsi="Century Gothic"/>
          <w:color w:val="000000"/>
        </w:rPr>
        <w:t xml:space="preserve"> providing unambiguous evidence for retraining before degraded predictions reach end users.</w:t>
      </w:r>
    </w:p>
    <w:p w14:paraId="5EB2B35F" w14:textId="77777777" w:rsidR="00B25B18" w:rsidRPr="003D0446" w:rsidRDefault="005801C1" w:rsidP="00882C67">
      <w:pPr>
        <w:pStyle w:val="BodyText"/>
        <w:jc w:val="both"/>
        <w:rPr>
          <w:rFonts w:ascii="Century Gothic" w:hAnsi="Century Gothic"/>
          <w:color w:val="000000"/>
        </w:rPr>
      </w:pPr>
      <w:r>
        <w:rPr>
          <w:rFonts w:ascii="Century Gothic" w:hAnsi="Century Gothic"/>
          <w:color w:val="000000"/>
        </w:rPr>
        <w:t>The library is available as open-source software (</w:t>
      </w:r>
      <w:r>
        <w:rPr>
          <w:rStyle w:val="VerbatimChar"/>
          <w:rFonts w:ascii="Century Gothic" w:hAnsi="Century Gothic"/>
          <w:color w:val="000000"/>
        </w:rPr>
        <w:t>pip install </w:t>
      </w:r>
      <w:proofErr w:type="spellStart"/>
      <w:r>
        <w:rPr>
          <w:rStyle w:val="VerbatimChar"/>
          <w:rFonts w:ascii="Century Gothic" w:hAnsi="Century Gothic"/>
          <w:color w:val="000000"/>
        </w:rPr>
        <w:t>pydataquality</w:t>
      </w:r>
      <w:proofErr w:type="spellEnd"/>
      <w:r>
        <w:rPr>
          <w:rFonts w:ascii="Century Gothic" w:hAnsi="Century Gothic"/>
          <w:color w:val="000000"/>
        </w:rPr>
        <w:t xml:space="preserve">) under the MIT License, with 20 automated tests achieving 100% pass rate under continuous integration. We hope </w:t>
      </w:r>
      <w:proofErr w:type="spellStart"/>
      <w:r>
        <w:rPr>
          <w:rFonts w:ascii="Century Gothic" w:hAnsi="Century Gothic"/>
          <w:color w:val="000000"/>
        </w:rPr>
        <w:t>PyDataQuality</w:t>
      </w:r>
      <w:proofErr w:type="spellEnd"/>
      <w:r>
        <w:rPr>
          <w:rFonts w:ascii="Century Gothic" w:hAnsi="Century Gothic"/>
          <w:color w:val="000000"/>
        </w:rPr>
        <w:t xml:space="preserve"> serves as a practical, immediately deployable tool for data engineers, ML practitioners, and researchers who need to make data quality a first-class, automated concern in their pipelines, embodying the core principle of Data-Centric AI: that the most impactful investment in AI reliability is often not in the model, but in the data.</w:t>
      </w:r>
    </w:p>
    <w:p w14:paraId="076DDD7D" w14:textId="77777777" w:rsidR="008F1380" w:rsidRPr="007D6720" w:rsidRDefault="008F1380" w:rsidP="00882C67">
      <w:pPr>
        <w:pStyle w:val="BodyText"/>
        <w:jc w:val="both"/>
        <w:rPr>
          <w:rFonts w:ascii="Century Gothic" w:hAnsi="Century Gothic"/>
          <w:b/>
          <w:bCs/>
          <w:color w:val="000000"/>
        </w:rPr>
      </w:pPr>
      <w:r>
        <w:rPr>
          <w:rFonts w:ascii="Century Gothic" w:hAnsi="Century Gothic"/>
          <w:b/>
          <w:bCs/>
          <w:color w:val="000000"/>
        </w:rPr>
        <w:t xml:space="preserve">Declaration of AI Assistance </w:t>
      </w:r>
    </w:p>
    <w:p w14:paraId="134881D7" w14:textId="530F2792" w:rsidR="008F1380" w:rsidRPr="003D0446" w:rsidRDefault="008F1380" w:rsidP="00882C67">
      <w:pPr>
        <w:pStyle w:val="BodyText"/>
        <w:jc w:val="both"/>
        <w:rPr>
          <w:rFonts w:ascii="Century Gothic" w:hAnsi="Century Gothic"/>
          <w:color w:val="000000"/>
        </w:rPr>
      </w:pPr>
      <w:r>
        <w:rPr>
          <w:rFonts w:ascii="Century Gothic" w:hAnsi="Century Gothic"/>
          <w:color w:val="000000"/>
        </w:rPr>
        <w:t>In preparing this manuscript, the author made use of large language model (LLM) assistants for the following purposes: (1) language editing and proofreading of drafted sections, (2) review of mathematical notation formatting, and (3) discussion of structural revisions in response to peer review feedback. All scientific content, experimental design, code implementation, data collection, analysis, and conclusions are the original work of the author. All LLM-assisted edits were reviewed and verified by the author prior to inclusion. No LLM was used to generate experimental results, fabricate citations, or produce the core technical contributions of this work.</w:t>
      </w:r>
    </w:p>
    <w:p w14:paraId="08982512" w14:textId="77777777" w:rsidR="005801C1" w:rsidRDefault="00B25B18" w:rsidP="0016510C">
      <w:pPr>
        <w:pStyle w:val="Heading2"/>
      </w:pPr>
      <w:r>
        <w:br w:type="page"/>
      </w:r>
      <w:bookmarkStart w:id="48" w:name="ix.-references"/>
      <w:bookmarkEnd w:id="47"/>
      <w:r>
        <w:rPr>
          <w:color w:val="auto"/>
        </w:rPr>
        <w:lastRenderedPageBreak/>
        <w:t>IX. References</w:t>
      </w:r>
    </w:p>
    <w:p w14:paraId="16328CB4"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[1] </w:t>
      </w:r>
      <w:proofErr w:type="spellStart"/>
      <w:r>
        <w:rPr>
          <w:rFonts w:ascii="Century Gothic" w:hAnsi="Century Gothic"/>
          <w:bCs/>
          <w:color w:val="000000"/>
          <w:lang w:val="en-GB"/>
        </w:rPr>
        <w:t>Krizhevsky</w:t>
      </w:r>
      <w:proofErr w:type="spellEnd"/>
      <w:r>
        <w:rPr>
          <w:rFonts w:ascii="Century Gothic" w:hAnsi="Century Gothic"/>
          <w:bCs/>
          <w:color w:val="000000"/>
          <w:lang w:val="en-GB"/>
        </w:rPr>
        <w:t xml:space="preserve">, A., </w:t>
      </w:r>
      <w:proofErr w:type="spellStart"/>
      <w:r>
        <w:rPr>
          <w:rFonts w:ascii="Century Gothic" w:hAnsi="Century Gothic"/>
          <w:bCs/>
          <w:color w:val="000000"/>
          <w:lang w:val="en-GB"/>
        </w:rPr>
        <w:t>Sutskever</w:t>
      </w:r>
      <w:proofErr w:type="spellEnd"/>
      <w:r>
        <w:rPr>
          <w:rFonts w:ascii="Century Gothic" w:hAnsi="Century Gothic"/>
          <w:bCs/>
          <w:color w:val="000000"/>
          <w:lang w:val="en-GB"/>
        </w:rPr>
        <w:t>, I., &amp; Hinton, G. E. (2012). ImageNet classification with deep convolutional neural networks. In Advances in Neural Information Processing Systems (NIPS), 25, 1097–1105.</w:t>
      </w:r>
    </w:p>
    <w:p w14:paraId="2C4C930F"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[2] Vaswani, A., </w:t>
      </w:r>
      <w:proofErr w:type="spellStart"/>
      <w:r>
        <w:rPr>
          <w:rFonts w:ascii="Century Gothic" w:hAnsi="Century Gothic"/>
          <w:bCs/>
          <w:color w:val="000000"/>
          <w:lang w:val="en-GB"/>
        </w:rPr>
        <w:t>Shazeer</w:t>
      </w:r>
      <w:proofErr w:type="spellEnd"/>
      <w:r>
        <w:rPr>
          <w:rFonts w:ascii="Century Gothic" w:hAnsi="Century Gothic"/>
          <w:bCs/>
          <w:color w:val="000000"/>
          <w:lang w:val="en-GB"/>
        </w:rPr>
        <w:t xml:space="preserve">, N., Parmar, N., </w:t>
      </w:r>
      <w:proofErr w:type="spellStart"/>
      <w:r>
        <w:rPr>
          <w:rFonts w:ascii="Century Gothic" w:hAnsi="Century Gothic"/>
          <w:bCs/>
          <w:color w:val="000000"/>
          <w:lang w:val="en-GB"/>
        </w:rPr>
        <w:t>Uszkoreit</w:t>
      </w:r>
      <w:proofErr w:type="spellEnd"/>
      <w:r>
        <w:rPr>
          <w:rFonts w:ascii="Century Gothic" w:hAnsi="Century Gothic"/>
          <w:bCs/>
          <w:color w:val="000000"/>
          <w:lang w:val="en-GB"/>
        </w:rPr>
        <w:t xml:space="preserve">, J., Jones, L., Gomez, A. N., Kaiser, Ł., &amp; </w:t>
      </w:r>
      <w:proofErr w:type="spellStart"/>
      <w:r>
        <w:rPr>
          <w:rFonts w:ascii="Century Gothic" w:hAnsi="Century Gothic"/>
          <w:bCs/>
          <w:color w:val="000000"/>
          <w:lang w:val="en-GB"/>
        </w:rPr>
        <w:t>Polosukhin</w:t>
      </w:r>
      <w:proofErr w:type="spellEnd"/>
      <w:r>
        <w:rPr>
          <w:rFonts w:ascii="Century Gothic" w:hAnsi="Century Gothic"/>
          <w:bCs/>
          <w:color w:val="000000"/>
          <w:lang w:val="en-GB"/>
        </w:rPr>
        <w:t>, I. (2017). Attention is all you need. In Advances in Neural Information Processing Systems (NIPS), 30.</w:t>
      </w:r>
    </w:p>
    <w:p w14:paraId="10B26CBC"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[3] Ng, A. Y., Laird, D., &amp; He, L. (2021). Data-Centric AI: Perspectives and Challenges. DeepLearning.AI. Whitepaper. </w:t>
      </w:r>
      <w:hyperlink r:id="rId20" w:history="1">
        <w:r>
          <w:rPr>
            <w:rStyle w:val="Hyperlink"/>
            <w:rFonts w:ascii="Century Gothic" w:hAnsi="Century Gothic"/>
            <w:bCs/>
            <w:lang w:val="en-GB"/>
          </w:rPr>
          <w:t>https://datacentricai.org</w:t>
        </w:r>
      </w:hyperlink>
    </w:p>
    <w:p w14:paraId="28022A4F"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[4] Sambasivan, N., </w:t>
      </w:r>
      <w:proofErr w:type="spellStart"/>
      <w:r>
        <w:rPr>
          <w:rFonts w:ascii="Century Gothic" w:hAnsi="Century Gothic"/>
          <w:bCs/>
          <w:color w:val="000000"/>
          <w:lang w:val="en-GB"/>
        </w:rPr>
        <w:t>Kapania</w:t>
      </w:r>
      <w:proofErr w:type="spellEnd"/>
      <w:r>
        <w:rPr>
          <w:rFonts w:ascii="Century Gothic" w:hAnsi="Century Gothic"/>
          <w:bCs/>
          <w:color w:val="000000"/>
          <w:lang w:val="en-GB"/>
        </w:rPr>
        <w:t xml:space="preserve">, S., Highfill, H., </w:t>
      </w:r>
      <w:proofErr w:type="spellStart"/>
      <w:r>
        <w:rPr>
          <w:rFonts w:ascii="Century Gothic" w:hAnsi="Century Gothic"/>
          <w:bCs/>
          <w:color w:val="000000"/>
          <w:lang w:val="en-GB"/>
        </w:rPr>
        <w:t>Akrong</w:t>
      </w:r>
      <w:proofErr w:type="spellEnd"/>
      <w:r>
        <w:rPr>
          <w:rFonts w:ascii="Century Gothic" w:hAnsi="Century Gothic"/>
          <w:bCs/>
          <w:color w:val="000000"/>
          <w:lang w:val="en-GB"/>
        </w:rPr>
        <w:t>, D., Paritosh, P., &amp; Aroyo, L. (2021). “Everyone wants to do the model work, not the data work”: Data Cascades in High-Stakes AI. In Proceedings of the CHI Conference on Human Factors in Computing Systems, Article 39.</w:t>
      </w:r>
    </w:p>
    <w:p w14:paraId="761DF382"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[5] Weik, M. H. (1960). A Third Survey of Domestic Electronic Digital Computing Systems. Ballistic Research Laboratories Report No. 1115.</w:t>
      </w:r>
    </w:p>
    <w:p w14:paraId="7613C81F"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[6] Brugman, S. (2019). pandas-profiling: Exploratory Data Analysis for Python. GitHub. </w:t>
      </w:r>
      <w:hyperlink r:id="rId21" w:history="1">
        <w:r>
          <w:rPr>
            <w:rStyle w:val="Hyperlink"/>
            <w:rFonts w:ascii="Century Gothic" w:hAnsi="Century Gothic"/>
            <w:bCs/>
            <w:lang w:val="en-GB"/>
          </w:rPr>
          <w:t>https://github.com/ydataai/ydata-profiling</w:t>
        </w:r>
      </w:hyperlink>
    </w:p>
    <w:p w14:paraId="6FF13DE0"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[7] Superconductive. (2019). Great Expectations: Always know what to expect from your data. </w:t>
      </w:r>
      <w:hyperlink r:id="rId22" w:history="1">
        <w:r>
          <w:rPr>
            <w:rStyle w:val="Hyperlink"/>
            <w:rFonts w:ascii="Century Gothic" w:hAnsi="Century Gothic"/>
            <w:bCs/>
            <w:lang w:val="en-GB"/>
          </w:rPr>
          <w:t>https://greatexpectations.io</w:t>
        </w:r>
      </w:hyperlink>
    </w:p>
    <w:p w14:paraId="14DFBAE1"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[8] Redman, T. C. (1996). Data Quality for the Information Age. Artech House.</w:t>
      </w:r>
    </w:p>
    <w:p w14:paraId="661110FE"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[9] Mazumder, M. et al. (2023). </w:t>
      </w:r>
      <w:proofErr w:type="spellStart"/>
      <w:r>
        <w:rPr>
          <w:rFonts w:ascii="Century Gothic" w:hAnsi="Century Gothic"/>
          <w:bCs/>
          <w:color w:val="000000"/>
          <w:lang w:val="en-GB"/>
        </w:rPr>
        <w:t>DataPerf</w:t>
      </w:r>
      <w:proofErr w:type="spellEnd"/>
      <w:r>
        <w:rPr>
          <w:rFonts w:ascii="Century Gothic" w:hAnsi="Century Gothic"/>
          <w:bCs/>
          <w:color w:val="000000"/>
          <w:lang w:val="en-GB"/>
        </w:rPr>
        <w:t>: Benchmarking Data for Machine Learning. Thirty-seventh Conference on Neural Information Processing Systems Datasets and Benchmarks Track.</w:t>
      </w:r>
    </w:p>
    <w:p w14:paraId="37C5D683"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[10] Seedat, N., Imrie, F., &amp; van der Schaar, M. (2024). Navigating Data-Centric Artificial Intelligence With DC-Check: Advances, Challenges, and Opportunities. IEEE Transactions on Artificial Intelligence, 5(6), 2589–2603.</w:t>
      </w:r>
    </w:p>
    <w:p w14:paraId="3BC32B31"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[11] Deepchecks Inc. (2021). Deepchecks: Testing and Validating Machine Learning Models and Data. </w:t>
      </w:r>
      <w:hyperlink r:id="rId23" w:history="1">
        <w:r>
          <w:rPr>
            <w:rStyle w:val="Hyperlink"/>
            <w:rFonts w:ascii="Century Gothic" w:hAnsi="Century Gothic"/>
            <w:bCs/>
            <w:lang w:val="en-GB"/>
          </w:rPr>
          <w:t>https://deepchecks.com</w:t>
        </w:r>
      </w:hyperlink>
    </w:p>
    <w:p w14:paraId="495CDB34"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[12] Evidently AI. (2021). Evidently: ML Model Monitoring for Production. </w:t>
      </w:r>
      <w:hyperlink r:id="rId24" w:history="1">
        <w:r>
          <w:rPr>
            <w:rStyle w:val="Hyperlink"/>
            <w:rFonts w:ascii="Century Gothic" w:hAnsi="Century Gothic"/>
            <w:bCs/>
            <w:lang w:val="en-GB"/>
          </w:rPr>
          <w:t>https://evidentlyai.com</w:t>
        </w:r>
      </w:hyperlink>
    </w:p>
    <w:p w14:paraId="0A524305"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[13] Widmer, G., &amp; Kubat, M. (1996). Learning in the presence of concept drift and hidden contexts. Machine Learning, 23(1), 69–101.</w:t>
      </w:r>
    </w:p>
    <w:p w14:paraId="10E1C43A"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[14] Gama, J., </w:t>
      </w:r>
      <w:proofErr w:type="spellStart"/>
      <w:r>
        <w:rPr>
          <w:rFonts w:ascii="Century Gothic" w:hAnsi="Century Gothic"/>
          <w:bCs/>
          <w:color w:val="000000"/>
          <w:lang w:val="en-GB"/>
        </w:rPr>
        <w:t>Žliobaitė</w:t>
      </w:r>
      <w:proofErr w:type="spellEnd"/>
      <w:r>
        <w:rPr>
          <w:rFonts w:ascii="Century Gothic" w:hAnsi="Century Gothic"/>
          <w:bCs/>
          <w:color w:val="000000"/>
          <w:lang w:val="en-GB"/>
        </w:rPr>
        <w:t xml:space="preserve">, I., </w:t>
      </w:r>
      <w:proofErr w:type="spellStart"/>
      <w:r>
        <w:rPr>
          <w:rFonts w:ascii="Century Gothic" w:hAnsi="Century Gothic"/>
          <w:bCs/>
          <w:color w:val="000000"/>
          <w:lang w:val="en-GB"/>
        </w:rPr>
        <w:t>Bifet</w:t>
      </w:r>
      <w:proofErr w:type="spellEnd"/>
      <w:r>
        <w:rPr>
          <w:rFonts w:ascii="Century Gothic" w:hAnsi="Century Gothic"/>
          <w:bCs/>
          <w:color w:val="000000"/>
          <w:lang w:val="en-GB"/>
        </w:rPr>
        <w:t xml:space="preserve">, A., </w:t>
      </w:r>
      <w:proofErr w:type="spellStart"/>
      <w:r>
        <w:rPr>
          <w:rFonts w:ascii="Century Gothic" w:hAnsi="Century Gothic"/>
          <w:bCs/>
          <w:color w:val="000000"/>
          <w:lang w:val="en-GB"/>
        </w:rPr>
        <w:t>Pechenizkiy</w:t>
      </w:r>
      <w:proofErr w:type="spellEnd"/>
      <w:r>
        <w:rPr>
          <w:rFonts w:ascii="Century Gothic" w:hAnsi="Century Gothic"/>
          <w:bCs/>
          <w:color w:val="000000"/>
          <w:lang w:val="en-GB"/>
        </w:rPr>
        <w:t xml:space="preserve">, M., &amp; </w:t>
      </w:r>
      <w:proofErr w:type="spellStart"/>
      <w:r>
        <w:rPr>
          <w:rFonts w:ascii="Century Gothic" w:hAnsi="Century Gothic"/>
          <w:bCs/>
          <w:color w:val="000000"/>
          <w:lang w:val="en-GB"/>
        </w:rPr>
        <w:t>Bouchachia</w:t>
      </w:r>
      <w:proofErr w:type="spellEnd"/>
      <w:r>
        <w:rPr>
          <w:rFonts w:ascii="Century Gothic" w:hAnsi="Century Gothic"/>
          <w:bCs/>
          <w:color w:val="000000"/>
          <w:lang w:val="en-GB"/>
        </w:rPr>
        <w:t>, A. (2014). A survey on concept drift adaptation. ACM Computing Surveys (CSUR), 46(4), 1–37.</w:t>
      </w:r>
    </w:p>
    <w:p w14:paraId="40319B65"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[15] Wu, Y., &amp; Bacon, D. W. (1999). Population Stability Index: A metric for measuring population shift. Internal Credit Risk Working Paper.</w:t>
      </w:r>
    </w:p>
    <w:p w14:paraId="4A233F9E"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lastRenderedPageBreak/>
        <w:t>[16] Siddiqi, N. (2006). Credit Risk Scorecards: Developing and Implementing Intelligent Credit Scoring. Wiley.</w:t>
      </w:r>
    </w:p>
    <w:p w14:paraId="454C66A4"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[17] </w:t>
      </w:r>
      <w:proofErr w:type="spellStart"/>
      <w:r>
        <w:rPr>
          <w:rFonts w:ascii="Century Gothic" w:hAnsi="Century Gothic"/>
          <w:bCs/>
          <w:color w:val="000000"/>
          <w:lang w:val="en-GB"/>
        </w:rPr>
        <w:t>Klaise</w:t>
      </w:r>
      <w:proofErr w:type="spellEnd"/>
      <w:r>
        <w:rPr>
          <w:rFonts w:ascii="Century Gothic" w:hAnsi="Century Gothic"/>
          <w:bCs/>
          <w:color w:val="000000"/>
          <w:lang w:val="en-GB"/>
        </w:rPr>
        <w:t xml:space="preserve">, J., Van </w:t>
      </w:r>
      <w:proofErr w:type="spellStart"/>
      <w:r>
        <w:rPr>
          <w:rFonts w:ascii="Century Gothic" w:hAnsi="Century Gothic"/>
          <w:bCs/>
          <w:color w:val="000000"/>
          <w:lang w:val="en-GB"/>
        </w:rPr>
        <w:t>Looveren</w:t>
      </w:r>
      <w:proofErr w:type="spellEnd"/>
      <w:r>
        <w:rPr>
          <w:rFonts w:ascii="Century Gothic" w:hAnsi="Century Gothic"/>
          <w:bCs/>
          <w:color w:val="000000"/>
          <w:lang w:val="en-GB"/>
        </w:rPr>
        <w:t>, A., Cox, C., Vacanti, G., &amp; Coca, A. (2020). Monitoring and Explainability of Models in Production. In Workshop on Challenges in Deploying and Monitoring Machine Learning Systems, ICML.</w:t>
      </w:r>
    </w:p>
    <w:p w14:paraId="1F0A7E0B"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[18] Kolmogorov, A. N. (1933). Sulla </w:t>
      </w:r>
      <w:proofErr w:type="spellStart"/>
      <w:r>
        <w:rPr>
          <w:rFonts w:ascii="Century Gothic" w:hAnsi="Century Gothic"/>
          <w:bCs/>
          <w:color w:val="000000"/>
          <w:lang w:val="en-GB"/>
        </w:rPr>
        <w:t>determinazione</w:t>
      </w:r>
      <w:proofErr w:type="spellEnd"/>
      <w:r>
        <w:rPr>
          <w:rFonts w:ascii="Century Gothic" w:hAnsi="Century Gothic"/>
          <w:bCs/>
          <w:color w:val="000000"/>
          <w:lang w:val="en-GB"/>
        </w:rPr>
        <w:t xml:space="preserve"> </w:t>
      </w:r>
      <w:proofErr w:type="spellStart"/>
      <w:r>
        <w:rPr>
          <w:rFonts w:ascii="Century Gothic" w:hAnsi="Century Gothic"/>
          <w:bCs/>
          <w:color w:val="000000"/>
          <w:lang w:val="en-GB"/>
        </w:rPr>
        <w:t>empirica</w:t>
      </w:r>
      <w:proofErr w:type="spellEnd"/>
      <w:r>
        <w:rPr>
          <w:rFonts w:ascii="Century Gothic" w:hAnsi="Century Gothic"/>
          <w:bCs/>
          <w:color w:val="000000"/>
          <w:lang w:val="en-GB"/>
        </w:rPr>
        <w:t xml:space="preserve"> di </w:t>
      </w:r>
      <w:proofErr w:type="spellStart"/>
      <w:r>
        <w:rPr>
          <w:rFonts w:ascii="Century Gothic" w:hAnsi="Century Gothic"/>
          <w:bCs/>
          <w:color w:val="000000"/>
          <w:lang w:val="en-GB"/>
        </w:rPr>
        <w:t>una</w:t>
      </w:r>
      <w:proofErr w:type="spellEnd"/>
      <w:r>
        <w:rPr>
          <w:rFonts w:ascii="Century Gothic" w:hAnsi="Century Gothic"/>
          <w:bCs/>
          <w:color w:val="000000"/>
          <w:lang w:val="en-GB"/>
        </w:rPr>
        <w:t xml:space="preserve"> </w:t>
      </w:r>
      <w:proofErr w:type="spellStart"/>
      <w:r>
        <w:rPr>
          <w:rFonts w:ascii="Century Gothic" w:hAnsi="Century Gothic"/>
          <w:bCs/>
          <w:color w:val="000000"/>
          <w:lang w:val="en-GB"/>
        </w:rPr>
        <w:t>legge</w:t>
      </w:r>
      <w:proofErr w:type="spellEnd"/>
      <w:r>
        <w:rPr>
          <w:rFonts w:ascii="Century Gothic" w:hAnsi="Century Gothic"/>
          <w:bCs/>
          <w:color w:val="000000"/>
          <w:lang w:val="en-GB"/>
        </w:rPr>
        <w:t xml:space="preserve"> di </w:t>
      </w:r>
      <w:proofErr w:type="spellStart"/>
      <w:r>
        <w:rPr>
          <w:rFonts w:ascii="Century Gothic" w:hAnsi="Century Gothic"/>
          <w:bCs/>
          <w:color w:val="000000"/>
          <w:lang w:val="en-GB"/>
        </w:rPr>
        <w:t>distribuzione</w:t>
      </w:r>
      <w:proofErr w:type="spellEnd"/>
      <w:r>
        <w:rPr>
          <w:rFonts w:ascii="Century Gothic" w:hAnsi="Century Gothic"/>
          <w:bCs/>
          <w:color w:val="000000"/>
          <w:lang w:val="en-GB"/>
        </w:rPr>
        <w:t xml:space="preserve">. Giornale </w:t>
      </w:r>
      <w:proofErr w:type="spellStart"/>
      <w:r>
        <w:rPr>
          <w:rFonts w:ascii="Century Gothic" w:hAnsi="Century Gothic"/>
          <w:bCs/>
          <w:color w:val="000000"/>
          <w:lang w:val="en-GB"/>
        </w:rPr>
        <w:t>dell’Istituto</w:t>
      </w:r>
      <w:proofErr w:type="spellEnd"/>
      <w:r>
        <w:rPr>
          <w:rFonts w:ascii="Century Gothic" w:hAnsi="Century Gothic"/>
          <w:bCs/>
          <w:color w:val="000000"/>
          <w:lang w:val="en-GB"/>
        </w:rPr>
        <w:t xml:space="preserve"> Italiano degli </w:t>
      </w:r>
      <w:proofErr w:type="spellStart"/>
      <w:r>
        <w:rPr>
          <w:rFonts w:ascii="Century Gothic" w:hAnsi="Century Gothic"/>
          <w:bCs/>
          <w:color w:val="000000"/>
          <w:lang w:val="en-GB"/>
        </w:rPr>
        <w:t>Attuari</w:t>
      </w:r>
      <w:proofErr w:type="spellEnd"/>
      <w:r>
        <w:rPr>
          <w:rFonts w:ascii="Century Gothic" w:hAnsi="Century Gothic"/>
          <w:bCs/>
          <w:color w:val="000000"/>
          <w:lang w:val="en-GB"/>
        </w:rPr>
        <w:t>, 4, 83–91.</w:t>
      </w:r>
    </w:p>
    <w:p w14:paraId="70922504"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[19] Smirnov, N. V. (1948). Table for estimating the goodness of fit of empirical distributions. Annals of Mathematical Statistics, 19(2), 279–281.</w:t>
      </w:r>
    </w:p>
    <w:p w14:paraId="31A2ED0F"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[20] Xu, X., et al. (2024). Position Paper: Data-Centric AI in the Age of Large Language Models. Findings of the Association for Computational Linguistics: EMNLP 2024.</w:t>
      </w:r>
    </w:p>
    <w:p w14:paraId="526D33C9"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[21] Zhou, W., et al. (2026). Can LLMs Clean Up Your Mess? A Survey of Application-Ready Data Preparation with LLMs. </w:t>
      </w:r>
      <w:proofErr w:type="spellStart"/>
      <w:r>
        <w:rPr>
          <w:rFonts w:ascii="Century Gothic" w:hAnsi="Century Gothic"/>
          <w:bCs/>
          <w:color w:val="000000"/>
          <w:lang w:val="en-GB"/>
        </w:rPr>
        <w:t>arXiv</w:t>
      </w:r>
      <w:proofErr w:type="spellEnd"/>
      <w:r>
        <w:rPr>
          <w:rFonts w:ascii="Century Gothic" w:hAnsi="Century Gothic"/>
          <w:bCs/>
          <w:color w:val="000000"/>
          <w:lang w:val="en-GB"/>
        </w:rPr>
        <w:t xml:space="preserve"> preprint arXiv:2601.17058.</w:t>
      </w:r>
    </w:p>
    <w:p w14:paraId="42688FF8"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[22] Shannon, C. E. (1948). A mathematical theory of communication. Bell System Technical Journal, 27(3), 379–423.</w:t>
      </w:r>
    </w:p>
    <w:p w14:paraId="4067F0CA"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[23] Tukey, J. W. (1977). Exploratory Data Analysis. Addison-Wesley.</w:t>
      </w:r>
    </w:p>
    <w:p w14:paraId="6E8D4B19" w14:textId="77777777" w:rsidR="006203F0" w:rsidRPr="006203F0" w:rsidRDefault="006203F0" w:rsidP="006203F0">
      <w:pPr>
        <w:pStyle w:val="BodyText"/>
        <w:jc w:val="both"/>
        <w:rPr>
          <w:rFonts w:ascii="Century Gothic" w:hAnsi="Century Gothic"/>
          <w:bCs/>
          <w:color w:val="000000"/>
          <w:lang w:val="en-GB"/>
        </w:rPr>
      </w:pPr>
      <w:r>
        <w:rPr>
          <w:rFonts w:ascii="Century Gothic" w:hAnsi="Century Gothic"/>
          <w:bCs/>
          <w:color w:val="000000"/>
          <w:lang w:val="en-GB"/>
        </w:rPr>
        <w:t xml:space="preserve">[24] McKinney, W. (2012). Python for Data Analysis: Data Wrangling with Pandas, NumPy, and </w:t>
      </w:r>
      <w:proofErr w:type="spellStart"/>
      <w:r>
        <w:rPr>
          <w:rFonts w:ascii="Century Gothic" w:hAnsi="Century Gothic"/>
          <w:bCs/>
          <w:color w:val="000000"/>
          <w:lang w:val="en-GB"/>
        </w:rPr>
        <w:t>IPython</w:t>
      </w:r>
      <w:proofErr w:type="spellEnd"/>
      <w:r>
        <w:rPr>
          <w:rFonts w:ascii="Century Gothic" w:hAnsi="Century Gothic"/>
          <w:bCs/>
          <w:color w:val="000000"/>
          <w:lang w:val="en-GB"/>
        </w:rPr>
        <w:t>. O’Reilly Media, Inc.</w:t>
      </w:r>
    </w:p>
    <w:p w14:paraId="0E22F2B4" w14:textId="71D1BC52" w:rsidR="0051743A" w:rsidRPr="0051743A" w:rsidRDefault="0051743A" w:rsidP="0051743A">
      <w:pPr>
        <w:pStyle w:val="BodyText"/>
        <w:jc w:val="both"/>
        <w:rPr>
          <w:rFonts w:ascii="Century Gothic" w:hAnsi="Century Gothic"/>
          <w:bCs/>
          <w:color w:val="000000"/>
          <w:lang w:val="en-GB"/>
        </w:rPr>
      </w:pPr>
    </w:p>
    <w:p w14:paraId="5CC3BC83" w14:textId="64DCEE21" w:rsidR="0051743A" w:rsidRPr="003D0446" w:rsidRDefault="0051743A" w:rsidP="00882C67">
      <w:pPr>
        <w:pStyle w:val="BodyText"/>
        <w:jc w:val="both"/>
        <w:rPr>
          <w:rFonts w:ascii="Century Gothic" w:hAnsi="Century Gothic"/>
          <w:b/>
          <w:color w:val="000000"/>
        </w:rPr>
      </w:pPr>
    </w:p>
    <w:p w14:paraId="678DA5AD" w14:textId="77777777" w:rsidR="005801C1" w:rsidRDefault="00B25B18" w:rsidP="0016510C">
      <w:pPr>
        <w:pStyle w:val="Heading2"/>
      </w:pPr>
      <w:r>
        <w:br w:type="page"/>
      </w:r>
      <w:bookmarkStart w:id="49" w:name="appendix-a-full-api-reference-summary"/>
      <w:bookmarkEnd w:id="48"/>
      <w:r>
        <w:rPr>
          <w:color w:val="auto"/>
        </w:rPr>
        <w:lastRenderedPageBreak/>
        <w:t>Appendix A: Full API Reference Summary</w:t>
      </w:r>
    </w:p>
    <w:p w14:paraId="0EAC9AA0" w14:textId="51C8E640" w:rsidR="00964E31" w:rsidRPr="00964E31" w:rsidRDefault="00964E31" w:rsidP="00964E31">
      <w:pPr>
        <w:pStyle w:val="BodyText"/>
        <w:jc w:val="both"/>
        <w:rPr>
          <w:rFonts w:ascii="Century Gothic" w:hAnsi="Century Gothic"/>
          <w:b/>
          <w:bCs/>
          <w:color w:val="000000"/>
        </w:rPr>
      </w:pPr>
      <w:r>
        <w:rPr>
          <w:rFonts w:ascii="Century Gothic" w:hAnsi="Century Gothic"/>
          <w:b/>
          <w:bCs/>
          <w:color w:val="000000"/>
        </w:rPr>
        <w:t xml:space="preserve">Table 15: Complete </w:t>
      </w:r>
      <w:proofErr w:type="spellStart"/>
      <w:r>
        <w:rPr>
          <w:rFonts w:ascii="Century Gothic" w:hAnsi="Century Gothic"/>
          <w:b/>
          <w:bCs/>
          <w:color w:val="000000"/>
        </w:rPr>
        <w:t>PyDataQuality</w:t>
      </w:r>
      <w:proofErr w:type="spellEnd"/>
      <w:r>
        <w:rPr>
          <w:rFonts w:ascii="Century Gothic" w:hAnsi="Century Gothic"/>
          <w:b/>
          <w:bCs/>
          <w:color w:val="000000"/>
        </w:rPr>
        <w:t xml:space="preserve"> Public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07"/>
        <w:gridCol w:w="1230"/>
        <w:gridCol w:w="3905"/>
        <w:gridCol w:w="1675"/>
      </w:tblGrid>
      <w:tr w:rsidR="005801C1" w:rsidRPr="003D0446" w14:paraId="2DC0C11F" w14:textId="77777777" w:rsidTr="000429CE">
        <w:tc>
          <w:tcPr>
            <w:tcW w:w="0" w:type="auto"/>
          </w:tcPr>
          <w:p w14:paraId="4019CC24"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Function</w:t>
            </w:r>
          </w:p>
        </w:tc>
        <w:tc>
          <w:tcPr>
            <w:tcW w:w="0" w:type="auto"/>
          </w:tcPr>
          <w:p w14:paraId="38B9694E"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Module</w:t>
            </w:r>
          </w:p>
        </w:tc>
        <w:tc>
          <w:tcPr>
            <w:tcW w:w="0" w:type="auto"/>
          </w:tcPr>
          <w:p w14:paraId="3C09A237"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Signature</w:t>
            </w:r>
          </w:p>
        </w:tc>
        <w:tc>
          <w:tcPr>
            <w:tcW w:w="0" w:type="auto"/>
          </w:tcPr>
          <w:p w14:paraId="58A0D964"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Returns</w:t>
            </w:r>
          </w:p>
        </w:tc>
      </w:tr>
      <w:tr w:rsidR="005801C1" w:rsidRPr="003D0446" w14:paraId="55B29366" w14:textId="77777777" w:rsidTr="000429CE">
        <w:tc>
          <w:tcPr>
            <w:tcW w:w="0" w:type="auto"/>
          </w:tcPr>
          <w:p w14:paraId="56BD9C66"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analyze_dataframe</w:t>
            </w:r>
            <w:proofErr w:type="spellEnd"/>
          </w:p>
        </w:tc>
        <w:tc>
          <w:tcPr>
            <w:tcW w:w="0" w:type="auto"/>
          </w:tcPr>
          <w:p w14:paraId="4325E29A"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__</w:t>
            </w:r>
            <w:proofErr w:type="spellStart"/>
            <w:r>
              <w:rPr>
                <w:rStyle w:val="VerbatimChar"/>
                <w:rFonts w:ascii="Century Gothic" w:hAnsi="Century Gothic"/>
                <w:color w:val="000000"/>
              </w:rPr>
              <w:t>init</w:t>
            </w:r>
            <w:proofErr w:type="spellEnd"/>
            <w:r>
              <w:rPr>
                <w:rStyle w:val="VerbatimChar"/>
                <w:rFonts w:ascii="Century Gothic" w:hAnsi="Century Gothic"/>
                <w:color w:val="000000"/>
              </w:rPr>
              <w:t>__</w:t>
            </w:r>
          </w:p>
        </w:tc>
        <w:tc>
          <w:tcPr>
            <w:tcW w:w="0" w:type="auto"/>
          </w:tcPr>
          <w:p w14:paraId="1F72F6DA"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w:t>
            </w:r>
            <w:proofErr w:type="spellStart"/>
            <w:r>
              <w:rPr>
                <w:rStyle w:val="VerbatimChar"/>
                <w:rFonts w:ascii="Century Gothic" w:hAnsi="Century Gothic"/>
                <w:color w:val="000000"/>
              </w:rPr>
              <w:t>df</w:t>
            </w:r>
            <w:proofErr w:type="spellEnd"/>
            <w:r>
              <w:rPr>
                <w:rStyle w:val="VerbatimChar"/>
                <w:rFonts w:ascii="Century Gothic" w:hAnsi="Century Gothic"/>
                <w:color w:val="000000"/>
              </w:rPr>
              <w:t>, name, config) → </w:t>
            </w:r>
            <w:proofErr w:type="spellStart"/>
            <w:r>
              <w:rPr>
                <w:rStyle w:val="VerbatimChar"/>
                <w:rFonts w:ascii="Century Gothic" w:hAnsi="Century Gothic"/>
                <w:color w:val="000000"/>
              </w:rPr>
              <w:t>DataQualityAnalyzer</w:t>
            </w:r>
            <w:proofErr w:type="spellEnd"/>
          </w:p>
        </w:tc>
        <w:tc>
          <w:tcPr>
            <w:tcW w:w="0" w:type="auto"/>
          </w:tcPr>
          <w:p w14:paraId="1874D8EC"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Analyzer instance</w:t>
            </w:r>
          </w:p>
        </w:tc>
      </w:tr>
      <w:tr w:rsidR="005801C1" w:rsidRPr="003D0446" w14:paraId="3F702F46" w14:textId="77777777" w:rsidTr="000429CE">
        <w:tc>
          <w:tcPr>
            <w:tcW w:w="0" w:type="auto"/>
          </w:tcPr>
          <w:p w14:paraId="3ECD9CB3"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quick_quality_check</w:t>
            </w:r>
            <w:proofErr w:type="spellEnd"/>
          </w:p>
        </w:tc>
        <w:tc>
          <w:tcPr>
            <w:tcW w:w="0" w:type="auto"/>
          </w:tcPr>
          <w:p w14:paraId="71016766"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__</w:t>
            </w:r>
            <w:proofErr w:type="spellStart"/>
            <w:r>
              <w:rPr>
                <w:rStyle w:val="VerbatimChar"/>
                <w:rFonts w:ascii="Century Gothic" w:hAnsi="Century Gothic"/>
                <w:color w:val="000000"/>
              </w:rPr>
              <w:t>init</w:t>
            </w:r>
            <w:proofErr w:type="spellEnd"/>
            <w:r>
              <w:rPr>
                <w:rStyle w:val="VerbatimChar"/>
                <w:rFonts w:ascii="Century Gothic" w:hAnsi="Century Gothic"/>
                <w:color w:val="000000"/>
              </w:rPr>
              <w:t>__</w:t>
            </w:r>
          </w:p>
        </w:tc>
        <w:tc>
          <w:tcPr>
            <w:tcW w:w="0" w:type="auto"/>
          </w:tcPr>
          <w:p w14:paraId="5DE8B53B"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w:t>
            </w:r>
            <w:proofErr w:type="spellStart"/>
            <w:r>
              <w:rPr>
                <w:rStyle w:val="VerbatimChar"/>
                <w:rFonts w:ascii="Century Gothic" w:hAnsi="Century Gothic"/>
                <w:color w:val="000000"/>
              </w:rPr>
              <w:t>df</w:t>
            </w:r>
            <w:proofErr w:type="spellEnd"/>
            <w:r>
              <w:rPr>
                <w:rStyle w:val="VerbatimChar"/>
                <w:rFonts w:ascii="Century Gothic" w:hAnsi="Century Gothic"/>
                <w:color w:val="000000"/>
              </w:rPr>
              <w:t>, name) → </w:t>
            </w:r>
            <w:proofErr w:type="spellStart"/>
            <w:r>
              <w:rPr>
                <w:rStyle w:val="VerbatimChar"/>
                <w:rFonts w:ascii="Century Gothic" w:hAnsi="Century Gothic"/>
                <w:color w:val="000000"/>
              </w:rPr>
              <w:t>Dict</w:t>
            </w:r>
            <w:proofErr w:type="spellEnd"/>
          </w:p>
        </w:tc>
        <w:tc>
          <w:tcPr>
            <w:tcW w:w="0" w:type="auto"/>
          </w:tcPr>
          <w:p w14:paraId="437D77F8"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 xml:space="preserve">JSON summary </w:t>
            </w:r>
            <w:proofErr w:type="spellStart"/>
            <w:r>
              <w:rPr>
                <w:rFonts w:ascii="Century Gothic" w:hAnsi="Century Gothic"/>
                <w:color w:val="000000"/>
              </w:rPr>
              <w:t>dict</w:t>
            </w:r>
            <w:proofErr w:type="spellEnd"/>
          </w:p>
        </w:tc>
      </w:tr>
      <w:tr w:rsidR="005801C1" w:rsidRPr="003D0446" w14:paraId="60731CD2" w14:textId="77777777" w:rsidTr="000429CE">
        <w:tc>
          <w:tcPr>
            <w:tcW w:w="0" w:type="auto"/>
          </w:tcPr>
          <w:p w14:paraId="4DD26386"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generate_report</w:t>
            </w:r>
            <w:proofErr w:type="spellEnd"/>
          </w:p>
        </w:tc>
        <w:tc>
          <w:tcPr>
            <w:tcW w:w="0" w:type="auto"/>
          </w:tcPr>
          <w:p w14:paraId="1B40F661"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__</w:t>
            </w:r>
            <w:proofErr w:type="spellStart"/>
            <w:r>
              <w:rPr>
                <w:rStyle w:val="VerbatimChar"/>
                <w:rFonts w:ascii="Century Gothic" w:hAnsi="Century Gothic"/>
                <w:color w:val="000000"/>
              </w:rPr>
              <w:t>init</w:t>
            </w:r>
            <w:proofErr w:type="spellEnd"/>
            <w:r>
              <w:rPr>
                <w:rStyle w:val="VerbatimChar"/>
                <w:rFonts w:ascii="Century Gothic" w:hAnsi="Century Gothic"/>
                <w:color w:val="000000"/>
              </w:rPr>
              <w:t>__</w:t>
            </w:r>
          </w:p>
        </w:tc>
        <w:tc>
          <w:tcPr>
            <w:tcW w:w="0" w:type="auto"/>
          </w:tcPr>
          <w:p w14:paraId="2638B3E4"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(analyzer, format, theme) → str</w:t>
            </w:r>
          </w:p>
        </w:tc>
        <w:tc>
          <w:tcPr>
            <w:tcW w:w="0" w:type="auto"/>
          </w:tcPr>
          <w:p w14:paraId="685A04B2"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HTML/JSON/text string</w:t>
            </w:r>
          </w:p>
        </w:tc>
      </w:tr>
      <w:tr w:rsidR="005801C1" w:rsidRPr="003D0446" w14:paraId="23664DA8" w14:textId="77777777" w:rsidTr="000429CE">
        <w:tc>
          <w:tcPr>
            <w:tcW w:w="0" w:type="auto"/>
          </w:tcPr>
          <w:p w14:paraId="3B257D4E"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compare_drift</w:t>
            </w:r>
            <w:proofErr w:type="spellEnd"/>
          </w:p>
        </w:tc>
        <w:tc>
          <w:tcPr>
            <w:tcW w:w="0" w:type="auto"/>
          </w:tcPr>
          <w:p w14:paraId="2844EB16"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comparator</w:t>
            </w:r>
          </w:p>
        </w:tc>
        <w:tc>
          <w:tcPr>
            <w:tcW w:w="0" w:type="auto"/>
          </w:tcPr>
          <w:p w14:paraId="76FB64FC"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w:t>
            </w:r>
            <w:proofErr w:type="spellStart"/>
            <w:r>
              <w:rPr>
                <w:rStyle w:val="VerbatimChar"/>
                <w:rFonts w:ascii="Century Gothic" w:hAnsi="Century Gothic"/>
                <w:color w:val="000000"/>
              </w:rPr>
              <w:t>analyzer_a</w:t>
            </w:r>
            <w:proofErr w:type="spellEnd"/>
            <w:r>
              <w:rPr>
                <w:rStyle w:val="VerbatimChar"/>
                <w:rFonts w:ascii="Century Gothic" w:hAnsi="Century Gothic"/>
                <w:color w:val="000000"/>
              </w:rPr>
              <w:t>, </w:t>
            </w:r>
            <w:proofErr w:type="spellStart"/>
            <w:r>
              <w:rPr>
                <w:rStyle w:val="VerbatimChar"/>
                <w:rFonts w:ascii="Century Gothic" w:hAnsi="Century Gothic"/>
                <w:color w:val="000000"/>
              </w:rPr>
              <w:t>analyzer_b</w:t>
            </w:r>
            <w:proofErr w:type="spellEnd"/>
            <w:r>
              <w:rPr>
                <w:rStyle w:val="VerbatimChar"/>
                <w:rFonts w:ascii="Century Gothic" w:hAnsi="Century Gothic"/>
                <w:color w:val="000000"/>
              </w:rPr>
              <w:t>) → </w:t>
            </w:r>
            <w:proofErr w:type="spellStart"/>
            <w:proofErr w:type="gramStart"/>
            <w:r>
              <w:rPr>
                <w:rStyle w:val="VerbatimChar"/>
                <w:rFonts w:ascii="Century Gothic" w:hAnsi="Century Gothic"/>
                <w:color w:val="000000"/>
              </w:rPr>
              <w:t>pd.DataFrame</w:t>
            </w:r>
            <w:proofErr w:type="spellEnd"/>
            <w:proofErr w:type="gramEnd"/>
          </w:p>
        </w:tc>
        <w:tc>
          <w:tcPr>
            <w:tcW w:w="0" w:type="auto"/>
          </w:tcPr>
          <w:p w14:paraId="255E0804"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 xml:space="preserve">Drift metrics </w:t>
            </w:r>
            <w:proofErr w:type="spellStart"/>
            <w:r>
              <w:rPr>
                <w:rFonts w:ascii="Century Gothic" w:hAnsi="Century Gothic"/>
                <w:color w:val="000000"/>
              </w:rPr>
              <w:t>DataFrame</w:t>
            </w:r>
            <w:proofErr w:type="spellEnd"/>
          </w:p>
        </w:tc>
      </w:tr>
      <w:tr w:rsidR="005801C1" w:rsidRPr="003D0446" w14:paraId="6D6FFC77" w14:textId="77777777" w:rsidTr="000429CE">
        <w:tc>
          <w:tcPr>
            <w:tcW w:w="0" w:type="auto"/>
          </w:tcPr>
          <w:p w14:paraId="26BDF575"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generate_ai_prompt</w:t>
            </w:r>
            <w:proofErr w:type="spellEnd"/>
          </w:p>
        </w:tc>
        <w:tc>
          <w:tcPr>
            <w:tcW w:w="0" w:type="auto"/>
          </w:tcPr>
          <w:p w14:paraId="607E51A8"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__</w:t>
            </w:r>
            <w:proofErr w:type="spellStart"/>
            <w:r>
              <w:rPr>
                <w:rStyle w:val="VerbatimChar"/>
                <w:rFonts w:ascii="Century Gothic" w:hAnsi="Century Gothic"/>
                <w:color w:val="000000"/>
              </w:rPr>
              <w:t>init</w:t>
            </w:r>
            <w:proofErr w:type="spellEnd"/>
            <w:r>
              <w:rPr>
                <w:rStyle w:val="VerbatimChar"/>
                <w:rFonts w:ascii="Century Gothic" w:hAnsi="Century Gothic"/>
                <w:color w:val="000000"/>
              </w:rPr>
              <w:t>__</w:t>
            </w:r>
          </w:p>
        </w:tc>
        <w:tc>
          <w:tcPr>
            <w:tcW w:w="0" w:type="auto"/>
          </w:tcPr>
          <w:p w14:paraId="690F9729"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(analyzer) → str</w:t>
            </w:r>
          </w:p>
        </w:tc>
        <w:tc>
          <w:tcPr>
            <w:tcW w:w="0" w:type="auto"/>
          </w:tcPr>
          <w:p w14:paraId="1626E6C6"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LLM-ready prompt string</w:t>
            </w:r>
          </w:p>
        </w:tc>
      </w:tr>
      <w:tr w:rsidR="005801C1" w:rsidRPr="003D0446" w14:paraId="6EE06092" w14:textId="77777777" w:rsidTr="000429CE">
        <w:tc>
          <w:tcPr>
            <w:tcW w:w="0" w:type="auto"/>
          </w:tcPr>
          <w:p w14:paraId="7C354675"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get_problematic_rows</w:t>
            </w:r>
            <w:proofErr w:type="spellEnd"/>
          </w:p>
        </w:tc>
        <w:tc>
          <w:tcPr>
            <w:tcW w:w="0" w:type="auto"/>
          </w:tcPr>
          <w:p w14:paraId="22DCDFA1"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analyzer</w:t>
            </w:r>
          </w:p>
        </w:tc>
        <w:tc>
          <w:tcPr>
            <w:tcW w:w="0" w:type="auto"/>
          </w:tcPr>
          <w:p w14:paraId="0E7BF756"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(column, </w:t>
            </w:r>
            <w:proofErr w:type="spellStart"/>
            <w:r>
              <w:rPr>
                <w:rStyle w:val="VerbatimChar"/>
                <w:rFonts w:ascii="Century Gothic" w:hAnsi="Century Gothic"/>
                <w:color w:val="000000"/>
              </w:rPr>
              <w:t>issue_type</w:t>
            </w:r>
            <w:proofErr w:type="spellEnd"/>
            <w:r>
              <w:rPr>
                <w:rStyle w:val="VerbatimChar"/>
                <w:rFonts w:ascii="Century Gothic" w:hAnsi="Century Gothic"/>
                <w:color w:val="000000"/>
              </w:rPr>
              <w:t>) → </w:t>
            </w:r>
            <w:proofErr w:type="spellStart"/>
            <w:proofErr w:type="gramStart"/>
            <w:r>
              <w:rPr>
                <w:rStyle w:val="VerbatimChar"/>
                <w:rFonts w:ascii="Century Gothic" w:hAnsi="Century Gothic"/>
                <w:color w:val="000000"/>
              </w:rPr>
              <w:t>pd.DataFrame</w:t>
            </w:r>
            <w:proofErr w:type="spellEnd"/>
            <w:proofErr w:type="gramEnd"/>
          </w:p>
        </w:tc>
        <w:tc>
          <w:tcPr>
            <w:tcW w:w="0" w:type="auto"/>
          </w:tcPr>
          <w:p w14:paraId="44CC5B89"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Anomalous row subset</w:t>
            </w:r>
          </w:p>
        </w:tc>
      </w:tr>
      <w:tr w:rsidR="005801C1" w:rsidRPr="003D0446" w14:paraId="76689730" w14:textId="77777777" w:rsidTr="000429CE">
        <w:tc>
          <w:tcPr>
            <w:tcW w:w="0" w:type="auto"/>
          </w:tcPr>
          <w:p w14:paraId="30E5BE05"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sample_dataframe</w:t>
            </w:r>
            <w:proofErr w:type="spellEnd"/>
          </w:p>
        </w:tc>
        <w:tc>
          <w:tcPr>
            <w:tcW w:w="0" w:type="auto"/>
          </w:tcPr>
          <w:p w14:paraId="78B79EC1"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utils</w:t>
            </w:r>
          </w:p>
        </w:tc>
        <w:tc>
          <w:tcPr>
            <w:tcW w:w="0" w:type="auto"/>
          </w:tcPr>
          <w:p w14:paraId="37524342"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w:t>
            </w:r>
            <w:proofErr w:type="spellStart"/>
            <w:r>
              <w:rPr>
                <w:rStyle w:val="VerbatimChar"/>
                <w:rFonts w:ascii="Century Gothic" w:hAnsi="Century Gothic"/>
                <w:color w:val="000000"/>
              </w:rPr>
              <w:t>df</w:t>
            </w:r>
            <w:proofErr w:type="spellEnd"/>
            <w:r>
              <w:rPr>
                <w:rStyle w:val="VerbatimChar"/>
                <w:rFonts w:ascii="Century Gothic" w:hAnsi="Century Gothic"/>
                <w:color w:val="000000"/>
              </w:rPr>
              <w:t>, </w:t>
            </w:r>
            <w:proofErr w:type="spellStart"/>
            <w:r>
              <w:rPr>
                <w:rStyle w:val="VerbatimChar"/>
                <w:rFonts w:ascii="Century Gothic" w:hAnsi="Century Gothic"/>
                <w:color w:val="000000"/>
              </w:rPr>
              <w:t>n_samples</w:t>
            </w:r>
            <w:proofErr w:type="spellEnd"/>
            <w:r>
              <w:rPr>
                <w:rStyle w:val="VerbatimChar"/>
                <w:rFonts w:ascii="Century Gothic" w:hAnsi="Century Gothic"/>
                <w:color w:val="000000"/>
              </w:rPr>
              <w:t>, </w:t>
            </w:r>
            <w:proofErr w:type="spellStart"/>
            <w:r>
              <w:rPr>
                <w:rStyle w:val="VerbatimChar"/>
                <w:rFonts w:ascii="Century Gothic" w:hAnsi="Century Gothic"/>
                <w:color w:val="000000"/>
              </w:rPr>
              <w:t>stratify_by</w:t>
            </w:r>
            <w:proofErr w:type="spellEnd"/>
            <w:r>
              <w:rPr>
                <w:rStyle w:val="VerbatimChar"/>
                <w:rFonts w:ascii="Century Gothic" w:hAnsi="Century Gothic"/>
                <w:color w:val="000000"/>
              </w:rPr>
              <w:t>) → </w:t>
            </w:r>
            <w:proofErr w:type="spellStart"/>
            <w:proofErr w:type="gramStart"/>
            <w:r>
              <w:rPr>
                <w:rStyle w:val="VerbatimChar"/>
                <w:rFonts w:ascii="Century Gothic" w:hAnsi="Century Gothic"/>
                <w:color w:val="000000"/>
              </w:rPr>
              <w:t>pd.DataFrame</w:t>
            </w:r>
            <w:proofErr w:type="spellEnd"/>
            <w:proofErr w:type="gramEnd"/>
          </w:p>
        </w:tc>
        <w:tc>
          <w:tcPr>
            <w:tcW w:w="0" w:type="auto"/>
          </w:tcPr>
          <w:p w14:paraId="69EAF93D"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 xml:space="preserve">Sampled </w:t>
            </w:r>
            <w:proofErr w:type="spellStart"/>
            <w:r>
              <w:rPr>
                <w:rFonts w:ascii="Century Gothic" w:hAnsi="Century Gothic"/>
                <w:color w:val="000000"/>
              </w:rPr>
              <w:t>DataFrame</w:t>
            </w:r>
            <w:proofErr w:type="spellEnd"/>
          </w:p>
        </w:tc>
      </w:tr>
      <w:tr w:rsidR="005801C1" w:rsidRPr="003D0446" w14:paraId="76BEF804" w14:textId="77777777" w:rsidTr="000429CE">
        <w:tc>
          <w:tcPr>
            <w:tcW w:w="0" w:type="auto"/>
          </w:tcPr>
          <w:p w14:paraId="257CFA36"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sample_large_dataset</w:t>
            </w:r>
            <w:proofErr w:type="spellEnd"/>
          </w:p>
        </w:tc>
        <w:tc>
          <w:tcPr>
            <w:tcW w:w="0" w:type="auto"/>
          </w:tcPr>
          <w:p w14:paraId="4697A124"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utils</w:t>
            </w:r>
          </w:p>
        </w:tc>
        <w:tc>
          <w:tcPr>
            <w:tcW w:w="0" w:type="auto"/>
          </w:tcPr>
          <w:p w14:paraId="420DAC68"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w:t>
            </w:r>
            <w:proofErr w:type="spellStart"/>
            <w:r>
              <w:rPr>
                <w:rStyle w:val="VerbatimChar"/>
                <w:rFonts w:ascii="Century Gothic" w:hAnsi="Century Gothic"/>
                <w:color w:val="000000"/>
              </w:rPr>
              <w:t>filepath</w:t>
            </w:r>
            <w:proofErr w:type="spellEnd"/>
            <w:r>
              <w:rPr>
                <w:rStyle w:val="VerbatimChar"/>
                <w:rFonts w:ascii="Century Gothic" w:hAnsi="Century Gothic"/>
                <w:color w:val="000000"/>
              </w:rPr>
              <w:t>, </w:t>
            </w:r>
            <w:proofErr w:type="spellStart"/>
            <w:r>
              <w:rPr>
                <w:rStyle w:val="VerbatimChar"/>
                <w:rFonts w:ascii="Century Gothic" w:hAnsi="Century Gothic"/>
                <w:color w:val="000000"/>
              </w:rPr>
              <w:t>n_samples</w:t>
            </w:r>
            <w:proofErr w:type="spellEnd"/>
            <w:r>
              <w:rPr>
                <w:rStyle w:val="VerbatimChar"/>
                <w:rFonts w:ascii="Century Gothic" w:hAnsi="Century Gothic"/>
                <w:color w:val="000000"/>
              </w:rPr>
              <w:t>) → </w:t>
            </w:r>
            <w:proofErr w:type="spellStart"/>
            <w:proofErr w:type="gramStart"/>
            <w:r>
              <w:rPr>
                <w:rStyle w:val="VerbatimChar"/>
                <w:rFonts w:ascii="Century Gothic" w:hAnsi="Century Gothic"/>
                <w:color w:val="000000"/>
              </w:rPr>
              <w:t>pd.DataFrame</w:t>
            </w:r>
            <w:proofErr w:type="spellEnd"/>
            <w:proofErr w:type="gramEnd"/>
          </w:p>
        </w:tc>
        <w:tc>
          <w:tcPr>
            <w:tcW w:w="0" w:type="auto"/>
          </w:tcPr>
          <w:p w14:paraId="219BF2D1"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 xml:space="preserve">Chunk-sampled </w:t>
            </w:r>
            <w:proofErr w:type="spellStart"/>
            <w:r>
              <w:rPr>
                <w:rFonts w:ascii="Century Gothic" w:hAnsi="Century Gothic"/>
                <w:color w:val="000000"/>
              </w:rPr>
              <w:t>DataFrame</w:t>
            </w:r>
            <w:proofErr w:type="spellEnd"/>
          </w:p>
        </w:tc>
      </w:tr>
      <w:tr w:rsidR="005801C1" w:rsidRPr="003D0446" w14:paraId="6C2D99E0" w14:textId="77777777" w:rsidTr="000429CE">
        <w:tc>
          <w:tcPr>
            <w:tcW w:w="0" w:type="auto"/>
          </w:tcPr>
          <w:p w14:paraId="173DA538"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detect_column_types</w:t>
            </w:r>
            <w:proofErr w:type="spellEnd"/>
          </w:p>
        </w:tc>
        <w:tc>
          <w:tcPr>
            <w:tcW w:w="0" w:type="auto"/>
          </w:tcPr>
          <w:p w14:paraId="32F8213F"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utils</w:t>
            </w:r>
          </w:p>
        </w:tc>
        <w:tc>
          <w:tcPr>
            <w:tcW w:w="0" w:type="auto"/>
          </w:tcPr>
          <w:p w14:paraId="742047CC"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w:t>
            </w:r>
            <w:proofErr w:type="spellStart"/>
            <w:r>
              <w:rPr>
                <w:rStyle w:val="VerbatimChar"/>
                <w:rFonts w:ascii="Century Gothic" w:hAnsi="Century Gothic"/>
                <w:color w:val="000000"/>
              </w:rPr>
              <w:t>df</w:t>
            </w:r>
            <w:proofErr w:type="spellEnd"/>
            <w:r>
              <w:rPr>
                <w:rStyle w:val="VerbatimChar"/>
                <w:rFonts w:ascii="Century Gothic" w:hAnsi="Century Gothic"/>
                <w:color w:val="000000"/>
              </w:rPr>
              <w:t>) → </w:t>
            </w:r>
            <w:proofErr w:type="spellStart"/>
            <w:proofErr w:type="gramStart"/>
            <w:r>
              <w:rPr>
                <w:rStyle w:val="VerbatimChar"/>
                <w:rFonts w:ascii="Century Gothic" w:hAnsi="Century Gothic"/>
                <w:color w:val="000000"/>
              </w:rPr>
              <w:t>Dict</w:t>
            </w:r>
            <w:proofErr w:type="spellEnd"/>
            <w:r>
              <w:rPr>
                <w:rStyle w:val="VerbatimChar"/>
                <w:rFonts w:ascii="Century Gothic" w:hAnsi="Century Gothic"/>
                <w:color w:val="000000"/>
              </w:rPr>
              <w:t>[</w:t>
            </w:r>
            <w:proofErr w:type="gramEnd"/>
            <w:r>
              <w:rPr>
                <w:rStyle w:val="VerbatimChar"/>
                <w:rFonts w:ascii="Century Gothic" w:hAnsi="Century Gothic"/>
                <w:color w:val="000000"/>
              </w:rPr>
              <w:t>str, List[str]]</w:t>
            </w:r>
          </w:p>
        </w:tc>
        <w:tc>
          <w:tcPr>
            <w:tcW w:w="0" w:type="auto"/>
          </w:tcPr>
          <w:p w14:paraId="156F5C1E"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Type-category mapping</w:t>
            </w:r>
          </w:p>
        </w:tc>
      </w:tr>
      <w:tr w:rsidR="005801C1" w:rsidRPr="003D0446" w14:paraId="17C705E7" w14:textId="77777777" w:rsidTr="000429CE">
        <w:tc>
          <w:tcPr>
            <w:tcW w:w="0" w:type="auto"/>
          </w:tcPr>
          <w:p w14:paraId="2C75224F"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find_duplicate_columns</w:t>
            </w:r>
            <w:proofErr w:type="spellEnd"/>
          </w:p>
        </w:tc>
        <w:tc>
          <w:tcPr>
            <w:tcW w:w="0" w:type="auto"/>
          </w:tcPr>
          <w:p w14:paraId="24B1F4F6"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utils</w:t>
            </w:r>
          </w:p>
        </w:tc>
        <w:tc>
          <w:tcPr>
            <w:tcW w:w="0" w:type="auto"/>
          </w:tcPr>
          <w:p w14:paraId="5A0F470D"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w:t>
            </w:r>
            <w:proofErr w:type="spellStart"/>
            <w:r>
              <w:rPr>
                <w:rStyle w:val="VerbatimChar"/>
                <w:rFonts w:ascii="Century Gothic" w:hAnsi="Century Gothic"/>
                <w:color w:val="000000"/>
              </w:rPr>
              <w:t>df</w:t>
            </w:r>
            <w:proofErr w:type="spellEnd"/>
            <w:r>
              <w:rPr>
                <w:rStyle w:val="VerbatimChar"/>
                <w:rFonts w:ascii="Century Gothic" w:hAnsi="Century Gothic"/>
                <w:color w:val="000000"/>
              </w:rPr>
              <w:t>, threshold) → </w:t>
            </w:r>
            <w:proofErr w:type="gramStart"/>
            <w:r>
              <w:rPr>
                <w:rStyle w:val="VerbatimChar"/>
                <w:rFonts w:ascii="Century Gothic" w:hAnsi="Century Gothic"/>
                <w:color w:val="000000"/>
              </w:rPr>
              <w:t>List[</w:t>
            </w:r>
            <w:proofErr w:type="gramEnd"/>
            <w:r>
              <w:rPr>
                <w:rStyle w:val="VerbatimChar"/>
                <w:rFonts w:ascii="Century Gothic" w:hAnsi="Century Gothic"/>
                <w:color w:val="000000"/>
              </w:rPr>
              <w:t>List[str]]</w:t>
            </w:r>
          </w:p>
        </w:tc>
        <w:tc>
          <w:tcPr>
            <w:tcW w:w="0" w:type="auto"/>
          </w:tcPr>
          <w:p w14:paraId="172594B8"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Correlated column groups</w:t>
            </w:r>
          </w:p>
        </w:tc>
      </w:tr>
      <w:tr w:rsidR="005801C1" w:rsidRPr="003D0446" w14:paraId="325F4F71" w14:textId="77777777" w:rsidTr="000429CE">
        <w:tc>
          <w:tcPr>
            <w:tcW w:w="0" w:type="auto"/>
          </w:tcPr>
          <w:p w14:paraId="493A2517"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create_visual_report</w:t>
            </w:r>
            <w:proofErr w:type="spellEnd"/>
          </w:p>
        </w:tc>
        <w:tc>
          <w:tcPr>
            <w:tcW w:w="0" w:type="auto"/>
          </w:tcPr>
          <w:p w14:paraId="56ADC9B5"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__</w:t>
            </w:r>
            <w:proofErr w:type="spellStart"/>
            <w:r>
              <w:rPr>
                <w:rStyle w:val="VerbatimChar"/>
                <w:rFonts w:ascii="Century Gothic" w:hAnsi="Century Gothic"/>
                <w:color w:val="000000"/>
              </w:rPr>
              <w:t>init</w:t>
            </w:r>
            <w:proofErr w:type="spellEnd"/>
            <w:r>
              <w:rPr>
                <w:rStyle w:val="VerbatimChar"/>
                <w:rFonts w:ascii="Century Gothic" w:hAnsi="Century Gothic"/>
                <w:color w:val="000000"/>
              </w:rPr>
              <w:t>__</w:t>
            </w:r>
          </w:p>
        </w:tc>
        <w:tc>
          <w:tcPr>
            <w:tcW w:w="0" w:type="auto"/>
          </w:tcPr>
          <w:p w14:paraId="6420033D"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(analyzer, </w:t>
            </w:r>
            <w:proofErr w:type="spellStart"/>
            <w:r>
              <w:rPr>
                <w:rStyle w:val="VerbatimChar"/>
                <w:rFonts w:ascii="Century Gothic" w:hAnsi="Century Gothic"/>
                <w:color w:val="000000"/>
              </w:rPr>
              <w:t>save_path</w:t>
            </w:r>
            <w:proofErr w:type="spellEnd"/>
            <w:r>
              <w:rPr>
                <w:rStyle w:val="VerbatimChar"/>
                <w:rFonts w:ascii="Century Gothic" w:hAnsi="Century Gothic"/>
                <w:color w:val="000000"/>
              </w:rPr>
              <w:t>) → Visualizer</w:t>
            </w:r>
          </w:p>
        </w:tc>
        <w:tc>
          <w:tcPr>
            <w:tcW w:w="0" w:type="auto"/>
          </w:tcPr>
          <w:p w14:paraId="3B2916DF"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Visualizer instance</w:t>
            </w:r>
          </w:p>
        </w:tc>
      </w:tr>
      <w:tr w:rsidR="005801C1" w:rsidRPr="003D0446" w14:paraId="41ECD91B" w14:textId="77777777" w:rsidTr="000429CE">
        <w:tc>
          <w:tcPr>
            <w:tcW w:w="0" w:type="auto"/>
          </w:tcPr>
          <w:p w14:paraId="0D776125" w14:textId="77777777" w:rsidR="005801C1" w:rsidRPr="003D0446" w:rsidRDefault="005801C1" w:rsidP="000429CE">
            <w:pPr>
              <w:pStyle w:val="Compact"/>
              <w:jc w:val="both"/>
              <w:rPr>
                <w:rFonts w:ascii="Century Gothic" w:hAnsi="Century Gothic"/>
                <w:color w:val="000000"/>
              </w:rPr>
            </w:pPr>
            <w:proofErr w:type="spellStart"/>
            <w:r>
              <w:rPr>
                <w:rStyle w:val="VerbatimChar"/>
                <w:rFonts w:ascii="Century Gothic" w:hAnsi="Century Gothic"/>
                <w:color w:val="000000"/>
              </w:rPr>
              <w:t>show_report</w:t>
            </w:r>
            <w:proofErr w:type="spellEnd"/>
          </w:p>
        </w:tc>
        <w:tc>
          <w:tcPr>
            <w:tcW w:w="0" w:type="auto"/>
          </w:tcPr>
          <w:p w14:paraId="37D679AC"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__</w:t>
            </w:r>
            <w:proofErr w:type="spellStart"/>
            <w:r>
              <w:rPr>
                <w:rStyle w:val="VerbatimChar"/>
                <w:rFonts w:ascii="Century Gothic" w:hAnsi="Century Gothic"/>
                <w:color w:val="000000"/>
              </w:rPr>
              <w:t>init</w:t>
            </w:r>
            <w:proofErr w:type="spellEnd"/>
            <w:r>
              <w:rPr>
                <w:rStyle w:val="VerbatimChar"/>
                <w:rFonts w:ascii="Century Gothic" w:hAnsi="Century Gothic"/>
                <w:color w:val="000000"/>
              </w:rPr>
              <w:t>__</w:t>
            </w:r>
          </w:p>
        </w:tc>
        <w:tc>
          <w:tcPr>
            <w:tcW w:w="0" w:type="auto"/>
          </w:tcPr>
          <w:p w14:paraId="3A067BEC" w14:textId="77777777" w:rsidR="005801C1" w:rsidRPr="003D0446" w:rsidRDefault="005801C1" w:rsidP="000429CE">
            <w:pPr>
              <w:pStyle w:val="Compact"/>
              <w:jc w:val="both"/>
              <w:rPr>
                <w:rFonts w:ascii="Century Gothic" w:hAnsi="Century Gothic"/>
                <w:color w:val="000000"/>
              </w:rPr>
            </w:pPr>
            <w:r>
              <w:rPr>
                <w:rStyle w:val="VerbatimChar"/>
                <w:rFonts w:ascii="Century Gothic" w:hAnsi="Century Gothic"/>
                <w:color w:val="000000"/>
              </w:rPr>
              <w:t>(analyzer, theme)</w:t>
            </w:r>
          </w:p>
        </w:tc>
        <w:tc>
          <w:tcPr>
            <w:tcW w:w="0" w:type="auto"/>
          </w:tcPr>
          <w:p w14:paraId="25CCEEAB" w14:textId="77777777" w:rsidR="005801C1" w:rsidRPr="003D0446" w:rsidRDefault="005801C1" w:rsidP="000429CE">
            <w:pPr>
              <w:pStyle w:val="Compact"/>
              <w:jc w:val="both"/>
              <w:rPr>
                <w:rFonts w:ascii="Century Gothic" w:hAnsi="Century Gothic"/>
                <w:color w:val="000000"/>
              </w:rPr>
            </w:pPr>
            <w:r>
              <w:rPr>
                <w:rFonts w:ascii="Century Gothic" w:hAnsi="Century Gothic"/>
                <w:color w:val="000000"/>
              </w:rPr>
              <w:t>Jupyter HTML display</w:t>
            </w:r>
          </w:p>
        </w:tc>
      </w:tr>
    </w:tbl>
    <w:p w14:paraId="1D1C8D90" w14:textId="77777777" w:rsidR="005801C1" w:rsidRPr="003D0446" w:rsidRDefault="00B25B18" w:rsidP="00882C67">
      <w:pPr>
        <w:pStyle w:val="Heading2"/>
        <w:jc w:val="both"/>
        <w:rPr>
          <w:rFonts w:ascii="Century Gothic" w:hAnsi="Century Gothic"/>
          <w:color w:val="000000"/>
        </w:rPr>
      </w:pPr>
      <w:bookmarkStart w:id="50" w:name="Xa27d79376ce342fed40b0038f4c9296e1b6cbe5"/>
      <w:bookmarkEnd w:id="49"/>
      <w:r>
        <w:rPr>
          <w:rFonts w:ascii="Century Gothic" w:hAnsi="Century Gothic"/>
          <w:color w:val="000000"/>
        </w:rPr>
        <w:br w:type="page"/>
      </w:r>
      <w:r>
        <w:rPr>
          <w:rFonts w:ascii="Century Gothic" w:hAnsi="Century Gothic"/>
          <w:color w:val="000000"/>
        </w:rPr>
        <w:lastRenderedPageBreak/>
        <w:t>Appendix B: Installation and Minimum Working Example</w:t>
      </w:r>
    </w:p>
    <w:p w14:paraId="6B6F9910" w14:textId="77777777" w:rsidR="005801C1" w:rsidRPr="003D0446" w:rsidRDefault="005801C1" w:rsidP="00882C67">
      <w:pPr>
        <w:pStyle w:val="FirstParagraph"/>
        <w:jc w:val="both"/>
        <w:rPr>
          <w:rFonts w:ascii="Century Gothic" w:hAnsi="Century Gothic"/>
          <w:color w:val="000000"/>
        </w:rPr>
      </w:pPr>
      <w:r>
        <w:rPr>
          <w:rFonts w:ascii="Century Gothic" w:hAnsi="Century Gothic"/>
          <w:b/>
          <w:bCs/>
          <w:color w:val="000000"/>
        </w:rPr>
        <w:t>Installation:</w:t>
      </w:r>
    </w:p>
    <w:p w14:paraId="334FED27" w14:textId="77777777"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pip install </w:t>
      </w:r>
      <w:proofErr w:type="spellStart"/>
      <w:r>
        <w:rPr>
          <w:rFonts w:ascii="Century Gothic" w:hAnsi="Century Gothic"/>
          <w:color w:val="000000"/>
        </w:rPr>
        <w:t>pydataquality</w:t>
      </w:r>
      <w:proofErr w:type="spellEnd"/>
    </w:p>
    <w:p w14:paraId="1C49D234" w14:textId="77777777" w:rsidR="005801C1" w:rsidRPr="003D0446" w:rsidRDefault="005801C1" w:rsidP="00882C67">
      <w:pPr>
        <w:pStyle w:val="BodyText"/>
        <w:jc w:val="both"/>
        <w:rPr>
          <w:rFonts w:ascii="Century Gothic" w:hAnsi="Century Gothic"/>
          <w:color w:val="000000"/>
        </w:rPr>
      </w:pPr>
      <w:r>
        <w:rPr>
          <w:rFonts w:ascii="Century Gothic" w:hAnsi="Century Gothic"/>
          <w:b/>
          <w:bCs/>
          <w:color w:val="000000"/>
        </w:rPr>
        <w:t>Minimum Working Example:</w:t>
      </w:r>
    </w:p>
    <w:p w14:paraId="5711D0FB" w14:textId="77777777" w:rsidR="005801C1" w:rsidRPr="00964E31" w:rsidRDefault="005801C1" w:rsidP="00882C67">
      <w:pPr>
        <w:pStyle w:val="BodyText"/>
        <w:jc w:val="both"/>
        <w:rPr>
          <w:rFonts w:ascii="Century Gothic" w:hAnsi="Century Gothic"/>
          <w:color w:val="000000"/>
        </w:rPr>
      </w:pPr>
      <w:proofErr w:type="gramStart"/>
      <w:r>
        <w:rPr>
          <w:rFonts w:ascii="Century Gothic" w:hAnsi="Century Gothic"/>
          <w:color w:val="000000"/>
        </w:rPr>
        <w:t>import</w:t>
      </w:r>
      <w:proofErr w:type="gramEnd"/>
      <w:r>
        <w:rPr>
          <w:rFonts w:ascii="Century Gothic" w:hAnsi="Century Gothic"/>
          <w:color w:val="000000"/>
        </w:rPr>
        <w:t xml:space="preserve"> pandas as pd import </w:t>
      </w:r>
      <w:proofErr w:type="spellStart"/>
      <w:r>
        <w:rPr>
          <w:rFonts w:ascii="Century Gothic" w:hAnsi="Century Gothic"/>
          <w:color w:val="000000"/>
        </w:rPr>
        <w:t>pydataquality</w:t>
      </w:r>
      <w:proofErr w:type="spellEnd"/>
      <w:r>
        <w:rPr>
          <w:rFonts w:ascii="Century Gothic" w:hAnsi="Century Gothic"/>
          <w:color w:val="000000"/>
        </w:rPr>
        <w:t xml:space="preserve"> as pdq</w:t>
      </w:r>
    </w:p>
    <w:p w14:paraId="4825079D" w14:textId="77777777" w:rsidR="00964E31" w:rsidRDefault="005801C1" w:rsidP="00882C67">
      <w:pPr>
        <w:pStyle w:val="BodyText"/>
        <w:jc w:val="both"/>
        <w:rPr>
          <w:rFonts w:ascii="Century Gothic" w:hAnsi="Century Gothic"/>
          <w:color w:val="000000"/>
        </w:rPr>
      </w:pPr>
      <w:r>
        <w:rPr>
          <w:rFonts w:ascii="Century Gothic" w:hAnsi="Century Gothic"/>
          <w:i/>
          <w:iCs/>
          <w:color w:val="000000"/>
        </w:rPr>
        <w:t xml:space="preserve"># Load or create your </w:t>
      </w:r>
      <w:proofErr w:type="spellStart"/>
      <w:r>
        <w:rPr>
          <w:rFonts w:ascii="Century Gothic" w:hAnsi="Century Gothic"/>
          <w:i/>
          <w:iCs/>
          <w:color w:val="000000"/>
        </w:rPr>
        <w:t>DataFrame</w:t>
      </w:r>
      <w:proofErr w:type="spellEnd"/>
      <w:r>
        <w:rPr>
          <w:rFonts w:ascii="Century Gothic" w:hAnsi="Century Gothic"/>
          <w:color w:val="000000"/>
        </w:rPr>
        <w:t xml:space="preserve"> </w:t>
      </w:r>
    </w:p>
    <w:p w14:paraId="618B20F2" w14:textId="339722F6" w:rsidR="005801C1" w:rsidRPr="003D0446" w:rsidRDefault="005801C1" w:rsidP="00882C67">
      <w:pPr>
        <w:pStyle w:val="BodyText"/>
        <w:jc w:val="both"/>
        <w:rPr>
          <w:rFonts w:ascii="Century Gothic" w:hAnsi="Century Gothic"/>
          <w:color w:val="000000"/>
        </w:rPr>
      </w:pPr>
      <w:proofErr w:type="spellStart"/>
      <w:r>
        <w:rPr>
          <w:rFonts w:ascii="Century Gothic" w:hAnsi="Century Gothic"/>
          <w:color w:val="000000"/>
        </w:rPr>
        <w:t>df</w:t>
      </w:r>
      <w:proofErr w:type="spellEnd"/>
      <w:r>
        <w:rPr>
          <w:rFonts w:ascii="Century Gothic" w:hAnsi="Century Gothic"/>
          <w:color w:val="000000"/>
        </w:rPr>
        <w:t xml:space="preserve"> = </w:t>
      </w:r>
      <w:proofErr w:type="spellStart"/>
      <w:proofErr w:type="gramStart"/>
      <w:r>
        <w:rPr>
          <w:rFonts w:ascii="Century Gothic" w:hAnsi="Century Gothic"/>
          <w:color w:val="000000"/>
        </w:rPr>
        <w:t>pd.read</w:t>
      </w:r>
      <w:proofErr w:type="gramEnd"/>
      <w:r>
        <w:rPr>
          <w:rFonts w:ascii="Century Gothic" w:hAnsi="Century Gothic"/>
          <w:color w:val="000000"/>
        </w:rPr>
        <w:t>_csv</w:t>
      </w:r>
      <w:proofErr w:type="spellEnd"/>
      <w:r>
        <w:rPr>
          <w:rFonts w:ascii="Century Gothic" w:hAnsi="Century Gothic"/>
          <w:color w:val="000000"/>
        </w:rPr>
        <w:t>("your_data.csv")</w:t>
      </w:r>
    </w:p>
    <w:p w14:paraId="14F93E7C" w14:textId="77777777" w:rsidR="00964E31" w:rsidRDefault="005801C1" w:rsidP="00882C67">
      <w:pPr>
        <w:pStyle w:val="BodyText"/>
        <w:jc w:val="both"/>
        <w:rPr>
          <w:rFonts w:ascii="Century Gothic" w:hAnsi="Century Gothic"/>
          <w:color w:val="000000"/>
        </w:rPr>
      </w:pPr>
      <w:r>
        <w:rPr>
          <w:rFonts w:ascii="Century Gothic" w:hAnsi="Century Gothic"/>
          <w:i/>
          <w:iCs/>
          <w:color w:val="000000"/>
        </w:rPr>
        <w:t># 1. Analyze quality</w:t>
      </w:r>
      <w:r>
        <w:rPr>
          <w:rFonts w:ascii="Century Gothic" w:hAnsi="Century Gothic"/>
          <w:color w:val="000000"/>
        </w:rPr>
        <w:t xml:space="preserve"> </w:t>
      </w:r>
    </w:p>
    <w:p w14:paraId="317BD61B" w14:textId="4FA2007B" w:rsidR="005801C1" w:rsidRPr="003D0446" w:rsidRDefault="005801C1" w:rsidP="00882C67">
      <w:pPr>
        <w:pStyle w:val="BodyText"/>
        <w:jc w:val="both"/>
        <w:rPr>
          <w:rFonts w:ascii="Century Gothic" w:hAnsi="Century Gothic"/>
          <w:color w:val="000000"/>
        </w:rPr>
      </w:pPr>
      <w:r>
        <w:rPr>
          <w:rFonts w:ascii="Century Gothic" w:hAnsi="Century Gothic"/>
          <w:color w:val="000000"/>
        </w:rPr>
        <w:t xml:space="preserve">analyzer = </w:t>
      </w:r>
      <w:proofErr w:type="spellStart"/>
      <w:proofErr w:type="gramStart"/>
      <w:r>
        <w:rPr>
          <w:rFonts w:ascii="Century Gothic" w:hAnsi="Century Gothic"/>
          <w:color w:val="000000"/>
        </w:rPr>
        <w:t>pdq.analyze</w:t>
      </w:r>
      <w:proofErr w:type="gramEnd"/>
      <w:r>
        <w:rPr>
          <w:rFonts w:ascii="Century Gothic" w:hAnsi="Century Gothic"/>
          <w:color w:val="000000"/>
        </w:rPr>
        <w:t>_</w:t>
      </w:r>
      <w:proofErr w:type="gramStart"/>
      <w:r>
        <w:rPr>
          <w:rFonts w:ascii="Century Gothic" w:hAnsi="Century Gothic"/>
          <w:color w:val="000000"/>
        </w:rPr>
        <w:t>dataframe</w:t>
      </w:r>
      <w:proofErr w:type="spellEnd"/>
      <w:r>
        <w:rPr>
          <w:rFonts w:ascii="Century Gothic" w:hAnsi="Century Gothic"/>
          <w:color w:val="000000"/>
        </w:rPr>
        <w:t>(</w:t>
      </w:r>
      <w:proofErr w:type="spellStart"/>
      <w:proofErr w:type="gramEnd"/>
      <w:r>
        <w:rPr>
          <w:rFonts w:ascii="Century Gothic" w:hAnsi="Century Gothic"/>
          <w:color w:val="000000"/>
        </w:rPr>
        <w:t>df</w:t>
      </w:r>
      <w:proofErr w:type="spellEnd"/>
      <w:r>
        <w:rPr>
          <w:rFonts w:ascii="Century Gothic" w:hAnsi="Century Gothic"/>
          <w:color w:val="000000"/>
        </w:rPr>
        <w:t>, name="My Dataset")</w:t>
      </w:r>
    </w:p>
    <w:p w14:paraId="5937FEBC" w14:textId="77777777" w:rsidR="00964E31" w:rsidRDefault="005801C1" w:rsidP="00882C67">
      <w:pPr>
        <w:pStyle w:val="BodyText"/>
        <w:jc w:val="both"/>
        <w:rPr>
          <w:rFonts w:ascii="Century Gothic" w:hAnsi="Century Gothic"/>
          <w:color w:val="000000"/>
        </w:rPr>
      </w:pPr>
      <w:r>
        <w:rPr>
          <w:rFonts w:ascii="Century Gothic" w:hAnsi="Century Gothic"/>
          <w:i/>
          <w:iCs/>
          <w:color w:val="000000"/>
        </w:rPr>
        <w:t># 2. Review issues</w:t>
      </w:r>
      <w:r>
        <w:rPr>
          <w:rFonts w:ascii="Century Gothic" w:hAnsi="Century Gothic"/>
          <w:color w:val="000000"/>
        </w:rPr>
        <w:t xml:space="preserve"> for issue in </w:t>
      </w:r>
      <w:proofErr w:type="spellStart"/>
      <w:proofErr w:type="gramStart"/>
      <w:r>
        <w:rPr>
          <w:rFonts w:ascii="Century Gothic" w:hAnsi="Century Gothic"/>
          <w:color w:val="000000"/>
        </w:rPr>
        <w:t>analyzer.issues</w:t>
      </w:r>
      <w:proofErr w:type="spellEnd"/>
      <w:proofErr w:type="gramEnd"/>
      <w:r>
        <w:rPr>
          <w:rFonts w:ascii="Century Gothic" w:hAnsi="Century Gothic"/>
          <w:color w:val="000000"/>
        </w:rPr>
        <w:t xml:space="preserve">: </w:t>
      </w:r>
    </w:p>
    <w:p w14:paraId="76D19CC0" w14:textId="38DEDFAF" w:rsidR="005801C1" w:rsidRPr="00964E31" w:rsidRDefault="005801C1" w:rsidP="00882C67">
      <w:pPr>
        <w:pStyle w:val="BodyText"/>
        <w:jc w:val="both"/>
        <w:rPr>
          <w:rFonts w:ascii="Century Gothic" w:hAnsi="Century Gothic"/>
          <w:color w:val="000000"/>
        </w:rPr>
      </w:pPr>
      <w:r>
        <w:rPr>
          <w:rFonts w:ascii="Century Gothic" w:hAnsi="Century Gothic"/>
          <w:color w:val="000000"/>
        </w:rPr>
        <w:t>print(f</w:t>
      </w:r>
      <w:proofErr w:type="gramStart"/>
      <w:r>
        <w:rPr>
          <w:rFonts w:ascii="Century Gothic" w:hAnsi="Century Gothic"/>
          <w:color w:val="000000"/>
        </w:rPr>
        <w:t>"[{</w:t>
      </w:r>
      <w:proofErr w:type="spellStart"/>
      <w:r>
        <w:rPr>
          <w:rFonts w:ascii="Century Gothic" w:hAnsi="Century Gothic"/>
          <w:color w:val="000000"/>
        </w:rPr>
        <w:t>issue.severity</w:t>
      </w:r>
      <w:proofErr w:type="spellEnd"/>
      <w:proofErr w:type="gramEnd"/>
      <w:r>
        <w:rPr>
          <w:rFonts w:ascii="Century Gothic" w:hAnsi="Century Gothic"/>
          <w:color w:val="000000"/>
        </w:rPr>
        <w:t>}] {</w:t>
      </w:r>
      <w:proofErr w:type="spellStart"/>
      <w:proofErr w:type="gramStart"/>
      <w:r>
        <w:rPr>
          <w:rFonts w:ascii="Century Gothic" w:hAnsi="Century Gothic"/>
          <w:color w:val="000000"/>
        </w:rPr>
        <w:t>issue.column</w:t>
      </w:r>
      <w:proofErr w:type="spellEnd"/>
      <w:proofErr w:type="gramEnd"/>
      <w:r>
        <w:rPr>
          <w:rFonts w:ascii="Century Gothic" w:hAnsi="Century Gothic"/>
          <w:color w:val="000000"/>
        </w:rPr>
        <w:t>}: {</w:t>
      </w:r>
      <w:proofErr w:type="spellStart"/>
      <w:proofErr w:type="gramStart"/>
      <w:r>
        <w:rPr>
          <w:rFonts w:ascii="Century Gothic" w:hAnsi="Century Gothic"/>
          <w:color w:val="000000"/>
        </w:rPr>
        <w:t>issue.message</w:t>
      </w:r>
      <w:proofErr w:type="spellEnd"/>
      <w:proofErr w:type="gramEnd"/>
      <w:r>
        <w:rPr>
          <w:rFonts w:ascii="Century Gothic" w:hAnsi="Century Gothic"/>
          <w:color w:val="000000"/>
        </w:rPr>
        <w:t>}")</w:t>
      </w:r>
    </w:p>
    <w:p w14:paraId="7795B2A6" w14:textId="77777777" w:rsidR="00964E31" w:rsidRDefault="005801C1" w:rsidP="00882C67">
      <w:pPr>
        <w:pStyle w:val="BodyText"/>
        <w:jc w:val="both"/>
        <w:rPr>
          <w:rFonts w:ascii="Century Gothic" w:hAnsi="Century Gothic"/>
          <w:color w:val="000000"/>
        </w:rPr>
      </w:pPr>
      <w:r>
        <w:rPr>
          <w:rFonts w:ascii="Century Gothic" w:hAnsi="Century Gothic"/>
          <w:i/>
          <w:iCs/>
          <w:color w:val="000000"/>
        </w:rPr>
        <w:t># 3. Extract problematic rows</w:t>
      </w:r>
      <w:r>
        <w:rPr>
          <w:rFonts w:ascii="Century Gothic" w:hAnsi="Century Gothic"/>
          <w:color w:val="000000"/>
        </w:rPr>
        <w:t xml:space="preserve"> </w:t>
      </w:r>
    </w:p>
    <w:p w14:paraId="627774DF" w14:textId="54345B0C" w:rsidR="005801C1" w:rsidRPr="003D0446" w:rsidRDefault="005801C1" w:rsidP="00882C67">
      <w:pPr>
        <w:pStyle w:val="BodyText"/>
        <w:jc w:val="both"/>
        <w:rPr>
          <w:rFonts w:ascii="Century Gothic" w:hAnsi="Century Gothic"/>
          <w:color w:val="000000"/>
        </w:rPr>
      </w:pPr>
      <w:proofErr w:type="spellStart"/>
      <w:r>
        <w:rPr>
          <w:rFonts w:ascii="Century Gothic" w:hAnsi="Century Gothic"/>
          <w:color w:val="000000"/>
        </w:rPr>
        <w:t>bad_rows</w:t>
      </w:r>
      <w:proofErr w:type="spellEnd"/>
      <w:r>
        <w:rPr>
          <w:rFonts w:ascii="Century Gothic" w:hAnsi="Century Gothic"/>
          <w:color w:val="000000"/>
        </w:rPr>
        <w:t xml:space="preserve"> = </w:t>
      </w:r>
      <w:proofErr w:type="spellStart"/>
      <w:r>
        <w:rPr>
          <w:rFonts w:ascii="Century Gothic" w:hAnsi="Century Gothic"/>
          <w:color w:val="000000"/>
        </w:rPr>
        <w:t>analyzer.get_problematic_</w:t>
      </w:r>
      <w:proofErr w:type="gramStart"/>
      <w:r>
        <w:rPr>
          <w:rFonts w:ascii="Century Gothic" w:hAnsi="Century Gothic"/>
          <w:color w:val="000000"/>
        </w:rPr>
        <w:t>rows</w:t>
      </w:r>
      <w:proofErr w:type="spellEnd"/>
      <w:r>
        <w:rPr>
          <w:rFonts w:ascii="Century Gothic" w:hAnsi="Century Gothic"/>
          <w:color w:val="000000"/>
        </w:rPr>
        <w:t>(</w:t>
      </w:r>
      <w:proofErr w:type="gramEnd"/>
      <w:r>
        <w:rPr>
          <w:rFonts w:ascii="Century Gothic" w:hAnsi="Century Gothic"/>
          <w:color w:val="000000"/>
        </w:rPr>
        <w:t xml:space="preserve">age, outliers) </w:t>
      </w:r>
      <w:proofErr w:type="gramStart"/>
      <w:r>
        <w:rPr>
          <w:rFonts w:ascii="Century Gothic" w:hAnsi="Century Gothic"/>
          <w:color w:val="000000"/>
        </w:rPr>
        <w:t>print(</w:t>
      </w:r>
      <w:proofErr w:type="spellStart"/>
      <w:proofErr w:type="gramEnd"/>
      <w:r>
        <w:rPr>
          <w:rFonts w:ascii="Century Gothic" w:hAnsi="Century Gothic"/>
          <w:color w:val="000000"/>
        </w:rPr>
        <w:t>f"Found</w:t>
      </w:r>
      <w:proofErr w:type="spellEnd"/>
      <w:r>
        <w:rPr>
          <w:rFonts w:ascii="Century Gothic" w:hAnsi="Century Gothic"/>
          <w:color w:val="000000"/>
        </w:rPr>
        <w:t xml:space="preserve"> {</w:t>
      </w:r>
      <w:proofErr w:type="spellStart"/>
      <w:r>
        <w:rPr>
          <w:rFonts w:ascii="Century Gothic" w:hAnsi="Century Gothic"/>
          <w:color w:val="000000"/>
        </w:rPr>
        <w:t>len</w:t>
      </w:r>
      <w:proofErr w:type="spellEnd"/>
      <w:r>
        <w:rPr>
          <w:rFonts w:ascii="Century Gothic" w:hAnsi="Century Gothic"/>
          <w:color w:val="000000"/>
        </w:rPr>
        <w:t>(</w:t>
      </w:r>
      <w:proofErr w:type="spellStart"/>
      <w:r>
        <w:rPr>
          <w:rFonts w:ascii="Century Gothic" w:hAnsi="Century Gothic"/>
          <w:color w:val="000000"/>
        </w:rPr>
        <w:t>bad_</w:t>
      </w:r>
      <w:proofErr w:type="gramStart"/>
      <w:r>
        <w:rPr>
          <w:rFonts w:ascii="Century Gothic" w:hAnsi="Century Gothic"/>
          <w:color w:val="000000"/>
        </w:rPr>
        <w:t>rows</w:t>
      </w:r>
      <w:proofErr w:type="spellEnd"/>
      <w:r>
        <w:rPr>
          <w:rFonts w:ascii="Century Gothic" w:hAnsi="Century Gothic"/>
          <w:color w:val="000000"/>
        </w:rPr>
        <w:t>)}</w:t>
      </w:r>
      <w:proofErr w:type="gramEnd"/>
      <w:r>
        <w:rPr>
          <w:rFonts w:ascii="Century Gothic" w:hAnsi="Century Gothic"/>
          <w:color w:val="000000"/>
        </w:rPr>
        <w:t xml:space="preserve"> age outlier rows.")</w:t>
      </w:r>
    </w:p>
    <w:p w14:paraId="4BD968A2" w14:textId="77777777" w:rsidR="00964E31" w:rsidRDefault="005801C1" w:rsidP="00882C67">
      <w:pPr>
        <w:pStyle w:val="BodyText"/>
        <w:jc w:val="both"/>
        <w:rPr>
          <w:rFonts w:ascii="Century Gothic" w:hAnsi="Century Gothic"/>
          <w:color w:val="000000"/>
        </w:rPr>
      </w:pPr>
      <w:r>
        <w:rPr>
          <w:rFonts w:ascii="Century Gothic" w:hAnsi="Century Gothic"/>
          <w:i/>
          <w:iCs/>
          <w:color w:val="000000"/>
        </w:rPr>
        <w:t># 4. Generate HTML report</w:t>
      </w:r>
      <w:r>
        <w:rPr>
          <w:rFonts w:ascii="Century Gothic" w:hAnsi="Century Gothic"/>
          <w:color w:val="000000"/>
        </w:rPr>
        <w:t xml:space="preserve"> </w:t>
      </w:r>
    </w:p>
    <w:p w14:paraId="1BCB8A6C" w14:textId="44F37B99" w:rsidR="005801C1" w:rsidRPr="003D0446" w:rsidRDefault="005801C1" w:rsidP="00882C67">
      <w:pPr>
        <w:pStyle w:val="BodyText"/>
        <w:jc w:val="both"/>
        <w:rPr>
          <w:rFonts w:ascii="Century Gothic" w:hAnsi="Century Gothic"/>
          <w:color w:val="000000"/>
        </w:rPr>
      </w:pPr>
      <w:proofErr w:type="spellStart"/>
      <w:proofErr w:type="gramStart"/>
      <w:r>
        <w:rPr>
          <w:rFonts w:ascii="Century Gothic" w:hAnsi="Century Gothic"/>
          <w:color w:val="000000"/>
        </w:rPr>
        <w:t>pdq.generate</w:t>
      </w:r>
      <w:proofErr w:type="gramEnd"/>
      <w:r>
        <w:rPr>
          <w:rFonts w:ascii="Century Gothic" w:hAnsi="Century Gothic"/>
          <w:color w:val="000000"/>
        </w:rPr>
        <w:t>_</w:t>
      </w:r>
      <w:proofErr w:type="gramStart"/>
      <w:r>
        <w:rPr>
          <w:rFonts w:ascii="Century Gothic" w:hAnsi="Century Gothic"/>
          <w:color w:val="000000"/>
        </w:rPr>
        <w:t>report</w:t>
      </w:r>
      <w:proofErr w:type="spellEnd"/>
      <w:r>
        <w:rPr>
          <w:rFonts w:ascii="Century Gothic" w:hAnsi="Century Gothic"/>
          <w:color w:val="000000"/>
        </w:rPr>
        <w:t>(</w:t>
      </w:r>
      <w:proofErr w:type="gramEnd"/>
      <w:r>
        <w:rPr>
          <w:rFonts w:ascii="Century Gothic" w:hAnsi="Century Gothic"/>
          <w:color w:val="000000"/>
        </w:rPr>
        <w:t xml:space="preserve">analyzer, </w:t>
      </w:r>
      <w:proofErr w:type="spellStart"/>
      <w:r>
        <w:rPr>
          <w:rFonts w:ascii="Century Gothic" w:hAnsi="Century Gothic"/>
          <w:color w:val="000000"/>
        </w:rPr>
        <w:t>output_path</w:t>
      </w:r>
      <w:proofErr w:type="spellEnd"/>
      <w:r>
        <w:rPr>
          <w:rFonts w:ascii="Century Gothic" w:hAnsi="Century Gothic"/>
          <w:color w:val="000000"/>
        </w:rPr>
        <w:t>="report.html", format="html")</w:t>
      </w:r>
    </w:p>
    <w:p w14:paraId="23F827CA" w14:textId="77777777" w:rsidR="00964E31" w:rsidRDefault="005801C1" w:rsidP="00882C67">
      <w:pPr>
        <w:pStyle w:val="BodyText"/>
        <w:jc w:val="both"/>
        <w:rPr>
          <w:rFonts w:ascii="Century Gothic" w:hAnsi="Century Gothic"/>
          <w:color w:val="000000"/>
        </w:rPr>
      </w:pPr>
      <w:r>
        <w:rPr>
          <w:rFonts w:ascii="Century Gothic" w:hAnsi="Century Gothic"/>
          <w:i/>
          <w:iCs/>
          <w:color w:val="000000"/>
        </w:rPr>
        <w:t># 5. Generate AI remediation prompt</w:t>
      </w:r>
      <w:r>
        <w:rPr>
          <w:rFonts w:ascii="Century Gothic" w:hAnsi="Century Gothic"/>
          <w:color w:val="000000"/>
        </w:rPr>
        <w:t xml:space="preserve"> </w:t>
      </w:r>
    </w:p>
    <w:p w14:paraId="6B6B84D8" w14:textId="77777777" w:rsidR="00964E31" w:rsidRDefault="005801C1" w:rsidP="00882C67">
      <w:pPr>
        <w:pStyle w:val="BodyText"/>
        <w:jc w:val="both"/>
        <w:rPr>
          <w:rFonts w:ascii="Century Gothic" w:hAnsi="Century Gothic"/>
          <w:color w:val="000000"/>
        </w:rPr>
      </w:pPr>
      <w:r>
        <w:rPr>
          <w:rFonts w:ascii="Century Gothic" w:hAnsi="Century Gothic"/>
          <w:color w:val="000000"/>
        </w:rPr>
        <w:t xml:space="preserve">prompt = </w:t>
      </w:r>
      <w:proofErr w:type="spellStart"/>
      <w:proofErr w:type="gramStart"/>
      <w:r>
        <w:rPr>
          <w:rFonts w:ascii="Century Gothic" w:hAnsi="Century Gothic"/>
          <w:color w:val="000000"/>
        </w:rPr>
        <w:t>pdq.generate</w:t>
      </w:r>
      <w:proofErr w:type="gramEnd"/>
      <w:r>
        <w:rPr>
          <w:rFonts w:ascii="Century Gothic" w:hAnsi="Century Gothic"/>
          <w:color w:val="000000"/>
        </w:rPr>
        <w:t>_ai_prompt</w:t>
      </w:r>
      <w:proofErr w:type="spellEnd"/>
      <w:r>
        <w:rPr>
          <w:rFonts w:ascii="Century Gothic" w:hAnsi="Century Gothic"/>
          <w:color w:val="000000"/>
        </w:rPr>
        <w:t xml:space="preserve">(analyzer) </w:t>
      </w:r>
    </w:p>
    <w:p w14:paraId="6A8A0AED" w14:textId="021B467B" w:rsidR="005801C1" w:rsidRPr="003D0446" w:rsidRDefault="005801C1" w:rsidP="00882C67">
      <w:pPr>
        <w:pStyle w:val="BodyText"/>
        <w:jc w:val="both"/>
        <w:rPr>
          <w:rFonts w:ascii="Century Gothic" w:hAnsi="Century Gothic"/>
          <w:color w:val="000000"/>
        </w:rPr>
      </w:pPr>
      <w:r>
        <w:rPr>
          <w:rFonts w:ascii="Century Gothic" w:hAnsi="Century Gothic"/>
          <w:i/>
          <w:iCs/>
          <w:color w:val="000000"/>
        </w:rPr>
        <w:t># Paste prompt into ChatGPT / Claude / Gemini for cleaning code</w:t>
      </w:r>
    </w:p>
    <w:p w14:paraId="66C5A393" w14:textId="77777777" w:rsidR="00964E31" w:rsidRDefault="005801C1" w:rsidP="00882C67">
      <w:pPr>
        <w:pStyle w:val="BodyText"/>
        <w:jc w:val="both"/>
        <w:rPr>
          <w:rFonts w:ascii="Century Gothic" w:hAnsi="Century Gothic"/>
          <w:color w:val="000000"/>
        </w:rPr>
      </w:pPr>
      <w:r>
        <w:rPr>
          <w:rFonts w:ascii="Century Gothic" w:hAnsi="Century Gothic"/>
          <w:i/>
          <w:iCs/>
          <w:color w:val="000000"/>
        </w:rPr>
        <w:t># 6. Compare against a baseline for drift detection</w:t>
      </w:r>
      <w:r>
        <w:rPr>
          <w:rFonts w:ascii="Century Gothic" w:hAnsi="Century Gothic"/>
          <w:color w:val="000000"/>
        </w:rPr>
        <w:t xml:space="preserve"> </w:t>
      </w:r>
    </w:p>
    <w:p w14:paraId="0EADCA1B" w14:textId="77777777" w:rsidR="00964E31" w:rsidRDefault="005801C1" w:rsidP="00882C67">
      <w:pPr>
        <w:pStyle w:val="BodyText"/>
        <w:jc w:val="both"/>
        <w:rPr>
          <w:rFonts w:ascii="Century Gothic" w:hAnsi="Century Gothic"/>
          <w:color w:val="000000"/>
        </w:rPr>
      </w:pPr>
      <w:proofErr w:type="spellStart"/>
      <w:r>
        <w:rPr>
          <w:rFonts w:ascii="Century Gothic" w:hAnsi="Century Gothic"/>
          <w:color w:val="000000"/>
        </w:rPr>
        <w:t>train_analyzer</w:t>
      </w:r>
      <w:proofErr w:type="spellEnd"/>
      <w:r>
        <w:rPr>
          <w:rFonts w:ascii="Century Gothic" w:hAnsi="Century Gothic"/>
          <w:color w:val="000000"/>
        </w:rPr>
        <w:t xml:space="preserve"> = </w:t>
      </w:r>
      <w:proofErr w:type="spellStart"/>
      <w:proofErr w:type="gramStart"/>
      <w:r>
        <w:rPr>
          <w:rFonts w:ascii="Century Gothic" w:hAnsi="Century Gothic"/>
          <w:color w:val="000000"/>
        </w:rPr>
        <w:t>pdq.analyze</w:t>
      </w:r>
      <w:proofErr w:type="gramEnd"/>
      <w:r>
        <w:rPr>
          <w:rFonts w:ascii="Century Gothic" w:hAnsi="Century Gothic"/>
          <w:color w:val="000000"/>
        </w:rPr>
        <w:t>_</w:t>
      </w:r>
      <w:proofErr w:type="gramStart"/>
      <w:r>
        <w:rPr>
          <w:rFonts w:ascii="Century Gothic" w:hAnsi="Century Gothic"/>
          <w:color w:val="000000"/>
        </w:rPr>
        <w:t>dataframe</w:t>
      </w:r>
      <w:proofErr w:type="spellEnd"/>
      <w:r>
        <w:rPr>
          <w:rFonts w:ascii="Century Gothic" w:hAnsi="Century Gothic"/>
          <w:color w:val="000000"/>
        </w:rPr>
        <w:t>(</w:t>
      </w:r>
      <w:proofErr w:type="spellStart"/>
      <w:proofErr w:type="gramEnd"/>
      <w:r>
        <w:rPr>
          <w:rFonts w:ascii="Century Gothic" w:hAnsi="Century Gothic"/>
          <w:color w:val="000000"/>
        </w:rPr>
        <w:t>df_train</w:t>
      </w:r>
      <w:proofErr w:type="spellEnd"/>
      <w:r>
        <w:rPr>
          <w:rFonts w:ascii="Century Gothic" w:hAnsi="Century Gothic"/>
          <w:color w:val="000000"/>
        </w:rPr>
        <w:t>, name="Training")</w:t>
      </w:r>
    </w:p>
    <w:p w14:paraId="1F0BCAE5" w14:textId="77777777" w:rsidR="00964E31" w:rsidRDefault="005801C1" w:rsidP="00882C67">
      <w:pPr>
        <w:pStyle w:val="BodyText"/>
        <w:jc w:val="both"/>
        <w:rPr>
          <w:rFonts w:ascii="Century Gothic" w:hAnsi="Century Gothic"/>
          <w:color w:val="000000"/>
        </w:rPr>
      </w:pPr>
      <w:proofErr w:type="spellStart"/>
      <w:r>
        <w:rPr>
          <w:rFonts w:ascii="Century Gothic" w:hAnsi="Century Gothic"/>
          <w:color w:val="000000"/>
        </w:rPr>
        <w:t>new_analyzer</w:t>
      </w:r>
      <w:proofErr w:type="spellEnd"/>
      <w:r>
        <w:rPr>
          <w:rFonts w:ascii="Century Gothic" w:hAnsi="Century Gothic"/>
          <w:color w:val="000000"/>
        </w:rPr>
        <w:t xml:space="preserve"> = </w:t>
      </w:r>
      <w:proofErr w:type="spellStart"/>
      <w:proofErr w:type="gramStart"/>
      <w:r>
        <w:rPr>
          <w:rFonts w:ascii="Century Gothic" w:hAnsi="Century Gothic"/>
          <w:color w:val="000000"/>
        </w:rPr>
        <w:t>pdq.analyze</w:t>
      </w:r>
      <w:proofErr w:type="gramEnd"/>
      <w:r>
        <w:rPr>
          <w:rFonts w:ascii="Century Gothic" w:hAnsi="Century Gothic"/>
          <w:color w:val="000000"/>
        </w:rPr>
        <w:t>_</w:t>
      </w:r>
      <w:proofErr w:type="gramStart"/>
      <w:r>
        <w:rPr>
          <w:rFonts w:ascii="Century Gothic" w:hAnsi="Century Gothic"/>
          <w:color w:val="000000"/>
        </w:rPr>
        <w:t>dataframe</w:t>
      </w:r>
      <w:proofErr w:type="spellEnd"/>
      <w:r>
        <w:rPr>
          <w:rFonts w:ascii="Century Gothic" w:hAnsi="Century Gothic"/>
          <w:color w:val="000000"/>
        </w:rPr>
        <w:t>(</w:t>
      </w:r>
      <w:proofErr w:type="spellStart"/>
      <w:proofErr w:type="gramEnd"/>
      <w:r>
        <w:rPr>
          <w:rFonts w:ascii="Century Gothic" w:hAnsi="Century Gothic"/>
          <w:color w:val="000000"/>
        </w:rPr>
        <w:t>df_new</w:t>
      </w:r>
      <w:proofErr w:type="spellEnd"/>
      <w:r>
        <w:rPr>
          <w:rFonts w:ascii="Century Gothic" w:hAnsi="Century Gothic"/>
          <w:color w:val="000000"/>
        </w:rPr>
        <w:t>, name="Production")</w:t>
      </w:r>
    </w:p>
    <w:p w14:paraId="0D6CF865" w14:textId="77777777" w:rsidR="00964E31" w:rsidRDefault="005801C1" w:rsidP="00882C67">
      <w:pPr>
        <w:pStyle w:val="BodyText"/>
        <w:jc w:val="both"/>
        <w:rPr>
          <w:rFonts w:ascii="Century Gothic" w:hAnsi="Century Gothic"/>
          <w:color w:val="000000"/>
        </w:rPr>
      </w:pPr>
      <w:proofErr w:type="spellStart"/>
      <w:r>
        <w:rPr>
          <w:rFonts w:ascii="Century Gothic" w:hAnsi="Century Gothic"/>
          <w:color w:val="000000"/>
        </w:rPr>
        <w:t>drift_report</w:t>
      </w:r>
      <w:proofErr w:type="spellEnd"/>
      <w:r>
        <w:rPr>
          <w:rFonts w:ascii="Century Gothic" w:hAnsi="Century Gothic"/>
          <w:color w:val="000000"/>
        </w:rPr>
        <w:t xml:space="preserve"> = </w:t>
      </w:r>
      <w:proofErr w:type="spellStart"/>
      <w:proofErr w:type="gramStart"/>
      <w:r>
        <w:rPr>
          <w:rFonts w:ascii="Century Gothic" w:hAnsi="Century Gothic"/>
          <w:color w:val="000000"/>
        </w:rPr>
        <w:t>pdq.compare</w:t>
      </w:r>
      <w:proofErr w:type="gramEnd"/>
      <w:r>
        <w:rPr>
          <w:rFonts w:ascii="Century Gothic" w:hAnsi="Century Gothic"/>
          <w:color w:val="000000"/>
        </w:rPr>
        <w:t>_</w:t>
      </w:r>
      <w:proofErr w:type="gramStart"/>
      <w:r>
        <w:rPr>
          <w:rFonts w:ascii="Century Gothic" w:hAnsi="Century Gothic"/>
          <w:color w:val="000000"/>
        </w:rPr>
        <w:t>drift</w:t>
      </w:r>
      <w:proofErr w:type="spellEnd"/>
      <w:r>
        <w:rPr>
          <w:rFonts w:ascii="Century Gothic" w:hAnsi="Century Gothic"/>
          <w:color w:val="000000"/>
        </w:rPr>
        <w:t>(</w:t>
      </w:r>
      <w:proofErr w:type="spellStart"/>
      <w:proofErr w:type="gramEnd"/>
      <w:r>
        <w:rPr>
          <w:rFonts w:ascii="Century Gothic" w:hAnsi="Century Gothic"/>
          <w:color w:val="000000"/>
        </w:rPr>
        <w:t>train_analyzer</w:t>
      </w:r>
      <w:proofErr w:type="spellEnd"/>
      <w:r>
        <w:rPr>
          <w:rFonts w:ascii="Century Gothic" w:hAnsi="Century Gothic"/>
          <w:color w:val="000000"/>
        </w:rPr>
        <w:t xml:space="preserve">, </w:t>
      </w:r>
      <w:proofErr w:type="spellStart"/>
      <w:r>
        <w:rPr>
          <w:rFonts w:ascii="Century Gothic" w:hAnsi="Century Gothic"/>
          <w:color w:val="000000"/>
        </w:rPr>
        <w:t>new_analyzer</w:t>
      </w:r>
      <w:proofErr w:type="spellEnd"/>
      <w:r>
        <w:rPr>
          <w:rFonts w:ascii="Century Gothic" w:hAnsi="Century Gothic"/>
          <w:color w:val="000000"/>
        </w:rPr>
        <w:t>)</w:t>
      </w:r>
    </w:p>
    <w:p w14:paraId="4CD2210E" w14:textId="41D46D2C" w:rsidR="005801C1" w:rsidRPr="003D0446" w:rsidRDefault="005801C1" w:rsidP="00882C67">
      <w:pPr>
        <w:pStyle w:val="BodyText"/>
        <w:jc w:val="both"/>
        <w:rPr>
          <w:rFonts w:ascii="Century Gothic" w:hAnsi="Century Gothic"/>
          <w:color w:val="000000"/>
        </w:rPr>
      </w:pPr>
      <w:proofErr w:type="gramStart"/>
      <w:r>
        <w:rPr>
          <w:rFonts w:ascii="Century Gothic" w:hAnsi="Century Gothic"/>
          <w:color w:val="000000"/>
        </w:rPr>
        <w:t>print(</w:t>
      </w:r>
      <w:proofErr w:type="spellStart"/>
      <w:proofErr w:type="gramEnd"/>
      <w:r>
        <w:rPr>
          <w:rFonts w:ascii="Century Gothic" w:hAnsi="Century Gothic"/>
          <w:color w:val="000000"/>
        </w:rPr>
        <w:t>drift_</w:t>
      </w:r>
      <w:proofErr w:type="gramStart"/>
      <w:r>
        <w:rPr>
          <w:rFonts w:ascii="Century Gothic" w:hAnsi="Century Gothic"/>
          <w:color w:val="000000"/>
        </w:rPr>
        <w:t>report</w:t>
      </w:r>
      <w:proofErr w:type="spellEnd"/>
      <w:r>
        <w:rPr>
          <w:rFonts w:ascii="Century Gothic" w:hAnsi="Century Gothic"/>
          <w:color w:val="000000"/>
        </w:rPr>
        <w:t>[</w:t>
      </w:r>
      <w:proofErr w:type="gramEnd"/>
      <w:r>
        <w:rPr>
          <w:rFonts w:ascii="Century Gothic" w:hAnsi="Century Gothic"/>
          <w:color w:val="000000"/>
        </w:rPr>
        <w:t xml:space="preserve">[column, psi, </w:t>
      </w:r>
      <w:proofErr w:type="spellStart"/>
      <w:r>
        <w:rPr>
          <w:rFonts w:ascii="Century Gothic" w:hAnsi="Century Gothic"/>
          <w:color w:val="000000"/>
        </w:rPr>
        <w:t>drift_status</w:t>
      </w:r>
      <w:proofErr w:type="spellEnd"/>
      <w:r>
        <w:rPr>
          <w:rFonts w:ascii="Century Gothic" w:hAnsi="Century Gothic"/>
          <w:color w:val="000000"/>
        </w:rPr>
        <w:t>]])</w:t>
      </w:r>
    </w:p>
    <w:p w14:paraId="478365B3" w14:textId="400C5025" w:rsidR="001E08DF" w:rsidRPr="003D0446" w:rsidRDefault="005801C1" w:rsidP="001E08DF">
      <w:pPr>
        <w:pStyle w:val="BodyText"/>
        <w:jc w:val="both"/>
        <w:rPr>
          <w:rFonts w:ascii="Century Gothic" w:hAnsi="Century Gothic"/>
          <w:color w:val="000000"/>
        </w:rPr>
      </w:pPr>
      <w:r>
        <w:rPr>
          <w:rFonts w:ascii="Century Gothic" w:hAnsi="Century Gothic"/>
          <w:b/>
          <w:bCs/>
          <w:color w:val="000000"/>
        </w:rPr>
        <w:t>Requirements:</w:t>
      </w:r>
      <w:r>
        <w:rPr>
          <w:rFonts w:ascii="Century Gothic" w:hAnsi="Century Gothic"/>
          <w:color w:val="000000"/>
        </w:rPr>
        <w:t xml:space="preserve"> Python ≥ 3.8.0, pandas ≥ 1.3.0, </w:t>
      </w:r>
      <w:proofErr w:type="spellStart"/>
      <w:r>
        <w:rPr>
          <w:rFonts w:ascii="Century Gothic" w:hAnsi="Century Gothic"/>
          <w:color w:val="000000"/>
        </w:rPr>
        <w:t>numpy</w:t>
      </w:r>
      <w:proofErr w:type="spellEnd"/>
      <w:r>
        <w:rPr>
          <w:rFonts w:ascii="Century Gothic" w:hAnsi="Century Gothic"/>
          <w:color w:val="000000"/>
        </w:rPr>
        <w:t xml:space="preserve"> ≥ 1.21.0, matplotlib ≥ 3.4.0, Jinja2 ≥ 3.0.0. Optional: </w:t>
      </w:r>
      <w:proofErr w:type="spellStart"/>
      <w:r>
        <w:rPr>
          <w:rFonts w:ascii="Century Gothic" w:hAnsi="Century Gothic"/>
          <w:color w:val="000000"/>
        </w:rPr>
        <w:t>scipy</w:t>
      </w:r>
      <w:proofErr w:type="spellEnd"/>
      <w:r>
        <w:rPr>
          <w:rFonts w:ascii="Century Gothic" w:hAnsi="Century Gothic"/>
          <w:color w:val="000000"/>
        </w:rPr>
        <w:t xml:space="preserve"> (for exact KS test), </w:t>
      </w:r>
      <w:proofErr w:type="spellStart"/>
      <w:r>
        <w:rPr>
          <w:rFonts w:ascii="Century Gothic" w:hAnsi="Century Gothic"/>
          <w:color w:val="000000"/>
        </w:rPr>
        <w:t>pytest</w:t>
      </w:r>
      <w:proofErr w:type="spellEnd"/>
      <w:r>
        <w:rPr>
          <w:rFonts w:ascii="Century Gothic" w:hAnsi="Century Gothic"/>
          <w:color w:val="000000"/>
        </w:rPr>
        <w:t xml:space="preserve"> (for running test suite), scikit-learn (for </w:t>
      </w:r>
      <w:proofErr w:type="spellStart"/>
      <w:r>
        <w:rPr>
          <w:rFonts w:ascii="Century Gothic" w:hAnsi="Century Gothic"/>
          <w:color w:val="000000"/>
        </w:rPr>
        <w:t>MLOps</w:t>
      </w:r>
      <w:proofErr w:type="spellEnd"/>
      <w:r>
        <w:rPr>
          <w:rFonts w:ascii="Century Gothic" w:hAnsi="Century Gothic"/>
          <w:color w:val="000000"/>
        </w:rPr>
        <w:t xml:space="preserve"> case study scripts), </w:t>
      </w:r>
      <w:proofErr w:type="spellStart"/>
      <w:r>
        <w:rPr>
          <w:rFonts w:ascii="Century Gothic" w:hAnsi="Century Gothic"/>
          <w:color w:val="000000"/>
        </w:rPr>
        <w:t>psutil</w:t>
      </w:r>
      <w:proofErr w:type="spellEnd"/>
      <w:r>
        <w:rPr>
          <w:rFonts w:ascii="Century Gothic" w:hAnsi="Century Gothic"/>
          <w:color w:val="000000"/>
        </w:rPr>
        <w:t xml:space="preserve"> (for memory benchmarking).</w:t>
      </w:r>
      <w:bookmarkEnd w:id="0"/>
      <w:bookmarkEnd w:id="7"/>
      <w:bookmarkEnd w:id="8"/>
      <w:bookmarkEnd w:id="50"/>
    </w:p>
    <w:p w14:paraId="61B78D06" w14:textId="583EA46B" w:rsidR="001E08DF" w:rsidRPr="003D0446" w:rsidRDefault="001E08DF" w:rsidP="001E08DF">
      <w:pPr>
        <w:pStyle w:val="Heading2"/>
        <w:jc w:val="both"/>
        <w:rPr>
          <w:rFonts w:ascii="Century Gothic" w:hAnsi="Century Gothic"/>
          <w:color w:val="000000"/>
        </w:rPr>
      </w:pPr>
      <w:r>
        <w:rPr>
          <w:rFonts w:ascii="Century Gothic" w:hAnsi="Century Gothic"/>
        </w:rPr>
        <w:br w:type="page"/>
      </w:r>
      <w:r>
        <w:rPr>
          <w:rFonts w:ascii="Century Gothic" w:hAnsi="Century Gothic"/>
          <w:color w:val="000000"/>
        </w:rPr>
        <w:lastRenderedPageBreak/>
        <w:t>Appendix C: Extended Code Listings</w:t>
      </w:r>
    </w:p>
    <w:p w14:paraId="59A9FFC3" w14:textId="1771F46B" w:rsidR="001E08DF" w:rsidRPr="003D0446" w:rsidRDefault="001E08DF" w:rsidP="001E08DF">
      <w:pPr>
        <w:pStyle w:val="FirstParagraph"/>
        <w:jc w:val="both"/>
        <w:rPr>
          <w:rFonts w:ascii="Century Gothic" w:hAnsi="Century Gothic"/>
          <w:b/>
          <w:bCs/>
          <w:color w:val="000000"/>
        </w:rPr>
      </w:pPr>
      <w:r>
        <w:rPr>
          <w:rFonts w:ascii="Century Gothic" w:hAnsi="Century Gothic"/>
          <w:b/>
          <w:bCs/>
          <w:color w:val="000000"/>
        </w:rPr>
        <w:t>Listing 1: Benchmark Data Generation Function</w:t>
      </w:r>
    </w:p>
    <w:p w14:paraId="51FCFF43" w14:textId="77777777" w:rsidR="001E08DF" w:rsidRPr="003D0446" w:rsidRDefault="001E08DF" w:rsidP="001E08DF">
      <w:pPr>
        <w:pStyle w:val="BodyText"/>
        <w:rPr>
          <w:rFonts w:ascii="Century Gothic" w:hAnsi="Century Gothic"/>
        </w:rPr>
      </w:pPr>
      <w:r>
        <w:rPr>
          <w:rFonts w:ascii="Century Gothic" w:hAnsi="Century Gothic"/>
        </w:rPr>
        <w:t xml:space="preserve">def </w:t>
      </w:r>
      <w:proofErr w:type="spellStart"/>
      <w:r>
        <w:rPr>
          <w:rFonts w:ascii="Century Gothic" w:hAnsi="Century Gothic"/>
        </w:rPr>
        <w:t>generate_benchmark_data</w:t>
      </w:r>
      <w:proofErr w:type="spellEnd"/>
      <w:r>
        <w:rPr>
          <w:rFonts w:ascii="Century Gothic" w:hAnsi="Century Gothic"/>
        </w:rPr>
        <w:t>(rows):</w:t>
      </w:r>
    </w:p>
    <w:p w14:paraId="71D9A18D" w14:textId="77777777" w:rsidR="001E08DF" w:rsidRPr="003D0446" w:rsidRDefault="001E08DF" w:rsidP="001E08DF">
      <w:pPr>
        <w:pStyle w:val="BodyText"/>
        <w:rPr>
          <w:rFonts w:ascii="Century Gothic" w:hAnsi="Century Gothic"/>
        </w:rPr>
      </w:pPr>
      <w:r>
        <w:rPr>
          <w:rFonts w:ascii="Century Gothic" w:hAnsi="Century Gothic"/>
        </w:rPr>
        <w:t xml:space="preserve">    </w:t>
      </w:r>
      <w:proofErr w:type="spellStart"/>
      <w:proofErr w:type="gramStart"/>
      <w:r>
        <w:rPr>
          <w:rFonts w:ascii="Century Gothic" w:hAnsi="Century Gothic"/>
        </w:rPr>
        <w:t>np.random</w:t>
      </w:r>
      <w:proofErr w:type="gramEnd"/>
      <w:r>
        <w:rPr>
          <w:rFonts w:ascii="Century Gothic" w:hAnsi="Century Gothic"/>
        </w:rPr>
        <w:t>.</w:t>
      </w:r>
      <w:proofErr w:type="gramStart"/>
      <w:r>
        <w:rPr>
          <w:rFonts w:ascii="Century Gothic" w:hAnsi="Century Gothic"/>
        </w:rPr>
        <w:t>seed</w:t>
      </w:r>
      <w:proofErr w:type="spellEnd"/>
      <w:r>
        <w:rPr>
          <w:rFonts w:ascii="Century Gothic" w:hAnsi="Century Gothic"/>
        </w:rPr>
        <w:t>(</w:t>
      </w:r>
      <w:proofErr w:type="gramEnd"/>
      <w:r>
        <w:rPr>
          <w:rFonts w:ascii="Century Gothic" w:hAnsi="Century Gothic"/>
        </w:rPr>
        <w:t>42)</w:t>
      </w:r>
    </w:p>
    <w:p w14:paraId="451793DC" w14:textId="77777777" w:rsidR="001E08DF" w:rsidRPr="003D0446" w:rsidRDefault="001E08DF" w:rsidP="001E08DF">
      <w:pPr>
        <w:pStyle w:val="BodyText"/>
        <w:rPr>
          <w:rFonts w:ascii="Century Gothic" w:hAnsi="Century Gothic"/>
        </w:rPr>
      </w:pPr>
      <w:r>
        <w:rPr>
          <w:rFonts w:ascii="Century Gothic" w:hAnsi="Century Gothic"/>
        </w:rPr>
        <w:t xml:space="preserve">    data = {</w:t>
      </w:r>
    </w:p>
    <w:p w14:paraId="34903FA8" w14:textId="77777777" w:rsidR="001E08DF" w:rsidRPr="003D0446" w:rsidRDefault="001E08DF" w:rsidP="001E08DF">
      <w:pPr>
        <w:pStyle w:val="BodyText"/>
        <w:rPr>
          <w:rFonts w:ascii="Century Gothic" w:hAnsi="Century Gothic"/>
        </w:rPr>
      </w:pPr>
      <w:r>
        <w:rPr>
          <w:rFonts w:ascii="Century Gothic" w:hAnsi="Century Gothic"/>
        </w:rPr>
        <w:t xml:space="preserve">        'id':              range(rows),</w:t>
      </w:r>
    </w:p>
    <w:p w14:paraId="1CE6D69E" w14:textId="77777777" w:rsidR="001E08DF" w:rsidRPr="003D0446" w:rsidRDefault="001E08DF" w:rsidP="001E08DF">
      <w:pPr>
        <w:pStyle w:val="BodyText"/>
        <w:rPr>
          <w:rFonts w:ascii="Century Gothic" w:hAnsi="Century Gothic"/>
        </w:rPr>
      </w:pPr>
      <w:r>
        <w:rPr>
          <w:rFonts w:ascii="Century Gothic" w:hAnsi="Century Gothic"/>
        </w:rPr>
        <w:t xml:space="preserve">        'age':             </w:t>
      </w:r>
      <w:proofErr w:type="spellStart"/>
      <w:proofErr w:type="gramStart"/>
      <w:r>
        <w:rPr>
          <w:rFonts w:ascii="Century Gothic" w:hAnsi="Century Gothic"/>
        </w:rPr>
        <w:t>np.random</w:t>
      </w:r>
      <w:proofErr w:type="gramEnd"/>
      <w:r>
        <w:rPr>
          <w:rFonts w:ascii="Century Gothic" w:hAnsi="Century Gothic"/>
        </w:rPr>
        <w:t>.</w:t>
      </w:r>
      <w:proofErr w:type="gramStart"/>
      <w:r>
        <w:rPr>
          <w:rFonts w:ascii="Century Gothic" w:hAnsi="Century Gothic"/>
        </w:rPr>
        <w:t>choice</w:t>
      </w:r>
      <w:proofErr w:type="spellEnd"/>
      <w:r>
        <w:rPr>
          <w:rFonts w:ascii="Century Gothic" w:hAnsi="Century Gothic"/>
        </w:rPr>
        <w:t>(</w:t>
      </w:r>
      <w:proofErr w:type="gramEnd"/>
      <w:r>
        <w:rPr>
          <w:rFonts w:ascii="Century Gothic" w:hAnsi="Century Gothic"/>
        </w:rPr>
        <w:t>[</w:t>
      </w:r>
      <w:proofErr w:type="spellStart"/>
      <w:r>
        <w:rPr>
          <w:rFonts w:ascii="Century Gothic" w:hAnsi="Century Gothic"/>
        </w:rPr>
        <w:t>np.nan</w:t>
      </w:r>
      <w:proofErr w:type="spellEnd"/>
      <w:r>
        <w:rPr>
          <w:rFonts w:ascii="Century Gothic" w:hAnsi="Century Gothic"/>
        </w:rPr>
        <w:t>, 25, 30, 35, 120, -5], rows,</w:t>
      </w:r>
    </w:p>
    <w:p w14:paraId="5EC422EB" w14:textId="77777777" w:rsidR="001E08DF" w:rsidRPr="003D0446" w:rsidRDefault="001E08DF" w:rsidP="001E08DF">
      <w:pPr>
        <w:pStyle w:val="BodyText"/>
        <w:rPr>
          <w:rFonts w:ascii="Century Gothic" w:hAnsi="Century Gothic"/>
        </w:rPr>
      </w:pPr>
      <w:r>
        <w:rPr>
          <w:rFonts w:ascii="Century Gothic" w:hAnsi="Century Gothic"/>
        </w:rPr>
        <w:t xml:space="preserve">                               p</w:t>
      </w:r>
      <w:proofErr w:type="gramStart"/>
      <w:r>
        <w:rPr>
          <w:rFonts w:ascii="Century Gothic" w:hAnsi="Century Gothic"/>
        </w:rPr>
        <w:t>=[</w:t>
      </w:r>
      <w:proofErr w:type="gramEnd"/>
      <w:r>
        <w:rPr>
          <w:rFonts w:ascii="Century Gothic" w:hAnsi="Century Gothic"/>
        </w:rPr>
        <w:t xml:space="preserve">0.05, </w:t>
      </w:r>
      <w:proofErr w:type="gramStart"/>
      <w:r>
        <w:rPr>
          <w:rFonts w:ascii="Century Gothic" w:hAnsi="Century Gothic"/>
        </w:rPr>
        <w:t>0.45, 0.20</w:t>
      </w:r>
      <w:proofErr w:type="gramEnd"/>
      <w:r>
        <w:rPr>
          <w:rFonts w:ascii="Century Gothic" w:hAnsi="Century Gothic"/>
        </w:rPr>
        <w:t>, 0.20, 0.05, 0.05]),</w:t>
      </w:r>
    </w:p>
    <w:p w14:paraId="257C8211" w14:textId="77777777" w:rsidR="001E08DF" w:rsidRPr="003D0446" w:rsidRDefault="001E08DF" w:rsidP="001E08DF">
      <w:pPr>
        <w:pStyle w:val="BodyText"/>
        <w:rPr>
          <w:rFonts w:ascii="Century Gothic" w:hAnsi="Century Gothic"/>
        </w:rPr>
      </w:pPr>
      <w:r>
        <w:rPr>
          <w:rFonts w:ascii="Century Gothic" w:hAnsi="Century Gothic"/>
        </w:rPr>
        <w:t xml:space="preserve">        'salary':          </w:t>
      </w:r>
      <w:proofErr w:type="spellStart"/>
      <w:proofErr w:type="gramStart"/>
      <w:r>
        <w:rPr>
          <w:rFonts w:ascii="Century Gothic" w:hAnsi="Century Gothic"/>
        </w:rPr>
        <w:t>np.random</w:t>
      </w:r>
      <w:proofErr w:type="gramEnd"/>
      <w:r>
        <w:rPr>
          <w:rFonts w:ascii="Century Gothic" w:hAnsi="Century Gothic"/>
        </w:rPr>
        <w:t>.</w:t>
      </w:r>
      <w:proofErr w:type="gramStart"/>
      <w:r>
        <w:rPr>
          <w:rFonts w:ascii="Century Gothic" w:hAnsi="Century Gothic"/>
        </w:rPr>
        <w:t>normal</w:t>
      </w:r>
      <w:proofErr w:type="spellEnd"/>
      <w:r>
        <w:rPr>
          <w:rFonts w:ascii="Century Gothic" w:hAnsi="Century Gothic"/>
        </w:rPr>
        <w:t>(</w:t>
      </w:r>
      <w:proofErr w:type="gramEnd"/>
      <w:r>
        <w:rPr>
          <w:rFonts w:ascii="Century Gothic" w:hAnsi="Century Gothic"/>
        </w:rPr>
        <w:t>50000, 15000, rows),</w:t>
      </w:r>
    </w:p>
    <w:p w14:paraId="349680D8" w14:textId="77777777" w:rsidR="001E08DF" w:rsidRPr="003D0446" w:rsidRDefault="001E08DF" w:rsidP="001E08DF">
      <w:pPr>
        <w:pStyle w:val="BodyText"/>
        <w:rPr>
          <w:rFonts w:ascii="Century Gothic" w:hAnsi="Century Gothic"/>
        </w:rPr>
      </w:pPr>
      <w:r>
        <w:rPr>
          <w:rFonts w:ascii="Century Gothic" w:hAnsi="Century Gothic"/>
        </w:rPr>
        <w:t xml:space="preserve">        'category':        </w:t>
      </w:r>
      <w:proofErr w:type="spellStart"/>
      <w:proofErr w:type="gramStart"/>
      <w:r>
        <w:rPr>
          <w:rFonts w:ascii="Century Gothic" w:hAnsi="Century Gothic"/>
        </w:rPr>
        <w:t>np.random</w:t>
      </w:r>
      <w:proofErr w:type="gramEnd"/>
      <w:r>
        <w:rPr>
          <w:rFonts w:ascii="Century Gothic" w:hAnsi="Century Gothic"/>
        </w:rPr>
        <w:t>.</w:t>
      </w:r>
      <w:proofErr w:type="gramStart"/>
      <w:r>
        <w:rPr>
          <w:rFonts w:ascii="Century Gothic" w:hAnsi="Century Gothic"/>
        </w:rPr>
        <w:t>choice</w:t>
      </w:r>
      <w:proofErr w:type="spellEnd"/>
      <w:r>
        <w:rPr>
          <w:rFonts w:ascii="Century Gothic" w:hAnsi="Century Gothic"/>
        </w:rPr>
        <w:t>(</w:t>
      </w:r>
      <w:proofErr w:type="gramEnd"/>
      <w:r>
        <w:rPr>
          <w:rFonts w:ascii="Century Gothic" w:hAnsi="Century Gothic"/>
        </w:rPr>
        <w:t>['</w:t>
      </w:r>
      <w:proofErr w:type="spellStart"/>
      <w:r>
        <w:rPr>
          <w:rFonts w:ascii="Century Gothic" w:hAnsi="Century Gothic"/>
        </w:rPr>
        <w:t>A','B','C','D','a','b','A</w:t>
      </w:r>
      <w:proofErr w:type="spellEnd"/>
      <w:r>
        <w:rPr>
          <w:rFonts w:ascii="Century Gothic" w:hAnsi="Century Gothic"/>
        </w:rPr>
        <w:t xml:space="preserve"> '], rows),</w:t>
      </w:r>
    </w:p>
    <w:p w14:paraId="0CD9C0EE" w14:textId="77777777" w:rsidR="001E08DF" w:rsidRPr="003D0446" w:rsidRDefault="001E08DF" w:rsidP="001E08DF">
      <w:pPr>
        <w:pStyle w:val="BodyText"/>
        <w:rPr>
          <w:rFonts w:ascii="Century Gothic" w:hAnsi="Century Gothic"/>
        </w:rPr>
      </w:pPr>
      <w:r>
        <w:rPr>
          <w:rFonts w:ascii="Century Gothic" w:hAnsi="Century Gothic"/>
        </w:rPr>
        <w:t xml:space="preserve">        '</w:t>
      </w:r>
      <w:proofErr w:type="spellStart"/>
      <w:proofErr w:type="gramStart"/>
      <w:r>
        <w:rPr>
          <w:rFonts w:ascii="Century Gothic" w:hAnsi="Century Gothic"/>
        </w:rPr>
        <w:t>date</w:t>
      </w:r>
      <w:proofErr w:type="gramEnd"/>
      <w:r>
        <w:rPr>
          <w:rFonts w:ascii="Century Gothic" w:hAnsi="Century Gothic"/>
        </w:rPr>
        <w:t>_registered</w:t>
      </w:r>
      <w:proofErr w:type="spellEnd"/>
      <w:r>
        <w:rPr>
          <w:rFonts w:ascii="Century Gothic" w:hAnsi="Century Gothic"/>
        </w:rPr>
        <w:t xml:space="preserve">': </w:t>
      </w:r>
      <w:proofErr w:type="spellStart"/>
      <w:proofErr w:type="gramStart"/>
      <w:r>
        <w:rPr>
          <w:rFonts w:ascii="Century Gothic" w:hAnsi="Century Gothic"/>
        </w:rPr>
        <w:t>pd.date</w:t>
      </w:r>
      <w:proofErr w:type="gramEnd"/>
      <w:r>
        <w:rPr>
          <w:rFonts w:ascii="Century Gothic" w:hAnsi="Century Gothic"/>
        </w:rPr>
        <w:t>_</w:t>
      </w:r>
      <w:proofErr w:type="gramStart"/>
      <w:r>
        <w:rPr>
          <w:rFonts w:ascii="Century Gothic" w:hAnsi="Century Gothic"/>
        </w:rPr>
        <w:t>range</w:t>
      </w:r>
      <w:proofErr w:type="spellEnd"/>
      <w:r>
        <w:rPr>
          <w:rFonts w:ascii="Century Gothic" w:hAnsi="Century Gothic"/>
        </w:rPr>
        <w:t>(</w:t>
      </w:r>
      <w:proofErr w:type="gramEnd"/>
      <w:r>
        <w:rPr>
          <w:rFonts w:ascii="Century Gothic" w:hAnsi="Century Gothic"/>
        </w:rPr>
        <w:t xml:space="preserve">'2020-01-01', periods=rows, </w:t>
      </w:r>
      <w:proofErr w:type="spellStart"/>
      <w:r>
        <w:rPr>
          <w:rFonts w:ascii="Century Gothic" w:hAnsi="Century Gothic"/>
        </w:rPr>
        <w:t>freq</w:t>
      </w:r>
      <w:proofErr w:type="spellEnd"/>
      <w:r>
        <w:rPr>
          <w:rFonts w:ascii="Century Gothic" w:hAnsi="Century Gothic"/>
        </w:rPr>
        <w:t>='h'),</w:t>
      </w:r>
    </w:p>
    <w:p w14:paraId="18CB1180" w14:textId="77777777" w:rsidR="001E08DF" w:rsidRPr="003D0446" w:rsidRDefault="001E08DF" w:rsidP="001E08DF">
      <w:pPr>
        <w:pStyle w:val="BodyText"/>
        <w:rPr>
          <w:rFonts w:ascii="Century Gothic" w:hAnsi="Century Gothic"/>
        </w:rPr>
      </w:pPr>
      <w:r>
        <w:rPr>
          <w:rFonts w:ascii="Century Gothic" w:hAnsi="Century Gothic"/>
        </w:rPr>
        <w:t xml:space="preserve">        'flag':            </w:t>
      </w:r>
      <w:proofErr w:type="spellStart"/>
      <w:proofErr w:type="gramStart"/>
      <w:r>
        <w:rPr>
          <w:rFonts w:ascii="Century Gothic" w:hAnsi="Century Gothic"/>
        </w:rPr>
        <w:t>np.random</w:t>
      </w:r>
      <w:proofErr w:type="gramEnd"/>
      <w:r>
        <w:rPr>
          <w:rFonts w:ascii="Century Gothic" w:hAnsi="Century Gothic"/>
        </w:rPr>
        <w:t>.</w:t>
      </w:r>
      <w:proofErr w:type="gramStart"/>
      <w:r>
        <w:rPr>
          <w:rFonts w:ascii="Century Gothic" w:hAnsi="Century Gothic"/>
        </w:rPr>
        <w:t>choice</w:t>
      </w:r>
      <w:proofErr w:type="spellEnd"/>
      <w:r>
        <w:rPr>
          <w:rFonts w:ascii="Century Gothic" w:hAnsi="Century Gothic"/>
        </w:rPr>
        <w:t>(</w:t>
      </w:r>
      <w:proofErr w:type="gramEnd"/>
      <w:r>
        <w:rPr>
          <w:rFonts w:ascii="Century Gothic" w:hAnsi="Century Gothic"/>
        </w:rPr>
        <w:t>[True, False], rows)</w:t>
      </w:r>
    </w:p>
    <w:p w14:paraId="416B2754" w14:textId="77777777" w:rsidR="001E08DF" w:rsidRPr="003D0446" w:rsidRDefault="001E08DF" w:rsidP="001E08DF">
      <w:pPr>
        <w:pStyle w:val="BodyText"/>
        <w:rPr>
          <w:rFonts w:ascii="Century Gothic" w:hAnsi="Century Gothic"/>
        </w:rPr>
      </w:pPr>
      <w:r>
        <w:rPr>
          <w:rFonts w:ascii="Century Gothic" w:hAnsi="Century Gothic"/>
        </w:rPr>
        <w:t xml:space="preserve">    }</w:t>
      </w:r>
    </w:p>
    <w:p w14:paraId="46D09476" w14:textId="77777777" w:rsidR="001E08DF" w:rsidRPr="003D0446" w:rsidRDefault="001E08DF" w:rsidP="001E08DF">
      <w:pPr>
        <w:pStyle w:val="BodyText"/>
        <w:rPr>
          <w:rFonts w:ascii="Century Gothic" w:hAnsi="Century Gothic"/>
        </w:rPr>
      </w:pPr>
      <w:r>
        <w:rPr>
          <w:rFonts w:ascii="Century Gothic" w:hAnsi="Century Gothic"/>
        </w:rPr>
        <w:t xml:space="preserve">    </w:t>
      </w:r>
      <w:proofErr w:type="spellStart"/>
      <w:r>
        <w:rPr>
          <w:rFonts w:ascii="Century Gothic" w:hAnsi="Century Gothic"/>
        </w:rPr>
        <w:t>df</w:t>
      </w:r>
      <w:proofErr w:type="spellEnd"/>
      <w:r>
        <w:rPr>
          <w:rFonts w:ascii="Century Gothic" w:hAnsi="Century Gothic"/>
        </w:rPr>
        <w:t xml:space="preserve"> = </w:t>
      </w:r>
      <w:proofErr w:type="spellStart"/>
      <w:proofErr w:type="gramStart"/>
      <w:r>
        <w:rPr>
          <w:rFonts w:ascii="Century Gothic" w:hAnsi="Century Gothic"/>
        </w:rPr>
        <w:t>pd.DataFrame</w:t>
      </w:r>
      <w:proofErr w:type="spellEnd"/>
      <w:proofErr w:type="gramEnd"/>
      <w:r>
        <w:rPr>
          <w:rFonts w:ascii="Century Gothic" w:hAnsi="Century Gothic"/>
        </w:rPr>
        <w:t>(data)</w:t>
      </w:r>
    </w:p>
    <w:p w14:paraId="4ADC4FA1" w14:textId="77777777" w:rsidR="001E08DF" w:rsidRPr="003D0446" w:rsidRDefault="001E08DF" w:rsidP="001E08DF">
      <w:pPr>
        <w:pStyle w:val="BodyText"/>
        <w:rPr>
          <w:rFonts w:ascii="Century Gothic" w:hAnsi="Century Gothic"/>
        </w:rPr>
      </w:pPr>
      <w:r>
        <w:rPr>
          <w:rFonts w:ascii="Century Gothic" w:hAnsi="Century Gothic"/>
        </w:rPr>
        <w:t xml:space="preserve">    # Inject missing salary values for low earners</w:t>
      </w:r>
    </w:p>
    <w:p w14:paraId="00E7A863" w14:textId="77777777" w:rsidR="001E08DF" w:rsidRPr="003D0446" w:rsidRDefault="001E08DF" w:rsidP="001E08DF">
      <w:pPr>
        <w:pStyle w:val="BodyText"/>
        <w:rPr>
          <w:rFonts w:ascii="Century Gothic" w:hAnsi="Century Gothic"/>
        </w:rPr>
      </w:pPr>
      <w:r>
        <w:rPr>
          <w:rFonts w:ascii="Century Gothic" w:hAnsi="Century Gothic"/>
        </w:rPr>
        <w:t xml:space="preserve">    </w:t>
      </w:r>
      <w:proofErr w:type="spellStart"/>
      <w:r>
        <w:rPr>
          <w:rFonts w:ascii="Century Gothic" w:hAnsi="Century Gothic"/>
        </w:rPr>
        <w:t>df.loc</w:t>
      </w:r>
      <w:proofErr w:type="spellEnd"/>
      <w:r>
        <w:rPr>
          <w:rFonts w:ascii="Century Gothic" w:hAnsi="Century Gothic"/>
        </w:rPr>
        <w:t>[</w:t>
      </w:r>
      <w:proofErr w:type="spellStart"/>
      <w:r>
        <w:rPr>
          <w:rFonts w:ascii="Century Gothic" w:hAnsi="Century Gothic"/>
        </w:rPr>
        <w:t>df</w:t>
      </w:r>
      <w:proofErr w:type="spellEnd"/>
      <w:r>
        <w:rPr>
          <w:rFonts w:ascii="Century Gothic" w:hAnsi="Century Gothic"/>
        </w:rPr>
        <w:t xml:space="preserve">['salary'] &lt; 30000, 'salary'] = </w:t>
      </w:r>
      <w:proofErr w:type="spellStart"/>
      <w:r>
        <w:rPr>
          <w:rFonts w:ascii="Century Gothic" w:hAnsi="Century Gothic"/>
        </w:rPr>
        <w:t>np.nan</w:t>
      </w:r>
      <w:proofErr w:type="spellEnd"/>
    </w:p>
    <w:p w14:paraId="501A3077" w14:textId="523389B9" w:rsidR="001E08DF" w:rsidRPr="003D0446" w:rsidRDefault="001E08DF" w:rsidP="001E08DF">
      <w:pPr>
        <w:pStyle w:val="BodyText"/>
        <w:rPr>
          <w:rFonts w:ascii="Century Gothic" w:hAnsi="Century Gothic"/>
        </w:rPr>
      </w:pPr>
      <w:r>
        <w:rPr>
          <w:rFonts w:ascii="Century Gothic" w:hAnsi="Century Gothic"/>
        </w:rPr>
        <w:t xml:space="preserve">    return </w:t>
      </w:r>
      <w:proofErr w:type="spellStart"/>
      <w:r>
        <w:rPr>
          <w:rFonts w:ascii="Century Gothic" w:hAnsi="Century Gothic"/>
        </w:rPr>
        <w:t>df</w:t>
      </w:r>
      <w:proofErr w:type="spellEnd"/>
    </w:p>
    <w:p w14:paraId="62B6C1EA" w14:textId="192F7407" w:rsidR="001E08DF" w:rsidRPr="003D0446" w:rsidRDefault="001E08DF" w:rsidP="001E08DF">
      <w:pPr>
        <w:pStyle w:val="FirstParagraph"/>
        <w:jc w:val="both"/>
        <w:rPr>
          <w:rFonts w:ascii="Century Gothic" w:hAnsi="Century Gothic"/>
          <w:b/>
          <w:bCs/>
          <w:color w:val="000000"/>
        </w:rPr>
      </w:pPr>
      <w:r>
        <w:rPr>
          <w:rFonts w:ascii="Century Gothic" w:hAnsi="Century Gothic"/>
          <w:b/>
          <w:bCs/>
          <w:color w:val="000000"/>
        </w:rPr>
        <w:t>Listing 2: Ground Truth Label Generation Logic</w:t>
      </w:r>
    </w:p>
    <w:p w14:paraId="09FE4C82" w14:textId="77777777" w:rsidR="001E08DF" w:rsidRPr="003D0446" w:rsidRDefault="001E08DF" w:rsidP="001E08DF">
      <w:pPr>
        <w:pStyle w:val="BodyText"/>
        <w:rPr>
          <w:rFonts w:ascii="Century Gothic" w:hAnsi="Century Gothic"/>
        </w:rPr>
      </w:pPr>
      <w:r>
        <w:rPr>
          <w:rFonts w:ascii="Century Gothic" w:hAnsi="Century Gothic"/>
        </w:rPr>
        <w:t># Ground truth label: logistic function of credit score, income, debt ratio</w:t>
      </w:r>
    </w:p>
    <w:p w14:paraId="7BC9BC03" w14:textId="77777777" w:rsidR="001E08DF" w:rsidRPr="003D0446" w:rsidRDefault="001E08DF" w:rsidP="001E08DF">
      <w:pPr>
        <w:pStyle w:val="BodyText"/>
        <w:rPr>
          <w:rFonts w:ascii="Century Gothic" w:hAnsi="Century Gothic"/>
        </w:rPr>
      </w:pPr>
      <w:r>
        <w:rPr>
          <w:rFonts w:ascii="Century Gothic" w:hAnsi="Century Gothic"/>
        </w:rPr>
        <w:t>score = (</w:t>
      </w:r>
      <w:proofErr w:type="spellStart"/>
      <w:r>
        <w:rPr>
          <w:rFonts w:ascii="Century Gothic" w:hAnsi="Century Gothic"/>
        </w:rPr>
        <w:t>credit_score</w:t>
      </w:r>
      <w:proofErr w:type="spellEnd"/>
      <w:r>
        <w:rPr>
          <w:rFonts w:ascii="Century Gothic" w:hAnsi="Century Gothic"/>
        </w:rPr>
        <w:t xml:space="preserve"> - 500)/350 * 0.4 + (income - 10000)/140000 * 0.4 - (</w:t>
      </w:r>
      <w:proofErr w:type="spellStart"/>
      <w:r>
        <w:rPr>
          <w:rFonts w:ascii="Century Gothic" w:hAnsi="Century Gothic"/>
        </w:rPr>
        <w:t>debt_ratio</w:t>
      </w:r>
      <w:proofErr w:type="spellEnd"/>
      <w:r>
        <w:rPr>
          <w:rFonts w:ascii="Century Gothic" w:hAnsi="Century Gothic"/>
        </w:rPr>
        <w:t xml:space="preserve"> - 0.1)/0.5 * 0.2</w:t>
      </w:r>
    </w:p>
    <w:p w14:paraId="053EC66A" w14:textId="77777777" w:rsidR="001E08DF" w:rsidRPr="003D0446" w:rsidRDefault="001E08DF" w:rsidP="001E08DF">
      <w:pPr>
        <w:pStyle w:val="BodyText"/>
        <w:rPr>
          <w:rFonts w:ascii="Century Gothic" w:hAnsi="Century Gothic"/>
        </w:rPr>
      </w:pPr>
      <w:proofErr w:type="spellStart"/>
      <w:r>
        <w:rPr>
          <w:rFonts w:ascii="Century Gothic" w:hAnsi="Century Gothic"/>
        </w:rPr>
        <w:t>approval_prob</w:t>
      </w:r>
      <w:proofErr w:type="spellEnd"/>
      <w:r>
        <w:rPr>
          <w:rFonts w:ascii="Century Gothic" w:hAnsi="Century Gothic"/>
        </w:rPr>
        <w:t xml:space="preserve"> = 1 / (1 + </w:t>
      </w:r>
      <w:proofErr w:type="spellStart"/>
      <w:proofErr w:type="gramStart"/>
      <w:r>
        <w:rPr>
          <w:rFonts w:ascii="Century Gothic" w:hAnsi="Century Gothic"/>
        </w:rPr>
        <w:t>np.exp</w:t>
      </w:r>
      <w:proofErr w:type="spellEnd"/>
      <w:r>
        <w:rPr>
          <w:rFonts w:ascii="Century Gothic" w:hAnsi="Century Gothic"/>
        </w:rPr>
        <w:t>(</w:t>
      </w:r>
      <w:proofErr w:type="gramEnd"/>
      <w:r>
        <w:rPr>
          <w:rFonts w:ascii="Century Gothic" w:hAnsi="Century Gothic"/>
        </w:rPr>
        <w:t>-10 * (score - 0.2)))</w:t>
      </w:r>
    </w:p>
    <w:p w14:paraId="544E85C8" w14:textId="77777777" w:rsidR="001E08DF" w:rsidRPr="003D0446" w:rsidRDefault="001E08DF" w:rsidP="001E08DF">
      <w:pPr>
        <w:pStyle w:val="BodyText"/>
        <w:rPr>
          <w:rFonts w:ascii="Century Gothic" w:hAnsi="Century Gothic"/>
        </w:rPr>
      </w:pPr>
      <w:r>
        <w:rPr>
          <w:rFonts w:ascii="Century Gothic" w:hAnsi="Century Gothic"/>
        </w:rPr>
        <w:t>approved = (</w:t>
      </w:r>
      <w:proofErr w:type="spellStart"/>
      <w:proofErr w:type="gramStart"/>
      <w:r>
        <w:rPr>
          <w:rFonts w:ascii="Century Gothic" w:hAnsi="Century Gothic"/>
        </w:rPr>
        <w:t>np.random</w:t>
      </w:r>
      <w:proofErr w:type="gramEnd"/>
      <w:r>
        <w:rPr>
          <w:rFonts w:ascii="Century Gothic" w:hAnsi="Century Gothic"/>
        </w:rPr>
        <w:t>.rand</w:t>
      </w:r>
      <w:proofErr w:type="spellEnd"/>
      <w:r>
        <w:rPr>
          <w:rFonts w:ascii="Century Gothic" w:hAnsi="Century Gothic"/>
        </w:rPr>
        <w:t xml:space="preserve">(rows) &lt; </w:t>
      </w:r>
      <w:proofErr w:type="spellStart"/>
      <w:r>
        <w:rPr>
          <w:rFonts w:ascii="Century Gothic" w:hAnsi="Century Gothic"/>
        </w:rPr>
        <w:t>approval_prob</w:t>
      </w:r>
      <w:proofErr w:type="spellEnd"/>
      <w:proofErr w:type="gramStart"/>
      <w:r>
        <w:rPr>
          <w:rFonts w:ascii="Century Gothic" w:hAnsi="Century Gothic"/>
        </w:rPr>
        <w:t>).</w:t>
      </w:r>
      <w:proofErr w:type="spellStart"/>
      <w:r>
        <w:rPr>
          <w:rFonts w:ascii="Century Gothic" w:hAnsi="Century Gothic"/>
        </w:rPr>
        <w:t>astype</w:t>
      </w:r>
      <w:proofErr w:type="spellEnd"/>
      <w:proofErr w:type="gramEnd"/>
      <w:r>
        <w:rPr>
          <w:rFonts w:ascii="Century Gothic" w:hAnsi="Century Gothic"/>
        </w:rPr>
        <w:t>(int)</w:t>
      </w:r>
    </w:p>
    <w:p w14:paraId="7AB3E720" w14:textId="636F291D" w:rsidR="001E08DF" w:rsidRPr="003D0446" w:rsidRDefault="001E08DF" w:rsidP="001E08DF">
      <w:pPr>
        <w:pStyle w:val="BodyText"/>
        <w:rPr>
          <w:rFonts w:ascii="Century Gothic" w:hAnsi="Century Gothic"/>
        </w:rPr>
      </w:pPr>
      <w:r>
        <w:rPr>
          <w:rFonts w:ascii="Century Gothic" w:hAnsi="Century Gothic"/>
        </w:rPr>
        <w:t xml:space="preserve">Features: </w:t>
      </w:r>
      <w:proofErr w:type="spellStart"/>
      <w:r>
        <w:rPr>
          <w:rFonts w:ascii="Century Gothic" w:hAnsi="Century Gothic"/>
        </w:rPr>
        <w:t>credit_score</w:t>
      </w:r>
      <w:proofErr w:type="spellEnd"/>
      <w:r>
        <w:rPr>
          <w:rFonts w:ascii="Century Gothic" w:hAnsi="Century Gothic"/>
        </w:rPr>
        <w:t xml:space="preserve"> ~ </w:t>
      </w:r>
      <w:proofErr w:type="gramStart"/>
      <w:r>
        <w:rPr>
          <w:rFonts w:ascii="Century Gothic" w:hAnsi="Century Gothic"/>
        </w:rPr>
        <w:t>N(</w:t>
      </w:r>
      <w:proofErr w:type="gramEnd"/>
      <w:r>
        <w:rPr>
          <w:rFonts w:ascii="Century Gothic" w:hAnsi="Century Gothic"/>
        </w:rPr>
        <w:t xml:space="preserve">680, 50), income ~ </w:t>
      </w:r>
      <w:proofErr w:type="gramStart"/>
      <w:r>
        <w:rPr>
          <w:rFonts w:ascii="Century Gothic" w:hAnsi="Century Gothic"/>
        </w:rPr>
        <w:t>N(</w:t>
      </w:r>
      <w:proofErr w:type="gramEnd"/>
      <w:r>
        <w:rPr>
          <w:rFonts w:ascii="Century Gothic" w:hAnsi="Century Gothic"/>
        </w:rPr>
        <w:t xml:space="preserve">55,000, 12,000), age ~ </w:t>
      </w:r>
      <w:proofErr w:type="gramStart"/>
      <w:r>
        <w:rPr>
          <w:rFonts w:ascii="Century Gothic" w:hAnsi="Century Gothic"/>
        </w:rPr>
        <w:t>N(</w:t>
      </w:r>
      <w:proofErr w:type="gramEnd"/>
      <w:r>
        <w:rPr>
          <w:rFonts w:ascii="Century Gothic" w:hAnsi="Century Gothic"/>
        </w:rPr>
        <w:t xml:space="preserve">38, 10), </w:t>
      </w:r>
      <w:proofErr w:type="spellStart"/>
      <w:r>
        <w:rPr>
          <w:rFonts w:ascii="Century Gothic" w:hAnsi="Century Gothic"/>
        </w:rPr>
        <w:t>debt_ratio</w:t>
      </w:r>
      <w:proofErr w:type="spellEnd"/>
      <w:r>
        <w:rPr>
          <w:rFonts w:ascii="Century Gothic" w:hAnsi="Century Gothic"/>
        </w:rPr>
        <w:t xml:space="preserve"> ~ </w:t>
      </w:r>
      <w:proofErr w:type="gramStart"/>
      <w:r>
        <w:rPr>
          <w:rFonts w:ascii="Century Gothic" w:hAnsi="Century Gothic"/>
        </w:rPr>
        <w:t>U(</w:t>
      </w:r>
      <w:proofErr w:type="gramEnd"/>
      <w:r>
        <w:rPr>
          <w:rFonts w:ascii="Century Gothic" w:hAnsi="Century Gothic"/>
        </w:rPr>
        <w:t>0.1, 0.6).</w:t>
      </w:r>
    </w:p>
    <w:p w14:paraId="489D3190" w14:textId="14E58EDA" w:rsidR="001E08DF" w:rsidRPr="003D0446" w:rsidRDefault="001E08DF" w:rsidP="001E08DF">
      <w:pPr>
        <w:pStyle w:val="FirstParagraph"/>
        <w:jc w:val="both"/>
        <w:rPr>
          <w:rFonts w:ascii="Century Gothic" w:hAnsi="Century Gothic"/>
          <w:b/>
          <w:bCs/>
          <w:color w:val="000000"/>
        </w:rPr>
      </w:pPr>
      <w:r>
        <w:rPr>
          <w:rFonts w:ascii="Century Gothic" w:hAnsi="Century Gothic"/>
          <w:b/>
          <w:bCs/>
          <w:color w:val="000000"/>
        </w:rPr>
        <w:t xml:space="preserve">Listing 3: </w:t>
      </w:r>
      <w:proofErr w:type="spellStart"/>
      <w:r>
        <w:rPr>
          <w:rFonts w:ascii="Century Gothic" w:hAnsi="Century Gothic"/>
          <w:b/>
          <w:bCs/>
          <w:color w:val="000000"/>
        </w:rPr>
        <w:t>MLOps</w:t>
      </w:r>
      <w:proofErr w:type="spellEnd"/>
      <w:r>
        <w:rPr>
          <w:rFonts w:ascii="Century Gothic" w:hAnsi="Century Gothic"/>
          <w:b/>
          <w:bCs/>
          <w:color w:val="000000"/>
        </w:rPr>
        <w:t xml:space="preserve"> Pipeline Implementation (A and B)</w:t>
      </w:r>
    </w:p>
    <w:p w14:paraId="4EE62D2A" w14:textId="77777777" w:rsidR="001E08DF" w:rsidRPr="003D0446" w:rsidRDefault="001E08DF" w:rsidP="001E08DF">
      <w:pPr>
        <w:pStyle w:val="BodyText"/>
        <w:rPr>
          <w:rFonts w:ascii="Century Gothic" w:hAnsi="Century Gothic"/>
        </w:rPr>
      </w:pPr>
      <w:r>
        <w:rPr>
          <w:rFonts w:ascii="Century Gothic" w:hAnsi="Century Gothic"/>
        </w:rPr>
        <w:t># Pipeline A - blind fill only</w:t>
      </w:r>
    </w:p>
    <w:p w14:paraId="6F5F7314" w14:textId="77777777" w:rsidR="001E08DF" w:rsidRPr="003D0446" w:rsidRDefault="001E08DF" w:rsidP="001E08DF">
      <w:pPr>
        <w:pStyle w:val="BodyText"/>
        <w:rPr>
          <w:rFonts w:ascii="Century Gothic" w:hAnsi="Century Gothic"/>
        </w:rPr>
      </w:pPr>
      <w:proofErr w:type="spellStart"/>
      <w:r>
        <w:rPr>
          <w:rFonts w:ascii="Century Gothic" w:hAnsi="Century Gothic"/>
        </w:rPr>
        <w:t>X_test_a</w:t>
      </w:r>
      <w:proofErr w:type="spellEnd"/>
      <w:r>
        <w:rPr>
          <w:rFonts w:ascii="Century Gothic" w:hAnsi="Century Gothic"/>
        </w:rPr>
        <w:t xml:space="preserve">['income'] = </w:t>
      </w:r>
      <w:proofErr w:type="spellStart"/>
      <w:r>
        <w:rPr>
          <w:rFonts w:ascii="Century Gothic" w:hAnsi="Century Gothic"/>
        </w:rPr>
        <w:t>X_test_a</w:t>
      </w:r>
      <w:proofErr w:type="spellEnd"/>
      <w:r>
        <w:rPr>
          <w:rFonts w:ascii="Century Gothic" w:hAnsi="Century Gothic"/>
        </w:rPr>
        <w:t>['income'</w:t>
      </w:r>
      <w:proofErr w:type="gramStart"/>
      <w:r>
        <w:rPr>
          <w:rFonts w:ascii="Century Gothic" w:hAnsi="Century Gothic"/>
        </w:rPr>
        <w:t>].</w:t>
      </w:r>
      <w:proofErr w:type="spellStart"/>
      <w:r>
        <w:rPr>
          <w:rFonts w:ascii="Century Gothic" w:hAnsi="Century Gothic"/>
        </w:rPr>
        <w:t>fillna</w:t>
      </w:r>
      <w:proofErr w:type="spellEnd"/>
      <w:proofErr w:type="gramEnd"/>
      <w:r>
        <w:rPr>
          <w:rFonts w:ascii="Century Gothic" w:hAnsi="Century Gothic"/>
        </w:rPr>
        <w:t>(</w:t>
      </w:r>
      <w:proofErr w:type="spellStart"/>
      <w:r>
        <w:rPr>
          <w:rFonts w:ascii="Century Gothic" w:hAnsi="Century Gothic"/>
        </w:rPr>
        <w:t>df_train</w:t>
      </w:r>
      <w:proofErr w:type="spellEnd"/>
      <w:r>
        <w:rPr>
          <w:rFonts w:ascii="Century Gothic" w:hAnsi="Century Gothic"/>
        </w:rPr>
        <w:t>['income'</w:t>
      </w:r>
      <w:proofErr w:type="gramStart"/>
      <w:r>
        <w:rPr>
          <w:rFonts w:ascii="Century Gothic" w:hAnsi="Century Gothic"/>
        </w:rPr>
        <w:t>].median</w:t>
      </w:r>
      <w:proofErr w:type="gramEnd"/>
      <w:r>
        <w:rPr>
          <w:rFonts w:ascii="Century Gothic" w:hAnsi="Century Gothic"/>
        </w:rPr>
        <w:t>())</w:t>
      </w:r>
    </w:p>
    <w:p w14:paraId="0BDEAE31" w14:textId="3BCEC9C4" w:rsidR="001E08DF" w:rsidRPr="003D0446" w:rsidRDefault="001E08DF" w:rsidP="001E08DF">
      <w:pPr>
        <w:pStyle w:val="BodyText"/>
        <w:rPr>
          <w:rFonts w:ascii="Century Gothic" w:hAnsi="Century Gothic"/>
        </w:rPr>
      </w:pPr>
      <w:proofErr w:type="spellStart"/>
      <w:r>
        <w:rPr>
          <w:rFonts w:ascii="Century Gothic" w:hAnsi="Century Gothic"/>
        </w:rPr>
        <w:t>y_pred_a</w:t>
      </w:r>
      <w:proofErr w:type="spellEnd"/>
      <w:r>
        <w:rPr>
          <w:rFonts w:ascii="Century Gothic" w:hAnsi="Century Gothic"/>
        </w:rPr>
        <w:t xml:space="preserve"> = </w:t>
      </w:r>
      <w:proofErr w:type="spellStart"/>
      <w:proofErr w:type="gramStart"/>
      <w:r>
        <w:rPr>
          <w:rFonts w:ascii="Century Gothic" w:hAnsi="Century Gothic"/>
        </w:rPr>
        <w:t>model.predict</w:t>
      </w:r>
      <w:proofErr w:type="spellEnd"/>
      <w:proofErr w:type="gramEnd"/>
      <w:r>
        <w:rPr>
          <w:rFonts w:ascii="Century Gothic" w:hAnsi="Century Gothic"/>
        </w:rPr>
        <w:t>(</w:t>
      </w:r>
      <w:proofErr w:type="spellStart"/>
      <w:r>
        <w:rPr>
          <w:rFonts w:ascii="Century Gothic" w:hAnsi="Century Gothic"/>
        </w:rPr>
        <w:t>X_test_a</w:t>
      </w:r>
      <w:proofErr w:type="spellEnd"/>
      <w:r>
        <w:rPr>
          <w:rFonts w:ascii="Century Gothic" w:hAnsi="Century Gothic"/>
        </w:rPr>
        <w:t>)</w:t>
      </w:r>
    </w:p>
    <w:p w14:paraId="535A0C27" w14:textId="77777777" w:rsidR="001E08DF" w:rsidRPr="003D0446" w:rsidRDefault="001E08DF" w:rsidP="001E08DF">
      <w:pPr>
        <w:pStyle w:val="BodyText"/>
        <w:rPr>
          <w:rFonts w:ascii="Century Gothic" w:hAnsi="Century Gothic"/>
        </w:rPr>
      </w:pPr>
    </w:p>
    <w:p w14:paraId="66D86817" w14:textId="29822E0C" w:rsidR="005B09BF" w:rsidRPr="003D0446" w:rsidRDefault="005B09BF" w:rsidP="005B09BF">
      <w:pPr>
        <w:pStyle w:val="BodyText"/>
        <w:rPr>
          <w:rFonts w:ascii="Century Gothic" w:hAnsi="Century Gothic"/>
        </w:rPr>
      </w:pPr>
      <w:r>
        <w:rPr>
          <w:rFonts w:ascii="Century Gothic" w:hAnsi="Century Gothic"/>
        </w:rPr>
        <w:lastRenderedPageBreak/>
        <w:t xml:space="preserve"># Pipeline B – </w:t>
      </w:r>
      <w:proofErr w:type="spellStart"/>
      <w:r>
        <w:rPr>
          <w:rFonts w:ascii="Century Gothic" w:hAnsi="Century Gothic"/>
        </w:rPr>
        <w:t>PyDataQuality</w:t>
      </w:r>
      <w:proofErr w:type="spellEnd"/>
      <w:r>
        <w:rPr>
          <w:rFonts w:ascii="Century Gothic" w:hAnsi="Century Gothic"/>
        </w:rPr>
        <w:t xml:space="preserve"> Gate</w:t>
      </w:r>
    </w:p>
    <w:p w14:paraId="67EEE490" w14:textId="7BD39008" w:rsidR="001E08DF" w:rsidRPr="003D0446" w:rsidRDefault="001E08DF" w:rsidP="001E08DF">
      <w:pPr>
        <w:pStyle w:val="BodyText"/>
        <w:rPr>
          <w:rFonts w:ascii="Century Gothic" w:hAnsi="Century Gothic"/>
        </w:rPr>
      </w:pPr>
      <w:r>
        <w:rPr>
          <w:rFonts w:ascii="Century Gothic" w:hAnsi="Century Gothic"/>
        </w:rPr>
        <w:t># Step 1: Detect drift</w:t>
      </w:r>
    </w:p>
    <w:p w14:paraId="52C3600C" w14:textId="77777777" w:rsidR="001E08DF" w:rsidRPr="003D0446" w:rsidRDefault="001E08DF" w:rsidP="001E08DF">
      <w:pPr>
        <w:pStyle w:val="BodyText"/>
        <w:rPr>
          <w:rFonts w:ascii="Century Gothic" w:hAnsi="Century Gothic"/>
        </w:rPr>
      </w:pPr>
      <w:proofErr w:type="spellStart"/>
      <w:r>
        <w:rPr>
          <w:rFonts w:ascii="Century Gothic" w:hAnsi="Century Gothic"/>
        </w:rPr>
        <w:t>train_analyzer</w:t>
      </w:r>
      <w:proofErr w:type="spellEnd"/>
      <w:r>
        <w:rPr>
          <w:rFonts w:ascii="Century Gothic" w:hAnsi="Century Gothic"/>
        </w:rPr>
        <w:t xml:space="preserve"> = </w:t>
      </w:r>
      <w:proofErr w:type="spellStart"/>
      <w:proofErr w:type="gramStart"/>
      <w:r>
        <w:rPr>
          <w:rFonts w:ascii="Century Gothic" w:hAnsi="Century Gothic"/>
        </w:rPr>
        <w:t>pdq.analyze</w:t>
      </w:r>
      <w:proofErr w:type="gramEnd"/>
      <w:r>
        <w:rPr>
          <w:rFonts w:ascii="Century Gothic" w:hAnsi="Century Gothic"/>
        </w:rPr>
        <w:t>_</w:t>
      </w:r>
      <w:proofErr w:type="gramStart"/>
      <w:r>
        <w:rPr>
          <w:rFonts w:ascii="Century Gothic" w:hAnsi="Century Gothic"/>
        </w:rPr>
        <w:t>dataframe</w:t>
      </w:r>
      <w:proofErr w:type="spellEnd"/>
      <w:r>
        <w:rPr>
          <w:rFonts w:ascii="Century Gothic" w:hAnsi="Century Gothic"/>
        </w:rPr>
        <w:t>(</w:t>
      </w:r>
      <w:proofErr w:type="spellStart"/>
      <w:proofErr w:type="gramEnd"/>
      <w:r>
        <w:rPr>
          <w:rFonts w:ascii="Century Gothic" w:hAnsi="Century Gothic"/>
        </w:rPr>
        <w:t>df_train</w:t>
      </w:r>
      <w:proofErr w:type="spellEnd"/>
      <w:r>
        <w:rPr>
          <w:rFonts w:ascii="Century Gothic" w:hAnsi="Century Gothic"/>
        </w:rPr>
        <w:t>, name="</w:t>
      </w:r>
      <w:proofErr w:type="spellStart"/>
      <w:r>
        <w:rPr>
          <w:rFonts w:ascii="Century Gothic" w:hAnsi="Century Gothic"/>
        </w:rPr>
        <w:t>Training_Baseline</w:t>
      </w:r>
      <w:proofErr w:type="spellEnd"/>
      <w:r>
        <w:rPr>
          <w:rFonts w:ascii="Century Gothic" w:hAnsi="Century Gothic"/>
        </w:rPr>
        <w:t>")</w:t>
      </w:r>
    </w:p>
    <w:p w14:paraId="2C48903E" w14:textId="77777777" w:rsidR="001E08DF" w:rsidRPr="003D0446" w:rsidRDefault="001E08DF" w:rsidP="001E08DF">
      <w:pPr>
        <w:pStyle w:val="BodyText"/>
        <w:rPr>
          <w:rFonts w:ascii="Century Gothic" w:hAnsi="Century Gothic"/>
        </w:rPr>
      </w:pPr>
      <w:proofErr w:type="spellStart"/>
      <w:r>
        <w:rPr>
          <w:rFonts w:ascii="Century Gothic" w:hAnsi="Century Gothic"/>
        </w:rPr>
        <w:t>test_</w:t>
      </w:r>
      <w:proofErr w:type="gramStart"/>
      <w:r>
        <w:rPr>
          <w:rFonts w:ascii="Century Gothic" w:hAnsi="Century Gothic"/>
        </w:rPr>
        <w:t>analyzer</w:t>
      </w:r>
      <w:proofErr w:type="spellEnd"/>
      <w:r>
        <w:rPr>
          <w:rFonts w:ascii="Century Gothic" w:hAnsi="Century Gothic"/>
        </w:rPr>
        <w:t xml:space="preserve">  =</w:t>
      </w:r>
      <w:proofErr w:type="gramEnd"/>
      <w:r>
        <w:rPr>
          <w:rFonts w:ascii="Century Gothic" w:hAnsi="Century Gothic"/>
        </w:rPr>
        <w:t xml:space="preserve"> </w:t>
      </w:r>
      <w:proofErr w:type="spellStart"/>
      <w:proofErr w:type="gramStart"/>
      <w:r>
        <w:rPr>
          <w:rFonts w:ascii="Century Gothic" w:hAnsi="Century Gothic"/>
        </w:rPr>
        <w:t>pdq.analyze</w:t>
      </w:r>
      <w:proofErr w:type="gramEnd"/>
      <w:r>
        <w:rPr>
          <w:rFonts w:ascii="Century Gothic" w:hAnsi="Century Gothic"/>
        </w:rPr>
        <w:t>_</w:t>
      </w:r>
      <w:proofErr w:type="gramStart"/>
      <w:r>
        <w:rPr>
          <w:rFonts w:ascii="Century Gothic" w:hAnsi="Century Gothic"/>
        </w:rPr>
        <w:t>dataframe</w:t>
      </w:r>
      <w:proofErr w:type="spellEnd"/>
      <w:r>
        <w:rPr>
          <w:rFonts w:ascii="Century Gothic" w:hAnsi="Century Gothic"/>
        </w:rPr>
        <w:t>(</w:t>
      </w:r>
      <w:proofErr w:type="spellStart"/>
      <w:proofErr w:type="gramEnd"/>
      <w:r>
        <w:rPr>
          <w:rFonts w:ascii="Century Gothic" w:hAnsi="Century Gothic"/>
        </w:rPr>
        <w:t>df_test_dirty</w:t>
      </w:r>
      <w:proofErr w:type="spellEnd"/>
      <w:r>
        <w:rPr>
          <w:rFonts w:ascii="Century Gothic" w:hAnsi="Century Gothic"/>
        </w:rPr>
        <w:t>, name="Production")</w:t>
      </w:r>
    </w:p>
    <w:p w14:paraId="76D252DE" w14:textId="77777777" w:rsidR="001E08DF" w:rsidRPr="003D0446" w:rsidRDefault="001E08DF" w:rsidP="001E08DF">
      <w:pPr>
        <w:pStyle w:val="BodyText"/>
        <w:rPr>
          <w:rFonts w:ascii="Century Gothic" w:hAnsi="Century Gothic"/>
        </w:rPr>
      </w:pPr>
      <w:proofErr w:type="spellStart"/>
      <w:r>
        <w:rPr>
          <w:rFonts w:ascii="Century Gothic" w:hAnsi="Century Gothic"/>
        </w:rPr>
        <w:t>drift_report</w:t>
      </w:r>
      <w:proofErr w:type="spellEnd"/>
      <w:r>
        <w:rPr>
          <w:rFonts w:ascii="Century Gothic" w:hAnsi="Century Gothic"/>
        </w:rPr>
        <w:t xml:space="preserve">   = </w:t>
      </w:r>
      <w:proofErr w:type="spellStart"/>
      <w:proofErr w:type="gramStart"/>
      <w:r>
        <w:rPr>
          <w:rFonts w:ascii="Century Gothic" w:hAnsi="Century Gothic"/>
        </w:rPr>
        <w:t>pdq.compare</w:t>
      </w:r>
      <w:proofErr w:type="gramEnd"/>
      <w:r>
        <w:rPr>
          <w:rFonts w:ascii="Century Gothic" w:hAnsi="Century Gothic"/>
        </w:rPr>
        <w:t>_</w:t>
      </w:r>
      <w:proofErr w:type="gramStart"/>
      <w:r>
        <w:rPr>
          <w:rFonts w:ascii="Century Gothic" w:hAnsi="Century Gothic"/>
        </w:rPr>
        <w:t>drift</w:t>
      </w:r>
      <w:proofErr w:type="spellEnd"/>
      <w:r>
        <w:rPr>
          <w:rFonts w:ascii="Century Gothic" w:hAnsi="Century Gothic"/>
        </w:rPr>
        <w:t>(</w:t>
      </w:r>
      <w:proofErr w:type="spellStart"/>
      <w:proofErr w:type="gramEnd"/>
      <w:r>
        <w:rPr>
          <w:rFonts w:ascii="Century Gothic" w:hAnsi="Century Gothic"/>
        </w:rPr>
        <w:t>train_analyzer</w:t>
      </w:r>
      <w:proofErr w:type="spellEnd"/>
      <w:r>
        <w:rPr>
          <w:rFonts w:ascii="Century Gothic" w:hAnsi="Century Gothic"/>
        </w:rPr>
        <w:t xml:space="preserve">, </w:t>
      </w:r>
      <w:proofErr w:type="spellStart"/>
      <w:r>
        <w:rPr>
          <w:rFonts w:ascii="Century Gothic" w:hAnsi="Century Gothic"/>
        </w:rPr>
        <w:t>test_analyzer</w:t>
      </w:r>
      <w:proofErr w:type="spellEnd"/>
      <w:r>
        <w:rPr>
          <w:rFonts w:ascii="Century Gothic" w:hAnsi="Century Gothic"/>
        </w:rPr>
        <w:t>)</w:t>
      </w:r>
    </w:p>
    <w:p w14:paraId="7DC1FF43" w14:textId="77777777" w:rsidR="001E08DF" w:rsidRPr="003D0446" w:rsidRDefault="001E08DF" w:rsidP="001E08DF">
      <w:pPr>
        <w:pStyle w:val="BodyText"/>
        <w:rPr>
          <w:rFonts w:ascii="Century Gothic" w:hAnsi="Century Gothic"/>
        </w:rPr>
      </w:pPr>
    </w:p>
    <w:p w14:paraId="166AADD8" w14:textId="77777777" w:rsidR="001E08DF" w:rsidRPr="003D0446" w:rsidRDefault="001E08DF" w:rsidP="001E08DF">
      <w:pPr>
        <w:pStyle w:val="BodyText"/>
        <w:rPr>
          <w:rFonts w:ascii="Century Gothic" w:hAnsi="Century Gothic"/>
        </w:rPr>
      </w:pPr>
      <w:r>
        <w:rPr>
          <w:rFonts w:ascii="Century Gothic" w:hAnsi="Century Gothic"/>
        </w:rPr>
        <w:t xml:space="preserve"># Step 2: Systematic cleaning guided by </w:t>
      </w:r>
      <w:proofErr w:type="spellStart"/>
      <w:r>
        <w:rPr>
          <w:rFonts w:ascii="Century Gothic" w:hAnsi="Century Gothic"/>
        </w:rPr>
        <w:t>PyDataQuality's</w:t>
      </w:r>
      <w:proofErr w:type="spellEnd"/>
      <w:r>
        <w:rPr>
          <w:rFonts w:ascii="Century Gothic" w:hAnsi="Century Gothic"/>
        </w:rPr>
        <w:t xml:space="preserve"> computed bounds</w:t>
      </w:r>
    </w:p>
    <w:p w14:paraId="159BFEBA" w14:textId="77777777" w:rsidR="001E08DF" w:rsidRPr="003D0446" w:rsidRDefault="001E08DF" w:rsidP="001E08DF">
      <w:pPr>
        <w:pStyle w:val="BodyText"/>
        <w:rPr>
          <w:rFonts w:ascii="Century Gothic" w:hAnsi="Century Gothic"/>
        </w:rPr>
      </w:pPr>
      <w:r>
        <w:rPr>
          <w:rFonts w:ascii="Century Gothic" w:hAnsi="Century Gothic"/>
        </w:rPr>
        <w:t>X_test_b['income'] = X_test_b['income'</w:t>
      </w:r>
      <w:proofErr w:type="gramStart"/>
      <w:r>
        <w:rPr>
          <w:rFonts w:ascii="Century Gothic" w:hAnsi="Century Gothic"/>
        </w:rPr>
        <w:t>].</w:t>
      </w:r>
      <w:proofErr w:type="spellStart"/>
      <w:r>
        <w:rPr>
          <w:rFonts w:ascii="Century Gothic" w:hAnsi="Century Gothic"/>
        </w:rPr>
        <w:t>fillna</w:t>
      </w:r>
      <w:proofErr w:type="spellEnd"/>
      <w:proofErr w:type="gramEnd"/>
      <w:r>
        <w:rPr>
          <w:rFonts w:ascii="Century Gothic" w:hAnsi="Century Gothic"/>
        </w:rPr>
        <w:t>(</w:t>
      </w:r>
      <w:proofErr w:type="spellStart"/>
      <w:r>
        <w:rPr>
          <w:rFonts w:ascii="Century Gothic" w:hAnsi="Century Gothic"/>
        </w:rPr>
        <w:t>df_train</w:t>
      </w:r>
      <w:proofErr w:type="spellEnd"/>
      <w:r>
        <w:rPr>
          <w:rFonts w:ascii="Century Gothic" w:hAnsi="Century Gothic"/>
        </w:rPr>
        <w:t>['income'</w:t>
      </w:r>
      <w:proofErr w:type="gramStart"/>
      <w:r>
        <w:rPr>
          <w:rFonts w:ascii="Century Gothic" w:hAnsi="Century Gothic"/>
        </w:rPr>
        <w:t>].median</w:t>
      </w:r>
      <w:proofErr w:type="gramEnd"/>
      <w:r>
        <w:rPr>
          <w:rFonts w:ascii="Century Gothic" w:hAnsi="Century Gothic"/>
        </w:rPr>
        <w:t>())</w:t>
      </w:r>
    </w:p>
    <w:p w14:paraId="1C87F572" w14:textId="77777777" w:rsidR="001E08DF" w:rsidRPr="003D0446" w:rsidRDefault="001E08DF" w:rsidP="001E08DF">
      <w:pPr>
        <w:pStyle w:val="BodyText"/>
        <w:rPr>
          <w:rFonts w:ascii="Century Gothic" w:hAnsi="Century Gothic"/>
        </w:rPr>
      </w:pPr>
      <w:r>
        <w:rPr>
          <w:rFonts w:ascii="Century Gothic" w:hAnsi="Century Gothic"/>
        </w:rPr>
        <w:t># IQR bounds from training data (Q1=30.4, Q3=45.7, IQR=15.3, lower=7.5, upper=68.6)</w:t>
      </w:r>
    </w:p>
    <w:p w14:paraId="17EFF31C" w14:textId="26DFE205" w:rsidR="001E08DF" w:rsidRPr="003D0446" w:rsidRDefault="001E08DF" w:rsidP="001E08DF">
      <w:pPr>
        <w:pStyle w:val="BodyText"/>
        <w:rPr>
          <w:rFonts w:ascii="Century Gothic" w:hAnsi="Century Gothic"/>
        </w:rPr>
      </w:pPr>
      <w:r>
        <w:rPr>
          <w:rFonts w:ascii="Century Gothic" w:hAnsi="Century Gothic"/>
        </w:rPr>
        <w:t>X_test_b['age'] = X_test_b['age'</w:t>
      </w:r>
      <w:proofErr w:type="gramStart"/>
      <w:r>
        <w:rPr>
          <w:rFonts w:ascii="Century Gothic" w:hAnsi="Century Gothic"/>
        </w:rPr>
        <w:t>].clip</w:t>
      </w:r>
      <w:proofErr w:type="gramEnd"/>
      <w:r>
        <w:rPr>
          <w:rFonts w:ascii="Century Gothic" w:hAnsi="Century Gothic"/>
        </w:rPr>
        <w:t>(lower=7.5, upper=68.6)</w:t>
      </w:r>
    </w:p>
    <w:p w14:paraId="3AAE3464" w14:textId="77777777" w:rsidR="001E08DF" w:rsidRPr="003D0446" w:rsidRDefault="001E08DF" w:rsidP="001E08DF">
      <w:pPr>
        <w:pStyle w:val="BodyText"/>
        <w:rPr>
          <w:rFonts w:ascii="Century Gothic" w:hAnsi="Century Gothic"/>
        </w:rPr>
      </w:pPr>
    </w:p>
    <w:p w14:paraId="553AB777" w14:textId="77777777" w:rsidR="001E08DF" w:rsidRPr="003D0446" w:rsidRDefault="001E08DF" w:rsidP="001E08DF">
      <w:pPr>
        <w:pStyle w:val="BodyText"/>
        <w:rPr>
          <w:rFonts w:ascii="Century Gothic" w:hAnsi="Century Gothic"/>
        </w:rPr>
      </w:pPr>
    </w:p>
    <w:p w14:paraId="0D4F8E21" w14:textId="69C5BAD9" w:rsidR="00943728" w:rsidRPr="00F15A47" w:rsidRDefault="00943728" w:rsidP="001E08DF">
      <w:pPr>
        <w:pStyle w:val="BodyText"/>
        <w:rPr>
          <w:rFonts w:ascii="Century Gothic" w:hAnsi="Century Gothic"/>
          <w:lang w:val="en-GB"/>
        </w:rPr>
      </w:pPr>
    </w:p>
    <w:sectPr w:rsidR="00943728" w:rsidRPr="00F15A47" w:rsidSect="00E952EF">
      <w:pgSz w:w="11907" w:h="16839"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07C1" w14:textId="77777777" w:rsidR="007C57C7" w:rsidRDefault="007C57C7">
      <w:pPr>
        <w:spacing w:after="0"/>
      </w:pPr>
      <w:r>
        <w:separator/>
      </w:r>
    </w:p>
  </w:endnote>
  <w:endnote w:type="continuationSeparator" w:id="0">
    <w:p w14:paraId="4EB75D82" w14:textId="77777777" w:rsidR="007C57C7" w:rsidRDefault="007C57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scadia Code">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092E" w14:textId="77777777" w:rsidR="007C57C7" w:rsidRDefault="007C57C7">
      <w:r>
        <w:separator/>
      </w:r>
    </w:p>
  </w:footnote>
  <w:footnote w:type="continuationSeparator" w:id="0">
    <w:p w14:paraId="00237E00" w14:textId="77777777" w:rsidR="007C57C7" w:rsidRDefault="007C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00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C4E156"/>
    <w:lvl w:ilvl="0">
      <w:start w:val="1"/>
      <w:numFmt w:val="decimal"/>
      <w:lvlText w:val="%1."/>
      <w:lvlJc w:val="left"/>
      <w:pPr>
        <w:ind w:left="720" w:hanging="480"/>
      </w:pPr>
      <w:rPr>
        <w:rFonts w:ascii="Century Gothic" w:eastAsia="Cambria" w:hAnsi="Century Gothic" w:cs="Times New Roman"/>
      </w:r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37629D"/>
    <w:multiLevelType w:val="multilevel"/>
    <w:tmpl w:val="D5B8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002C7"/>
    <w:multiLevelType w:val="hybridMultilevel"/>
    <w:tmpl w:val="854070C2"/>
    <w:lvl w:ilvl="0" w:tplc="4AF873C6">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A99201"/>
    <w:multiLevelType w:val="multilevel"/>
    <w:tmpl w:val="2B2CAD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rPr>
        <w:rFonts w:hint="default"/>
      </w:r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5" w15:restartNumberingAfterBreak="0">
    <w:nsid w:val="0517772C"/>
    <w:multiLevelType w:val="multilevel"/>
    <w:tmpl w:val="5610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55491"/>
    <w:multiLevelType w:val="multilevel"/>
    <w:tmpl w:val="FDE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0635A"/>
    <w:multiLevelType w:val="hybridMultilevel"/>
    <w:tmpl w:val="25408EC0"/>
    <w:lvl w:ilvl="0" w:tplc="D5CEF1E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FA5C6B"/>
    <w:multiLevelType w:val="multilevel"/>
    <w:tmpl w:val="7E9A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14E83"/>
    <w:multiLevelType w:val="hybridMultilevel"/>
    <w:tmpl w:val="D1CC3794"/>
    <w:lvl w:ilvl="0" w:tplc="4AF873C6">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C37C2"/>
    <w:multiLevelType w:val="multilevel"/>
    <w:tmpl w:val="2B2CAD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rPr>
        <w:rFonts w:hint="default"/>
      </w:r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1" w15:restartNumberingAfterBreak="0">
    <w:nsid w:val="1D492E8C"/>
    <w:multiLevelType w:val="multilevel"/>
    <w:tmpl w:val="B8E6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FE796C"/>
    <w:multiLevelType w:val="multilevel"/>
    <w:tmpl w:val="E96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34217"/>
    <w:multiLevelType w:val="multilevel"/>
    <w:tmpl w:val="2B2CAD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rPr>
        <w:rFonts w:hint="default"/>
      </w:r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4" w15:restartNumberingAfterBreak="0">
    <w:nsid w:val="24C977D7"/>
    <w:multiLevelType w:val="multilevel"/>
    <w:tmpl w:val="2B2CAD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rPr>
        <w:rFonts w:hint="default"/>
      </w:r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5" w15:restartNumberingAfterBreak="0">
    <w:nsid w:val="25ED3658"/>
    <w:multiLevelType w:val="hybridMultilevel"/>
    <w:tmpl w:val="97AE6F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1403C3"/>
    <w:multiLevelType w:val="hybridMultilevel"/>
    <w:tmpl w:val="E4A6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F810A5"/>
    <w:multiLevelType w:val="hybridMultilevel"/>
    <w:tmpl w:val="ADCAC4D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322363"/>
    <w:multiLevelType w:val="hybridMultilevel"/>
    <w:tmpl w:val="96D4C9C0"/>
    <w:lvl w:ilvl="0" w:tplc="ED4AF54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5505BFA"/>
    <w:multiLevelType w:val="hybridMultilevel"/>
    <w:tmpl w:val="16D40D4E"/>
    <w:lvl w:ilvl="0" w:tplc="DBF4DE42">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F41771"/>
    <w:multiLevelType w:val="multilevel"/>
    <w:tmpl w:val="E5A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7663E"/>
    <w:multiLevelType w:val="multilevel"/>
    <w:tmpl w:val="3ED2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0A0F2B"/>
    <w:multiLevelType w:val="multilevel"/>
    <w:tmpl w:val="172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51CA9"/>
    <w:multiLevelType w:val="multilevel"/>
    <w:tmpl w:val="7232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24B1F"/>
    <w:multiLevelType w:val="hybridMultilevel"/>
    <w:tmpl w:val="303AA28E"/>
    <w:lvl w:ilvl="0" w:tplc="4AF873C6">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664EAD"/>
    <w:multiLevelType w:val="hybridMultilevel"/>
    <w:tmpl w:val="251E48A6"/>
    <w:lvl w:ilvl="0" w:tplc="9B4E8A7E">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F615B48"/>
    <w:multiLevelType w:val="multilevel"/>
    <w:tmpl w:val="47A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9695F"/>
    <w:multiLevelType w:val="multilevel"/>
    <w:tmpl w:val="691A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666487"/>
    <w:multiLevelType w:val="multilevel"/>
    <w:tmpl w:val="2B2CAD6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rPr>
        <w:rFonts w:hint="default"/>
      </w:r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579822429">
    <w:abstractNumId w:val="0"/>
  </w:num>
  <w:num w:numId="2" w16cid:durableId="276182534">
    <w:abstractNumId w:val="4"/>
  </w:num>
  <w:num w:numId="3" w16cid:durableId="9762266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901166">
    <w:abstractNumId w:val="1"/>
  </w:num>
  <w:num w:numId="5" w16cid:durableId="11364165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6436970">
    <w:abstractNumId w:val="1"/>
  </w:num>
  <w:num w:numId="7" w16cid:durableId="397677079">
    <w:abstractNumId w:val="1"/>
  </w:num>
  <w:num w:numId="8" w16cid:durableId="11216101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6237335">
    <w:abstractNumId w:val="1"/>
  </w:num>
  <w:num w:numId="10" w16cid:durableId="20499865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37605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24036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1284988">
    <w:abstractNumId w:val="1"/>
  </w:num>
  <w:num w:numId="14" w16cid:durableId="7740559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6515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1413274">
    <w:abstractNumId w:val="16"/>
  </w:num>
  <w:num w:numId="17" w16cid:durableId="241529386">
    <w:abstractNumId w:val="9"/>
  </w:num>
  <w:num w:numId="18" w16cid:durableId="2069184637">
    <w:abstractNumId w:val="24"/>
  </w:num>
  <w:num w:numId="19" w16cid:durableId="963120176">
    <w:abstractNumId w:val="7"/>
  </w:num>
  <w:num w:numId="20" w16cid:durableId="764955883">
    <w:abstractNumId w:val="10"/>
  </w:num>
  <w:num w:numId="21" w16cid:durableId="151026850">
    <w:abstractNumId w:val="28"/>
  </w:num>
  <w:num w:numId="22" w16cid:durableId="439493545">
    <w:abstractNumId w:val="3"/>
  </w:num>
  <w:num w:numId="23" w16cid:durableId="1080250998">
    <w:abstractNumId w:val="13"/>
  </w:num>
  <w:num w:numId="24" w16cid:durableId="1166477813">
    <w:abstractNumId w:val="14"/>
  </w:num>
  <w:num w:numId="25" w16cid:durableId="1076316166">
    <w:abstractNumId w:val="22"/>
  </w:num>
  <w:num w:numId="26" w16cid:durableId="1881896536">
    <w:abstractNumId w:val="26"/>
  </w:num>
  <w:num w:numId="27" w16cid:durableId="1362052429">
    <w:abstractNumId w:val="6"/>
  </w:num>
  <w:num w:numId="28" w16cid:durableId="39791685">
    <w:abstractNumId w:val="27"/>
  </w:num>
  <w:num w:numId="29" w16cid:durableId="253560593">
    <w:abstractNumId w:val="12"/>
  </w:num>
  <w:num w:numId="30" w16cid:durableId="603270761">
    <w:abstractNumId w:val="2"/>
  </w:num>
  <w:num w:numId="31" w16cid:durableId="2124839882">
    <w:abstractNumId w:val="15"/>
  </w:num>
  <w:num w:numId="32" w16cid:durableId="2050926">
    <w:abstractNumId w:val="19"/>
  </w:num>
  <w:num w:numId="33" w16cid:durableId="652102828">
    <w:abstractNumId w:val="8"/>
  </w:num>
  <w:num w:numId="34" w16cid:durableId="237445763">
    <w:abstractNumId w:val="23"/>
  </w:num>
  <w:num w:numId="35" w16cid:durableId="525101929">
    <w:abstractNumId w:val="5"/>
  </w:num>
  <w:num w:numId="36" w16cid:durableId="1103301486">
    <w:abstractNumId w:val="21"/>
  </w:num>
  <w:num w:numId="37" w16cid:durableId="756174504">
    <w:abstractNumId w:val="11"/>
  </w:num>
  <w:num w:numId="38" w16cid:durableId="451218187">
    <w:abstractNumId w:val="20"/>
  </w:num>
  <w:num w:numId="39" w16cid:durableId="2101442443">
    <w:abstractNumId w:val="17"/>
  </w:num>
  <w:num w:numId="40" w16cid:durableId="1083720891">
    <w:abstractNumId w:val="18"/>
  </w:num>
  <w:num w:numId="41" w16cid:durableId="9356773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22"/>
    <w:rsid w:val="00025EE6"/>
    <w:rsid w:val="0004120A"/>
    <w:rsid w:val="000429CE"/>
    <w:rsid w:val="00056691"/>
    <w:rsid w:val="00066A13"/>
    <w:rsid w:val="00074C7B"/>
    <w:rsid w:val="000927B1"/>
    <w:rsid w:val="000947ED"/>
    <w:rsid w:val="00096A5C"/>
    <w:rsid w:val="000B0F9C"/>
    <w:rsid w:val="000B644E"/>
    <w:rsid w:val="000B654E"/>
    <w:rsid w:val="000C2F17"/>
    <w:rsid w:val="000D276E"/>
    <w:rsid w:val="000D5C6F"/>
    <w:rsid w:val="00100C84"/>
    <w:rsid w:val="00104806"/>
    <w:rsid w:val="00131203"/>
    <w:rsid w:val="0014109F"/>
    <w:rsid w:val="0016510C"/>
    <w:rsid w:val="00166829"/>
    <w:rsid w:val="00166FCD"/>
    <w:rsid w:val="00180C0B"/>
    <w:rsid w:val="00184E4B"/>
    <w:rsid w:val="001B158D"/>
    <w:rsid w:val="001B338A"/>
    <w:rsid w:val="001B69E6"/>
    <w:rsid w:val="001C388B"/>
    <w:rsid w:val="001D498E"/>
    <w:rsid w:val="001E08DF"/>
    <w:rsid w:val="00203FDF"/>
    <w:rsid w:val="00204025"/>
    <w:rsid w:val="00204E3F"/>
    <w:rsid w:val="002270EF"/>
    <w:rsid w:val="002272DE"/>
    <w:rsid w:val="00251AC4"/>
    <w:rsid w:val="002539F8"/>
    <w:rsid w:val="00266632"/>
    <w:rsid w:val="00270AD5"/>
    <w:rsid w:val="00296B04"/>
    <w:rsid w:val="002A258A"/>
    <w:rsid w:val="002A4712"/>
    <w:rsid w:val="002A6B35"/>
    <w:rsid w:val="002B1940"/>
    <w:rsid w:val="002C71A6"/>
    <w:rsid w:val="002E0AD2"/>
    <w:rsid w:val="002F0861"/>
    <w:rsid w:val="00307FC1"/>
    <w:rsid w:val="00325D20"/>
    <w:rsid w:val="003337EF"/>
    <w:rsid w:val="00335F2D"/>
    <w:rsid w:val="003660AB"/>
    <w:rsid w:val="003B233A"/>
    <w:rsid w:val="003C519A"/>
    <w:rsid w:val="003D0446"/>
    <w:rsid w:val="003D1E28"/>
    <w:rsid w:val="003E1221"/>
    <w:rsid w:val="003E2559"/>
    <w:rsid w:val="003E4053"/>
    <w:rsid w:val="004257FE"/>
    <w:rsid w:val="004361C4"/>
    <w:rsid w:val="00445EBC"/>
    <w:rsid w:val="00450009"/>
    <w:rsid w:val="004555AC"/>
    <w:rsid w:val="00461AC5"/>
    <w:rsid w:val="0046236A"/>
    <w:rsid w:val="00463C7E"/>
    <w:rsid w:val="004841A2"/>
    <w:rsid w:val="00484A56"/>
    <w:rsid w:val="004933B4"/>
    <w:rsid w:val="004936F0"/>
    <w:rsid w:val="004C21AA"/>
    <w:rsid w:val="004D0891"/>
    <w:rsid w:val="004F0F63"/>
    <w:rsid w:val="004F1F97"/>
    <w:rsid w:val="004F620F"/>
    <w:rsid w:val="00513966"/>
    <w:rsid w:val="0051743A"/>
    <w:rsid w:val="005213F4"/>
    <w:rsid w:val="00521D10"/>
    <w:rsid w:val="005564FD"/>
    <w:rsid w:val="00567745"/>
    <w:rsid w:val="005721A4"/>
    <w:rsid w:val="00575032"/>
    <w:rsid w:val="005801C1"/>
    <w:rsid w:val="005A2945"/>
    <w:rsid w:val="005A3922"/>
    <w:rsid w:val="005B09BF"/>
    <w:rsid w:val="005B7C48"/>
    <w:rsid w:val="005C3784"/>
    <w:rsid w:val="005C65E9"/>
    <w:rsid w:val="005D0155"/>
    <w:rsid w:val="005D42F1"/>
    <w:rsid w:val="005F2626"/>
    <w:rsid w:val="005F445E"/>
    <w:rsid w:val="006003EF"/>
    <w:rsid w:val="00606EF1"/>
    <w:rsid w:val="00607943"/>
    <w:rsid w:val="00617664"/>
    <w:rsid w:val="006203F0"/>
    <w:rsid w:val="0062649D"/>
    <w:rsid w:val="00632704"/>
    <w:rsid w:val="00634B34"/>
    <w:rsid w:val="0065096B"/>
    <w:rsid w:val="006630AB"/>
    <w:rsid w:val="00697239"/>
    <w:rsid w:val="006A6CDF"/>
    <w:rsid w:val="006C6998"/>
    <w:rsid w:val="006C69DE"/>
    <w:rsid w:val="006D0E61"/>
    <w:rsid w:val="006E58AC"/>
    <w:rsid w:val="006E7CB5"/>
    <w:rsid w:val="006F584D"/>
    <w:rsid w:val="0072047F"/>
    <w:rsid w:val="00720D2A"/>
    <w:rsid w:val="00740CB5"/>
    <w:rsid w:val="00747F4C"/>
    <w:rsid w:val="00750444"/>
    <w:rsid w:val="00761736"/>
    <w:rsid w:val="00761E41"/>
    <w:rsid w:val="00763C9D"/>
    <w:rsid w:val="0078255D"/>
    <w:rsid w:val="00783CA5"/>
    <w:rsid w:val="0079174D"/>
    <w:rsid w:val="007A67D3"/>
    <w:rsid w:val="007C57C7"/>
    <w:rsid w:val="007D6720"/>
    <w:rsid w:val="007E4C78"/>
    <w:rsid w:val="007F2FE8"/>
    <w:rsid w:val="0081073E"/>
    <w:rsid w:val="00816977"/>
    <w:rsid w:val="00826857"/>
    <w:rsid w:val="00847F38"/>
    <w:rsid w:val="00877F9A"/>
    <w:rsid w:val="008800D8"/>
    <w:rsid w:val="008801F7"/>
    <w:rsid w:val="00882C67"/>
    <w:rsid w:val="00884826"/>
    <w:rsid w:val="00885ADD"/>
    <w:rsid w:val="00891535"/>
    <w:rsid w:val="00893577"/>
    <w:rsid w:val="008A45A7"/>
    <w:rsid w:val="008A7857"/>
    <w:rsid w:val="008B6BF1"/>
    <w:rsid w:val="008C2359"/>
    <w:rsid w:val="008C5B46"/>
    <w:rsid w:val="008D27A1"/>
    <w:rsid w:val="008D2966"/>
    <w:rsid w:val="008E7149"/>
    <w:rsid w:val="008F091D"/>
    <w:rsid w:val="008F1380"/>
    <w:rsid w:val="008F2D18"/>
    <w:rsid w:val="008F5BC0"/>
    <w:rsid w:val="00912DD0"/>
    <w:rsid w:val="00915D3D"/>
    <w:rsid w:val="009166E2"/>
    <w:rsid w:val="00916A68"/>
    <w:rsid w:val="00923C8F"/>
    <w:rsid w:val="00924229"/>
    <w:rsid w:val="00931F3A"/>
    <w:rsid w:val="0093384A"/>
    <w:rsid w:val="009349BB"/>
    <w:rsid w:val="00936D50"/>
    <w:rsid w:val="00943728"/>
    <w:rsid w:val="009614D7"/>
    <w:rsid w:val="00962012"/>
    <w:rsid w:val="00964E31"/>
    <w:rsid w:val="0096703B"/>
    <w:rsid w:val="00967D7F"/>
    <w:rsid w:val="0098428D"/>
    <w:rsid w:val="009A5C7C"/>
    <w:rsid w:val="009F7EB6"/>
    <w:rsid w:val="00A00B0D"/>
    <w:rsid w:val="00A04F7C"/>
    <w:rsid w:val="00A118FA"/>
    <w:rsid w:val="00A2355A"/>
    <w:rsid w:val="00A42362"/>
    <w:rsid w:val="00A455FA"/>
    <w:rsid w:val="00A46A51"/>
    <w:rsid w:val="00A75BA7"/>
    <w:rsid w:val="00A8796C"/>
    <w:rsid w:val="00AC53A3"/>
    <w:rsid w:val="00AE094E"/>
    <w:rsid w:val="00AF0F93"/>
    <w:rsid w:val="00AF2462"/>
    <w:rsid w:val="00AF29B6"/>
    <w:rsid w:val="00B120A9"/>
    <w:rsid w:val="00B145A5"/>
    <w:rsid w:val="00B16340"/>
    <w:rsid w:val="00B24F5F"/>
    <w:rsid w:val="00B25B18"/>
    <w:rsid w:val="00B84531"/>
    <w:rsid w:val="00B93C70"/>
    <w:rsid w:val="00BA0DCC"/>
    <w:rsid w:val="00BA15D6"/>
    <w:rsid w:val="00BB1426"/>
    <w:rsid w:val="00BB52EF"/>
    <w:rsid w:val="00BD0973"/>
    <w:rsid w:val="00C00500"/>
    <w:rsid w:val="00C16068"/>
    <w:rsid w:val="00C21988"/>
    <w:rsid w:val="00C3363E"/>
    <w:rsid w:val="00C47317"/>
    <w:rsid w:val="00C573CF"/>
    <w:rsid w:val="00C65395"/>
    <w:rsid w:val="00C73258"/>
    <w:rsid w:val="00C8253B"/>
    <w:rsid w:val="00C86295"/>
    <w:rsid w:val="00C96468"/>
    <w:rsid w:val="00CB7652"/>
    <w:rsid w:val="00CD5FCD"/>
    <w:rsid w:val="00D05D82"/>
    <w:rsid w:val="00D2658F"/>
    <w:rsid w:val="00D46081"/>
    <w:rsid w:val="00D6057A"/>
    <w:rsid w:val="00D6735C"/>
    <w:rsid w:val="00D776FA"/>
    <w:rsid w:val="00DA344E"/>
    <w:rsid w:val="00DC4D97"/>
    <w:rsid w:val="00DE7D29"/>
    <w:rsid w:val="00DF06F8"/>
    <w:rsid w:val="00DF6379"/>
    <w:rsid w:val="00E02912"/>
    <w:rsid w:val="00E2072E"/>
    <w:rsid w:val="00E274DC"/>
    <w:rsid w:val="00E329FF"/>
    <w:rsid w:val="00E33DCB"/>
    <w:rsid w:val="00E351ED"/>
    <w:rsid w:val="00E419E5"/>
    <w:rsid w:val="00E44A5E"/>
    <w:rsid w:val="00E46892"/>
    <w:rsid w:val="00E529D8"/>
    <w:rsid w:val="00E5614A"/>
    <w:rsid w:val="00E678B7"/>
    <w:rsid w:val="00E7235A"/>
    <w:rsid w:val="00E952EF"/>
    <w:rsid w:val="00EA6E68"/>
    <w:rsid w:val="00EC0E27"/>
    <w:rsid w:val="00EE2C3B"/>
    <w:rsid w:val="00F00E64"/>
    <w:rsid w:val="00F02746"/>
    <w:rsid w:val="00F12CB7"/>
    <w:rsid w:val="00F15A47"/>
    <w:rsid w:val="00F266EF"/>
    <w:rsid w:val="00F442F9"/>
    <w:rsid w:val="00F57171"/>
    <w:rsid w:val="00F651BA"/>
    <w:rsid w:val="00F71422"/>
    <w:rsid w:val="00F81864"/>
    <w:rsid w:val="00FA3865"/>
    <w:rsid w:val="00FB6577"/>
    <w:rsid w:val="00FC2928"/>
    <w:rsid w:val="00FC6626"/>
    <w:rsid w:val="00FC7CC5"/>
    <w:rsid w:val="00FD79B8"/>
    <w:rsid w:val="00FE7384"/>
    <w:rsid w:val="00FF3E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2E1C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GB" w:eastAsia="en-GB"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note text" w:uiPriority="9" w:qFormat="1"/>
    <w:lsdException w:name="Title" w:qFormat="1"/>
    <w:lsdException w:name="Body Text" w:uiPriority="99" w:qFormat="1"/>
    <w:lsdException w:name="Subtitle" w:qFormat="1"/>
    <w:lsdException w:name="Date" w:qFormat="1"/>
    <w:lsdException w:name="Block Text" w:uiPriority="9" w:qFormat="1"/>
    <w:lsdException w:name="Followed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sz w:val="24"/>
      <w:szCs w:val="24"/>
      <w:lang w:val="en-US" w:eastAsia="en-US"/>
    </w:rPr>
  </w:style>
  <w:style w:type="paragraph" w:styleId="Heading1">
    <w:name w:val="heading 1"/>
    <w:basedOn w:val="Normal"/>
    <w:next w:val="BodyText"/>
    <w:link w:val="Heading1Char"/>
    <w:uiPriority w:val="9"/>
    <w:qFormat/>
    <w:pPr>
      <w:keepNext/>
      <w:keepLines/>
      <w:spacing w:before="480" w:after="0"/>
      <w:outlineLvl w:val="0"/>
    </w:pPr>
    <w:rPr>
      <w:rFonts w:ascii="Calibri" w:eastAsia="Times New Roman" w:hAnsi="Calibri"/>
      <w:b/>
      <w:bCs/>
      <w:color w:val="4F81BD"/>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Calibri" w:eastAsia="Times New Roman" w:hAnsi="Calibri"/>
      <w:b/>
      <w:bCs/>
      <w:color w:val="4F81BD"/>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Calibri" w:eastAsia="Times New Roman" w:hAnsi="Calibri"/>
      <w:b/>
      <w:bCs/>
      <w:color w:val="4F81BD"/>
    </w:rPr>
  </w:style>
  <w:style w:type="paragraph" w:styleId="Heading4">
    <w:name w:val="heading 4"/>
    <w:basedOn w:val="Normal"/>
    <w:next w:val="BodyText"/>
    <w:link w:val="Heading4Char"/>
    <w:uiPriority w:val="9"/>
    <w:unhideWhenUsed/>
    <w:qFormat/>
    <w:pPr>
      <w:keepNext/>
      <w:keepLines/>
      <w:spacing w:before="200" w:after="0"/>
      <w:outlineLvl w:val="3"/>
    </w:pPr>
    <w:rPr>
      <w:rFonts w:ascii="Calibri" w:eastAsia="Times New Roman" w:hAnsi="Calibri"/>
      <w:bCs/>
      <w:i/>
      <w:color w:val="4F81BD"/>
    </w:rPr>
  </w:style>
  <w:style w:type="paragraph" w:styleId="Heading5">
    <w:name w:val="heading 5"/>
    <w:basedOn w:val="Normal"/>
    <w:next w:val="BodyText"/>
    <w:link w:val="Heading5Char"/>
    <w:uiPriority w:val="9"/>
    <w:unhideWhenUsed/>
    <w:qFormat/>
    <w:pPr>
      <w:keepNext/>
      <w:keepLines/>
      <w:spacing w:before="200" w:after="0"/>
      <w:outlineLvl w:val="4"/>
    </w:pPr>
    <w:rPr>
      <w:rFonts w:ascii="Calibri" w:eastAsia="Times New Roman" w:hAnsi="Calibri"/>
      <w:iCs/>
      <w:color w:val="4F81BD"/>
    </w:rPr>
  </w:style>
  <w:style w:type="paragraph" w:styleId="Heading6">
    <w:name w:val="heading 6"/>
    <w:basedOn w:val="Normal"/>
    <w:next w:val="BodyText"/>
    <w:link w:val="Heading6Char"/>
    <w:uiPriority w:val="9"/>
    <w:unhideWhenUsed/>
    <w:qFormat/>
    <w:pPr>
      <w:keepNext/>
      <w:keepLines/>
      <w:spacing w:before="200" w:after="0"/>
      <w:outlineLvl w:val="5"/>
    </w:pPr>
    <w:rPr>
      <w:rFonts w:ascii="Calibri" w:eastAsia="Times New Roman" w:hAnsi="Calibri"/>
      <w:color w:val="4F81BD"/>
    </w:rPr>
  </w:style>
  <w:style w:type="paragraph" w:styleId="Heading7">
    <w:name w:val="heading 7"/>
    <w:basedOn w:val="Normal"/>
    <w:next w:val="BodyText"/>
    <w:link w:val="Heading7Char"/>
    <w:uiPriority w:val="9"/>
    <w:unhideWhenUsed/>
    <w:qFormat/>
    <w:pPr>
      <w:keepNext/>
      <w:keepLines/>
      <w:spacing w:before="200" w:after="0"/>
      <w:outlineLvl w:val="6"/>
    </w:pPr>
    <w:rPr>
      <w:rFonts w:ascii="Calibri" w:eastAsia="Times New Roman" w:hAnsi="Calibri"/>
      <w:color w:val="4F81BD"/>
    </w:rPr>
  </w:style>
  <w:style w:type="paragraph" w:styleId="Heading8">
    <w:name w:val="heading 8"/>
    <w:basedOn w:val="Normal"/>
    <w:next w:val="BodyText"/>
    <w:link w:val="Heading8Char"/>
    <w:uiPriority w:val="9"/>
    <w:unhideWhenUsed/>
    <w:qFormat/>
    <w:pPr>
      <w:keepNext/>
      <w:keepLines/>
      <w:spacing w:before="200" w:after="0"/>
      <w:outlineLvl w:val="7"/>
    </w:pPr>
    <w:rPr>
      <w:rFonts w:ascii="Calibri" w:eastAsia="Times New Roman" w:hAnsi="Calibri"/>
      <w:color w:val="4F81BD"/>
    </w:rPr>
  </w:style>
  <w:style w:type="paragraph" w:styleId="Heading9">
    <w:name w:val="heading 9"/>
    <w:basedOn w:val="Normal"/>
    <w:next w:val="BodyText"/>
    <w:link w:val="Heading9Char"/>
    <w:uiPriority w:val="9"/>
    <w:unhideWhenUsed/>
    <w:qFormat/>
    <w:pPr>
      <w:keepNext/>
      <w:keepLines/>
      <w:spacing w:before="200" w:after="0"/>
      <w:outlineLvl w:val="8"/>
    </w:pPr>
    <w:rPr>
      <w:rFonts w:ascii="Calibri" w:eastAsia="Times New Roman" w:hAnsi="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Calibri" w:eastAsia="Times New Roman" w:hAnsi="Calibri"/>
      <w:b/>
      <w:bCs/>
      <w:color w:val="345A8A"/>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spacing w:after="200"/>
      <w:jc w:val="center"/>
    </w:pPr>
    <w:rPr>
      <w:sz w:val="24"/>
      <w:szCs w:val="24"/>
      <w:lang w:val="en-US" w:eastAsia="en-US"/>
    </w:rPr>
  </w:style>
  <w:style w:type="paragraph" w:styleId="Date">
    <w:name w:val="Date"/>
    <w:next w:val="BodyText"/>
    <w:link w:val="DateChar"/>
    <w:qFormat/>
    <w:pPr>
      <w:keepNext/>
      <w:keepLines/>
      <w:spacing w:after="200"/>
      <w:jc w:val="center"/>
    </w:pPr>
    <w:rPr>
      <w:sz w:val="24"/>
      <w:szCs w:val="24"/>
      <w:lang w:val="en-US" w:eastAsia="en-US"/>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unhideWhenUsed/>
    <w:qFormat/>
    <w:rPr>
      <w:lang w:val="en-US" w:eastAsia="en-US"/>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rPr>
      <w:vertAlign w:val="superscript"/>
    </w:rPr>
  </w:style>
  <w:style w:type="character" w:styleId="Hyperlink">
    <w:name w:val="Hyperlink"/>
    <w:rPr>
      <w:color w:val="4F81BD"/>
    </w:rPr>
  </w:style>
  <w:style w:type="paragraph" w:styleId="TOCHeading">
    <w:name w:val="TOC Heading"/>
    <w:basedOn w:val="Heading1"/>
    <w:next w:val="BodyText"/>
    <w:uiPriority w:val="39"/>
    <w:unhideWhenUsed/>
    <w:qFormat/>
    <w:pPr>
      <w:spacing w:before="240" w:line="259" w:lineRule="auto"/>
      <w:outlineLvl w:val="9"/>
    </w:pPr>
    <w:rPr>
      <w:b w:val="0"/>
      <w:bCs w:val="0"/>
      <w:color w:val="365F91"/>
    </w:rPr>
  </w:style>
  <w:style w:type="paragraph" w:customStyle="1" w:styleId="SourceCode">
    <w:name w:val="Source Code"/>
    <w:basedOn w:val="Normal"/>
    <w:link w:val="VerbatimChar"/>
    <w:pPr>
      <w:wordWrap w:val="0"/>
    </w:pPr>
  </w:style>
  <w:style w:type="character" w:customStyle="1" w:styleId="KeywordTok">
    <w:name w:val="KeywordTok"/>
    <w:rPr>
      <w:rFonts w:ascii="Consolas" w:hAnsi="Consolas"/>
      <w:b/>
      <w:color w:val="007020"/>
      <w:sz w:val="22"/>
    </w:rPr>
  </w:style>
  <w:style w:type="character" w:customStyle="1" w:styleId="DataTypeTok">
    <w:name w:val="DataTypeTok"/>
    <w:rPr>
      <w:rFonts w:ascii="Consolas" w:hAnsi="Consolas"/>
      <w:color w:val="902000"/>
      <w:sz w:val="22"/>
    </w:rPr>
  </w:style>
  <w:style w:type="character" w:customStyle="1" w:styleId="DecValTok">
    <w:name w:val="DecValTok"/>
    <w:rPr>
      <w:rFonts w:ascii="Consolas" w:hAnsi="Consolas"/>
      <w:color w:val="40A070"/>
      <w:sz w:val="22"/>
    </w:rPr>
  </w:style>
  <w:style w:type="character" w:customStyle="1" w:styleId="BaseNTok">
    <w:name w:val="BaseNTok"/>
    <w:rPr>
      <w:rFonts w:ascii="Consolas" w:hAnsi="Consolas"/>
      <w:color w:val="40A070"/>
      <w:sz w:val="22"/>
    </w:rPr>
  </w:style>
  <w:style w:type="character" w:customStyle="1" w:styleId="FloatTok">
    <w:name w:val="FloatTok"/>
    <w:rPr>
      <w:rFonts w:ascii="Consolas" w:hAnsi="Consolas"/>
      <w:color w:val="40A070"/>
      <w:sz w:val="22"/>
    </w:rPr>
  </w:style>
  <w:style w:type="character" w:customStyle="1" w:styleId="ConstantTok">
    <w:name w:val="ConstantTok"/>
    <w:rPr>
      <w:rFonts w:ascii="Consolas" w:hAnsi="Consolas"/>
      <w:color w:val="880000"/>
      <w:sz w:val="22"/>
    </w:rPr>
  </w:style>
  <w:style w:type="character" w:customStyle="1" w:styleId="CharTok">
    <w:name w:val="CharTok"/>
    <w:rPr>
      <w:rFonts w:ascii="Consolas" w:hAnsi="Consolas"/>
      <w:color w:val="4070A0"/>
      <w:sz w:val="22"/>
    </w:rPr>
  </w:style>
  <w:style w:type="character" w:customStyle="1" w:styleId="SpecialCharTok">
    <w:name w:val="SpecialCharTok"/>
    <w:rPr>
      <w:rFonts w:ascii="Consolas" w:hAnsi="Consolas"/>
      <w:color w:val="4070A0"/>
      <w:sz w:val="22"/>
    </w:rPr>
  </w:style>
  <w:style w:type="character" w:customStyle="1" w:styleId="StringTok">
    <w:name w:val="StringTok"/>
    <w:rPr>
      <w:rFonts w:ascii="Consolas" w:hAnsi="Consolas"/>
      <w:color w:val="4070A0"/>
      <w:sz w:val="22"/>
    </w:rPr>
  </w:style>
  <w:style w:type="character" w:customStyle="1" w:styleId="VerbatimStringTok">
    <w:name w:val="VerbatimStringTok"/>
    <w:rPr>
      <w:rFonts w:ascii="Consolas" w:hAnsi="Consolas"/>
      <w:color w:val="4070A0"/>
      <w:sz w:val="22"/>
    </w:rPr>
  </w:style>
  <w:style w:type="character" w:customStyle="1" w:styleId="SpecialStringTok">
    <w:name w:val="SpecialStringTok"/>
    <w:rPr>
      <w:rFonts w:ascii="Consolas" w:hAnsi="Consolas"/>
      <w:color w:val="BB6688"/>
      <w:sz w:val="22"/>
    </w:rPr>
  </w:style>
  <w:style w:type="character" w:customStyle="1" w:styleId="ImportTok">
    <w:name w:val="ImportTok"/>
    <w:rPr>
      <w:rFonts w:ascii="Consolas" w:hAnsi="Consolas"/>
      <w:b/>
      <w:color w:val="008000"/>
      <w:sz w:val="22"/>
    </w:rPr>
  </w:style>
  <w:style w:type="character" w:customStyle="1" w:styleId="CommentTok">
    <w:name w:val="CommentTok"/>
    <w:rPr>
      <w:rFonts w:ascii="Consolas" w:hAnsi="Consolas"/>
      <w:i/>
      <w:color w:val="60A0B0"/>
      <w:sz w:val="22"/>
    </w:rPr>
  </w:style>
  <w:style w:type="character" w:customStyle="1" w:styleId="DocumentationTok">
    <w:name w:val="DocumentationTok"/>
    <w:rPr>
      <w:rFonts w:ascii="Consolas" w:hAnsi="Consolas"/>
      <w:i/>
      <w:color w:val="BA2121"/>
      <w:sz w:val="22"/>
    </w:rPr>
  </w:style>
  <w:style w:type="character" w:customStyle="1" w:styleId="AnnotationTok">
    <w:name w:val="AnnotationTok"/>
    <w:rPr>
      <w:rFonts w:ascii="Consolas" w:hAnsi="Consolas"/>
      <w:b/>
      <w:i/>
      <w:color w:val="60A0B0"/>
      <w:sz w:val="22"/>
    </w:rPr>
  </w:style>
  <w:style w:type="character" w:customStyle="1" w:styleId="CommentVarTok">
    <w:name w:val="CommentVarTok"/>
    <w:rPr>
      <w:rFonts w:ascii="Consolas" w:hAnsi="Consolas"/>
      <w:b/>
      <w:i/>
      <w:color w:val="60A0B0"/>
      <w:sz w:val="22"/>
    </w:rPr>
  </w:style>
  <w:style w:type="character" w:customStyle="1" w:styleId="OtherTok">
    <w:name w:val="OtherTok"/>
    <w:rPr>
      <w:rFonts w:ascii="Consolas" w:hAnsi="Consolas"/>
      <w:color w:val="007020"/>
      <w:sz w:val="22"/>
    </w:rPr>
  </w:style>
  <w:style w:type="character" w:customStyle="1" w:styleId="FunctionTok">
    <w:name w:val="FunctionTok"/>
    <w:rPr>
      <w:rFonts w:ascii="Consolas" w:hAnsi="Consolas"/>
      <w:color w:val="06287E"/>
      <w:sz w:val="22"/>
    </w:rPr>
  </w:style>
  <w:style w:type="character" w:customStyle="1" w:styleId="VariableTok">
    <w:name w:val="VariableTok"/>
    <w:rPr>
      <w:rFonts w:ascii="Consolas" w:hAnsi="Consolas"/>
      <w:color w:val="19177C"/>
      <w:sz w:val="22"/>
    </w:rPr>
  </w:style>
  <w:style w:type="character" w:customStyle="1" w:styleId="ControlFlowTok">
    <w:name w:val="ControlFlowTok"/>
    <w:rPr>
      <w:rFonts w:ascii="Consolas" w:hAnsi="Consolas"/>
      <w:b/>
      <w:color w:val="007020"/>
      <w:sz w:val="22"/>
    </w:rPr>
  </w:style>
  <w:style w:type="character" w:customStyle="1" w:styleId="OperatorTok">
    <w:name w:val="OperatorTok"/>
    <w:rPr>
      <w:rFonts w:ascii="Consolas" w:hAnsi="Consolas"/>
      <w:color w:val="666666"/>
      <w:sz w:val="22"/>
    </w:rPr>
  </w:style>
  <w:style w:type="character" w:customStyle="1" w:styleId="BuiltInTok">
    <w:name w:val="BuiltInTok"/>
    <w:rPr>
      <w:rFonts w:ascii="Consolas" w:hAnsi="Consolas"/>
      <w:color w:val="008000"/>
      <w:sz w:val="22"/>
    </w:rPr>
  </w:style>
  <w:style w:type="character" w:customStyle="1" w:styleId="ExtensionTok">
    <w:name w:val="ExtensionTok"/>
    <w:rPr>
      <w:rFonts w:ascii="Consolas" w:hAnsi="Consolas"/>
      <w:sz w:val="22"/>
    </w:rPr>
  </w:style>
  <w:style w:type="character" w:customStyle="1" w:styleId="PreprocessorTok">
    <w:name w:val="PreprocessorTok"/>
    <w:rPr>
      <w:rFonts w:ascii="Consolas" w:hAnsi="Consolas"/>
      <w:color w:val="BC7A00"/>
      <w:sz w:val="22"/>
    </w:rPr>
  </w:style>
  <w:style w:type="character" w:customStyle="1" w:styleId="AttributeTok">
    <w:name w:val="AttributeTok"/>
    <w:rPr>
      <w:rFonts w:ascii="Consolas" w:hAnsi="Consolas"/>
      <w:color w:val="7D9029"/>
      <w:sz w:val="22"/>
    </w:rPr>
  </w:style>
  <w:style w:type="character" w:customStyle="1" w:styleId="RegionMarkerTok">
    <w:name w:val="RegionMarkerTok"/>
    <w:rPr>
      <w:rFonts w:ascii="Consolas" w:hAnsi="Consolas"/>
      <w:sz w:val="22"/>
    </w:rPr>
  </w:style>
  <w:style w:type="character" w:customStyle="1" w:styleId="InformationTok">
    <w:name w:val="InformationTok"/>
    <w:rPr>
      <w:rFonts w:ascii="Consolas" w:hAnsi="Consolas"/>
      <w:b/>
      <w:i/>
      <w:color w:val="60A0B0"/>
      <w:sz w:val="22"/>
    </w:rPr>
  </w:style>
  <w:style w:type="character" w:customStyle="1" w:styleId="WarningTok">
    <w:name w:val="WarningTok"/>
    <w:rPr>
      <w:rFonts w:ascii="Consolas" w:hAnsi="Consolas"/>
      <w:b/>
      <w:i/>
      <w:color w:val="60A0B0"/>
      <w:sz w:val="22"/>
    </w:rPr>
  </w:style>
  <w:style w:type="character" w:customStyle="1" w:styleId="AlertTok">
    <w:name w:val="AlertTok"/>
    <w:rPr>
      <w:rFonts w:ascii="Consolas" w:hAnsi="Consolas"/>
      <w:b/>
      <w:color w:val="FF0000"/>
      <w:sz w:val="22"/>
    </w:rPr>
  </w:style>
  <w:style w:type="character" w:customStyle="1" w:styleId="ErrorTok">
    <w:name w:val="ErrorTok"/>
    <w:rPr>
      <w:rFonts w:ascii="Consolas" w:hAnsi="Consolas"/>
      <w:b/>
      <w:color w:val="FF0000"/>
      <w:sz w:val="22"/>
    </w:rPr>
  </w:style>
  <w:style w:type="character" w:customStyle="1" w:styleId="NormalTok">
    <w:name w:val="NormalTok"/>
    <w:rPr>
      <w:rFonts w:ascii="Consolas" w:hAnsi="Consolas"/>
      <w:sz w:val="22"/>
    </w:rPr>
  </w:style>
  <w:style w:type="character" w:customStyle="1" w:styleId="Heading1Char">
    <w:name w:val="Heading 1 Char"/>
    <w:link w:val="Heading1"/>
    <w:uiPriority w:val="9"/>
    <w:rsid w:val="005801C1"/>
    <w:rPr>
      <w:rFonts w:ascii="Calibri" w:eastAsia="Times New Roman" w:hAnsi="Calibri"/>
      <w:b/>
      <w:bCs/>
      <w:color w:val="4F81BD"/>
      <w:sz w:val="32"/>
      <w:szCs w:val="32"/>
    </w:rPr>
  </w:style>
  <w:style w:type="character" w:customStyle="1" w:styleId="Heading2Char">
    <w:name w:val="Heading 2 Char"/>
    <w:link w:val="Heading2"/>
    <w:uiPriority w:val="9"/>
    <w:rsid w:val="005801C1"/>
    <w:rPr>
      <w:rFonts w:ascii="Calibri" w:eastAsia="Times New Roman" w:hAnsi="Calibri"/>
      <w:b/>
      <w:bCs/>
      <w:color w:val="4F81BD"/>
      <w:sz w:val="28"/>
      <w:szCs w:val="28"/>
    </w:rPr>
  </w:style>
  <w:style w:type="character" w:customStyle="1" w:styleId="Heading3Char">
    <w:name w:val="Heading 3 Char"/>
    <w:link w:val="Heading3"/>
    <w:uiPriority w:val="9"/>
    <w:rsid w:val="005801C1"/>
    <w:rPr>
      <w:rFonts w:ascii="Calibri" w:eastAsia="Times New Roman" w:hAnsi="Calibri"/>
      <w:b/>
      <w:bCs/>
      <w:color w:val="4F81BD"/>
      <w:sz w:val="24"/>
      <w:szCs w:val="24"/>
    </w:rPr>
  </w:style>
  <w:style w:type="character" w:customStyle="1" w:styleId="Heading4Char">
    <w:name w:val="Heading 4 Char"/>
    <w:link w:val="Heading4"/>
    <w:uiPriority w:val="9"/>
    <w:rsid w:val="005801C1"/>
    <w:rPr>
      <w:rFonts w:ascii="Calibri" w:eastAsia="Times New Roman" w:hAnsi="Calibri"/>
      <w:bCs/>
      <w:i/>
      <w:color w:val="4F81BD"/>
      <w:sz w:val="24"/>
      <w:szCs w:val="24"/>
    </w:rPr>
  </w:style>
  <w:style w:type="character" w:customStyle="1" w:styleId="Heading5Char">
    <w:name w:val="Heading 5 Char"/>
    <w:link w:val="Heading5"/>
    <w:uiPriority w:val="9"/>
    <w:rsid w:val="005801C1"/>
    <w:rPr>
      <w:rFonts w:ascii="Calibri" w:eastAsia="Times New Roman" w:hAnsi="Calibri"/>
      <w:iCs/>
      <w:color w:val="4F81BD"/>
      <w:sz w:val="24"/>
      <w:szCs w:val="24"/>
    </w:rPr>
  </w:style>
  <w:style w:type="character" w:customStyle="1" w:styleId="Heading6Char">
    <w:name w:val="Heading 6 Char"/>
    <w:link w:val="Heading6"/>
    <w:uiPriority w:val="9"/>
    <w:rsid w:val="005801C1"/>
    <w:rPr>
      <w:rFonts w:ascii="Calibri" w:eastAsia="Times New Roman" w:hAnsi="Calibri"/>
      <w:color w:val="4F81BD"/>
      <w:sz w:val="24"/>
      <w:szCs w:val="24"/>
    </w:rPr>
  </w:style>
  <w:style w:type="character" w:customStyle="1" w:styleId="Heading7Char">
    <w:name w:val="Heading 7 Char"/>
    <w:link w:val="Heading7"/>
    <w:uiPriority w:val="9"/>
    <w:rsid w:val="005801C1"/>
    <w:rPr>
      <w:rFonts w:ascii="Calibri" w:eastAsia="Times New Roman" w:hAnsi="Calibri"/>
      <w:color w:val="4F81BD"/>
      <w:sz w:val="24"/>
      <w:szCs w:val="24"/>
    </w:rPr>
  </w:style>
  <w:style w:type="character" w:customStyle="1" w:styleId="Heading8Char">
    <w:name w:val="Heading 8 Char"/>
    <w:link w:val="Heading8"/>
    <w:uiPriority w:val="9"/>
    <w:rsid w:val="005801C1"/>
    <w:rPr>
      <w:rFonts w:ascii="Calibri" w:eastAsia="Times New Roman" w:hAnsi="Calibri"/>
      <w:color w:val="4F81BD"/>
      <w:sz w:val="24"/>
      <w:szCs w:val="24"/>
    </w:rPr>
  </w:style>
  <w:style w:type="character" w:customStyle="1" w:styleId="Heading9Char">
    <w:name w:val="Heading 9 Char"/>
    <w:link w:val="Heading9"/>
    <w:uiPriority w:val="9"/>
    <w:rsid w:val="005801C1"/>
    <w:rPr>
      <w:rFonts w:ascii="Calibri" w:eastAsia="Times New Roman" w:hAnsi="Calibri"/>
      <w:color w:val="4F81BD"/>
      <w:sz w:val="24"/>
      <w:szCs w:val="24"/>
    </w:rPr>
  </w:style>
  <w:style w:type="character" w:customStyle="1" w:styleId="TitleChar">
    <w:name w:val="Title Char"/>
    <w:link w:val="Title"/>
    <w:rsid w:val="005801C1"/>
    <w:rPr>
      <w:rFonts w:ascii="Calibri" w:eastAsia="Times New Roman" w:hAnsi="Calibri"/>
      <w:b/>
      <w:bCs/>
      <w:color w:val="345A8A"/>
      <w:sz w:val="36"/>
      <w:szCs w:val="36"/>
    </w:rPr>
  </w:style>
  <w:style w:type="character" w:customStyle="1" w:styleId="SubtitleChar">
    <w:name w:val="Subtitle Char"/>
    <w:link w:val="Subtitle"/>
    <w:rsid w:val="005801C1"/>
    <w:rPr>
      <w:rFonts w:ascii="Calibri" w:eastAsia="Times New Roman" w:hAnsi="Calibri"/>
      <w:b/>
      <w:bCs/>
      <w:color w:val="345A8A"/>
      <w:sz w:val="30"/>
      <w:szCs w:val="30"/>
    </w:rPr>
  </w:style>
  <w:style w:type="character" w:customStyle="1" w:styleId="DateChar">
    <w:name w:val="Date Char"/>
    <w:link w:val="Date"/>
    <w:rsid w:val="005801C1"/>
    <w:rPr>
      <w:sz w:val="24"/>
      <w:szCs w:val="24"/>
    </w:rPr>
  </w:style>
  <w:style w:type="character" w:customStyle="1" w:styleId="FootnoteTextChar">
    <w:name w:val="Footnote Text Char"/>
    <w:link w:val="FootnoteText"/>
    <w:uiPriority w:val="9"/>
    <w:rsid w:val="005801C1"/>
    <w:rPr>
      <w:sz w:val="24"/>
      <w:szCs w:val="24"/>
    </w:rPr>
  </w:style>
  <w:style w:type="character" w:styleId="FollowedHyperlink">
    <w:name w:val="FollowedHyperlink"/>
    <w:uiPriority w:val="99"/>
    <w:unhideWhenUsed/>
    <w:rsid w:val="005801C1"/>
    <w:rPr>
      <w:color w:val="954F72"/>
      <w:u w:val="single"/>
    </w:rPr>
  </w:style>
  <w:style w:type="character" w:styleId="Strong">
    <w:name w:val="Strong"/>
    <w:uiPriority w:val="22"/>
    <w:qFormat/>
    <w:rsid w:val="004361C4"/>
    <w:rPr>
      <w:b/>
      <w:bCs/>
    </w:rPr>
  </w:style>
  <w:style w:type="table" w:styleId="TableGrid">
    <w:name w:val="Table Grid"/>
    <w:basedOn w:val="TableNormal"/>
    <w:rsid w:val="004361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unhideWhenUsed/>
    <w:rsid w:val="002539F8"/>
    <w:rPr>
      <w:rFonts w:ascii="Courier New" w:eastAsia="Times New Roman" w:hAnsi="Courier New" w:cs="Courier New"/>
      <w:sz w:val="20"/>
      <w:szCs w:val="20"/>
    </w:rPr>
  </w:style>
  <w:style w:type="paragraph" w:styleId="NormalWeb">
    <w:name w:val="Normal (Web)"/>
    <w:basedOn w:val="Normal"/>
    <w:uiPriority w:val="99"/>
    <w:unhideWhenUsed/>
    <w:rsid w:val="00DE7D29"/>
    <w:pPr>
      <w:spacing w:before="100" w:beforeAutospacing="1" w:after="100" w:afterAutospacing="1"/>
    </w:pPr>
    <w:rPr>
      <w:rFonts w:ascii="Times New Roman" w:eastAsia="Times New Roman" w:hAnsi="Times New Roman"/>
    </w:rPr>
  </w:style>
  <w:style w:type="character" w:styleId="BookTitle">
    <w:name w:val="Book Title"/>
    <w:rsid w:val="0081073E"/>
    <w:rPr>
      <w:b/>
      <w:bCs/>
      <w:i/>
      <w:iCs/>
      <w:spacing w:val="5"/>
    </w:rPr>
  </w:style>
  <w:style w:type="character" w:styleId="Emphasis">
    <w:name w:val="Emphasis"/>
    <w:rsid w:val="0081073E"/>
    <w:rPr>
      <w:i/>
      <w:iCs/>
    </w:rPr>
  </w:style>
  <w:style w:type="character" w:styleId="IntenseEmphasis">
    <w:name w:val="Intense Emphasis"/>
    <w:rsid w:val="0081073E"/>
    <w:rPr>
      <w:i/>
      <w:iCs/>
      <w:color w:val="156082"/>
    </w:rPr>
  </w:style>
  <w:style w:type="paragraph" w:styleId="IntenseQuote">
    <w:name w:val="Intense Quote"/>
    <w:basedOn w:val="Normal"/>
    <w:next w:val="Normal"/>
    <w:link w:val="IntenseQuoteChar"/>
    <w:rsid w:val="0081073E"/>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rsid w:val="0081073E"/>
    <w:rPr>
      <w:i/>
      <w:iCs/>
      <w:color w:val="156082"/>
      <w:sz w:val="24"/>
      <w:szCs w:val="24"/>
      <w:lang w:val="en-US" w:eastAsia="en-US"/>
    </w:rPr>
  </w:style>
  <w:style w:type="character" w:styleId="IntenseReference">
    <w:name w:val="Intense Reference"/>
    <w:rsid w:val="0081073E"/>
    <w:rPr>
      <w:b/>
      <w:bCs/>
      <w:smallCaps/>
      <w:color w:val="156082"/>
      <w:spacing w:val="5"/>
    </w:rPr>
  </w:style>
  <w:style w:type="paragraph" w:styleId="ListParagraph">
    <w:name w:val="List Paragraph"/>
    <w:basedOn w:val="Normal"/>
    <w:rsid w:val="0081073E"/>
    <w:pPr>
      <w:ind w:left="720"/>
    </w:pPr>
  </w:style>
  <w:style w:type="paragraph" w:styleId="NoSpacing">
    <w:name w:val="No Spacing"/>
    <w:rsid w:val="0081073E"/>
    <w:rPr>
      <w:sz w:val="24"/>
      <w:szCs w:val="24"/>
      <w:lang w:val="en-US" w:eastAsia="en-US"/>
    </w:rPr>
  </w:style>
  <w:style w:type="paragraph" w:styleId="Quote">
    <w:name w:val="Quote"/>
    <w:basedOn w:val="Normal"/>
    <w:next w:val="Normal"/>
    <w:link w:val="QuoteChar"/>
    <w:rsid w:val="0081073E"/>
    <w:pPr>
      <w:spacing w:before="200" w:after="160"/>
      <w:ind w:left="864" w:right="864"/>
      <w:jc w:val="center"/>
    </w:pPr>
    <w:rPr>
      <w:i/>
      <w:iCs/>
      <w:color w:val="404040"/>
    </w:rPr>
  </w:style>
  <w:style w:type="character" w:customStyle="1" w:styleId="QuoteChar">
    <w:name w:val="Quote Char"/>
    <w:link w:val="Quote"/>
    <w:rsid w:val="0081073E"/>
    <w:rPr>
      <w:i/>
      <w:iCs/>
      <w:color w:val="404040"/>
      <w:sz w:val="24"/>
      <w:szCs w:val="24"/>
      <w:lang w:val="en-US" w:eastAsia="en-US"/>
    </w:rPr>
  </w:style>
  <w:style w:type="character" w:styleId="SubtleEmphasis">
    <w:name w:val="Subtle Emphasis"/>
    <w:rsid w:val="0081073E"/>
    <w:rPr>
      <w:i/>
      <w:iCs/>
      <w:color w:val="404040"/>
    </w:rPr>
  </w:style>
  <w:style w:type="character" w:styleId="SubtleReference">
    <w:name w:val="Subtle Reference"/>
    <w:rsid w:val="0081073E"/>
    <w:rPr>
      <w:smallCaps/>
      <w:color w:val="5A5A5A"/>
    </w:rPr>
  </w:style>
  <w:style w:type="character" w:styleId="CommentReference">
    <w:name w:val="annotation reference"/>
    <w:rsid w:val="00E02912"/>
    <w:rPr>
      <w:sz w:val="16"/>
      <w:szCs w:val="16"/>
    </w:rPr>
  </w:style>
  <w:style w:type="paragraph" w:styleId="CommentText">
    <w:name w:val="annotation text"/>
    <w:basedOn w:val="Normal"/>
    <w:link w:val="CommentTextChar"/>
    <w:rsid w:val="00E02912"/>
    <w:rPr>
      <w:sz w:val="20"/>
      <w:szCs w:val="20"/>
    </w:rPr>
  </w:style>
  <w:style w:type="character" w:customStyle="1" w:styleId="CommentTextChar">
    <w:name w:val="Comment Text Char"/>
    <w:link w:val="CommentText"/>
    <w:rsid w:val="00E02912"/>
    <w:rPr>
      <w:lang w:val="en-US" w:eastAsia="en-US"/>
    </w:rPr>
  </w:style>
  <w:style w:type="paragraph" w:styleId="CommentSubject">
    <w:name w:val="annotation subject"/>
    <w:basedOn w:val="CommentText"/>
    <w:next w:val="CommentText"/>
    <w:link w:val="CommentSubjectChar"/>
    <w:rsid w:val="00E02912"/>
    <w:rPr>
      <w:b/>
      <w:bCs/>
    </w:rPr>
  </w:style>
  <w:style w:type="character" w:customStyle="1" w:styleId="CommentSubjectChar">
    <w:name w:val="Comment Subject Char"/>
    <w:link w:val="CommentSubject"/>
    <w:rsid w:val="00E02912"/>
    <w:rPr>
      <w:b/>
      <w:bCs/>
      <w:lang w:val="en-US" w:eastAsia="en-US"/>
    </w:rPr>
  </w:style>
  <w:style w:type="character" w:customStyle="1" w:styleId="BodyTextChar">
    <w:name w:val="Body Text Char"/>
    <w:link w:val="BodyText"/>
    <w:uiPriority w:val="99"/>
    <w:rsid w:val="005B09BF"/>
    <w:rPr>
      <w:sz w:val="24"/>
      <w:szCs w:val="24"/>
      <w:lang w:val="en-US" w:eastAsia="en-US"/>
    </w:rPr>
  </w:style>
  <w:style w:type="character" w:styleId="UnresolvedMention">
    <w:name w:val="Unresolved Mention"/>
    <w:uiPriority w:val="99"/>
    <w:semiHidden/>
    <w:unhideWhenUsed/>
    <w:rsid w:val="00893577"/>
    <w:rPr>
      <w:color w:val="605E5C"/>
      <w:shd w:val="clear" w:color="auto" w:fill="E1DFDD"/>
    </w:rPr>
  </w:style>
  <w:style w:type="paragraph" w:styleId="Header">
    <w:name w:val="header"/>
    <w:basedOn w:val="Normal"/>
    <w:link w:val="HeaderChar"/>
    <w:rsid w:val="00513966"/>
    <w:pPr>
      <w:tabs>
        <w:tab w:val="center" w:pos="4513"/>
        <w:tab w:val="right" w:pos="9026"/>
      </w:tabs>
    </w:pPr>
  </w:style>
  <w:style w:type="character" w:customStyle="1" w:styleId="HeaderChar">
    <w:name w:val="Header Char"/>
    <w:link w:val="Header"/>
    <w:rsid w:val="00513966"/>
    <w:rPr>
      <w:sz w:val="24"/>
      <w:szCs w:val="24"/>
      <w:lang w:val="en-US" w:eastAsia="en-US"/>
    </w:rPr>
  </w:style>
  <w:style w:type="paragraph" w:styleId="Footer">
    <w:name w:val="footer"/>
    <w:basedOn w:val="Normal"/>
    <w:link w:val="FooterChar"/>
    <w:rsid w:val="00513966"/>
    <w:pPr>
      <w:tabs>
        <w:tab w:val="center" w:pos="4513"/>
        <w:tab w:val="right" w:pos="9026"/>
      </w:tabs>
    </w:pPr>
  </w:style>
  <w:style w:type="character" w:customStyle="1" w:styleId="FooterChar">
    <w:name w:val="Footer Char"/>
    <w:link w:val="Footer"/>
    <w:rsid w:val="0051396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144">
      <w:bodyDiv w:val="1"/>
      <w:marLeft w:val="0"/>
      <w:marRight w:val="0"/>
      <w:marTop w:val="0"/>
      <w:marBottom w:val="0"/>
      <w:divBdr>
        <w:top w:val="none" w:sz="0" w:space="0" w:color="auto"/>
        <w:left w:val="none" w:sz="0" w:space="0" w:color="auto"/>
        <w:bottom w:val="none" w:sz="0" w:space="0" w:color="auto"/>
        <w:right w:val="none" w:sz="0" w:space="0" w:color="auto"/>
      </w:divBdr>
    </w:div>
    <w:div w:id="77752008">
      <w:bodyDiv w:val="1"/>
      <w:marLeft w:val="0"/>
      <w:marRight w:val="0"/>
      <w:marTop w:val="0"/>
      <w:marBottom w:val="0"/>
      <w:divBdr>
        <w:top w:val="none" w:sz="0" w:space="0" w:color="auto"/>
        <w:left w:val="none" w:sz="0" w:space="0" w:color="auto"/>
        <w:bottom w:val="none" w:sz="0" w:space="0" w:color="auto"/>
        <w:right w:val="none" w:sz="0" w:space="0" w:color="auto"/>
      </w:divBdr>
    </w:div>
    <w:div w:id="146098250">
      <w:bodyDiv w:val="1"/>
      <w:marLeft w:val="0"/>
      <w:marRight w:val="0"/>
      <w:marTop w:val="0"/>
      <w:marBottom w:val="0"/>
      <w:divBdr>
        <w:top w:val="none" w:sz="0" w:space="0" w:color="auto"/>
        <w:left w:val="none" w:sz="0" w:space="0" w:color="auto"/>
        <w:bottom w:val="none" w:sz="0" w:space="0" w:color="auto"/>
        <w:right w:val="none" w:sz="0" w:space="0" w:color="auto"/>
      </w:divBdr>
    </w:div>
    <w:div w:id="602149224">
      <w:bodyDiv w:val="1"/>
      <w:marLeft w:val="0"/>
      <w:marRight w:val="0"/>
      <w:marTop w:val="0"/>
      <w:marBottom w:val="0"/>
      <w:divBdr>
        <w:top w:val="none" w:sz="0" w:space="0" w:color="auto"/>
        <w:left w:val="none" w:sz="0" w:space="0" w:color="auto"/>
        <w:bottom w:val="none" w:sz="0" w:space="0" w:color="auto"/>
        <w:right w:val="none" w:sz="0" w:space="0" w:color="auto"/>
      </w:divBdr>
    </w:div>
    <w:div w:id="942297813">
      <w:bodyDiv w:val="1"/>
      <w:marLeft w:val="0"/>
      <w:marRight w:val="0"/>
      <w:marTop w:val="0"/>
      <w:marBottom w:val="0"/>
      <w:divBdr>
        <w:top w:val="none" w:sz="0" w:space="0" w:color="auto"/>
        <w:left w:val="none" w:sz="0" w:space="0" w:color="auto"/>
        <w:bottom w:val="none" w:sz="0" w:space="0" w:color="auto"/>
        <w:right w:val="none" w:sz="0" w:space="0" w:color="auto"/>
      </w:divBdr>
    </w:div>
    <w:div w:id="947616944">
      <w:bodyDiv w:val="1"/>
      <w:marLeft w:val="0"/>
      <w:marRight w:val="0"/>
      <w:marTop w:val="0"/>
      <w:marBottom w:val="0"/>
      <w:divBdr>
        <w:top w:val="none" w:sz="0" w:space="0" w:color="auto"/>
        <w:left w:val="none" w:sz="0" w:space="0" w:color="auto"/>
        <w:bottom w:val="none" w:sz="0" w:space="0" w:color="auto"/>
        <w:right w:val="none" w:sz="0" w:space="0" w:color="auto"/>
      </w:divBdr>
      <w:divsChild>
        <w:div w:id="49157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854306">
      <w:bodyDiv w:val="1"/>
      <w:marLeft w:val="0"/>
      <w:marRight w:val="0"/>
      <w:marTop w:val="0"/>
      <w:marBottom w:val="0"/>
      <w:divBdr>
        <w:top w:val="none" w:sz="0" w:space="0" w:color="auto"/>
        <w:left w:val="none" w:sz="0" w:space="0" w:color="auto"/>
        <w:bottom w:val="none" w:sz="0" w:space="0" w:color="auto"/>
        <w:right w:val="none" w:sz="0" w:space="0" w:color="auto"/>
      </w:divBdr>
    </w:div>
    <w:div w:id="1533762962">
      <w:bodyDiv w:val="1"/>
      <w:marLeft w:val="0"/>
      <w:marRight w:val="0"/>
      <w:marTop w:val="0"/>
      <w:marBottom w:val="0"/>
      <w:divBdr>
        <w:top w:val="none" w:sz="0" w:space="0" w:color="auto"/>
        <w:left w:val="none" w:sz="0" w:space="0" w:color="auto"/>
        <w:bottom w:val="none" w:sz="0" w:space="0" w:color="auto"/>
        <w:right w:val="none" w:sz="0" w:space="0" w:color="auto"/>
      </w:divBdr>
    </w:div>
    <w:div w:id="1927766489">
      <w:bodyDiv w:val="1"/>
      <w:marLeft w:val="0"/>
      <w:marRight w:val="0"/>
      <w:marTop w:val="0"/>
      <w:marBottom w:val="0"/>
      <w:divBdr>
        <w:top w:val="none" w:sz="0" w:space="0" w:color="auto"/>
        <w:left w:val="none" w:sz="0" w:space="0" w:color="auto"/>
        <w:bottom w:val="none" w:sz="0" w:space="0" w:color="auto"/>
        <w:right w:val="none" w:sz="0" w:space="0" w:color="auto"/>
      </w:divBdr>
    </w:div>
    <w:div w:id="1990136821">
      <w:bodyDiv w:val="1"/>
      <w:marLeft w:val="0"/>
      <w:marRight w:val="0"/>
      <w:marTop w:val="0"/>
      <w:marBottom w:val="0"/>
      <w:divBdr>
        <w:top w:val="none" w:sz="0" w:space="0" w:color="auto"/>
        <w:left w:val="none" w:sz="0" w:space="0" w:color="auto"/>
        <w:bottom w:val="none" w:sz="0" w:space="0" w:color="auto"/>
        <w:right w:val="none" w:sz="0" w:space="0" w:color="auto"/>
      </w:divBdr>
    </w:div>
    <w:div w:id="20887641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minionAkinrotimi/PyDataQuality"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ydataai/ydata-profiling" TargetMode="External"/><Relationship Id="rId7" Type="http://schemas.openxmlformats.org/officeDocument/2006/relationships/hyperlink" Target="mailto:contact.dominionakinrotimi@gmail.com" TargetMode="Externa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datacentricai.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evidentlyai.com/"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deepchecks.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greatexpectation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12430</Words>
  <Characters>70854</Characters>
  <Application>Microsoft Office Word</Application>
  <DocSecurity>0</DocSecurity>
  <Lines>590</Lines>
  <Paragraphs>166</Paragraphs>
  <ScaleCrop>false</ScaleCrop>
  <Company/>
  <LinksUpToDate>false</LinksUpToDate>
  <CharactersWithSpaces>83118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2026-08-31T12:17:00Z</dcterms:created>
  <dcterms:modified xsi:type="dcterms:W3CDTF">2026-08-31T15:49:00Z</dcterms:modified>
</cp:coreProperties>
</file>