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05EC" w14:textId="23663D41" w:rsidR="00E55EB1" w:rsidRPr="00145431" w:rsidRDefault="00E55EB1" w:rsidP="00145431">
      <w:pPr>
        <w:rPr>
          <w:rFonts w:ascii="Times New Roman" w:hAnsi="Times New Roman" w:cs="Times New Roman"/>
          <w:sz w:val="24"/>
          <w:szCs w:val="24"/>
          <w:lang w:val="en-GB"/>
        </w:rPr>
      </w:pPr>
      <w:r w:rsidRPr="00145431">
        <w:rPr>
          <w:rFonts w:ascii="Times New Roman" w:hAnsi="Times New Roman" w:cs="Times New Roman"/>
          <w:sz w:val="24"/>
          <w:szCs w:val="24"/>
          <w:lang w:val="en-GB"/>
        </w:rPr>
        <w:t xml:space="preserve">Dear </w:t>
      </w:r>
      <w:r w:rsidR="00DA6ED2">
        <w:rPr>
          <w:rFonts w:ascii="Times New Roman" w:hAnsi="Times New Roman" w:cs="Times New Roman"/>
          <w:sz w:val="24"/>
          <w:szCs w:val="24"/>
          <w:lang w:val="en-GB"/>
        </w:rPr>
        <w:t>Editor</w:t>
      </w:r>
      <w:r w:rsidRPr="00145431">
        <w:rPr>
          <w:rFonts w:ascii="Times New Roman" w:hAnsi="Times New Roman" w:cs="Times New Roman"/>
          <w:sz w:val="24"/>
          <w:szCs w:val="24"/>
          <w:lang w:val="en-GB"/>
        </w:rPr>
        <w:t>,</w:t>
      </w:r>
    </w:p>
    <w:p w14:paraId="44E327BE" w14:textId="277CE6BE" w:rsidR="002C5C0E" w:rsidRPr="000B484B" w:rsidRDefault="00E55EB1" w:rsidP="00BE0986">
      <w:pPr>
        <w:rPr>
          <w:rFonts w:ascii="Times New Roman" w:hAnsi="Times New Roman" w:cs="Times New Roman"/>
          <w:sz w:val="24"/>
          <w:szCs w:val="24"/>
          <w:lang w:val="en-GB"/>
        </w:rPr>
      </w:pPr>
      <w:r w:rsidRPr="000B484B">
        <w:rPr>
          <w:rFonts w:ascii="Times New Roman" w:hAnsi="Times New Roman" w:cs="Times New Roman"/>
          <w:sz w:val="24"/>
          <w:szCs w:val="24"/>
          <w:lang w:val="en-GB"/>
        </w:rPr>
        <w:t xml:space="preserve">We are pleased to submit to </w:t>
      </w:r>
      <w:r w:rsidR="00091F7C">
        <w:rPr>
          <w:rFonts w:ascii="Times New Roman" w:hAnsi="Times New Roman" w:cs="Times New Roman"/>
          <w:i/>
          <w:sz w:val="24"/>
          <w:szCs w:val="24"/>
          <w:lang w:val="en-GB"/>
        </w:rPr>
        <w:t>Entropy</w:t>
      </w:r>
      <w:r w:rsidR="00E55BEB">
        <w:rPr>
          <w:rFonts w:ascii="Times New Roman" w:hAnsi="Times New Roman" w:cs="Times New Roman"/>
          <w:i/>
          <w:sz w:val="24"/>
          <w:szCs w:val="24"/>
          <w:lang w:val="en-GB"/>
        </w:rPr>
        <w:t xml:space="preserve"> </w:t>
      </w:r>
      <w:r w:rsidRPr="000B484B">
        <w:rPr>
          <w:rFonts w:ascii="Times New Roman" w:hAnsi="Times New Roman" w:cs="Times New Roman"/>
          <w:sz w:val="24"/>
          <w:szCs w:val="24"/>
          <w:lang w:val="en-GB"/>
        </w:rPr>
        <w:t xml:space="preserve">our manuscript </w:t>
      </w:r>
      <w:r w:rsidR="002C5C0E" w:rsidRPr="000B484B">
        <w:rPr>
          <w:rFonts w:ascii="Times New Roman" w:hAnsi="Times New Roman" w:cs="Times New Roman"/>
          <w:sz w:val="24"/>
          <w:szCs w:val="24"/>
          <w:lang w:val="en-GB"/>
        </w:rPr>
        <w:t>entitled “</w:t>
      </w:r>
      <w:r w:rsidR="00091F7C" w:rsidRPr="00091F7C">
        <w:rPr>
          <w:rFonts w:ascii="Times New Roman" w:hAnsi="Times New Roman" w:cs="Times New Roman"/>
          <w:sz w:val="24"/>
          <w:szCs w:val="24"/>
          <w:lang w:val="en-GB"/>
        </w:rPr>
        <w:t>The Structure of Chaos: An Empirical Comparison of Fractal Physiology Complexity Indices using NeuroKit2</w:t>
      </w:r>
      <w:r w:rsidR="002C5C0E" w:rsidRPr="000B484B">
        <w:rPr>
          <w:rFonts w:ascii="Times New Roman" w:hAnsi="Times New Roman" w:cs="Times New Roman"/>
          <w:sz w:val="24"/>
          <w:szCs w:val="24"/>
          <w:lang w:val="en-GB"/>
        </w:rPr>
        <w:t>”.</w:t>
      </w:r>
    </w:p>
    <w:p w14:paraId="503438B1" w14:textId="6EA94321" w:rsidR="00D46A09" w:rsidRPr="00D46A09" w:rsidRDefault="00D46A09" w:rsidP="00BE0986">
      <w:pPr>
        <w:rPr>
          <w:rFonts w:ascii="Times New Roman" w:hAnsi="Times New Roman" w:cs="Times New Roman"/>
          <w:sz w:val="24"/>
          <w:szCs w:val="24"/>
          <w:lang w:val="en-GB"/>
        </w:rPr>
      </w:pPr>
      <w:r w:rsidRPr="00D46A09">
        <w:rPr>
          <w:rFonts w:ascii="Times New Roman" w:hAnsi="Times New Roman" w:cs="Times New Roman"/>
          <w:sz w:val="24"/>
          <w:szCs w:val="24"/>
          <w:lang w:val="en-GB"/>
        </w:rPr>
        <w:t xml:space="preserve">The concepts and methods of complexity science have </w:t>
      </w:r>
      <w:r w:rsidR="00311015">
        <w:rPr>
          <w:rFonts w:ascii="Times New Roman" w:hAnsi="Times New Roman" w:cs="Times New Roman"/>
          <w:sz w:val="24"/>
          <w:szCs w:val="24"/>
          <w:lang w:val="en-GB"/>
        </w:rPr>
        <w:t xml:space="preserve">been </w:t>
      </w:r>
      <w:r w:rsidRPr="00D46A09">
        <w:rPr>
          <w:rFonts w:ascii="Times New Roman" w:hAnsi="Times New Roman" w:cs="Times New Roman"/>
          <w:sz w:val="24"/>
          <w:szCs w:val="24"/>
          <w:lang w:val="en-GB"/>
        </w:rPr>
        <w:t>increasingly gain</w:t>
      </w:r>
      <w:r w:rsidR="00311015">
        <w:rPr>
          <w:rFonts w:ascii="Times New Roman" w:hAnsi="Times New Roman" w:cs="Times New Roman"/>
          <w:sz w:val="24"/>
          <w:szCs w:val="24"/>
          <w:lang w:val="en-GB"/>
        </w:rPr>
        <w:t>ing</w:t>
      </w:r>
      <w:r w:rsidRPr="00D46A09">
        <w:rPr>
          <w:rFonts w:ascii="Times New Roman" w:hAnsi="Times New Roman" w:cs="Times New Roman"/>
          <w:sz w:val="24"/>
          <w:szCs w:val="24"/>
          <w:lang w:val="en-GB"/>
        </w:rPr>
        <w:t xml:space="preserve"> traction </w:t>
      </w:r>
      <w:r w:rsidR="00311015">
        <w:rPr>
          <w:rFonts w:ascii="Times New Roman" w:hAnsi="Times New Roman" w:cs="Times New Roman"/>
          <w:sz w:val="24"/>
          <w:szCs w:val="24"/>
          <w:lang w:val="en-GB"/>
        </w:rPr>
        <w:t xml:space="preserve">in fields such as </w:t>
      </w:r>
      <w:r w:rsidRPr="00D46A09">
        <w:rPr>
          <w:rFonts w:ascii="Times New Roman" w:hAnsi="Times New Roman" w:cs="Times New Roman"/>
          <w:sz w:val="24"/>
          <w:szCs w:val="24"/>
          <w:lang w:val="en-GB"/>
        </w:rPr>
        <w:t xml:space="preserve">psychophysiology </w:t>
      </w:r>
      <w:r w:rsidR="00311015">
        <w:rPr>
          <w:rFonts w:ascii="Times New Roman" w:hAnsi="Times New Roman" w:cs="Times New Roman"/>
          <w:sz w:val="24"/>
          <w:szCs w:val="24"/>
          <w:lang w:val="en-GB"/>
        </w:rPr>
        <w:t xml:space="preserve">and many </w:t>
      </w:r>
      <w:r w:rsidRPr="00D46A09">
        <w:rPr>
          <w:rFonts w:ascii="Times New Roman" w:hAnsi="Times New Roman" w:cs="Times New Roman"/>
          <w:sz w:val="24"/>
          <w:szCs w:val="24"/>
          <w:lang w:val="en-GB"/>
        </w:rPr>
        <w:t xml:space="preserve">new measures </w:t>
      </w:r>
      <w:r w:rsidR="004D039D">
        <w:rPr>
          <w:rFonts w:ascii="Times New Roman" w:hAnsi="Times New Roman" w:cs="Times New Roman"/>
          <w:sz w:val="24"/>
          <w:szCs w:val="24"/>
          <w:lang w:val="en-GB"/>
        </w:rPr>
        <w:t xml:space="preserve">of entropy or fractal dimension </w:t>
      </w:r>
      <w:r w:rsidRPr="00D46A09">
        <w:rPr>
          <w:rFonts w:ascii="Times New Roman" w:hAnsi="Times New Roman" w:cs="Times New Roman"/>
          <w:sz w:val="24"/>
          <w:szCs w:val="24"/>
          <w:lang w:val="en-GB"/>
        </w:rPr>
        <w:t xml:space="preserve">have </w:t>
      </w:r>
      <w:r w:rsidR="00311015">
        <w:rPr>
          <w:rFonts w:ascii="Times New Roman" w:hAnsi="Times New Roman" w:cs="Times New Roman"/>
          <w:sz w:val="24"/>
          <w:szCs w:val="24"/>
          <w:lang w:val="en-GB"/>
        </w:rPr>
        <w:t xml:space="preserve">recently </w:t>
      </w:r>
      <w:r w:rsidRPr="00D46A09">
        <w:rPr>
          <w:rFonts w:ascii="Times New Roman" w:hAnsi="Times New Roman" w:cs="Times New Roman"/>
          <w:sz w:val="24"/>
          <w:szCs w:val="24"/>
          <w:lang w:val="en-GB"/>
        </w:rPr>
        <w:t xml:space="preserve">emerged from </w:t>
      </w:r>
      <w:r w:rsidR="004D039D" w:rsidRPr="00D46A09">
        <w:rPr>
          <w:rFonts w:ascii="Times New Roman" w:hAnsi="Times New Roman" w:cs="Times New Roman"/>
          <w:sz w:val="24"/>
          <w:szCs w:val="24"/>
          <w:lang w:val="en-GB"/>
        </w:rPr>
        <w:t>computational</w:t>
      </w:r>
      <w:r w:rsidRPr="00D46A09">
        <w:rPr>
          <w:rFonts w:ascii="Times New Roman" w:hAnsi="Times New Roman" w:cs="Times New Roman"/>
          <w:sz w:val="24"/>
          <w:szCs w:val="24"/>
          <w:lang w:val="en-GB"/>
        </w:rPr>
        <w:t xml:space="preserve"> and mathematical advances. However, few studies have attempted to objectively compare the relationship and performance of the plethora of metrics available. In this paper, we systematically compared 125 complexity indices by their computational weight, their representativeness of a multidimensional space of latent dimensions and their empirical proximity with other indices. </w:t>
      </w:r>
      <w:r w:rsidR="0002038B">
        <w:rPr>
          <w:rFonts w:ascii="Times New Roman" w:hAnsi="Times New Roman" w:cs="Times New Roman"/>
          <w:sz w:val="24"/>
          <w:szCs w:val="24"/>
          <w:lang w:val="en-GB"/>
        </w:rPr>
        <w:t>We also underline how a selection of</w:t>
      </w:r>
      <w:r w:rsidRPr="00D46A09">
        <w:rPr>
          <w:rFonts w:ascii="Times New Roman" w:hAnsi="Times New Roman" w:cs="Times New Roman"/>
          <w:sz w:val="24"/>
          <w:szCs w:val="24"/>
          <w:lang w:val="en-GB"/>
        </w:rPr>
        <w:t xml:space="preserve"> 12 indices might be complimentary </w:t>
      </w:r>
      <w:r w:rsidR="009F3BF4">
        <w:rPr>
          <w:rFonts w:ascii="Times New Roman" w:hAnsi="Times New Roman" w:cs="Times New Roman"/>
          <w:sz w:val="24"/>
          <w:szCs w:val="24"/>
          <w:lang w:val="en-GB"/>
        </w:rPr>
        <w:t>for</w:t>
      </w:r>
      <w:r w:rsidR="009F3BF4" w:rsidRPr="00D46A09">
        <w:rPr>
          <w:rFonts w:ascii="Times New Roman" w:hAnsi="Times New Roman" w:cs="Times New Roman"/>
          <w:sz w:val="24"/>
          <w:szCs w:val="24"/>
          <w:lang w:val="en-GB"/>
        </w:rPr>
        <w:t xml:space="preserve"> </w:t>
      </w:r>
      <w:r w:rsidRPr="00D46A09">
        <w:rPr>
          <w:rFonts w:ascii="Times New Roman" w:hAnsi="Times New Roman" w:cs="Times New Roman"/>
          <w:sz w:val="24"/>
          <w:szCs w:val="24"/>
          <w:lang w:val="en-GB"/>
        </w:rPr>
        <w:t xml:space="preserve">the quantification of the complexity of a time series.   </w:t>
      </w:r>
    </w:p>
    <w:p w14:paraId="1EFB05A0" w14:textId="0DF5925C" w:rsidR="00D46A09" w:rsidRPr="00D46A09" w:rsidRDefault="00D46A09" w:rsidP="00BE0986">
      <w:pPr>
        <w:rPr>
          <w:rFonts w:ascii="Times New Roman" w:hAnsi="Times New Roman" w:cs="Times New Roman"/>
          <w:sz w:val="24"/>
          <w:szCs w:val="24"/>
          <w:lang w:val="en-GB"/>
        </w:rPr>
      </w:pPr>
      <w:r w:rsidRPr="00D46A09">
        <w:rPr>
          <w:rFonts w:ascii="Times New Roman" w:hAnsi="Times New Roman" w:cs="Times New Roman"/>
          <w:sz w:val="24"/>
          <w:szCs w:val="24"/>
          <w:lang w:val="en-GB"/>
        </w:rPr>
        <w:t xml:space="preserve">We believe this work to be especially well suited for publication in </w:t>
      </w:r>
      <w:r w:rsidR="00091F7C" w:rsidRPr="00091F7C">
        <w:rPr>
          <w:rFonts w:ascii="Times New Roman" w:hAnsi="Times New Roman" w:cs="Times New Roman"/>
          <w:i/>
          <w:iCs/>
          <w:sz w:val="24"/>
          <w:szCs w:val="24"/>
          <w:lang w:val="en-GB"/>
        </w:rPr>
        <w:t>Entropy</w:t>
      </w:r>
      <w:r w:rsidRPr="00D46A09">
        <w:rPr>
          <w:rFonts w:ascii="Times New Roman" w:hAnsi="Times New Roman" w:cs="Times New Roman"/>
          <w:sz w:val="24"/>
          <w:szCs w:val="24"/>
          <w:lang w:val="en-GB"/>
        </w:rPr>
        <w:t xml:space="preserve"> and highly relevant to a broader scientific readership because it not only provides novel insight into the methods of the growing field of complexity science, but also serves as a complexity indices selection guide for researchers</w:t>
      </w:r>
      <w:r w:rsidR="00B66A2D">
        <w:rPr>
          <w:rFonts w:ascii="Times New Roman" w:hAnsi="Times New Roman" w:cs="Times New Roman"/>
          <w:sz w:val="24"/>
          <w:szCs w:val="24"/>
          <w:lang w:val="en-GB"/>
        </w:rPr>
        <w:t xml:space="preserve">, in turn increasing the accessibility and informed usage of such methods. </w:t>
      </w:r>
      <w:r w:rsidR="005A3929">
        <w:rPr>
          <w:rFonts w:ascii="Times New Roman" w:hAnsi="Times New Roman" w:cs="Times New Roman"/>
          <w:sz w:val="24"/>
          <w:szCs w:val="24"/>
          <w:lang w:val="en-GB"/>
        </w:rPr>
        <w:t xml:space="preserve">Moreover, the primarily visual nature of the results (conveyed primarily through the different figures) makes it an engaging piece for a large audience. </w:t>
      </w:r>
      <w:r w:rsidR="00B66A2D">
        <w:rPr>
          <w:rFonts w:ascii="Times New Roman" w:hAnsi="Times New Roman" w:cs="Times New Roman"/>
          <w:sz w:val="24"/>
          <w:szCs w:val="24"/>
          <w:lang w:val="en-GB"/>
        </w:rPr>
        <w:t xml:space="preserve">We also expect this study to spur interesting </w:t>
      </w:r>
      <w:r w:rsidR="00231ED7">
        <w:rPr>
          <w:rFonts w:ascii="Times New Roman" w:hAnsi="Times New Roman" w:cs="Times New Roman"/>
          <w:sz w:val="24"/>
          <w:szCs w:val="24"/>
          <w:lang w:val="en-GB"/>
        </w:rPr>
        <w:t xml:space="preserve">discussions and </w:t>
      </w:r>
      <w:r w:rsidR="00B66A2D">
        <w:rPr>
          <w:rFonts w:ascii="Times New Roman" w:hAnsi="Times New Roman" w:cs="Times New Roman"/>
          <w:sz w:val="24"/>
          <w:szCs w:val="24"/>
          <w:lang w:val="en-GB"/>
        </w:rPr>
        <w:t xml:space="preserve">follow-up studies in the community, </w:t>
      </w:r>
      <w:proofErr w:type="gramStart"/>
      <w:r w:rsidR="00B66A2D">
        <w:rPr>
          <w:rFonts w:ascii="Times New Roman" w:hAnsi="Times New Roman" w:cs="Times New Roman"/>
          <w:sz w:val="24"/>
          <w:szCs w:val="24"/>
          <w:lang w:val="en-GB"/>
        </w:rPr>
        <w:t>in particular related</w:t>
      </w:r>
      <w:proofErr w:type="gramEnd"/>
      <w:r w:rsidR="00B66A2D">
        <w:rPr>
          <w:rFonts w:ascii="Times New Roman" w:hAnsi="Times New Roman" w:cs="Times New Roman"/>
          <w:sz w:val="24"/>
          <w:szCs w:val="24"/>
          <w:lang w:val="en-GB"/>
        </w:rPr>
        <w:t xml:space="preserve"> to the </w:t>
      </w:r>
      <w:r w:rsidR="00231ED7">
        <w:rPr>
          <w:rFonts w:ascii="Times New Roman" w:hAnsi="Times New Roman" w:cs="Times New Roman"/>
          <w:sz w:val="24"/>
          <w:szCs w:val="24"/>
          <w:lang w:val="en-GB"/>
        </w:rPr>
        <w:t xml:space="preserve">validation and meaning-clarification of various clusters of indices. </w:t>
      </w:r>
      <w:r w:rsidR="00B66A2D">
        <w:rPr>
          <w:rFonts w:ascii="Times New Roman" w:hAnsi="Times New Roman" w:cs="Times New Roman"/>
          <w:sz w:val="24"/>
          <w:szCs w:val="24"/>
          <w:lang w:val="en-GB"/>
        </w:rPr>
        <w:t xml:space="preserve"> </w:t>
      </w:r>
    </w:p>
    <w:p w14:paraId="07F91838" w14:textId="75E93DED" w:rsidR="00F137ED" w:rsidRPr="000B484B" w:rsidRDefault="00F42F34" w:rsidP="00BE0986">
      <w:pPr>
        <w:rPr>
          <w:rFonts w:ascii="Times New Roman" w:hAnsi="Times New Roman" w:cs="Times New Roman"/>
          <w:sz w:val="24"/>
          <w:szCs w:val="24"/>
          <w:lang w:val="en-GB"/>
        </w:rPr>
      </w:pPr>
      <w:r>
        <w:rPr>
          <w:rFonts w:ascii="Times New Roman" w:hAnsi="Times New Roman" w:cs="Times New Roman"/>
          <w:sz w:val="24"/>
          <w:szCs w:val="24"/>
          <w:lang w:val="en-GB"/>
        </w:rPr>
        <w:t>In line with</w:t>
      </w:r>
      <w:r w:rsidR="00D46A09" w:rsidRPr="00D46A09">
        <w:rPr>
          <w:rFonts w:ascii="Times New Roman" w:hAnsi="Times New Roman" w:cs="Times New Roman"/>
          <w:sz w:val="24"/>
          <w:szCs w:val="24"/>
          <w:lang w:val="en-GB"/>
        </w:rPr>
        <w:t xml:space="preserve"> our lab's aim to set </w:t>
      </w:r>
      <w:r>
        <w:rPr>
          <w:rFonts w:ascii="Times New Roman" w:hAnsi="Times New Roman" w:cs="Times New Roman"/>
          <w:sz w:val="24"/>
          <w:szCs w:val="24"/>
          <w:lang w:val="en-GB"/>
        </w:rPr>
        <w:t xml:space="preserve">the </w:t>
      </w:r>
      <w:r w:rsidR="00D46A09" w:rsidRPr="00D46A09">
        <w:rPr>
          <w:rFonts w:ascii="Times New Roman" w:hAnsi="Times New Roman" w:cs="Times New Roman"/>
          <w:sz w:val="24"/>
          <w:szCs w:val="24"/>
          <w:lang w:val="en-GB"/>
        </w:rPr>
        <w:t>high</w:t>
      </w:r>
      <w:r>
        <w:rPr>
          <w:rFonts w:ascii="Times New Roman" w:hAnsi="Times New Roman" w:cs="Times New Roman"/>
          <w:sz w:val="24"/>
          <w:szCs w:val="24"/>
          <w:lang w:val="en-GB"/>
        </w:rPr>
        <w:t>est</w:t>
      </w:r>
      <w:r w:rsidR="00D46A09" w:rsidRPr="00D46A09">
        <w:rPr>
          <w:rFonts w:ascii="Times New Roman" w:hAnsi="Times New Roman" w:cs="Times New Roman"/>
          <w:sz w:val="24"/>
          <w:szCs w:val="24"/>
          <w:lang w:val="en-GB"/>
        </w:rPr>
        <w:t xml:space="preserve"> standards</w:t>
      </w:r>
      <w:r w:rsidRPr="000B484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of </w:t>
      </w:r>
      <w:r w:rsidRPr="000B484B">
        <w:rPr>
          <w:rFonts w:ascii="Times New Roman" w:hAnsi="Times New Roman" w:cs="Times New Roman"/>
          <w:sz w:val="24"/>
          <w:szCs w:val="24"/>
          <w:lang w:val="en-GB"/>
        </w:rPr>
        <w:t xml:space="preserve">methodological rigour and reproducibility, the </w:t>
      </w:r>
      <w:proofErr w:type="gramStart"/>
      <w:r w:rsidRPr="000B484B">
        <w:rPr>
          <w:rFonts w:ascii="Times New Roman" w:hAnsi="Times New Roman" w:cs="Times New Roman"/>
          <w:sz w:val="24"/>
          <w:szCs w:val="24"/>
          <w:lang w:val="en-GB"/>
        </w:rPr>
        <w:t>data</w:t>
      </w:r>
      <w:proofErr w:type="gramEnd"/>
      <w:r w:rsidRPr="000B484B">
        <w:rPr>
          <w:rFonts w:ascii="Times New Roman" w:hAnsi="Times New Roman" w:cs="Times New Roman"/>
          <w:sz w:val="24"/>
          <w:szCs w:val="24"/>
          <w:lang w:val="en-GB"/>
        </w:rPr>
        <w:t xml:space="preserve"> and the full analysis script</w:t>
      </w:r>
      <w:r w:rsidR="00DC48BB">
        <w:rPr>
          <w:rFonts w:ascii="Times New Roman" w:hAnsi="Times New Roman" w:cs="Times New Roman"/>
          <w:sz w:val="24"/>
          <w:szCs w:val="24"/>
          <w:lang w:val="en-GB"/>
        </w:rPr>
        <w:t xml:space="preserve"> (including the code to generate the figures)</w:t>
      </w:r>
      <w:r w:rsidRPr="000B484B">
        <w:rPr>
          <w:rFonts w:ascii="Times New Roman" w:hAnsi="Times New Roman" w:cs="Times New Roman"/>
          <w:sz w:val="24"/>
          <w:szCs w:val="24"/>
          <w:lang w:val="en-GB"/>
        </w:rPr>
        <w:t xml:space="preserve"> has been made publicly available at </w:t>
      </w:r>
      <w:r w:rsidRPr="00F42F34">
        <w:rPr>
          <w:rStyle w:val="Hyperlink"/>
          <w:rFonts w:ascii="Times New Roman" w:hAnsi="Times New Roman" w:cs="Times New Roman"/>
          <w:sz w:val="24"/>
          <w:szCs w:val="24"/>
          <w:u w:val="none"/>
          <w:lang w:val="en-GB"/>
        </w:rPr>
        <w:t>https://github.com/neuropsychology/NeuroKit/tree/master/studies/complexity_</w:t>
      </w:r>
      <w:r w:rsidR="00921744">
        <w:rPr>
          <w:rStyle w:val="Hyperlink"/>
          <w:rFonts w:ascii="Times New Roman" w:hAnsi="Times New Roman" w:cs="Times New Roman"/>
          <w:sz w:val="24"/>
          <w:szCs w:val="24"/>
          <w:u w:val="none"/>
          <w:lang w:val="en-GB"/>
        </w:rPr>
        <w:t>structure</w:t>
      </w:r>
      <w:r w:rsidR="00D46A09" w:rsidRPr="00D46A09">
        <w:rPr>
          <w:rFonts w:ascii="Times New Roman" w:hAnsi="Times New Roman" w:cs="Times New Roman"/>
          <w:sz w:val="24"/>
          <w:szCs w:val="24"/>
          <w:lang w:val="en-GB"/>
        </w:rPr>
        <w:t>.</w:t>
      </w:r>
    </w:p>
    <w:p w14:paraId="6F4FC894" w14:textId="72E32AA7" w:rsidR="00C23F9A" w:rsidRDefault="008826DD" w:rsidP="00BE0986">
      <w:pPr>
        <w:rPr>
          <w:rFonts w:ascii="Times New Roman" w:hAnsi="Times New Roman" w:cs="Times New Roman"/>
          <w:sz w:val="24"/>
          <w:szCs w:val="24"/>
          <w:lang w:val="en-GB"/>
        </w:rPr>
      </w:pPr>
      <w:r w:rsidRPr="000B484B">
        <w:rPr>
          <w:rFonts w:ascii="Times New Roman" w:hAnsi="Times New Roman" w:cs="Times New Roman"/>
          <w:sz w:val="24"/>
          <w:szCs w:val="24"/>
          <w:lang w:val="en-GB"/>
        </w:rPr>
        <w:t>This manuscript is original, not previously published, and not under concurrent consideration elsewhere</w:t>
      </w:r>
      <w:r w:rsidR="00406C01" w:rsidRPr="000B484B">
        <w:rPr>
          <w:rFonts w:ascii="Times New Roman" w:hAnsi="Times New Roman" w:cs="Times New Roman"/>
          <w:sz w:val="24"/>
          <w:szCs w:val="24"/>
          <w:lang w:val="en-GB"/>
        </w:rPr>
        <w:t xml:space="preserve"> and the data were collected in a manner consistent with ethical standards for the treatment of human subjects</w:t>
      </w:r>
      <w:r w:rsidRPr="000B484B">
        <w:rPr>
          <w:rFonts w:ascii="Times New Roman" w:hAnsi="Times New Roman" w:cs="Times New Roman"/>
          <w:sz w:val="24"/>
          <w:szCs w:val="24"/>
          <w:lang w:val="en-GB"/>
        </w:rPr>
        <w:t>.</w:t>
      </w:r>
      <w:r w:rsidR="00D46A09">
        <w:rPr>
          <w:rFonts w:ascii="Times New Roman" w:hAnsi="Times New Roman" w:cs="Times New Roman"/>
          <w:sz w:val="24"/>
          <w:szCs w:val="24"/>
          <w:lang w:val="en-GB"/>
        </w:rPr>
        <w:t xml:space="preserve"> There is no conflict of interest to disclose.</w:t>
      </w:r>
      <w:r w:rsidR="00C23F9A">
        <w:rPr>
          <w:rFonts w:ascii="Times New Roman" w:hAnsi="Times New Roman" w:cs="Times New Roman"/>
          <w:sz w:val="24"/>
          <w:szCs w:val="24"/>
          <w:lang w:val="en-GB"/>
        </w:rPr>
        <w:t xml:space="preserve"> </w:t>
      </w:r>
      <w:r w:rsidR="00C23F9A" w:rsidRPr="00C23F9A">
        <w:rPr>
          <w:rFonts w:ascii="Times New Roman" w:hAnsi="Times New Roman" w:cs="Times New Roman"/>
          <w:sz w:val="24"/>
          <w:szCs w:val="24"/>
          <w:lang w:val="en-GB"/>
        </w:rPr>
        <w:t xml:space="preserve">All authors have approved the manuscript and agree with its submission to </w:t>
      </w:r>
      <w:r w:rsidR="00C23F9A">
        <w:rPr>
          <w:rFonts w:ascii="Times New Roman" w:hAnsi="Times New Roman" w:cs="Times New Roman"/>
          <w:i/>
          <w:iCs/>
          <w:sz w:val="24"/>
          <w:szCs w:val="24"/>
          <w:lang w:val="en-GB"/>
        </w:rPr>
        <w:t>Entropy</w:t>
      </w:r>
      <w:r w:rsidR="00C23F9A" w:rsidRPr="00C23F9A">
        <w:rPr>
          <w:rFonts w:ascii="Times New Roman" w:hAnsi="Times New Roman" w:cs="Times New Roman"/>
          <w:sz w:val="24"/>
          <w:szCs w:val="24"/>
          <w:lang w:val="en-GB"/>
        </w:rPr>
        <w:t>.</w:t>
      </w:r>
    </w:p>
    <w:p w14:paraId="03787F2F" w14:textId="681456B8" w:rsidR="00A54F5A" w:rsidRPr="000B484B" w:rsidRDefault="00A54F5A" w:rsidP="00BE0986">
      <w:pPr>
        <w:rPr>
          <w:rFonts w:ascii="Times New Roman" w:hAnsi="Times New Roman" w:cs="Times New Roman"/>
          <w:sz w:val="24"/>
          <w:szCs w:val="24"/>
          <w:lang w:val="en-GB"/>
        </w:rPr>
      </w:pPr>
      <w:r w:rsidRPr="000B484B">
        <w:rPr>
          <w:rFonts w:ascii="Times New Roman" w:hAnsi="Times New Roman" w:cs="Times New Roman"/>
          <w:sz w:val="24"/>
          <w:szCs w:val="24"/>
          <w:lang w:val="en-GB"/>
        </w:rPr>
        <w:t>We hope you will find our manuscript interesting and suitable for publication in your journal.</w:t>
      </w:r>
    </w:p>
    <w:p w14:paraId="22ABBD6B" w14:textId="7A0B1BA4" w:rsidR="007E33A5" w:rsidRPr="00145431" w:rsidRDefault="007E33A5" w:rsidP="00BE0986">
      <w:pPr>
        <w:rPr>
          <w:rFonts w:ascii="Times New Roman" w:hAnsi="Times New Roman" w:cs="Times New Roman"/>
          <w:sz w:val="24"/>
          <w:szCs w:val="24"/>
          <w:lang w:val="en-GB"/>
        </w:rPr>
      </w:pPr>
      <w:r w:rsidRPr="000B484B">
        <w:rPr>
          <w:rFonts w:ascii="Times New Roman" w:hAnsi="Times New Roman" w:cs="Times New Roman"/>
          <w:sz w:val="24"/>
          <w:szCs w:val="24"/>
          <w:lang w:val="en-GB"/>
        </w:rPr>
        <w:t>On behalf of all the authors,</w:t>
      </w:r>
    </w:p>
    <w:p w14:paraId="346EE955" w14:textId="77777777" w:rsidR="00A54F5A" w:rsidRPr="00145431" w:rsidRDefault="00D03CDF" w:rsidP="00145431">
      <w:pPr>
        <w:jc w:val="right"/>
        <w:rPr>
          <w:rFonts w:ascii="Times New Roman" w:hAnsi="Times New Roman" w:cs="Times New Roman"/>
          <w:sz w:val="24"/>
          <w:szCs w:val="24"/>
        </w:rPr>
      </w:pPr>
      <w:r w:rsidRPr="00145431">
        <w:rPr>
          <w:rFonts w:ascii="Times New Roman" w:hAnsi="Times New Roman" w:cs="Times New Roman"/>
          <w:sz w:val="24"/>
          <w:szCs w:val="24"/>
        </w:rPr>
        <w:t>Dominique Makowski</w:t>
      </w:r>
    </w:p>
    <w:p w14:paraId="412B9DFA" w14:textId="64DF5FC0" w:rsidR="00847F9C" w:rsidRDefault="00A54F5A" w:rsidP="00145431">
      <w:pPr>
        <w:jc w:val="right"/>
        <w:rPr>
          <w:rFonts w:ascii="Times New Roman" w:hAnsi="Times New Roman" w:cs="Times New Roman"/>
          <w:sz w:val="24"/>
          <w:szCs w:val="24"/>
        </w:rPr>
      </w:pPr>
      <w:r w:rsidRPr="00145431">
        <w:rPr>
          <w:rFonts w:ascii="Times New Roman" w:hAnsi="Times New Roman" w:cs="Times New Roman"/>
          <w:sz w:val="24"/>
          <w:szCs w:val="24"/>
        </w:rPr>
        <w:t>dom.makowski@gmail.com</w:t>
      </w:r>
      <w:r w:rsidR="00847F9C" w:rsidRPr="00145431">
        <w:rPr>
          <w:rFonts w:ascii="Times New Roman" w:hAnsi="Times New Roman" w:cs="Times New Roman"/>
          <w:sz w:val="24"/>
          <w:szCs w:val="24"/>
        </w:rPr>
        <w:t xml:space="preserve"> </w:t>
      </w:r>
    </w:p>
    <w:p w14:paraId="68693745" w14:textId="277A3FD7" w:rsidR="000D3155" w:rsidRDefault="000D3155" w:rsidP="00145431">
      <w:pPr>
        <w:jc w:val="right"/>
        <w:rPr>
          <w:rFonts w:ascii="Times New Roman" w:hAnsi="Times New Roman" w:cs="Times New Roman"/>
          <w:sz w:val="24"/>
          <w:szCs w:val="24"/>
        </w:rPr>
      </w:pPr>
    </w:p>
    <w:p w14:paraId="17EFD28E" w14:textId="16DC4742" w:rsidR="000D3155" w:rsidRDefault="000D3155" w:rsidP="00145431">
      <w:pPr>
        <w:jc w:val="right"/>
        <w:rPr>
          <w:rFonts w:ascii="Times New Roman" w:hAnsi="Times New Roman" w:cs="Times New Roman"/>
          <w:sz w:val="24"/>
          <w:szCs w:val="24"/>
        </w:rPr>
      </w:pPr>
    </w:p>
    <w:p w14:paraId="1D23D6AC" w14:textId="55A1BB6C" w:rsidR="000D3155" w:rsidRPr="003977BF" w:rsidRDefault="000D3155" w:rsidP="00C57196">
      <w:pPr>
        <w:rPr>
          <w:rFonts w:ascii="Times New Roman" w:hAnsi="Times New Roman" w:cs="Times New Roman"/>
          <w:sz w:val="24"/>
          <w:szCs w:val="24"/>
        </w:rPr>
      </w:pPr>
    </w:p>
    <w:p w14:paraId="182FF948" w14:textId="77777777" w:rsidR="000D3155" w:rsidRPr="00145431" w:rsidRDefault="000D3155" w:rsidP="00145431">
      <w:pPr>
        <w:jc w:val="right"/>
        <w:rPr>
          <w:rFonts w:ascii="Times New Roman" w:hAnsi="Times New Roman" w:cs="Times New Roman"/>
          <w:sz w:val="24"/>
          <w:szCs w:val="24"/>
        </w:rPr>
      </w:pPr>
    </w:p>
    <w:sectPr w:rsidR="000D3155" w:rsidRPr="001454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DUxMjUxMTM3MTRS0lEKTi0uzszPAykwqQUAMMypkCwAAAA="/>
  </w:docVars>
  <w:rsids>
    <w:rsidRoot w:val="00E55EB1"/>
    <w:rsid w:val="0002038B"/>
    <w:rsid w:val="00091F7C"/>
    <w:rsid w:val="000B2D1E"/>
    <w:rsid w:val="000B484B"/>
    <w:rsid w:val="000B7A2E"/>
    <w:rsid w:val="000D3155"/>
    <w:rsid w:val="000E0E70"/>
    <w:rsid w:val="0010182D"/>
    <w:rsid w:val="00111702"/>
    <w:rsid w:val="0014066B"/>
    <w:rsid w:val="00145431"/>
    <w:rsid w:val="00174A56"/>
    <w:rsid w:val="00181B3B"/>
    <w:rsid w:val="001E5160"/>
    <w:rsid w:val="002001F4"/>
    <w:rsid w:val="00205CC8"/>
    <w:rsid w:val="00231ED7"/>
    <w:rsid w:val="00240ADA"/>
    <w:rsid w:val="00257BC0"/>
    <w:rsid w:val="00276117"/>
    <w:rsid w:val="0028312F"/>
    <w:rsid w:val="002C5C0E"/>
    <w:rsid w:val="002E78AC"/>
    <w:rsid w:val="00311015"/>
    <w:rsid w:val="003977BF"/>
    <w:rsid w:val="00397F35"/>
    <w:rsid w:val="003D24FC"/>
    <w:rsid w:val="003F2F67"/>
    <w:rsid w:val="00406C01"/>
    <w:rsid w:val="004266AA"/>
    <w:rsid w:val="004D039D"/>
    <w:rsid w:val="00532263"/>
    <w:rsid w:val="00544706"/>
    <w:rsid w:val="0058104A"/>
    <w:rsid w:val="005A3929"/>
    <w:rsid w:val="006D78E7"/>
    <w:rsid w:val="007114D9"/>
    <w:rsid w:val="00713CD4"/>
    <w:rsid w:val="00780748"/>
    <w:rsid w:val="007B6D1F"/>
    <w:rsid w:val="007E1AAB"/>
    <w:rsid w:val="007E33A5"/>
    <w:rsid w:val="007F4376"/>
    <w:rsid w:val="008034D0"/>
    <w:rsid w:val="00847F9C"/>
    <w:rsid w:val="008826DD"/>
    <w:rsid w:val="008B624E"/>
    <w:rsid w:val="00921744"/>
    <w:rsid w:val="00922D0C"/>
    <w:rsid w:val="009500C9"/>
    <w:rsid w:val="009664EF"/>
    <w:rsid w:val="009A57A9"/>
    <w:rsid w:val="009F3BF4"/>
    <w:rsid w:val="00A361F0"/>
    <w:rsid w:val="00A54F5A"/>
    <w:rsid w:val="00A92795"/>
    <w:rsid w:val="00AB4B79"/>
    <w:rsid w:val="00B438CE"/>
    <w:rsid w:val="00B47222"/>
    <w:rsid w:val="00B543DC"/>
    <w:rsid w:val="00B66A2D"/>
    <w:rsid w:val="00B76E82"/>
    <w:rsid w:val="00B83A35"/>
    <w:rsid w:val="00BE0986"/>
    <w:rsid w:val="00C23F9A"/>
    <w:rsid w:val="00C57196"/>
    <w:rsid w:val="00C97453"/>
    <w:rsid w:val="00D03CDF"/>
    <w:rsid w:val="00D46A09"/>
    <w:rsid w:val="00D51EEF"/>
    <w:rsid w:val="00D83B26"/>
    <w:rsid w:val="00DA6ED2"/>
    <w:rsid w:val="00DC48BB"/>
    <w:rsid w:val="00E5498F"/>
    <w:rsid w:val="00E55BEB"/>
    <w:rsid w:val="00E55EB1"/>
    <w:rsid w:val="00E83424"/>
    <w:rsid w:val="00EA0C2B"/>
    <w:rsid w:val="00EA36A8"/>
    <w:rsid w:val="00EA45B7"/>
    <w:rsid w:val="00F137ED"/>
    <w:rsid w:val="00F22311"/>
    <w:rsid w:val="00F42F34"/>
    <w:rsid w:val="00F532C2"/>
    <w:rsid w:val="00FD2A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B38B7"/>
  <w15:docId w15:val="{A309321B-451C-403A-86C0-B2D5A1E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795"/>
    <w:rPr>
      <w:color w:val="0000FF" w:themeColor="hyperlink"/>
      <w:u w:val="single"/>
    </w:rPr>
  </w:style>
  <w:style w:type="character" w:styleId="UnresolvedMention">
    <w:name w:val="Unresolved Mention"/>
    <w:basedOn w:val="DefaultParagraphFont"/>
    <w:uiPriority w:val="99"/>
    <w:semiHidden/>
    <w:unhideWhenUsed/>
    <w:rsid w:val="00A92795"/>
    <w:rPr>
      <w:color w:val="605E5C"/>
      <w:shd w:val="clear" w:color="auto" w:fill="E1DFDD"/>
    </w:rPr>
  </w:style>
  <w:style w:type="paragraph" w:styleId="BodyText">
    <w:name w:val="Body Text"/>
    <w:basedOn w:val="Normal"/>
    <w:link w:val="BodyTextChar"/>
    <w:qFormat/>
    <w:rsid w:val="00A92795"/>
    <w:pPr>
      <w:spacing w:before="180" w:after="240" w:line="480" w:lineRule="auto"/>
      <w:ind w:firstLine="680"/>
    </w:pPr>
    <w:rPr>
      <w:rFonts w:ascii="Times New Roman" w:hAnsi="Times New Roman"/>
      <w:sz w:val="24"/>
      <w:szCs w:val="24"/>
      <w:lang w:val="en-US"/>
    </w:rPr>
  </w:style>
  <w:style w:type="character" w:customStyle="1" w:styleId="BodyTextChar">
    <w:name w:val="Body Text Char"/>
    <w:basedOn w:val="DefaultParagraphFont"/>
    <w:link w:val="BodyText"/>
    <w:rsid w:val="00A92795"/>
    <w:rPr>
      <w:rFonts w:ascii="Times New Roman" w:hAnsi="Times New Roman"/>
      <w:sz w:val="24"/>
      <w:szCs w:val="24"/>
      <w:lang w:val="en-US"/>
    </w:rPr>
  </w:style>
  <w:style w:type="paragraph" w:customStyle="1" w:styleId="Compact">
    <w:name w:val="Compact"/>
    <w:basedOn w:val="BodyText"/>
    <w:qFormat/>
    <w:rsid w:val="00A92795"/>
    <w:pPr>
      <w:spacing w:after="180" w:line="240" w:lineRule="auto"/>
      <w:ind w:firstLine="0"/>
    </w:pPr>
  </w:style>
  <w:style w:type="paragraph" w:styleId="Title">
    <w:name w:val="Title"/>
    <w:basedOn w:val="Normal"/>
    <w:next w:val="BodyText"/>
    <w:link w:val="TitleChar"/>
    <w:qFormat/>
    <w:rsid w:val="00A92795"/>
    <w:pPr>
      <w:keepNext/>
      <w:keepLines/>
      <w:spacing w:before="2040" w:after="240" w:line="480" w:lineRule="auto"/>
      <w:jc w:val="center"/>
    </w:pPr>
    <w:rPr>
      <w:rFonts w:ascii="Times New Roman" w:eastAsiaTheme="majorEastAsia" w:hAnsi="Times New Roman" w:cstheme="majorBidi"/>
      <w:bCs/>
      <w:sz w:val="24"/>
      <w:szCs w:val="36"/>
      <w:lang w:val="en-US"/>
    </w:rPr>
  </w:style>
  <w:style w:type="character" w:customStyle="1" w:styleId="TitleChar">
    <w:name w:val="Title Char"/>
    <w:basedOn w:val="DefaultParagraphFont"/>
    <w:link w:val="Title"/>
    <w:rsid w:val="00A92795"/>
    <w:rPr>
      <w:rFonts w:ascii="Times New Roman" w:eastAsiaTheme="majorEastAsia" w:hAnsi="Times New Roman" w:cstheme="majorBidi"/>
      <w:bCs/>
      <w:sz w:val="24"/>
      <w:szCs w:val="36"/>
      <w:lang w:val="en-US"/>
    </w:rPr>
  </w:style>
  <w:style w:type="paragraph" w:customStyle="1" w:styleId="Author">
    <w:name w:val="Author"/>
    <w:basedOn w:val="Title"/>
    <w:next w:val="BodyText"/>
    <w:qFormat/>
    <w:rsid w:val="00A92795"/>
    <w:pPr>
      <w:spacing w:before="0"/>
    </w:pPr>
  </w:style>
  <w:style w:type="paragraph" w:styleId="BalloonText">
    <w:name w:val="Balloon Text"/>
    <w:basedOn w:val="Normal"/>
    <w:link w:val="BalloonTextChar"/>
    <w:uiPriority w:val="99"/>
    <w:semiHidden/>
    <w:unhideWhenUsed/>
    <w:rsid w:val="00174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A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367</Words>
  <Characters>2097</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Dominique Makowski (Dr)</cp:lastModifiedBy>
  <cp:revision>19</cp:revision>
  <dcterms:created xsi:type="dcterms:W3CDTF">2020-07-30T10:20:00Z</dcterms:created>
  <dcterms:modified xsi:type="dcterms:W3CDTF">2022-06-01T08:48:00Z</dcterms:modified>
</cp:coreProperties>
</file>