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2876B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3C71FC2C" w14:textId="263A391B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>
        <w:rPr>
          <w:rFonts w:ascii="Calibri" w:eastAsia="Calibri" w:hAnsi="Calibri" w:cs="Calibri"/>
          <w:sz w:val="28"/>
          <w:szCs w:val="28"/>
        </w:rPr>
        <w:t>Matematyka Konkretna</w:t>
      </w:r>
    </w:p>
    <w:p w14:paraId="7BE3F7D3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3A763AB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C80363" w14:paraId="272EFAE0" w14:textId="77777777" w:rsidTr="00CD640C">
        <w:tc>
          <w:tcPr>
            <w:tcW w:w="4513" w:type="dxa"/>
          </w:tcPr>
          <w:p w14:paraId="77A7876F" w14:textId="3084826D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Ćwiczenie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 Nr </w:t>
            </w:r>
            <w:r w:rsidR="000C2A65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  <w:p w14:paraId="7103B850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17.03.2024</w:t>
            </w:r>
          </w:p>
          <w:p w14:paraId="36C2D32B" w14:textId="40EF7CB1" w:rsidR="00C80363" w:rsidRDefault="00C80363" w:rsidP="00C8036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0C2A65" w:rsidRPr="000C2A65">
              <w:rPr>
                <w:rFonts w:ascii="Calibri" w:eastAsia="Calibri" w:hAnsi="Calibri" w:cs="Calibri"/>
                <w:sz w:val="28"/>
                <w:szCs w:val="28"/>
              </w:rPr>
              <w:t>Analiza g</w:t>
            </w:r>
            <w:r w:rsidR="000C2A65">
              <w:rPr>
                <w:rFonts w:ascii="Calibri" w:eastAsia="Calibri" w:hAnsi="Calibri" w:cs="Calibri"/>
                <w:sz w:val="28"/>
                <w:szCs w:val="28"/>
              </w:rPr>
              <w:t>łó</w:t>
            </w:r>
            <w:r w:rsidR="000C2A65" w:rsidRPr="000C2A65">
              <w:rPr>
                <w:rFonts w:ascii="Calibri" w:eastAsia="Calibri" w:hAnsi="Calibri" w:cs="Calibri"/>
                <w:sz w:val="28"/>
                <w:szCs w:val="28"/>
              </w:rPr>
              <w:t>wnych sk</w:t>
            </w:r>
            <w:r w:rsidR="000C2A65">
              <w:rPr>
                <w:rFonts w:ascii="Calibri" w:eastAsia="Calibri" w:hAnsi="Calibri" w:cs="Calibri"/>
                <w:sz w:val="28"/>
                <w:szCs w:val="28"/>
              </w:rPr>
              <w:t>ł</w:t>
            </w:r>
            <w:r w:rsidR="000C2A65" w:rsidRPr="000C2A65">
              <w:rPr>
                <w:rFonts w:ascii="Calibri" w:eastAsia="Calibri" w:hAnsi="Calibri" w:cs="Calibri"/>
                <w:sz w:val="28"/>
                <w:szCs w:val="28"/>
              </w:rPr>
              <w:t>adowych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6B2BE712" w14:textId="6E7EB58B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4513" w:type="dxa"/>
          </w:tcPr>
          <w:p w14:paraId="0E4C7E33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Dominik Katana</w:t>
            </w:r>
          </w:p>
          <w:p w14:paraId="27922A4B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D6D48D4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548FAEBA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II 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</w:tr>
    </w:tbl>
    <w:p w14:paraId="505B2D07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</w:p>
    <w:p w14:paraId="54DB5496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Link do repozytorium:</w:t>
      </w:r>
    </w:p>
    <w:p w14:paraId="5DA2517A" w14:textId="19FDB9A7" w:rsidR="006D2DAB" w:rsidRDefault="00000000" w:rsidP="00C80363">
      <w:pPr>
        <w:rPr>
          <w:rFonts w:ascii="Calibri" w:eastAsia="Calibri" w:hAnsi="Calibri" w:cs="Calibri"/>
          <w:sz w:val="28"/>
          <w:szCs w:val="28"/>
        </w:rPr>
      </w:pPr>
      <w:hyperlink r:id="rId4" w:history="1">
        <w:r w:rsidR="00C80363" w:rsidRPr="00187F5A">
          <w:rPr>
            <w:rStyle w:val="Hipercze"/>
            <w:rFonts w:ascii="Calibri" w:eastAsia="Calibri" w:hAnsi="Calibri" w:cs="Calibri"/>
            <w:sz w:val="28"/>
            <w:szCs w:val="28"/>
          </w:rPr>
          <w:t>https://github.com/Dominowy/MK</w:t>
        </w:r>
      </w:hyperlink>
    </w:p>
    <w:p w14:paraId="52585DEF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</w:p>
    <w:p w14:paraId="0FEE7A2B" w14:textId="1DC07384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1. Polecenie: wariant </w:t>
      </w:r>
      <w:r>
        <w:rPr>
          <w:rFonts w:ascii="Calibri" w:eastAsia="Calibri" w:hAnsi="Calibri" w:cs="Calibri"/>
          <w:sz w:val="28"/>
          <w:szCs w:val="28"/>
        </w:rPr>
        <w:t xml:space="preserve">9 </w:t>
      </w:r>
      <w:r w:rsidRPr="2365EC43">
        <w:rPr>
          <w:rFonts w:ascii="Calibri" w:eastAsia="Calibri" w:hAnsi="Calibri" w:cs="Calibri"/>
          <w:sz w:val="28"/>
          <w:szCs w:val="28"/>
        </w:rPr>
        <w:t>zadania</w:t>
      </w:r>
    </w:p>
    <w:p w14:paraId="19DCB841" w14:textId="1A601EA5" w:rsidR="00511642" w:rsidRDefault="00511642" w:rsidP="00C80363">
      <w:pPr>
        <w:rPr>
          <w:rFonts w:ascii="Calibri" w:eastAsia="Calibri" w:hAnsi="Calibri" w:cs="Calibri"/>
          <w:sz w:val="28"/>
          <w:szCs w:val="28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Zadanie dotyczy obliczenia  </w:t>
      </w:r>
      <w:r>
        <w:rPr>
          <w:rFonts w:ascii="Arial" w:hAnsi="Arial" w:cs="Arial"/>
          <w:sz w:val="30"/>
          <w:szCs w:val="30"/>
          <w:shd w:val="clear" w:color="auto" w:fill="FFFFFF"/>
        </w:rPr>
        <w:t>ś</w:t>
      </w:r>
      <w:r>
        <w:rPr>
          <w:rFonts w:ascii="Arial" w:hAnsi="Arial" w:cs="Arial"/>
          <w:sz w:val="30"/>
          <w:szCs w:val="30"/>
          <w:shd w:val="clear" w:color="auto" w:fill="FFFFFF"/>
        </w:rPr>
        <w:t>rodka, osi g</w:t>
      </w:r>
      <w:r>
        <w:rPr>
          <w:rFonts w:ascii="Arial" w:hAnsi="Arial" w:cs="Arial"/>
          <w:sz w:val="30"/>
          <w:szCs w:val="30"/>
          <w:shd w:val="clear" w:color="auto" w:fill="FFFFFF"/>
        </w:rPr>
        <w:t>łó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wnych oraz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k</w:t>
      </w:r>
      <w:r>
        <w:rPr>
          <w:rFonts w:ascii="Arial" w:hAnsi="Arial" w:cs="Arial"/>
          <w:sz w:val="30"/>
          <w:szCs w:val="30"/>
          <w:shd w:val="clear" w:color="auto" w:fill="FFFFFF"/>
        </w:rPr>
        <w:t>ą</w:t>
      </w:r>
      <w:r>
        <w:rPr>
          <w:rFonts w:ascii="Arial" w:hAnsi="Arial" w:cs="Arial"/>
          <w:sz w:val="30"/>
          <w:szCs w:val="30"/>
          <w:shd w:val="clear" w:color="auto" w:fill="FFFFFF"/>
        </w:rPr>
        <w:t>tu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obrotu danych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dwuwymiarowych z pliku .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csv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zgodnie z wariantem zadania</w:t>
      </w:r>
    </w:p>
    <w:p w14:paraId="564B332E" w14:textId="7FF4751A" w:rsidR="00C80363" w:rsidRDefault="00C80363" w:rsidP="00C93F47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2. Opis programu opracowanego (kody źródłowe, </w:t>
      </w:r>
      <w:r>
        <w:rPr>
          <w:rFonts w:ascii="Calibri" w:eastAsia="Calibri" w:hAnsi="Calibri" w:cs="Calibri"/>
          <w:sz w:val="28"/>
          <w:szCs w:val="28"/>
        </w:rPr>
        <w:t>z</w:t>
      </w:r>
      <w:r w:rsidRPr="2365EC43">
        <w:rPr>
          <w:rFonts w:ascii="Calibri" w:eastAsia="Calibri" w:hAnsi="Calibri" w:cs="Calibri"/>
          <w:sz w:val="28"/>
          <w:szCs w:val="28"/>
        </w:rPr>
        <w:t>rzuty ekranu)</w:t>
      </w:r>
    </w:p>
    <w:p w14:paraId="2927E3EA" w14:textId="77777777" w:rsidR="00511642" w:rsidRDefault="00511642" w:rsidP="00C93F47">
      <w:pPr>
        <w:rPr>
          <w:rFonts w:ascii="Calibri" w:eastAsia="Calibri" w:hAnsi="Calibri" w:cs="Calibri"/>
          <w:sz w:val="28"/>
          <w:szCs w:val="28"/>
        </w:rPr>
      </w:pPr>
    </w:p>
    <w:p w14:paraId="0C965997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import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numpy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as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proofErr w:type="spellEnd"/>
    </w:p>
    <w:p w14:paraId="7EF7A32F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import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pandas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as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pd</w:t>
      </w:r>
      <w:proofErr w:type="spellEnd"/>
    </w:p>
    <w:p w14:paraId="7D3C3E27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import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matplotlib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pyplot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as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proofErr w:type="spellEnd"/>
    </w:p>
    <w:p w14:paraId="0B295695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from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sklearn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decomposition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import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PCA</w:t>
      </w:r>
    </w:p>
    <w:p w14:paraId="4BEB41B5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1B44A3B5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Wczytanie danych z pliku CSV bez nagłówków kolumn</w:t>
      </w:r>
    </w:p>
    <w:p w14:paraId="33492042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try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</w:p>
    <w:p w14:paraId="17676516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df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pd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read_csv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9.csv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header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proofErr w:type="spellStart"/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None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749DC00D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511642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print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df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head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())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 </w:t>
      </w:r>
      <w:r w:rsidRPr="00511642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opcjonalne: wyświetlenie pierwszych kilku wierszy, aby sprawdzić strukturę danych</w:t>
      </w:r>
    </w:p>
    <w:p w14:paraId="62DDA25D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except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FileNotFoundError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</w:p>
    <w:p w14:paraId="6BAABC7F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511642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print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"</w:t>
      </w:r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Nie można znaleźć pliku dane.csv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"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100E57DD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511642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exit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114D795A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except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Exception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as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e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</w:p>
    <w:p w14:paraId="643530C8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511642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print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511642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f</w:t>
      </w:r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"Wystąpił</w:t>
      </w:r>
      <w:proofErr w:type="spellEnd"/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 xml:space="preserve"> problem podczas wczytywania danych: </w:t>
      </w:r>
      <w:r w:rsidRPr="00511642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{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e</w:t>
      </w:r>
      <w:r w:rsidRPr="00511642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}</w:t>
      </w:r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"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679D669C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511642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exit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1C76557A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02B9E4E4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Transpozycja danych</w:t>
      </w:r>
    </w:p>
    <w:p w14:paraId="308EC1D1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df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df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transpose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6FAE313D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08A3D87D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Użycie PCA do analizy głównych składowych</w:t>
      </w:r>
    </w:p>
    <w:p w14:paraId="10B4F979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pca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PCA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09D34411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pca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fit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df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08E700FE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211DC852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Środek danych (średnia)</w:t>
      </w:r>
    </w:p>
    <w:p w14:paraId="0E9AC689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center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mean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df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axis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0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62BF39F4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5D1F2AB8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Wektory własne (osie główne)</w:t>
      </w:r>
    </w:p>
    <w:p w14:paraId="0FB6AFF6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eigenvectors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pca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components</w:t>
      </w:r>
      <w:proofErr w:type="spellEnd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_</w:t>
      </w:r>
    </w:p>
    <w:p w14:paraId="6E891F0C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1D78EF6B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Wizualizacja danych i osi głównych</w:t>
      </w:r>
    </w:p>
    <w:p w14:paraId="4385B09D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figure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511642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figsize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=(</w:t>
      </w:r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8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6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)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7AD56194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scatter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df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iloc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0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df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iloc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alpha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0.5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label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Dane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670D7635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0A7CAA72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Przypisanie wektorów własnych do zmiennych</w:t>
      </w:r>
    </w:p>
    <w:p w14:paraId="6BA38D0F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arrow1 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eigenvectors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0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</w:p>
    <w:p w14:paraId="7C677ABF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arrow2 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eigenvectors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</w:p>
    <w:p w14:paraId="28DCECCC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3E7507E1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511642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Wykres strzałkowy osi głównych</w:t>
      </w:r>
    </w:p>
    <w:p w14:paraId="2ABC1E4D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quiver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*</w:t>
      </w:r>
      <w:proofErr w:type="spellStart"/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center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*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arrow1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color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r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scale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3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label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Oś główna 1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0DE34877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quiver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*</w:t>
      </w:r>
      <w:proofErr w:type="spellStart"/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center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*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arrow2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color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g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scale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3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511642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511642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label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Oś główna 2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635FC48F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6C049F27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title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PCA - Analiza Głównych Składowych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085A8904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xlabel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x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14471D05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ylabel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y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073115FF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legend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01258E90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grid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511642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True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18DAE343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axis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proofErr w:type="spellStart"/>
      <w:r w:rsidRPr="00511642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equal</w:t>
      </w:r>
      <w:proofErr w:type="spellEnd"/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204D369E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511642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511642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511642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show</w:t>
      </w:r>
      <w:proofErr w:type="spellEnd"/>
      <w:r w:rsidRPr="00511642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4D350FFF" w14:textId="77777777" w:rsidR="00511642" w:rsidRPr="00511642" w:rsidRDefault="00511642" w:rsidP="00511642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3005DC89" w14:textId="77777777" w:rsidR="00511642" w:rsidRDefault="00511642" w:rsidP="00C93F47">
      <w:pPr>
        <w:rPr>
          <w:rFonts w:ascii="Calibri" w:eastAsia="Calibri" w:hAnsi="Calibri" w:cs="Calibri"/>
          <w:sz w:val="28"/>
          <w:szCs w:val="28"/>
        </w:rPr>
      </w:pPr>
    </w:p>
    <w:p w14:paraId="50C8949E" w14:textId="2167AB80" w:rsidR="00511642" w:rsidRDefault="00511642" w:rsidP="00C93F47">
      <w:pPr>
        <w:rPr>
          <w:rFonts w:ascii="Calibri" w:eastAsia="Calibri" w:hAnsi="Calibri" w:cs="Calibri"/>
          <w:sz w:val="28"/>
          <w:szCs w:val="28"/>
        </w:rPr>
      </w:pPr>
      <w:r w:rsidRPr="00511642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212B1A9A" wp14:editId="036CD676">
            <wp:extent cx="5760720" cy="4328160"/>
            <wp:effectExtent l="0" t="0" r="0" b="0"/>
            <wp:docPr id="1756353617" name="Obraz 1" descr="Obraz zawierający tekst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53617" name="Obraz 1" descr="Obraz zawierający tekst, diagram, Wykres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9820" w14:textId="6D7A0C28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541C99DE" w14:textId="2ADAEA22" w:rsidR="00C80363" w:rsidRDefault="00511642" w:rsidP="00C80363">
      <w:r w:rsidRPr="00511642">
        <w:t>W analizie dwuwymiarowych danych z pliku CSV za pomocą PCA udało się zidentyfikować główne składowe oraz ich geometrię, w tym środek danych, osie główne oraz kąt obrotu. Wyniki te pozwalają lepiej zrozumieć strukturę danych oraz potencjalnie wykorzystać je do dalszych analiz czy modelowania danych.</w:t>
      </w:r>
    </w:p>
    <w:sectPr w:rsidR="00C80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8F"/>
    <w:rsid w:val="000C2A65"/>
    <w:rsid w:val="001C5D8F"/>
    <w:rsid w:val="002B3C5A"/>
    <w:rsid w:val="002E1EB1"/>
    <w:rsid w:val="00511642"/>
    <w:rsid w:val="006D2DAB"/>
    <w:rsid w:val="006F367A"/>
    <w:rsid w:val="00983EF7"/>
    <w:rsid w:val="00B5564D"/>
    <w:rsid w:val="00BD397A"/>
    <w:rsid w:val="00C80363"/>
    <w:rsid w:val="00C93F47"/>
    <w:rsid w:val="00D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B9E0"/>
  <w15:chartTrackingRefBased/>
  <w15:docId w15:val="{86A723A3-80A9-464C-91A2-0253562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363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C5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C5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C5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C5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C5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C5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C5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C5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C5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C5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C5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C5D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C5D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C5D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C5D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C5D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C5D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C5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5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5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C5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C5D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C5D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C5D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C5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C5D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C5D8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59"/>
    <w:rsid w:val="00C80363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C8036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4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ominowy/MK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307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Katana</dc:creator>
  <cp:keywords/>
  <dc:description/>
  <cp:lastModifiedBy>Dominik Katana</cp:lastModifiedBy>
  <cp:revision>8</cp:revision>
  <cp:lastPrinted>2024-06-25T21:22:00Z</cp:lastPrinted>
  <dcterms:created xsi:type="dcterms:W3CDTF">2024-06-25T20:57:00Z</dcterms:created>
  <dcterms:modified xsi:type="dcterms:W3CDTF">2024-06-25T22:08:00Z</dcterms:modified>
</cp:coreProperties>
</file>