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F0219" w14:textId="77777777" w:rsidR="00217B65" w:rsidRPr="00701609" w:rsidRDefault="00217B65">
      <w:pPr>
        <w:widowControl w:val="0"/>
        <w:pBdr>
          <w:top w:val="nil"/>
          <w:left w:val="nil"/>
          <w:bottom w:val="nil"/>
          <w:right w:val="nil"/>
          <w:between w:val="nil"/>
        </w:pBdr>
        <w:spacing w:after="0"/>
      </w:pPr>
    </w:p>
    <w:p w14:paraId="17002DE9" w14:textId="77777777" w:rsidR="00217B65" w:rsidRPr="00701609" w:rsidRDefault="00217B65">
      <w:pPr>
        <w:widowControl w:val="0"/>
        <w:pBdr>
          <w:top w:val="nil"/>
          <w:left w:val="nil"/>
          <w:bottom w:val="nil"/>
          <w:right w:val="nil"/>
          <w:between w:val="nil"/>
        </w:pBdr>
        <w:spacing w:after="0"/>
        <w:rPr>
          <w:rFonts w:ascii="Arial" w:eastAsia="Arial" w:hAnsi="Arial" w:cs="Arial"/>
          <w:color w:val="000000"/>
        </w:rPr>
      </w:pPr>
    </w:p>
    <w:tbl>
      <w:tblPr>
        <w:tblStyle w:val="a"/>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2"/>
        <w:gridCol w:w="3672"/>
        <w:gridCol w:w="3672"/>
      </w:tblGrid>
      <w:tr w:rsidR="00217B65" w14:paraId="32183CF5" w14:textId="77777777">
        <w:tc>
          <w:tcPr>
            <w:tcW w:w="3672" w:type="dxa"/>
            <w:shd w:val="clear" w:color="auto" w:fill="FFFF00"/>
          </w:tcPr>
          <w:p w14:paraId="7CEDF94A" w14:textId="72E6E490" w:rsidR="00217B65" w:rsidRDefault="00E20EB4">
            <w:pPr>
              <w:rPr>
                <w:highlight w:val="yellow"/>
              </w:rPr>
            </w:pPr>
            <w:r>
              <w:rPr>
                <w:highlight w:val="yellow"/>
              </w:rPr>
              <w:t>Name</w:t>
            </w:r>
            <w:r w:rsidR="0017206F">
              <w:rPr>
                <w:highlight w:val="yellow"/>
              </w:rPr>
              <w:t xml:space="preserve"> </w:t>
            </w:r>
          </w:p>
        </w:tc>
        <w:tc>
          <w:tcPr>
            <w:tcW w:w="3672" w:type="dxa"/>
            <w:shd w:val="clear" w:color="auto" w:fill="FFFF00"/>
          </w:tcPr>
          <w:p w14:paraId="50818E2F" w14:textId="67EE9F8E" w:rsidR="00217B65" w:rsidRDefault="00E20EB4">
            <w:pPr>
              <w:rPr>
                <w:highlight w:val="yellow"/>
              </w:rPr>
            </w:pPr>
            <w:r>
              <w:rPr>
                <w:highlight w:val="yellow"/>
              </w:rPr>
              <w:t>FN:</w:t>
            </w:r>
            <w:r w:rsidR="0017206F">
              <w:rPr>
                <w:highlight w:val="yellow"/>
              </w:rPr>
              <w:t xml:space="preserve"> </w:t>
            </w:r>
          </w:p>
        </w:tc>
        <w:tc>
          <w:tcPr>
            <w:tcW w:w="3672" w:type="dxa"/>
            <w:shd w:val="clear" w:color="auto" w:fill="FFFF00"/>
          </w:tcPr>
          <w:p w14:paraId="1538761F" w14:textId="77777777" w:rsidR="00217B65" w:rsidRDefault="00E20EB4">
            <w:pPr>
              <w:rPr>
                <w:highlight w:val="yellow"/>
              </w:rPr>
            </w:pPr>
            <w:r>
              <w:rPr>
                <w:highlight w:val="yellow"/>
              </w:rPr>
              <w:t>Email:</w:t>
            </w:r>
          </w:p>
        </w:tc>
      </w:tr>
      <w:tr w:rsidR="00217B65" w14:paraId="5864DDA0" w14:textId="77777777">
        <w:tc>
          <w:tcPr>
            <w:tcW w:w="3672" w:type="dxa"/>
            <w:shd w:val="clear" w:color="auto" w:fill="FFFF00"/>
          </w:tcPr>
          <w:p w14:paraId="66E75799" w14:textId="6EA53B4E" w:rsidR="00217B65" w:rsidRDefault="0017206F">
            <w:pPr>
              <w:rPr>
                <w:highlight w:val="yellow"/>
              </w:rPr>
            </w:pPr>
            <w:proofErr w:type="spellStart"/>
            <w:r>
              <w:rPr>
                <w:highlight w:val="yellow"/>
              </w:rPr>
              <w:t>Gennadiy</w:t>
            </w:r>
            <w:proofErr w:type="spellEnd"/>
            <w:r>
              <w:rPr>
                <w:highlight w:val="yellow"/>
              </w:rPr>
              <w:t xml:space="preserve"> </w:t>
            </w:r>
            <w:proofErr w:type="spellStart"/>
            <w:r>
              <w:rPr>
                <w:highlight w:val="yellow"/>
              </w:rPr>
              <w:t>Furduy</w:t>
            </w:r>
            <w:proofErr w:type="spellEnd"/>
          </w:p>
        </w:tc>
        <w:tc>
          <w:tcPr>
            <w:tcW w:w="3672" w:type="dxa"/>
            <w:shd w:val="clear" w:color="auto" w:fill="FFFF00"/>
          </w:tcPr>
          <w:p w14:paraId="54186531" w14:textId="703536CC" w:rsidR="00217B65" w:rsidRDefault="0017206F">
            <w:pPr>
              <w:rPr>
                <w:highlight w:val="yellow"/>
              </w:rPr>
            </w:pPr>
            <w:r>
              <w:rPr>
                <w:highlight w:val="yellow"/>
              </w:rPr>
              <w:t>1601321027</w:t>
            </w:r>
          </w:p>
        </w:tc>
        <w:tc>
          <w:tcPr>
            <w:tcW w:w="3672" w:type="dxa"/>
            <w:shd w:val="clear" w:color="auto" w:fill="FFFF00"/>
          </w:tcPr>
          <w:p w14:paraId="46EEF61F" w14:textId="253B482C" w:rsidR="00217B65" w:rsidRDefault="0017206F">
            <w:pPr>
              <w:rPr>
                <w:highlight w:val="yellow"/>
              </w:rPr>
            </w:pPr>
            <w:r>
              <w:rPr>
                <w:highlight w:val="yellow"/>
              </w:rPr>
              <w:t>gennadiy@furduy.com</w:t>
            </w:r>
          </w:p>
        </w:tc>
      </w:tr>
    </w:tbl>
    <w:p w14:paraId="30971F37" w14:textId="77777777" w:rsidR="00217B65" w:rsidRDefault="00E20EB4">
      <w:pPr>
        <w:rPr>
          <w:b/>
          <w:u w:val="single"/>
        </w:rPr>
      </w:pPr>
      <w:r>
        <w:rPr>
          <w:b/>
          <w:u w:val="single"/>
        </w:rPr>
        <w:t>UNWE – 2020, MS in CIP (Cybersecurity for CIP)</w:t>
      </w:r>
    </w:p>
    <w:p w14:paraId="30953D86" w14:textId="77777777" w:rsidR="00217B65" w:rsidRDefault="00217B65"/>
    <w:tbl>
      <w:tblPr>
        <w:tblStyle w:val="a0"/>
        <w:tblW w:w="9757" w:type="dxa"/>
        <w:tblInd w:w="807" w:type="dxa"/>
        <w:tblLayout w:type="fixed"/>
        <w:tblLook w:val="0000" w:firstRow="0" w:lastRow="0" w:firstColumn="0" w:lastColumn="0" w:noHBand="0" w:noVBand="0"/>
      </w:tblPr>
      <w:tblGrid>
        <w:gridCol w:w="1610"/>
        <w:gridCol w:w="8147"/>
      </w:tblGrid>
      <w:tr w:rsidR="00217B65" w14:paraId="356500DE" w14:textId="77777777">
        <w:trPr>
          <w:trHeight w:val="357"/>
        </w:trPr>
        <w:tc>
          <w:tcPr>
            <w:tcW w:w="1610" w:type="dxa"/>
          </w:tcPr>
          <w:p w14:paraId="68660E86" w14:textId="77777777" w:rsidR="00217B65" w:rsidRDefault="00E20EB4">
            <w:pPr>
              <w:widowControl w:val="0"/>
              <w:pBdr>
                <w:top w:val="nil"/>
                <w:left w:val="nil"/>
                <w:bottom w:val="nil"/>
                <w:right w:val="nil"/>
                <w:between w:val="nil"/>
              </w:pBdr>
              <w:spacing w:after="0" w:line="225" w:lineRule="auto"/>
              <w:ind w:left="200"/>
              <w:rPr>
                <w:rFonts w:ascii="Carlito" w:eastAsia="Carlito" w:hAnsi="Carlito" w:cs="Carlito"/>
                <w:b/>
                <w:color w:val="000000"/>
              </w:rPr>
            </w:pPr>
            <w:r>
              <w:rPr>
                <w:rFonts w:ascii="Carlito" w:eastAsia="Carlito" w:hAnsi="Carlito" w:cs="Carlito"/>
                <w:b/>
                <w:color w:val="000000"/>
              </w:rPr>
              <w:t>Exercise Title</w:t>
            </w:r>
          </w:p>
        </w:tc>
        <w:tc>
          <w:tcPr>
            <w:tcW w:w="8147" w:type="dxa"/>
          </w:tcPr>
          <w:p w14:paraId="2E482A82" w14:textId="77777777" w:rsidR="00217B65" w:rsidRDefault="00E20EB4">
            <w:pPr>
              <w:widowControl w:val="0"/>
              <w:pBdr>
                <w:top w:val="nil"/>
                <w:left w:val="nil"/>
                <w:bottom w:val="nil"/>
                <w:right w:val="nil"/>
                <w:between w:val="nil"/>
              </w:pBdr>
              <w:spacing w:after="0" w:line="225" w:lineRule="auto"/>
              <w:ind w:left="226"/>
              <w:rPr>
                <w:rFonts w:ascii="Carlito" w:eastAsia="Carlito" w:hAnsi="Carlito" w:cs="Carlito"/>
                <w:color w:val="000000"/>
              </w:rPr>
            </w:pPr>
            <w:r>
              <w:rPr>
                <w:rFonts w:ascii="Carlito" w:eastAsia="Carlito" w:hAnsi="Carlito" w:cs="Carlito"/>
                <w:color w:val="000000"/>
              </w:rPr>
              <w:t>Developing a Resilience Strategy</w:t>
            </w:r>
          </w:p>
          <w:p w14:paraId="2193926C" w14:textId="77777777" w:rsidR="00217B65" w:rsidRDefault="00E20EB4">
            <w:pPr>
              <w:widowControl w:val="0"/>
              <w:pBdr>
                <w:top w:val="nil"/>
                <w:left w:val="nil"/>
                <w:bottom w:val="nil"/>
                <w:right w:val="nil"/>
                <w:between w:val="nil"/>
              </w:pBdr>
              <w:spacing w:after="0" w:line="225" w:lineRule="auto"/>
              <w:ind w:left="226"/>
              <w:rPr>
                <w:rFonts w:ascii="Carlito" w:eastAsia="Carlito" w:hAnsi="Carlito" w:cs="Carlito"/>
                <w:color w:val="000000"/>
              </w:rPr>
            </w:pPr>
            <w:r>
              <w:rPr>
                <w:rFonts w:ascii="Carlito" w:eastAsia="Carlito" w:hAnsi="Carlito" w:cs="Carlito"/>
                <w:color w:val="000000"/>
              </w:rPr>
              <w:t>(INSTRUCTIONS)</w:t>
            </w:r>
          </w:p>
        </w:tc>
      </w:tr>
      <w:tr w:rsidR="00217B65" w14:paraId="40F68FF9" w14:textId="77777777">
        <w:trPr>
          <w:trHeight w:val="2083"/>
        </w:trPr>
        <w:tc>
          <w:tcPr>
            <w:tcW w:w="1610" w:type="dxa"/>
          </w:tcPr>
          <w:p w14:paraId="7EDF10FF" w14:textId="77777777" w:rsidR="00217B65" w:rsidRDefault="00E20EB4">
            <w:pPr>
              <w:widowControl w:val="0"/>
              <w:pBdr>
                <w:top w:val="nil"/>
                <w:left w:val="nil"/>
                <w:bottom w:val="nil"/>
                <w:right w:val="nil"/>
                <w:between w:val="nil"/>
              </w:pBdr>
              <w:spacing w:before="136" w:after="0" w:line="240" w:lineRule="auto"/>
              <w:ind w:left="200"/>
              <w:rPr>
                <w:rFonts w:ascii="Carlito" w:eastAsia="Carlito" w:hAnsi="Carlito" w:cs="Carlito"/>
                <w:b/>
                <w:color w:val="000000"/>
              </w:rPr>
            </w:pPr>
            <w:r>
              <w:rPr>
                <w:rFonts w:ascii="Carlito" w:eastAsia="Carlito" w:hAnsi="Carlito" w:cs="Carlito"/>
                <w:b/>
                <w:color w:val="000000"/>
              </w:rPr>
              <w:t>Objectives</w:t>
            </w:r>
          </w:p>
        </w:tc>
        <w:tc>
          <w:tcPr>
            <w:tcW w:w="8147" w:type="dxa"/>
          </w:tcPr>
          <w:p w14:paraId="4E9C0A5C" w14:textId="77777777" w:rsidR="00217B65" w:rsidRDefault="00E20EB4">
            <w:pPr>
              <w:widowControl w:val="0"/>
              <w:numPr>
                <w:ilvl w:val="0"/>
                <w:numId w:val="2"/>
              </w:numPr>
              <w:pBdr>
                <w:top w:val="nil"/>
                <w:left w:val="nil"/>
                <w:bottom w:val="nil"/>
                <w:right w:val="nil"/>
                <w:between w:val="nil"/>
              </w:pBdr>
              <w:tabs>
                <w:tab w:val="left" w:pos="586"/>
                <w:tab w:val="left" w:pos="587"/>
              </w:tabs>
              <w:spacing w:before="137" w:after="0" w:line="240" w:lineRule="auto"/>
              <w:ind w:hanging="361"/>
            </w:pPr>
            <w:r>
              <w:rPr>
                <w:rFonts w:ascii="Carlito" w:eastAsia="Carlito" w:hAnsi="Carlito" w:cs="Carlito"/>
                <w:color w:val="000000"/>
              </w:rPr>
              <w:t xml:space="preserve">Identify a </w:t>
            </w:r>
            <w:proofErr w:type="gramStart"/>
            <w:r>
              <w:rPr>
                <w:rFonts w:ascii="Carlito" w:eastAsia="Carlito" w:hAnsi="Carlito" w:cs="Carlito"/>
                <w:color w:val="000000"/>
              </w:rPr>
              <w:t>service and related assets</w:t>
            </w:r>
            <w:proofErr w:type="gramEnd"/>
          </w:p>
          <w:p w14:paraId="534651D9" w14:textId="77777777" w:rsidR="00217B65" w:rsidRDefault="00E20EB4">
            <w:pPr>
              <w:widowControl w:val="0"/>
              <w:numPr>
                <w:ilvl w:val="0"/>
                <w:numId w:val="2"/>
              </w:numPr>
              <w:pBdr>
                <w:top w:val="nil"/>
                <w:left w:val="nil"/>
                <w:bottom w:val="nil"/>
                <w:right w:val="nil"/>
                <w:between w:val="nil"/>
              </w:pBdr>
              <w:tabs>
                <w:tab w:val="left" w:pos="586"/>
                <w:tab w:val="left" w:pos="587"/>
              </w:tabs>
              <w:spacing w:after="0" w:line="240" w:lineRule="auto"/>
              <w:ind w:right="304" w:hanging="361"/>
            </w:pPr>
            <w:r>
              <w:rPr>
                <w:rFonts w:ascii="Carlito" w:eastAsia="Carlito" w:hAnsi="Carlito" w:cs="Carlito"/>
                <w:color w:val="000000"/>
              </w:rPr>
              <w:t>Characterize the potential impact to the organization if one or more of the assets are disrupted.</w:t>
            </w:r>
          </w:p>
          <w:p w14:paraId="4BBED749" w14:textId="77777777" w:rsidR="00217B65" w:rsidRDefault="00E20EB4">
            <w:pPr>
              <w:widowControl w:val="0"/>
              <w:numPr>
                <w:ilvl w:val="0"/>
                <w:numId w:val="2"/>
              </w:numPr>
              <w:pBdr>
                <w:top w:val="nil"/>
                <w:left w:val="nil"/>
                <w:bottom w:val="nil"/>
                <w:right w:val="nil"/>
                <w:between w:val="nil"/>
              </w:pBdr>
              <w:tabs>
                <w:tab w:val="left" w:pos="586"/>
                <w:tab w:val="left" w:pos="587"/>
              </w:tabs>
              <w:spacing w:before="1" w:after="0" w:line="279" w:lineRule="auto"/>
              <w:ind w:hanging="361"/>
            </w:pPr>
            <w:r>
              <w:rPr>
                <w:rFonts w:ascii="Carlito" w:eastAsia="Carlito" w:hAnsi="Carlito" w:cs="Carlito"/>
                <w:color w:val="000000"/>
              </w:rPr>
              <w:t>Begin to develop resilience requirements for one of the assets.</w:t>
            </w:r>
          </w:p>
          <w:p w14:paraId="7355E31C" w14:textId="77777777" w:rsidR="00217B65" w:rsidRDefault="00E20EB4">
            <w:pPr>
              <w:widowControl w:val="0"/>
              <w:numPr>
                <w:ilvl w:val="0"/>
                <w:numId w:val="2"/>
              </w:numPr>
              <w:pBdr>
                <w:top w:val="nil"/>
                <w:left w:val="nil"/>
                <w:bottom w:val="nil"/>
                <w:right w:val="nil"/>
                <w:between w:val="nil"/>
              </w:pBdr>
              <w:tabs>
                <w:tab w:val="left" w:pos="586"/>
                <w:tab w:val="left" w:pos="587"/>
              </w:tabs>
              <w:spacing w:after="0" w:line="240" w:lineRule="auto"/>
              <w:ind w:right="529" w:hanging="361"/>
            </w:pPr>
            <w:r>
              <w:rPr>
                <w:rFonts w:ascii="Carlito" w:eastAsia="Carlito" w:hAnsi="Carlito" w:cs="Carlito"/>
                <w:color w:val="000000"/>
              </w:rPr>
              <w:t>Begin to develop a resilience strategy (a protection strategy and a sustainment strategy) for the asset to meet the resilience requirements</w:t>
            </w:r>
          </w:p>
        </w:tc>
      </w:tr>
      <w:tr w:rsidR="00217B65" w14:paraId="6F2B00A4" w14:textId="77777777">
        <w:trPr>
          <w:trHeight w:val="9021"/>
        </w:trPr>
        <w:tc>
          <w:tcPr>
            <w:tcW w:w="1610" w:type="dxa"/>
          </w:tcPr>
          <w:p w14:paraId="4DFE2563" w14:textId="77777777" w:rsidR="00217B65" w:rsidRDefault="00217B65">
            <w:pPr>
              <w:widowControl w:val="0"/>
              <w:pBdr>
                <w:top w:val="nil"/>
                <w:left w:val="nil"/>
                <w:bottom w:val="nil"/>
                <w:right w:val="nil"/>
                <w:between w:val="nil"/>
              </w:pBdr>
              <w:spacing w:before="4" w:after="0" w:line="240" w:lineRule="auto"/>
              <w:rPr>
                <w:rFonts w:ascii="Carlito" w:eastAsia="Carlito" w:hAnsi="Carlito" w:cs="Carlito"/>
                <w:color w:val="000000"/>
                <w:sz w:val="20"/>
                <w:szCs w:val="20"/>
              </w:rPr>
            </w:pPr>
          </w:p>
          <w:p w14:paraId="29ED3051" w14:textId="77777777" w:rsidR="00217B65" w:rsidRDefault="00E20EB4">
            <w:pPr>
              <w:widowControl w:val="0"/>
              <w:pBdr>
                <w:top w:val="nil"/>
                <w:left w:val="nil"/>
                <w:bottom w:val="nil"/>
                <w:right w:val="nil"/>
                <w:between w:val="nil"/>
              </w:pBdr>
              <w:spacing w:before="1" w:after="0" w:line="240" w:lineRule="auto"/>
              <w:ind w:left="200"/>
              <w:rPr>
                <w:rFonts w:ascii="Carlito" w:eastAsia="Carlito" w:hAnsi="Carlito" w:cs="Carlito"/>
                <w:b/>
                <w:color w:val="000000"/>
              </w:rPr>
            </w:pPr>
            <w:r>
              <w:rPr>
                <w:rFonts w:ascii="Carlito" w:eastAsia="Carlito" w:hAnsi="Carlito" w:cs="Carlito"/>
                <w:b/>
                <w:color w:val="000000"/>
              </w:rPr>
              <w:t>Instructions</w:t>
            </w:r>
          </w:p>
        </w:tc>
        <w:tc>
          <w:tcPr>
            <w:tcW w:w="8147" w:type="dxa"/>
          </w:tcPr>
          <w:p w14:paraId="0B6355BE" w14:textId="77777777" w:rsidR="00217B65" w:rsidRDefault="00217B65">
            <w:pPr>
              <w:widowControl w:val="0"/>
              <w:pBdr>
                <w:top w:val="nil"/>
                <w:left w:val="nil"/>
                <w:bottom w:val="nil"/>
                <w:right w:val="nil"/>
                <w:between w:val="nil"/>
              </w:pBdr>
              <w:spacing w:before="4" w:after="0" w:line="240" w:lineRule="auto"/>
              <w:rPr>
                <w:rFonts w:ascii="Carlito" w:eastAsia="Carlito" w:hAnsi="Carlito" w:cs="Carlito"/>
                <w:color w:val="000000"/>
                <w:sz w:val="20"/>
                <w:szCs w:val="20"/>
              </w:rPr>
            </w:pPr>
          </w:p>
          <w:p w14:paraId="7CDD03FB" w14:textId="77777777" w:rsidR="00217B65" w:rsidRDefault="00E20EB4">
            <w:pPr>
              <w:widowControl w:val="0"/>
              <w:pBdr>
                <w:top w:val="nil"/>
                <w:left w:val="nil"/>
                <w:bottom w:val="nil"/>
                <w:right w:val="nil"/>
                <w:between w:val="nil"/>
              </w:pBdr>
              <w:spacing w:before="1" w:after="0" w:line="240" w:lineRule="auto"/>
              <w:ind w:left="226" w:right="934" w:hanging="10"/>
              <w:rPr>
                <w:rFonts w:ascii="Carlito" w:eastAsia="Carlito" w:hAnsi="Carlito" w:cs="Carlito"/>
                <w:color w:val="000000"/>
              </w:rPr>
            </w:pPr>
            <w:r>
              <w:rPr>
                <w:rFonts w:ascii="Carlito" w:eastAsia="Carlito" w:hAnsi="Carlito" w:cs="Carlito"/>
                <w:color w:val="000000"/>
              </w:rPr>
              <w:t>To complete this exercise, perform the following tasks. These numbered steps correspond to the numbered circles on the following pages.</w:t>
            </w:r>
          </w:p>
          <w:p w14:paraId="45EEA999" w14:textId="77777777" w:rsidR="00217B65" w:rsidRDefault="00217B65">
            <w:pPr>
              <w:widowControl w:val="0"/>
              <w:pBdr>
                <w:top w:val="nil"/>
                <w:left w:val="nil"/>
                <w:bottom w:val="nil"/>
                <w:right w:val="nil"/>
                <w:between w:val="nil"/>
              </w:pBdr>
              <w:spacing w:before="8" w:after="0" w:line="240" w:lineRule="auto"/>
              <w:rPr>
                <w:rFonts w:ascii="Carlito" w:eastAsia="Carlito" w:hAnsi="Carlito" w:cs="Carlito"/>
                <w:color w:val="000000"/>
                <w:sz w:val="19"/>
                <w:szCs w:val="19"/>
              </w:rPr>
            </w:pPr>
          </w:p>
          <w:p w14:paraId="6FED1E55" w14:textId="77777777" w:rsidR="00217B65" w:rsidRDefault="00E20EB4">
            <w:pPr>
              <w:widowControl w:val="0"/>
              <w:pBdr>
                <w:top w:val="nil"/>
                <w:left w:val="nil"/>
                <w:bottom w:val="nil"/>
                <w:right w:val="nil"/>
                <w:between w:val="nil"/>
              </w:pBdr>
              <w:spacing w:after="0" w:line="240" w:lineRule="auto"/>
              <w:ind w:left="212"/>
              <w:rPr>
                <w:rFonts w:ascii="Carlito" w:eastAsia="Carlito" w:hAnsi="Carlito" w:cs="Carlito"/>
                <w:b/>
                <w:color w:val="000000"/>
              </w:rPr>
            </w:pPr>
            <w:r>
              <w:rPr>
                <w:rFonts w:ascii="Carlito" w:eastAsia="Carlito" w:hAnsi="Carlito" w:cs="Carlito"/>
                <w:b/>
                <w:color w:val="000000"/>
              </w:rPr>
              <w:t>Part 1: Exercise 3 – The building blocks of CERT-RMM</w:t>
            </w:r>
          </w:p>
          <w:p w14:paraId="76B19537" w14:textId="77777777" w:rsidR="00217B65" w:rsidRDefault="00E20EB4">
            <w:pPr>
              <w:widowControl w:val="0"/>
              <w:numPr>
                <w:ilvl w:val="0"/>
                <w:numId w:val="1"/>
              </w:numPr>
              <w:pBdr>
                <w:top w:val="nil"/>
                <w:left w:val="nil"/>
                <w:bottom w:val="nil"/>
                <w:right w:val="nil"/>
                <w:between w:val="nil"/>
              </w:pBdr>
              <w:tabs>
                <w:tab w:val="left" w:pos="587"/>
              </w:tabs>
              <w:spacing w:after="0" w:line="240" w:lineRule="auto"/>
              <w:ind w:right="326"/>
            </w:pPr>
            <w:r>
              <w:rPr>
                <w:rFonts w:ascii="Carlito" w:eastAsia="Carlito" w:hAnsi="Carlito" w:cs="Carlito"/>
                <w:color w:val="000000"/>
              </w:rPr>
              <w:t>Identify a service that is important in your organization. An example may be a support service (such as paying vendors) or an organization-specific service (such as producing widgets). Document the mission of the service and consider its strategic importance.</w:t>
            </w:r>
          </w:p>
          <w:p w14:paraId="15B66661" w14:textId="77777777" w:rsidR="00217B65" w:rsidRDefault="00E20EB4">
            <w:pPr>
              <w:widowControl w:val="0"/>
              <w:numPr>
                <w:ilvl w:val="0"/>
                <w:numId w:val="1"/>
              </w:numPr>
              <w:pBdr>
                <w:top w:val="nil"/>
                <w:left w:val="nil"/>
                <w:bottom w:val="nil"/>
                <w:right w:val="nil"/>
                <w:between w:val="nil"/>
              </w:pBdr>
              <w:tabs>
                <w:tab w:val="left" w:pos="587"/>
              </w:tabs>
              <w:spacing w:after="0" w:line="240" w:lineRule="auto"/>
              <w:ind w:right="197"/>
            </w:pPr>
            <w:r>
              <w:rPr>
                <w:rFonts w:ascii="Carlito" w:eastAsia="Carlito" w:hAnsi="Carlito" w:cs="Carlito"/>
                <w:color w:val="000000"/>
              </w:rPr>
              <w:t>Identify and document four assets (a person, a piece of information, a technology component, and a facility) that are required by the service. Name the assets (such as “Joe Smith” or “medical records”).</w:t>
            </w:r>
          </w:p>
          <w:p w14:paraId="11825369" w14:textId="77777777" w:rsidR="00217B65" w:rsidRDefault="00E20EB4">
            <w:pPr>
              <w:widowControl w:val="0"/>
              <w:numPr>
                <w:ilvl w:val="0"/>
                <w:numId w:val="1"/>
              </w:numPr>
              <w:pBdr>
                <w:top w:val="nil"/>
                <w:left w:val="nil"/>
                <w:bottom w:val="nil"/>
                <w:right w:val="nil"/>
                <w:between w:val="nil"/>
              </w:pBdr>
              <w:tabs>
                <w:tab w:val="left" w:pos="587"/>
              </w:tabs>
              <w:spacing w:after="0" w:line="240" w:lineRule="auto"/>
              <w:ind w:right="389"/>
            </w:pPr>
            <w:r>
              <w:rPr>
                <w:rFonts w:ascii="Carlito" w:eastAsia="Carlito" w:hAnsi="Carlito" w:cs="Carlito"/>
                <w:color w:val="000000"/>
              </w:rPr>
              <w:t>Answer the questions about the importance of the service, potential disruptions to one of the assets, the impact to the service, and the impact to your organization.</w:t>
            </w:r>
          </w:p>
          <w:p w14:paraId="4FC69126" w14:textId="77777777" w:rsidR="00217B65" w:rsidRDefault="00217B65">
            <w:pPr>
              <w:widowControl w:val="0"/>
              <w:pBdr>
                <w:top w:val="nil"/>
                <w:left w:val="nil"/>
                <w:bottom w:val="nil"/>
                <w:right w:val="nil"/>
                <w:between w:val="nil"/>
              </w:pBdr>
              <w:spacing w:before="8" w:after="0" w:line="240" w:lineRule="auto"/>
              <w:rPr>
                <w:rFonts w:ascii="Carlito" w:eastAsia="Carlito" w:hAnsi="Carlito" w:cs="Carlito"/>
                <w:color w:val="000000"/>
                <w:sz w:val="19"/>
                <w:szCs w:val="19"/>
              </w:rPr>
            </w:pPr>
          </w:p>
          <w:p w14:paraId="0FBB4CE1" w14:textId="77777777" w:rsidR="00217B65" w:rsidRDefault="00E20EB4">
            <w:pPr>
              <w:widowControl w:val="0"/>
              <w:pBdr>
                <w:top w:val="nil"/>
                <w:left w:val="nil"/>
                <w:bottom w:val="nil"/>
                <w:right w:val="nil"/>
                <w:between w:val="nil"/>
              </w:pBdr>
              <w:spacing w:after="0" w:line="240" w:lineRule="auto"/>
              <w:ind w:left="212"/>
              <w:rPr>
                <w:rFonts w:ascii="Carlito" w:eastAsia="Carlito" w:hAnsi="Carlito" w:cs="Carlito"/>
                <w:b/>
                <w:color w:val="000000"/>
              </w:rPr>
            </w:pPr>
            <w:r>
              <w:rPr>
                <w:rFonts w:ascii="Carlito" w:eastAsia="Carlito" w:hAnsi="Carlito" w:cs="Carlito"/>
                <w:b/>
                <w:color w:val="000000"/>
              </w:rPr>
              <w:t>Part 2: Exercise 5A – Developing resilience requirements</w:t>
            </w:r>
          </w:p>
          <w:p w14:paraId="1F8100B3" w14:textId="77777777" w:rsidR="00217B65" w:rsidRDefault="00E20EB4">
            <w:pPr>
              <w:widowControl w:val="0"/>
              <w:numPr>
                <w:ilvl w:val="0"/>
                <w:numId w:val="1"/>
              </w:numPr>
              <w:pBdr>
                <w:top w:val="nil"/>
                <w:left w:val="nil"/>
                <w:bottom w:val="nil"/>
                <w:right w:val="nil"/>
                <w:between w:val="nil"/>
              </w:pBdr>
              <w:tabs>
                <w:tab w:val="left" w:pos="588"/>
              </w:tabs>
              <w:spacing w:before="2" w:after="0" w:line="237" w:lineRule="auto"/>
              <w:ind w:left="587" w:right="420"/>
            </w:pPr>
            <w:r>
              <w:rPr>
                <w:rFonts w:ascii="Carlito" w:eastAsia="Carlito" w:hAnsi="Carlito" w:cs="Carlito"/>
                <w:color w:val="000000"/>
              </w:rPr>
              <w:t>Select one of the assets from step 2 for requirements development (suggestion: select an information asset).</w:t>
            </w:r>
          </w:p>
          <w:p w14:paraId="330485E8" w14:textId="77777777" w:rsidR="00217B65" w:rsidRDefault="00E20EB4">
            <w:pPr>
              <w:widowControl w:val="0"/>
              <w:numPr>
                <w:ilvl w:val="0"/>
                <w:numId w:val="1"/>
              </w:numPr>
              <w:pBdr>
                <w:top w:val="nil"/>
                <w:left w:val="nil"/>
                <w:bottom w:val="nil"/>
                <w:right w:val="nil"/>
                <w:between w:val="nil"/>
              </w:pBdr>
              <w:tabs>
                <w:tab w:val="left" w:pos="588"/>
              </w:tabs>
              <w:spacing w:before="1" w:after="0" w:line="240" w:lineRule="auto"/>
              <w:ind w:left="587"/>
            </w:pPr>
            <w:r>
              <w:rPr>
                <w:rFonts w:ascii="Carlito" w:eastAsia="Carlito" w:hAnsi="Carlito" w:cs="Carlito"/>
                <w:color w:val="000000"/>
              </w:rPr>
              <w:t>Describe some confidentiality requirements for the asset.</w:t>
            </w:r>
          </w:p>
          <w:p w14:paraId="4F91D592" w14:textId="77777777" w:rsidR="00217B65" w:rsidRDefault="00E20EB4">
            <w:pPr>
              <w:widowControl w:val="0"/>
              <w:numPr>
                <w:ilvl w:val="0"/>
                <w:numId w:val="1"/>
              </w:numPr>
              <w:pBdr>
                <w:top w:val="nil"/>
                <w:left w:val="nil"/>
                <w:bottom w:val="nil"/>
                <w:right w:val="nil"/>
                <w:between w:val="nil"/>
              </w:pBdr>
              <w:tabs>
                <w:tab w:val="left" w:pos="588"/>
              </w:tabs>
              <w:spacing w:before="1" w:after="0" w:line="240" w:lineRule="auto"/>
              <w:ind w:left="587"/>
            </w:pPr>
            <w:r>
              <w:rPr>
                <w:rFonts w:ascii="Carlito" w:eastAsia="Carlito" w:hAnsi="Carlito" w:cs="Carlito"/>
                <w:color w:val="000000"/>
              </w:rPr>
              <w:t>Describe some integrity requirements for the asset.</w:t>
            </w:r>
          </w:p>
          <w:p w14:paraId="28BB1609" w14:textId="77777777" w:rsidR="00217B65" w:rsidRDefault="00E20EB4">
            <w:pPr>
              <w:widowControl w:val="0"/>
              <w:numPr>
                <w:ilvl w:val="0"/>
                <w:numId w:val="1"/>
              </w:numPr>
              <w:pBdr>
                <w:top w:val="nil"/>
                <w:left w:val="nil"/>
                <w:bottom w:val="nil"/>
                <w:right w:val="nil"/>
                <w:between w:val="nil"/>
              </w:pBdr>
              <w:tabs>
                <w:tab w:val="left" w:pos="588"/>
              </w:tabs>
              <w:spacing w:after="0" w:line="240" w:lineRule="auto"/>
              <w:ind w:left="587"/>
            </w:pPr>
            <w:r>
              <w:rPr>
                <w:rFonts w:ascii="Carlito" w:eastAsia="Carlito" w:hAnsi="Carlito" w:cs="Carlito"/>
                <w:color w:val="000000"/>
              </w:rPr>
              <w:t>Describe some availability requirements for the asset.</w:t>
            </w:r>
          </w:p>
          <w:p w14:paraId="2C492280" w14:textId="77777777" w:rsidR="00217B65" w:rsidRDefault="00217B65">
            <w:pPr>
              <w:widowControl w:val="0"/>
              <w:pBdr>
                <w:top w:val="nil"/>
                <w:left w:val="nil"/>
                <w:bottom w:val="nil"/>
                <w:right w:val="nil"/>
                <w:between w:val="nil"/>
              </w:pBdr>
              <w:spacing w:before="8" w:after="0" w:line="240" w:lineRule="auto"/>
              <w:rPr>
                <w:rFonts w:ascii="Carlito" w:eastAsia="Carlito" w:hAnsi="Carlito" w:cs="Carlito"/>
                <w:color w:val="000000"/>
                <w:sz w:val="19"/>
                <w:szCs w:val="19"/>
              </w:rPr>
            </w:pPr>
          </w:p>
          <w:p w14:paraId="0CBD4A11" w14:textId="77777777" w:rsidR="00217B65" w:rsidRDefault="00E20EB4">
            <w:pPr>
              <w:widowControl w:val="0"/>
              <w:pBdr>
                <w:top w:val="nil"/>
                <w:left w:val="nil"/>
                <w:bottom w:val="nil"/>
                <w:right w:val="nil"/>
                <w:between w:val="nil"/>
              </w:pBdr>
              <w:spacing w:after="0" w:line="240" w:lineRule="auto"/>
              <w:ind w:left="213"/>
              <w:rPr>
                <w:rFonts w:ascii="Carlito" w:eastAsia="Carlito" w:hAnsi="Carlito" w:cs="Carlito"/>
                <w:b/>
                <w:color w:val="000000"/>
              </w:rPr>
            </w:pPr>
            <w:r>
              <w:rPr>
                <w:rFonts w:ascii="Carlito" w:eastAsia="Carlito" w:hAnsi="Carlito" w:cs="Carlito"/>
                <w:b/>
                <w:color w:val="000000"/>
              </w:rPr>
              <w:t>Part 3: Exercise 5B – Protecting and sustaining assets</w:t>
            </w:r>
          </w:p>
          <w:p w14:paraId="54CF1F2E" w14:textId="77777777" w:rsidR="00217B65" w:rsidRDefault="00E20EB4">
            <w:pPr>
              <w:widowControl w:val="0"/>
              <w:numPr>
                <w:ilvl w:val="0"/>
                <w:numId w:val="1"/>
              </w:numPr>
              <w:pBdr>
                <w:top w:val="nil"/>
                <w:left w:val="nil"/>
                <w:bottom w:val="nil"/>
                <w:right w:val="nil"/>
                <w:between w:val="nil"/>
              </w:pBdr>
              <w:tabs>
                <w:tab w:val="left" w:pos="588"/>
              </w:tabs>
              <w:spacing w:after="0" w:line="240" w:lineRule="auto"/>
              <w:ind w:left="587"/>
            </w:pPr>
            <w:r>
              <w:rPr>
                <w:rFonts w:ascii="Carlito" w:eastAsia="Carlito" w:hAnsi="Carlito" w:cs="Carlito"/>
                <w:color w:val="000000"/>
              </w:rPr>
              <w:t>Copy the asset name from step 4 to the step 8 box.</w:t>
            </w:r>
          </w:p>
          <w:p w14:paraId="28EBF99C" w14:textId="77777777" w:rsidR="00217B65" w:rsidRDefault="00E20EB4">
            <w:pPr>
              <w:widowControl w:val="0"/>
              <w:numPr>
                <w:ilvl w:val="0"/>
                <w:numId w:val="1"/>
              </w:numPr>
              <w:pBdr>
                <w:top w:val="nil"/>
                <w:left w:val="nil"/>
                <w:bottom w:val="nil"/>
                <w:right w:val="nil"/>
                <w:between w:val="nil"/>
              </w:pBdr>
              <w:tabs>
                <w:tab w:val="left" w:pos="588"/>
              </w:tabs>
              <w:spacing w:after="0" w:line="240" w:lineRule="auto"/>
              <w:ind w:left="587"/>
            </w:pPr>
            <w:r>
              <w:rPr>
                <w:rFonts w:ascii="Carlito" w:eastAsia="Carlito" w:hAnsi="Carlito" w:cs="Carlito"/>
                <w:color w:val="000000"/>
              </w:rPr>
              <w:t>Based on the resilience requirements you developed in part 2,</w:t>
            </w:r>
          </w:p>
          <w:p w14:paraId="7FD39D99" w14:textId="77777777" w:rsidR="00217B65" w:rsidRDefault="00E20EB4">
            <w:pPr>
              <w:widowControl w:val="0"/>
              <w:numPr>
                <w:ilvl w:val="1"/>
                <w:numId w:val="1"/>
              </w:numPr>
              <w:pBdr>
                <w:top w:val="nil"/>
                <w:left w:val="nil"/>
                <w:bottom w:val="nil"/>
                <w:right w:val="nil"/>
                <w:between w:val="nil"/>
              </w:pBdr>
              <w:tabs>
                <w:tab w:val="left" w:pos="1308"/>
              </w:tabs>
              <w:spacing w:after="0" w:line="240" w:lineRule="auto"/>
              <w:ind w:right="423" w:hanging="360"/>
            </w:pPr>
            <w:r>
              <w:rPr>
                <w:rFonts w:ascii="Carlito" w:eastAsia="Carlito" w:hAnsi="Carlito" w:cs="Carlito"/>
                <w:color w:val="000000"/>
              </w:rPr>
              <w:t>Document a protection strategy for the asset and describe the administrative, technical, and physical controls that would be necessary to implement the strategy and meet the stated requirements.</w:t>
            </w:r>
          </w:p>
          <w:p w14:paraId="7452052B" w14:textId="77777777" w:rsidR="00217B65" w:rsidRDefault="00E20EB4">
            <w:pPr>
              <w:widowControl w:val="0"/>
              <w:numPr>
                <w:ilvl w:val="1"/>
                <w:numId w:val="1"/>
              </w:numPr>
              <w:pBdr>
                <w:top w:val="nil"/>
                <w:left w:val="nil"/>
                <w:bottom w:val="nil"/>
                <w:right w:val="nil"/>
                <w:between w:val="nil"/>
              </w:pBdr>
              <w:tabs>
                <w:tab w:val="left" w:pos="1307"/>
              </w:tabs>
              <w:spacing w:after="0" w:line="240" w:lineRule="auto"/>
              <w:ind w:left="1306" w:right="424" w:hanging="360"/>
            </w:pPr>
            <w:bookmarkStart w:id="0" w:name="_heading=h.gjdgxs" w:colFirst="0" w:colLast="0"/>
            <w:bookmarkEnd w:id="0"/>
            <w:r>
              <w:rPr>
                <w:rFonts w:ascii="Carlito" w:eastAsia="Carlito" w:hAnsi="Carlito" w:cs="Carlito"/>
                <w:color w:val="000000"/>
              </w:rPr>
              <w:t>Document a sustainment strategy for the asset and describe the administrative, technical, and physical controls that would be necessary to implement the strategy and meet the stated requirements. Consider strategies to sustain the availability of the asset as well as strategies to</w:t>
            </w:r>
          </w:p>
          <w:p w14:paraId="099D35F0" w14:textId="77777777" w:rsidR="00217B65" w:rsidRDefault="00E20EB4">
            <w:pPr>
              <w:widowControl w:val="0"/>
              <w:pBdr>
                <w:top w:val="nil"/>
                <w:left w:val="nil"/>
                <w:bottom w:val="nil"/>
                <w:right w:val="nil"/>
                <w:between w:val="nil"/>
              </w:pBdr>
              <w:spacing w:before="1" w:after="0" w:line="245" w:lineRule="auto"/>
              <w:ind w:left="1306"/>
              <w:rPr>
                <w:rFonts w:ascii="Carlito" w:eastAsia="Carlito" w:hAnsi="Carlito" w:cs="Carlito"/>
                <w:color w:val="000000"/>
              </w:rPr>
            </w:pPr>
            <w:r>
              <w:rPr>
                <w:rFonts w:ascii="Carlito" w:eastAsia="Carlito" w:hAnsi="Carlito" w:cs="Carlito"/>
                <w:color w:val="000000"/>
              </w:rPr>
              <w:t>sustain the service in the absence of the asset.</w:t>
            </w:r>
          </w:p>
        </w:tc>
      </w:tr>
    </w:tbl>
    <w:p w14:paraId="5FC48638" w14:textId="77777777" w:rsidR="00217B65" w:rsidRDefault="00E20EB4">
      <w:r>
        <w:br w:type="page"/>
      </w:r>
    </w:p>
    <w:tbl>
      <w:tblPr>
        <w:tblStyle w:val="a1"/>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2394"/>
        <w:gridCol w:w="2394"/>
        <w:gridCol w:w="2394"/>
      </w:tblGrid>
      <w:tr w:rsidR="00217B65" w14:paraId="4C023986" w14:textId="77777777">
        <w:trPr>
          <w:gridAfter w:val="2"/>
          <w:wAfter w:w="4788" w:type="dxa"/>
          <w:trHeight w:val="1700"/>
          <w:jc w:val="center"/>
        </w:trPr>
        <w:tc>
          <w:tcPr>
            <w:tcW w:w="2394" w:type="dxa"/>
          </w:tcPr>
          <w:p w14:paraId="115DE8E4" w14:textId="77777777" w:rsidR="00217B65" w:rsidRDefault="00E20EB4">
            <w:pPr>
              <w:ind w:left="180"/>
              <w:rPr>
                <w:b/>
              </w:rPr>
            </w:pPr>
            <w:r>
              <w:rPr>
                <w:b/>
              </w:rPr>
              <w:lastRenderedPageBreak/>
              <w:t>Service Name:</w:t>
            </w:r>
            <w:r>
              <w:rPr>
                <w:noProof/>
              </w:rPr>
              <mc:AlternateContent>
                <mc:Choice Requires="wps">
                  <w:drawing>
                    <wp:anchor distT="0" distB="0" distL="114300" distR="114300" simplePos="0" relativeHeight="251658240" behindDoc="0" locked="0" layoutInCell="1" hidden="0" allowOverlap="1" wp14:anchorId="5A87F923" wp14:editId="2D6D9340">
                      <wp:simplePos x="0" y="0"/>
                      <wp:positionH relativeFrom="column">
                        <wp:posOffset>-584199</wp:posOffset>
                      </wp:positionH>
                      <wp:positionV relativeFrom="paragraph">
                        <wp:posOffset>-12699</wp:posOffset>
                      </wp:positionV>
                      <wp:extent cx="495300" cy="495300"/>
                      <wp:effectExtent l="0" t="0" r="0" b="0"/>
                      <wp:wrapNone/>
                      <wp:docPr id="11" name="Oval 11"/>
                      <wp:cNvGraphicFramePr/>
                      <a:graphic xmlns:a="http://schemas.openxmlformats.org/drawingml/2006/main">
                        <a:graphicData uri="http://schemas.microsoft.com/office/word/2010/wordprocessingShape">
                          <wps:wsp>
                            <wps:cNvSpPr/>
                            <wps:spPr>
                              <a:xfrm>
                                <a:off x="5117400" y="3551400"/>
                                <a:ext cx="457200" cy="4572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7C2393AC" w14:textId="77777777" w:rsidR="00217B65" w:rsidRDefault="00E20EB4">
                                  <w:pPr>
                                    <w:spacing w:line="275" w:lineRule="auto"/>
                                    <w:jc w:val="center"/>
                                    <w:textDirection w:val="btLr"/>
                                  </w:pPr>
                                  <w:r>
                                    <w:rPr>
                                      <w:b/>
                                      <w:color w:val="000000"/>
                                      <w:sz w:val="36"/>
                                    </w:rPr>
                                    <w:t>1</w:t>
                                  </w:r>
                                </w:p>
                              </w:txbxContent>
                            </wps:txbx>
                            <wps:bodyPr spcFirstLastPara="1" wrap="square" lIns="88900" tIns="38100" rIns="88900" bIns="38100" anchor="t" anchorCtr="0">
                              <a:noAutofit/>
                            </wps:bodyPr>
                          </wps:wsp>
                        </a:graphicData>
                      </a:graphic>
                    </wp:anchor>
                  </w:drawing>
                </mc:Choice>
                <mc:Fallback>
                  <w:pict>
                    <v:oval w14:anchorId="5A87F923" id="Oval 11" o:spid="_x0000_s1026" style="position:absolute;left:0;text-align:left;margin-left:-46pt;margin-top:-1pt;width:39pt;height:3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" strokeweight="1.5pt">
                      <v:stroke startarrowwidth="narrow" startarrowlength="short" endarrowwidth="narrow" endarrowlength="short"/>
                      <v:textbox inset="7pt,3pt,7pt,3pt">
                        <w:txbxContent>
                          <w:p w14:paraId="7C2393AC" w14:textId="77777777" w:rsidR="00217B65" w:rsidRDefault="00E20EB4">
                            <w:pPr>
                              <w:spacing w:line="275" w:lineRule="auto"/>
                              <w:jc w:val="center"/>
                              <w:textDirection w:val="btLr"/>
                            </w:pPr>
                            <w:r>
                              <w:rPr>
                                <w:b/>
                                <w:color w:val="000000"/>
                                <w:sz w:val="36"/>
                              </w:rPr>
                              <w:t>1</w:t>
                            </w:r>
                          </w:p>
                        </w:txbxContent>
                      </v:textbox>
                    </v:oval>
                  </w:pict>
                </mc:Fallback>
              </mc:AlternateContent>
            </w:r>
          </w:p>
          <w:p w14:paraId="5ABC1E6F" w14:textId="77777777" w:rsidR="00217B65" w:rsidRDefault="00217B65">
            <w:pPr>
              <w:ind w:left="180"/>
            </w:pPr>
          </w:p>
          <w:p w14:paraId="7DE87D95" w14:textId="77777777" w:rsidR="00217B65" w:rsidRDefault="00217B65">
            <w:pPr>
              <w:ind w:left="180"/>
            </w:pPr>
          </w:p>
          <w:p w14:paraId="5B26C798" w14:textId="71E8DCB0" w:rsidR="00217B65" w:rsidRDefault="0017206F">
            <w:pPr>
              <w:ind w:left="180"/>
            </w:pPr>
            <w:r>
              <w:t>Identity Service for banks</w:t>
            </w:r>
          </w:p>
          <w:p w14:paraId="79C405D4" w14:textId="77777777" w:rsidR="00217B65" w:rsidRDefault="00217B65">
            <w:pPr>
              <w:ind w:left="180"/>
            </w:pPr>
          </w:p>
        </w:tc>
        <w:tc>
          <w:tcPr>
            <w:tcW w:w="2394" w:type="dxa"/>
          </w:tcPr>
          <w:p w14:paraId="7020A0A1" w14:textId="77777777" w:rsidR="00217B65" w:rsidRDefault="00E20EB4">
            <w:pPr>
              <w:ind w:left="180"/>
              <w:rPr>
                <w:b/>
              </w:rPr>
            </w:pPr>
            <w:r>
              <w:rPr>
                <w:b/>
              </w:rPr>
              <w:t>Service Mission:</w:t>
            </w:r>
          </w:p>
          <w:p w14:paraId="2EBF4231" w14:textId="77777777" w:rsidR="00217B65" w:rsidRDefault="00217B65">
            <w:pPr>
              <w:ind w:left="180"/>
            </w:pPr>
          </w:p>
          <w:p w14:paraId="7A5B1575" w14:textId="77777777" w:rsidR="00217B65" w:rsidRDefault="00217B65">
            <w:pPr>
              <w:ind w:left="180"/>
            </w:pPr>
          </w:p>
          <w:p w14:paraId="13532A89" w14:textId="5CAA901B" w:rsidR="00217B65" w:rsidRDefault="0017206F">
            <w:pPr>
              <w:ind w:left="180"/>
            </w:pPr>
            <w:r>
              <w:t>Identification user and user role</w:t>
            </w:r>
          </w:p>
          <w:p w14:paraId="78937526" w14:textId="77777777" w:rsidR="00217B65" w:rsidRDefault="00217B65">
            <w:pPr>
              <w:ind w:left="180"/>
            </w:pPr>
          </w:p>
        </w:tc>
      </w:tr>
      <w:tr w:rsidR="00217B65" w14:paraId="2E391175" w14:textId="77777777">
        <w:trPr>
          <w:trHeight w:val="1159"/>
          <w:jc w:val="center"/>
        </w:trPr>
        <w:tc>
          <w:tcPr>
            <w:tcW w:w="2394" w:type="dxa"/>
            <w:tcBorders>
              <w:top w:val="nil"/>
              <w:left w:val="nil"/>
              <w:bottom w:val="single" w:sz="4" w:space="0" w:color="000000"/>
              <w:right w:val="nil"/>
            </w:tcBorders>
          </w:tcPr>
          <w:p w14:paraId="0C65BA4D" w14:textId="77777777" w:rsidR="00217B65" w:rsidRDefault="00E20EB4">
            <w:pPr>
              <w:ind w:left="180"/>
              <w:rPr>
                <w:sz w:val="24"/>
                <w:szCs w:val="24"/>
              </w:rPr>
            </w:pPr>
            <w:r>
              <w:rPr>
                <w:noProof/>
              </w:rPr>
              <mc:AlternateContent>
                <mc:Choice Requires="wpg">
                  <w:drawing>
                    <wp:anchor distT="0" distB="0" distL="114300" distR="114300" simplePos="0" relativeHeight="251659264" behindDoc="0" locked="0" layoutInCell="1" hidden="0" allowOverlap="1" wp14:anchorId="5FB6C86D" wp14:editId="0233F70F">
                      <wp:simplePos x="0" y="0"/>
                      <wp:positionH relativeFrom="column">
                        <wp:posOffset>3505200</wp:posOffset>
                      </wp:positionH>
                      <wp:positionV relativeFrom="paragraph">
                        <wp:posOffset>-12699</wp:posOffset>
                      </wp:positionV>
                      <wp:extent cx="76200" cy="728980"/>
                      <wp:effectExtent l="0" t="0" r="0" b="0"/>
                      <wp:wrapNone/>
                      <wp:docPr id="13" name="Freeform 13"/>
                      <wp:cNvGraphicFramePr/>
                      <a:graphic xmlns:a="http://schemas.openxmlformats.org/drawingml/2006/main">
                        <a:graphicData uri="http://schemas.microsoft.com/office/word/2010/wordprocessingShape">
                          <wps:wsp>
                            <wps:cNvSpPr/>
                            <wps:spPr>
                              <a:xfrm>
                                <a:off x="1917000" y="3434560"/>
                                <a:ext cx="0" cy="690880"/>
                              </a:xfrm>
                              <a:custGeom>
                                <a:avLst/>
                                <a:gdLst/>
                                <a:ahLst/>
                                <a:cxnLst/>
                                <a:rect l="l" t="t" r="r" b="b"/>
                                <a:pathLst>
                                  <a:path w="1" h="690880" extrusionOk="0">
                                    <a:moveTo>
                                      <a:pt x="0" y="0"/>
                                    </a:moveTo>
                                    <a:lnTo>
                                      <a:pt x="0" y="690880"/>
                                    </a:lnTo>
                                  </a:path>
                                </a:pathLst>
                              </a:custGeom>
                              <a:solidFill>
                                <a:srgbClr val="FFFFFF"/>
                              </a:solidFill>
                              <a:ln w="38100" cap="flat" cmpd="sng">
                                <a:solidFill>
                                  <a:srgbClr val="7F7F7F"/>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3505200</wp:posOffset>
                      </wp:positionH>
                      <wp:positionV relativeFrom="paragraph">
                        <wp:posOffset>-12699</wp:posOffset>
                      </wp:positionV>
                      <wp:extent cx="76200" cy="728980"/>
                      <wp:effectExtent b="0" l="0" r="0" t="0"/>
                      <wp:wrapNone/>
                      <wp:docPr id="1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76200" cy="728980"/>
                              </a:xfrm>
                              <a:prstGeom prst="rect"/>
                              <a:ln/>
                            </pic:spPr>
                          </pic:pic>
                        </a:graphicData>
                      </a:graphic>
                    </wp:anchor>
                  </w:drawing>
                </mc:Fallback>
              </mc:AlternateContent>
            </w:r>
          </w:p>
        </w:tc>
        <w:tc>
          <w:tcPr>
            <w:tcW w:w="2394" w:type="dxa"/>
            <w:tcBorders>
              <w:top w:val="nil"/>
              <w:left w:val="nil"/>
              <w:bottom w:val="single" w:sz="4" w:space="0" w:color="000000"/>
              <w:right w:val="nil"/>
            </w:tcBorders>
          </w:tcPr>
          <w:p w14:paraId="35A8CFAD" w14:textId="77777777" w:rsidR="00217B65" w:rsidRDefault="00E20EB4">
            <w:pPr>
              <w:ind w:left="180"/>
              <w:rPr>
                <w:sz w:val="24"/>
                <w:szCs w:val="24"/>
              </w:rPr>
            </w:pPr>
            <w:r>
              <w:rPr>
                <w:noProof/>
              </w:rPr>
              <mc:AlternateContent>
                <mc:Choice Requires="wpg">
                  <w:drawing>
                    <wp:anchor distT="0" distB="0" distL="114300" distR="114300" simplePos="0" relativeHeight="251660288" behindDoc="0" locked="0" layoutInCell="1" hidden="0" allowOverlap="1" wp14:anchorId="1E99BEC9" wp14:editId="0B38F1AD">
                      <wp:simplePos x="0" y="0"/>
                      <wp:positionH relativeFrom="column">
                        <wp:posOffset>3505200</wp:posOffset>
                      </wp:positionH>
                      <wp:positionV relativeFrom="paragraph">
                        <wp:posOffset>-12699</wp:posOffset>
                      </wp:positionV>
                      <wp:extent cx="76200" cy="728980"/>
                      <wp:effectExtent l="0" t="0" r="0" b="0"/>
                      <wp:wrapNone/>
                      <wp:docPr id="2" name="Freeform 2"/>
                      <wp:cNvGraphicFramePr/>
                      <a:graphic xmlns:a="http://schemas.openxmlformats.org/drawingml/2006/main">
                        <a:graphicData uri="http://schemas.microsoft.com/office/word/2010/wordprocessingShape">
                          <wps:wsp>
                            <wps:cNvSpPr/>
                            <wps:spPr>
                              <a:xfrm>
                                <a:off x="1917000" y="3434560"/>
                                <a:ext cx="0" cy="690880"/>
                              </a:xfrm>
                              <a:custGeom>
                                <a:avLst/>
                                <a:gdLst/>
                                <a:ahLst/>
                                <a:cxnLst/>
                                <a:rect l="l" t="t" r="r" b="b"/>
                                <a:pathLst>
                                  <a:path w="1" h="690880" extrusionOk="0">
                                    <a:moveTo>
                                      <a:pt x="0" y="0"/>
                                    </a:moveTo>
                                    <a:lnTo>
                                      <a:pt x="0" y="690880"/>
                                    </a:lnTo>
                                  </a:path>
                                </a:pathLst>
                              </a:custGeom>
                              <a:solidFill>
                                <a:srgbClr val="FFFFFF"/>
                              </a:solidFill>
                              <a:ln w="38100" cap="flat" cmpd="sng">
                                <a:solidFill>
                                  <a:srgbClr val="7F7F7F"/>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3505200</wp:posOffset>
                      </wp:positionH>
                      <wp:positionV relativeFrom="paragraph">
                        <wp:posOffset>-12699</wp:posOffset>
                      </wp:positionV>
                      <wp:extent cx="76200" cy="72898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6200" cy="728980"/>
                              </a:xfrm>
                              <a:prstGeom prst="rect"/>
                              <a:ln/>
                            </pic:spPr>
                          </pic:pic>
                        </a:graphicData>
                      </a:graphic>
                    </wp:anchor>
                  </w:drawing>
                </mc:Fallback>
              </mc:AlternateContent>
            </w:r>
          </w:p>
        </w:tc>
        <w:tc>
          <w:tcPr>
            <w:tcW w:w="2394" w:type="dxa"/>
            <w:tcBorders>
              <w:top w:val="nil"/>
              <w:left w:val="nil"/>
              <w:bottom w:val="single" w:sz="4" w:space="0" w:color="000000"/>
              <w:right w:val="nil"/>
            </w:tcBorders>
          </w:tcPr>
          <w:p w14:paraId="2833E010" w14:textId="77777777" w:rsidR="00217B65" w:rsidRDefault="00E20EB4">
            <w:pPr>
              <w:ind w:left="180"/>
              <w:rPr>
                <w:sz w:val="24"/>
                <w:szCs w:val="24"/>
              </w:rPr>
            </w:pPr>
            <w:r>
              <w:rPr>
                <w:noProof/>
              </w:rPr>
              <mc:AlternateContent>
                <mc:Choice Requires="wpg">
                  <w:drawing>
                    <wp:anchor distT="0" distB="0" distL="114300" distR="114300" simplePos="0" relativeHeight="251661312" behindDoc="0" locked="0" layoutInCell="1" hidden="0" allowOverlap="1" wp14:anchorId="229C3D5C" wp14:editId="5EEABF26">
                      <wp:simplePos x="0" y="0"/>
                      <wp:positionH relativeFrom="column">
                        <wp:posOffset>3505200</wp:posOffset>
                      </wp:positionH>
                      <wp:positionV relativeFrom="paragraph">
                        <wp:posOffset>-12699</wp:posOffset>
                      </wp:positionV>
                      <wp:extent cx="76200" cy="728980"/>
                      <wp:effectExtent l="0" t="0" r="0" b="0"/>
                      <wp:wrapNone/>
                      <wp:docPr id="14" name="Freeform 14"/>
                      <wp:cNvGraphicFramePr/>
                      <a:graphic xmlns:a="http://schemas.openxmlformats.org/drawingml/2006/main">
                        <a:graphicData uri="http://schemas.microsoft.com/office/word/2010/wordprocessingShape">
                          <wps:wsp>
                            <wps:cNvSpPr/>
                            <wps:spPr>
                              <a:xfrm>
                                <a:off x="1917000" y="3434560"/>
                                <a:ext cx="0" cy="690880"/>
                              </a:xfrm>
                              <a:custGeom>
                                <a:avLst/>
                                <a:gdLst/>
                                <a:ahLst/>
                                <a:cxnLst/>
                                <a:rect l="l" t="t" r="r" b="b"/>
                                <a:pathLst>
                                  <a:path w="1" h="690880" extrusionOk="0">
                                    <a:moveTo>
                                      <a:pt x="0" y="0"/>
                                    </a:moveTo>
                                    <a:lnTo>
                                      <a:pt x="0" y="690880"/>
                                    </a:lnTo>
                                  </a:path>
                                </a:pathLst>
                              </a:custGeom>
                              <a:solidFill>
                                <a:srgbClr val="FFFFFF"/>
                              </a:solidFill>
                              <a:ln w="38100" cap="flat" cmpd="sng">
                                <a:solidFill>
                                  <a:srgbClr val="7F7F7F"/>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3505200</wp:posOffset>
                      </wp:positionH>
                      <wp:positionV relativeFrom="paragraph">
                        <wp:posOffset>-12699</wp:posOffset>
                      </wp:positionV>
                      <wp:extent cx="76200" cy="728980"/>
                      <wp:effectExtent b="0" l="0" r="0" t="0"/>
                      <wp:wrapNone/>
                      <wp:docPr id="14"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76200" cy="728980"/>
                              </a:xfrm>
                              <a:prstGeom prst="rect"/>
                              <a:ln/>
                            </pic:spPr>
                          </pic:pic>
                        </a:graphicData>
                      </a:graphic>
                    </wp:anchor>
                  </w:drawing>
                </mc:Fallback>
              </mc:AlternateContent>
            </w:r>
          </w:p>
        </w:tc>
        <w:tc>
          <w:tcPr>
            <w:tcW w:w="2394" w:type="dxa"/>
            <w:tcBorders>
              <w:top w:val="nil"/>
              <w:left w:val="nil"/>
              <w:bottom w:val="single" w:sz="4" w:space="0" w:color="000000"/>
              <w:right w:val="nil"/>
            </w:tcBorders>
          </w:tcPr>
          <w:p w14:paraId="692792D6" w14:textId="77777777" w:rsidR="00217B65" w:rsidRDefault="00E20EB4">
            <w:pPr>
              <w:ind w:left="180"/>
              <w:rPr>
                <w:sz w:val="24"/>
                <w:szCs w:val="24"/>
              </w:rPr>
            </w:pPr>
            <w:r>
              <w:rPr>
                <w:noProof/>
              </w:rPr>
              <mc:AlternateContent>
                <mc:Choice Requires="wpg">
                  <w:drawing>
                    <wp:anchor distT="0" distB="0" distL="114300" distR="114300" simplePos="0" relativeHeight="251662336" behindDoc="0" locked="0" layoutInCell="1" hidden="0" allowOverlap="1" wp14:anchorId="6EB3EEA4" wp14:editId="07D7019E">
                      <wp:simplePos x="0" y="0"/>
                      <wp:positionH relativeFrom="column">
                        <wp:posOffset>3505200</wp:posOffset>
                      </wp:positionH>
                      <wp:positionV relativeFrom="paragraph">
                        <wp:posOffset>-12699</wp:posOffset>
                      </wp:positionV>
                      <wp:extent cx="76200" cy="728980"/>
                      <wp:effectExtent l="0" t="0" r="0" b="0"/>
                      <wp:wrapNone/>
                      <wp:docPr id="3" name="Freeform 3"/>
                      <wp:cNvGraphicFramePr/>
                      <a:graphic xmlns:a="http://schemas.openxmlformats.org/drawingml/2006/main">
                        <a:graphicData uri="http://schemas.microsoft.com/office/word/2010/wordprocessingShape">
                          <wps:wsp>
                            <wps:cNvSpPr/>
                            <wps:spPr>
                              <a:xfrm>
                                <a:off x="1917000" y="3434560"/>
                                <a:ext cx="0" cy="690880"/>
                              </a:xfrm>
                              <a:custGeom>
                                <a:avLst/>
                                <a:gdLst/>
                                <a:ahLst/>
                                <a:cxnLst/>
                                <a:rect l="l" t="t" r="r" b="b"/>
                                <a:pathLst>
                                  <a:path w="1" h="690880" extrusionOk="0">
                                    <a:moveTo>
                                      <a:pt x="0" y="0"/>
                                    </a:moveTo>
                                    <a:lnTo>
                                      <a:pt x="0" y="690880"/>
                                    </a:lnTo>
                                  </a:path>
                                </a:pathLst>
                              </a:custGeom>
                              <a:solidFill>
                                <a:srgbClr val="FFFFFF"/>
                              </a:solidFill>
                              <a:ln w="38100" cap="flat" cmpd="sng">
                                <a:solidFill>
                                  <a:srgbClr val="7F7F7F"/>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3505200</wp:posOffset>
                      </wp:positionH>
                      <wp:positionV relativeFrom="paragraph">
                        <wp:posOffset>-12699</wp:posOffset>
                      </wp:positionV>
                      <wp:extent cx="76200" cy="728980"/>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76200" cy="728980"/>
                              </a:xfrm>
                              <a:prstGeom prst="rect"/>
                              <a:ln/>
                            </pic:spPr>
                          </pic:pic>
                        </a:graphicData>
                      </a:graphic>
                    </wp:anchor>
                  </w:drawing>
                </mc:Fallback>
              </mc:AlternateContent>
            </w:r>
          </w:p>
        </w:tc>
      </w:tr>
      <w:tr w:rsidR="00217B65" w14:paraId="714FF537" w14:textId="77777777">
        <w:trPr>
          <w:trHeight w:val="1907"/>
          <w:jc w:val="center"/>
        </w:trPr>
        <w:tc>
          <w:tcPr>
            <w:tcW w:w="2394" w:type="dxa"/>
            <w:tcBorders>
              <w:top w:val="single" w:sz="4" w:space="0" w:color="000000"/>
              <w:bottom w:val="nil"/>
            </w:tcBorders>
          </w:tcPr>
          <w:p w14:paraId="13E0ED31" w14:textId="77777777" w:rsidR="00701609" w:rsidRDefault="00E20EB4">
            <w:pPr>
              <w:ind w:left="180"/>
              <w:rPr>
                <w:sz w:val="24"/>
                <w:szCs w:val="24"/>
              </w:rPr>
            </w:pPr>
            <w:r>
              <w:rPr>
                <w:sz w:val="24"/>
                <w:szCs w:val="24"/>
              </w:rPr>
              <w:t>Asset 1:</w:t>
            </w:r>
            <w:r>
              <w:rPr>
                <w:sz w:val="24"/>
                <w:szCs w:val="24"/>
              </w:rPr>
              <w:br/>
            </w:r>
            <w:r>
              <w:rPr>
                <w:sz w:val="24"/>
                <w:szCs w:val="24"/>
              </w:rPr>
              <w:br/>
            </w:r>
            <w:r w:rsidR="0017206F">
              <w:rPr>
                <w:sz w:val="24"/>
                <w:szCs w:val="24"/>
              </w:rPr>
              <w:t>System Administrators</w:t>
            </w:r>
            <w:r w:rsidR="00701609">
              <w:rPr>
                <w:sz w:val="24"/>
                <w:szCs w:val="24"/>
              </w:rPr>
              <w:t>,</w:t>
            </w:r>
          </w:p>
          <w:p w14:paraId="5E5F76B1" w14:textId="3B0D3CC2" w:rsidR="00217B65" w:rsidRDefault="00701609">
            <w:pPr>
              <w:ind w:left="180"/>
              <w:rPr>
                <w:sz w:val="24"/>
                <w:szCs w:val="24"/>
              </w:rPr>
            </w:pPr>
            <w:r>
              <w:rPr>
                <w:sz w:val="24"/>
                <w:szCs w:val="24"/>
              </w:rPr>
              <w:t>Bank management</w:t>
            </w:r>
            <w:r w:rsidR="00E20EB4">
              <w:rPr>
                <w:sz w:val="24"/>
                <w:szCs w:val="24"/>
              </w:rPr>
              <w:br/>
            </w:r>
            <w:r w:rsidR="00E20EB4">
              <w:rPr>
                <w:sz w:val="24"/>
                <w:szCs w:val="24"/>
              </w:rPr>
              <w:br/>
            </w:r>
            <w:r w:rsidR="00E20EB4">
              <w:rPr>
                <w:sz w:val="24"/>
                <w:szCs w:val="24"/>
              </w:rPr>
              <w:br/>
            </w:r>
          </w:p>
        </w:tc>
        <w:tc>
          <w:tcPr>
            <w:tcW w:w="2394" w:type="dxa"/>
            <w:tcBorders>
              <w:top w:val="single" w:sz="4" w:space="0" w:color="000000"/>
              <w:bottom w:val="nil"/>
            </w:tcBorders>
          </w:tcPr>
          <w:p w14:paraId="0F593F31" w14:textId="18963243" w:rsidR="00217B65" w:rsidRDefault="00E20EB4">
            <w:pPr>
              <w:ind w:left="180"/>
              <w:rPr>
                <w:sz w:val="24"/>
                <w:szCs w:val="24"/>
              </w:rPr>
            </w:pPr>
            <w:r>
              <w:rPr>
                <w:sz w:val="24"/>
                <w:szCs w:val="24"/>
              </w:rPr>
              <w:t>Asset 2:</w:t>
            </w:r>
            <w:r>
              <w:rPr>
                <w:sz w:val="24"/>
                <w:szCs w:val="24"/>
              </w:rPr>
              <w:br/>
            </w:r>
            <w:r>
              <w:rPr>
                <w:sz w:val="24"/>
                <w:szCs w:val="24"/>
              </w:rPr>
              <w:br/>
            </w:r>
            <w:bookmarkStart w:id="1" w:name="OLE_LINK25"/>
            <w:bookmarkStart w:id="2" w:name="OLE_LINK26"/>
            <w:r w:rsidR="0017206F">
              <w:rPr>
                <w:sz w:val="24"/>
                <w:szCs w:val="24"/>
              </w:rPr>
              <w:t>User data, user role</w:t>
            </w:r>
            <w:bookmarkEnd w:id="1"/>
            <w:bookmarkEnd w:id="2"/>
            <w:r>
              <w:rPr>
                <w:sz w:val="24"/>
                <w:szCs w:val="24"/>
              </w:rPr>
              <w:br/>
            </w:r>
            <w:r>
              <w:rPr>
                <w:sz w:val="24"/>
                <w:szCs w:val="24"/>
              </w:rPr>
              <w:br/>
            </w:r>
            <w:r>
              <w:rPr>
                <w:sz w:val="24"/>
                <w:szCs w:val="24"/>
              </w:rPr>
              <w:br/>
            </w:r>
          </w:p>
        </w:tc>
        <w:tc>
          <w:tcPr>
            <w:tcW w:w="2394" w:type="dxa"/>
            <w:tcBorders>
              <w:top w:val="single" w:sz="4" w:space="0" w:color="000000"/>
              <w:bottom w:val="nil"/>
            </w:tcBorders>
          </w:tcPr>
          <w:p w14:paraId="6DD9FAF0" w14:textId="36C24A81" w:rsidR="00217B65" w:rsidRDefault="00E20EB4">
            <w:pPr>
              <w:ind w:left="180"/>
              <w:rPr>
                <w:sz w:val="24"/>
                <w:szCs w:val="24"/>
              </w:rPr>
            </w:pPr>
            <w:r>
              <w:rPr>
                <w:sz w:val="24"/>
                <w:szCs w:val="24"/>
              </w:rPr>
              <w:t>Asset 3:</w:t>
            </w:r>
            <w:r>
              <w:rPr>
                <w:sz w:val="24"/>
                <w:szCs w:val="24"/>
              </w:rPr>
              <w:br/>
            </w:r>
            <w:r>
              <w:rPr>
                <w:sz w:val="24"/>
                <w:szCs w:val="24"/>
              </w:rPr>
              <w:br/>
            </w:r>
            <w:r w:rsidR="0017206F">
              <w:rPr>
                <w:sz w:val="24"/>
                <w:szCs w:val="24"/>
              </w:rPr>
              <w:t>IdentityServer4 on dedicated server</w:t>
            </w:r>
            <w:r>
              <w:rPr>
                <w:sz w:val="24"/>
                <w:szCs w:val="24"/>
              </w:rPr>
              <w:br/>
            </w:r>
            <w:r>
              <w:rPr>
                <w:sz w:val="24"/>
                <w:szCs w:val="24"/>
              </w:rPr>
              <w:br/>
            </w:r>
            <w:r>
              <w:rPr>
                <w:sz w:val="24"/>
                <w:szCs w:val="24"/>
              </w:rPr>
              <w:br/>
            </w:r>
          </w:p>
        </w:tc>
        <w:tc>
          <w:tcPr>
            <w:tcW w:w="2394" w:type="dxa"/>
            <w:tcBorders>
              <w:top w:val="single" w:sz="4" w:space="0" w:color="000000"/>
              <w:bottom w:val="nil"/>
            </w:tcBorders>
          </w:tcPr>
          <w:p w14:paraId="5E7CB59B" w14:textId="6C6A0F74" w:rsidR="00217B65" w:rsidRDefault="00E20EB4">
            <w:pPr>
              <w:ind w:left="180"/>
              <w:rPr>
                <w:sz w:val="24"/>
                <w:szCs w:val="24"/>
              </w:rPr>
            </w:pPr>
            <w:r>
              <w:rPr>
                <w:sz w:val="24"/>
                <w:szCs w:val="24"/>
              </w:rPr>
              <w:t>Asset 4:</w:t>
            </w:r>
            <w:r>
              <w:rPr>
                <w:sz w:val="24"/>
                <w:szCs w:val="24"/>
              </w:rPr>
              <w:br/>
            </w:r>
            <w:r>
              <w:rPr>
                <w:sz w:val="24"/>
                <w:szCs w:val="24"/>
              </w:rPr>
              <w:br/>
            </w:r>
            <w:r w:rsidR="0017206F">
              <w:rPr>
                <w:sz w:val="24"/>
                <w:szCs w:val="24"/>
              </w:rPr>
              <w:t>Datacenter</w:t>
            </w:r>
            <w:r>
              <w:rPr>
                <w:sz w:val="24"/>
                <w:szCs w:val="24"/>
              </w:rPr>
              <w:br/>
            </w:r>
            <w:r>
              <w:rPr>
                <w:sz w:val="24"/>
                <w:szCs w:val="24"/>
              </w:rPr>
              <w:br/>
            </w:r>
            <w:r>
              <w:rPr>
                <w:sz w:val="24"/>
                <w:szCs w:val="24"/>
              </w:rPr>
              <w:br/>
            </w:r>
          </w:p>
        </w:tc>
      </w:tr>
      <w:tr w:rsidR="00217B65" w14:paraId="7C30AD8B" w14:textId="77777777">
        <w:trPr>
          <w:jc w:val="center"/>
        </w:trPr>
        <w:tc>
          <w:tcPr>
            <w:tcW w:w="2394" w:type="dxa"/>
            <w:tcBorders>
              <w:top w:val="nil"/>
            </w:tcBorders>
          </w:tcPr>
          <w:p w14:paraId="237F2D21" w14:textId="77777777" w:rsidR="00217B65" w:rsidRDefault="00E20EB4">
            <w:pPr>
              <w:ind w:left="180"/>
              <w:jc w:val="center"/>
              <w:rPr>
                <w:b/>
                <w:color w:val="808080"/>
              </w:rPr>
            </w:pPr>
            <w:r>
              <w:rPr>
                <w:b/>
                <w:color w:val="808080"/>
              </w:rPr>
              <w:t>People</w:t>
            </w:r>
          </w:p>
        </w:tc>
        <w:tc>
          <w:tcPr>
            <w:tcW w:w="2394" w:type="dxa"/>
            <w:tcBorders>
              <w:top w:val="nil"/>
            </w:tcBorders>
          </w:tcPr>
          <w:p w14:paraId="60F2FF10" w14:textId="77777777" w:rsidR="00217B65" w:rsidRDefault="00E20EB4">
            <w:pPr>
              <w:ind w:left="180"/>
              <w:jc w:val="center"/>
              <w:rPr>
                <w:b/>
                <w:color w:val="808080"/>
              </w:rPr>
            </w:pPr>
            <w:r>
              <w:rPr>
                <w:b/>
                <w:color w:val="808080"/>
              </w:rPr>
              <w:t>Information</w:t>
            </w:r>
          </w:p>
        </w:tc>
        <w:tc>
          <w:tcPr>
            <w:tcW w:w="2394" w:type="dxa"/>
            <w:tcBorders>
              <w:top w:val="nil"/>
            </w:tcBorders>
          </w:tcPr>
          <w:p w14:paraId="652FEBDE" w14:textId="77777777" w:rsidR="00217B65" w:rsidRDefault="00E20EB4">
            <w:pPr>
              <w:ind w:left="180"/>
              <w:jc w:val="center"/>
              <w:rPr>
                <w:b/>
                <w:color w:val="808080"/>
              </w:rPr>
            </w:pPr>
            <w:r>
              <w:rPr>
                <w:b/>
                <w:color w:val="808080"/>
              </w:rPr>
              <w:t>Technology</w:t>
            </w:r>
          </w:p>
        </w:tc>
        <w:tc>
          <w:tcPr>
            <w:tcW w:w="2394" w:type="dxa"/>
            <w:tcBorders>
              <w:top w:val="nil"/>
            </w:tcBorders>
          </w:tcPr>
          <w:p w14:paraId="7A78826E" w14:textId="77777777" w:rsidR="00217B65" w:rsidRDefault="00E20EB4">
            <w:pPr>
              <w:ind w:left="180"/>
              <w:jc w:val="center"/>
              <w:rPr>
                <w:b/>
                <w:color w:val="808080"/>
              </w:rPr>
            </w:pPr>
            <w:r>
              <w:rPr>
                <w:b/>
                <w:color w:val="808080"/>
              </w:rPr>
              <w:t>Facilities</w:t>
            </w:r>
          </w:p>
        </w:tc>
      </w:tr>
    </w:tbl>
    <w:p w14:paraId="727EA9CD" w14:textId="77777777" w:rsidR="00217B65" w:rsidRDefault="00217B65">
      <w:pPr>
        <w:ind w:left="180"/>
        <w:rPr>
          <w:sz w:val="24"/>
          <w:szCs w:val="24"/>
        </w:rPr>
      </w:pPr>
    </w:p>
    <w:p w14:paraId="00450481" w14:textId="77777777" w:rsidR="00217B65" w:rsidRDefault="00217B65">
      <w:pPr>
        <w:ind w:left="180"/>
        <w:rPr>
          <w:sz w:val="24"/>
          <w:szCs w:val="24"/>
        </w:rPr>
      </w:pPr>
    </w:p>
    <w:p w14:paraId="72CA730C" w14:textId="77777777" w:rsidR="00217B65" w:rsidRDefault="00E20EB4">
      <w:pPr>
        <w:ind w:left="180"/>
      </w:pPr>
      <w:r>
        <w:rPr>
          <w:noProof/>
        </w:rPr>
        <mc:AlternateContent>
          <mc:Choice Requires="wps">
            <w:drawing>
              <wp:anchor distT="0" distB="0" distL="114300" distR="114300" simplePos="0" relativeHeight="251663360" behindDoc="0" locked="0" layoutInCell="1" hidden="0" allowOverlap="1" wp14:anchorId="5E65BD93" wp14:editId="00268C92">
                <wp:simplePos x="0" y="0"/>
                <wp:positionH relativeFrom="column">
                  <wp:posOffset>-152399</wp:posOffset>
                </wp:positionH>
                <wp:positionV relativeFrom="paragraph">
                  <wp:posOffset>12700</wp:posOffset>
                </wp:positionV>
                <wp:extent cx="495300" cy="495300"/>
                <wp:effectExtent l="0" t="0" r="0" b="0"/>
                <wp:wrapNone/>
                <wp:docPr id="4" name="Oval 4"/>
                <wp:cNvGraphicFramePr/>
                <a:graphic xmlns:a="http://schemas.openxmlformats.org/drawingml/2006/main">
                  <a:graphicData uri="http://schemas.microsoft.com/office/word/2010/wordprocessingShape">
                    <wps:wsp>
                      <wps:cNvSpPr/>
                      <wps:spPr>
                        <a:xfrm>
                          <a:off x="5117400" y="3551400"/>
                          <a:ext cx="457200" cy="4572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1F256C92" w14:textId="77777777" w:rsidR="00217B65" w:rsidRDefault="00E20EB4">
                            <w:pPr>
                              <w:spacing w:line="275" w:lineRule="auto"/>
                              <w:jc w:val="center"/>
                              <w:textDirection w:val="btLr"/>
                            </w:pPr>
                            <w:r>
                              <w:rPr>
                                <w:b/>
                                <w:color w:val="000000"/>
                                <w:sz w:val="36"/>
                              </w:rPr>
                              <w:t>2</w:t>
                            </w:r>
                          </w:p>
                        </w:txbxContent>
                      </wps:txbx>
                      <wps:bodyPr spcFirstLastPara="1" wrap="square" lIns="88900" tIns="38100" rIns="88900" bIns="38100" anchor="t" anchorCtr="0">
                        <a:noAutofit/>
                      </wps:bodyPr>
                    </wps:wsp>
                  </a:graphicData>
                </a:graphic>
              </wp:anchor>
            </w:drawing>
          </mc:Choice>
          <mc:Fallback>
            <w:pict>
              <v:oval w14:anchorId="5E65BD93" id="Oval 4" o:spid="_x0000_s1027" style="position:absolute;left:0;text-align:left;margin-left:-12pt;margin-top:1pt;width:39pt;height:3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" strokeweight="1.5pt">
                <v:stroke startarrowwidth="narrow" startarrowlength="short" endarrowwidth="narrow" endarrowlength="short"/>
                <v:textbox inset="7pt,3pt,7pt,3pt">
                  <w:txbxContent>
                    <w:p w14:paraId="1F256C92" w14:textId="77777777" w:rsidR="00217B65" w:rsidRDefault="00E20EB4">
                      <w:pPr>
                        <w:spacing w:line="275" w:lineRule="auto"/>
                        <w:jc w:val="center"/>
                        <w:textDirection w:val="btLr"/>
                      </w:pPr>
                      <w:r>
                        <w:rPr>
                          <w:b/>
                          <w:color w:val="000000"/>
                          <w:sz w:val="36"/>
                        </w:rPr>
                        <w:t>2</w:t>
                      </w:r>
                    </w:p>
                  </w:txbxContent>
                </v:textbox>
              </v:oval>
            </w:pict>
          </mc:Fallback>
        </mc:AlternateContent>
      </w:r>
    </w:p>
    <w:p w14:paraId="5BAC7750" w14:textId="77777777" w:rsidR="00217B65" w:rsidRDefault="00217B65">
      <w:pPr>
        <w:ind w:left="180"/>
      </w:pPr>
    </w:p>
    <w:p w14:paraId="026A2C21" w14:textId="77777777" w:rsidR="00217B65" w:rsidRDefault="00217B65">
      <w:pPr>
        <w:ind w:left="180"/>
      </w:pPr>
    </w:p>
    <w:p w14:paraId="3E2BAF54" w14:textId="77777777" w:rsidR="00217B65" w:rsidRDefault="00217B65">
      <w:pPr>
        <w:ind w:left="180"/>
      </w:pPr>
    </w:p>
    <w:p w14:paraId="2CF1EBFB" w14:textId="77777777" w:rsidR="00217B65" w:rsidRDefault="00217B65">
      <w:pPr>
        <w:ind w:left="180"/>
      </w:pPr>
    </w:p>
    <w:p w14:paraId="57F6CB15" w14:textId="77777777" w:rsidR="00217B65" w:rsidRDefault="00217B65">
      <w:pPr>
        <w:ind w:left="180"/>
      </w:pPr>
    </w:p>
    <w:tbl>
      <w:tblPr>
        <w:tblStyle w:val="a2"/>
        <w:tblW w:w="9576"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576"/>
      </w:tblGrid>
      <w:tr w:rsidR="00217B65" w14:paraId="0AF6A18D" w14:textId="77777777">
        <w:trPr>
          <w:jc w:val="center"/>
        </w:trPr>
        <w:tc>
          <w:tcPr>
            <w:tcW w:w="9576" w:type="dxa"/>
          </w:tcPr>
          <w:p w14:paraId="31D9C8BC" w14:textId="77777777" w:rsidR="00217B65" w:rsidRDefault="00E20EB4">
            <w:pPr>
              <w:ind w:left="180"/>
              <w:rPr>
                <w:sz w:val="24"/>
                <w:szCs w:val="24"/>
              </w:rPr>
            </w:pPr>
            <w:r>
              <w:rPr>
                <w:sz w:val="24"/>
                <w:szCs w:val="24"/>
              </w:rPr>
              <w:t>A. What is the strategic importance of the service?</w:t>
            </w:r>
            <w:r>
              <w:rPr>
                <w:noProof/>
              </w:rPr>
              <mc:AlternateContent>
                <mc:Choice Requires="wps">
                  <w:drawing>
                    <wp:anchor distT="0" distB="0" distL="114300" distR="114300" simplePos="0" relativeHeight="251664384" behindDoc="0" locked="0" layoutInCell="1" hidden="0" allowOverlap="1" wp14:anchorId="61EB5A2F" wp14:editId="1CEFB02B">
                      <wp:simplePos x="0" y="0"/>
                      <wp:positionH relativeFrom="column">
                        <wp:posOffset>-609599</wp:posOffset>
                      </wp:positionH>
                      <wp:positionV relativeFrom="paragraph">
                        <wp:posOffset>-25399</wp:posOffset>
                      </wp:positionV>
                      <wp:extent cx="495300" cy="495300"/>
                      <wp:effectExtent l="0" t="0" r="0" b="0"/>
                      <wp:wrapNone/>
                      <wp:docPr id="10" name="Oval 10"/>
                      <wp:cNvGraphicFramePr/>
                      <a:graphic xmlns:a="http://schemas.openxmlformats.org/drawingml/2006/main">
                        <a:graphicData uri="http://schemas.microsoft.com/office/word/2010/wordprocessingShape">
                          <wps:wsp>
                            <wps:cNvSpPr/>
                            <wps:spPr>
                              <a:xfrm>
                                <a:off x="5117400" y="3551400"/>
                                <a:ext cx="457200" cy="4572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4397D4AD" w14:textId="77777777" w:rsidR="00217B65" w:rsidRDefault="00E20EB4">
                                  <w:pPr>
                                    <w:spacing w:line="275" w:lineRule="auto"/>
                                    <w:jc w:val="center"/>
                                    <w:textDirection w:val="btLr"/>
                                  </w:pPr>
                                  <w:r>
                                    <w:rPr>
                                      <w:b/>
                                      <w:color w:val="000000"/>
                                      <w:sz w:val="36"/>
                                    </w:rPr>
                                    <w:t>3</w:t>
                                  </w:r>
                                </w:p>
                              </w:txbxContent>
                            </wps:txbx>
                            <wps:bodyPr spcFirstLastPara="1" wrap="square" lIns="88900" tIns="38100" rIns="88900" bIns="38100" anchor="t" anchorCtr="0">
                              <a:noAutofit/>
                            </wps:bodyPr>
                          </wps:wsp>
                        </a:graphicData>
                      </a:graphic>
                    </wp:anchor>
                  </w:drawing>
                </mc:Choice>
                <mc:Fallback>
                  <w:pict>
                    <v:oval w14:anchorId="61EB5A2F" id="Oval 10" o:spid="_x0000_s1028" style="position:absolute;left:0;text-align:left;margin-left:-48pt;margin-top:-2pt;width:39pt;height:3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" strokeweight="1.5pt">
                      <v:stroke startarrowwidth="narrow" startarrowlength="short" endarrowwidth="narrow" endarrowlength="short"/>
                      <v:textbox inset="7pt,3pt,7pt,3pt">
                        <w:txbxContent>
                          <w:p w14:paraId="4397D4AD" w14:textId="77777777" w:rsidR="00217B65" w:rsidRDefault="00E20EB4">
                            <w:pPr>
                              <w:spacing w:line="275" w:lineRule="auto"/>
                              <w:jc w:val="center"/>
                              <w:textDirection w:val="btLr"/>
                            </w:pPr>
                            <w:r>
                              <w:rPr>
                                <w:b/>
                                <w:color w:val="000000"/>
                                <w:sz w:val="36"/>
                              </w:rPr>
                              <w:t>3</w:t>
                            </w:r>
                          </w:p>
                        </w:txbxContent>
                      </v:textbox>
                    </v:oval>
                  </w:pict>
                </mc:Fallback>
              </mc:AlternateContent>
            </w:r>
          </w:p>
        </w:tc>
      </w:tr>
      <w:tr w:rsidR="00217B65" w14:paraId="41F75FB7" w14:textId="77777777">
        <w:trPr>
          <w:trHeight w:val="1259"/>
          <w:jc w:val="center"/>
        </w:trPr>
        <w:tc>
          <w:tcPr>
            <w:tcW w:w="9576" w:type="dxa"/>
          </w:tcPr>
          <w:p w14:paraId="32A05C1D" w14:textId="77777777" w:rsidR="00217B65" w:rsidRDefault="00217B65">
            <w:pPr>
              <w:ind w:left="180"/>
              <w:rPr>
                <w:sz w:val="24"/>
                <w:szCs w:val="24"/>
              </w:rPr>
            </w:pPr>
          </w:p>
          <w:p w14:paraId="4CFA9FB9" w14:textId="1A020459" w:rsidR="00217B65" w:rsidRDefault="0017206F">
            <w:pPr>
              <w:ind w:left="180"/>
              <w:rPr>
                <w:sz w:val="24"/>
                <w:szCs w:val="24"/>
              </w:rPr>
            </w:pPr>
            <w:r>
              <w:rPr>
                <w:sz w:val="24"/>
                <w:szCs w:val="24"/>
              </w:rPr>
              <w:t xml:space="preserve">As IS provider, our main objective is </w:t>
            </w:r>
            <w:r w:rsidR="00701609">
              <w:rPr>
                <w:sz w:val="24"/>
                <w:szCs w:val="24"/>
              </w:rPr>
              <w:t xml:space="preserve">to </w:t>
            </w:r>
            <w:r>
              <w:rPr>
                <w:sz w:val="24"/>
                <w:szCs w:val="24"/>
              </w:rPr>
              <w:t>identify users who use bank system</w:t>
            </w:r>
          </w:p>
          <w:p w14:paraId="45CE5838" w14:textId="77777777" w:rsidR="00217B65" w:rsidRDefault="00217B65">
            <w:pPr>
              <w:ind w:left="180"/>
              <w:rPr>
                <w:sz w:val="24"/>
                <w:szCs w:val="24"/>
              </w:rPr>
            </w:pPr>
          </w:p>
          <w:p w14:paraId="181B3849" w14:textId="77777777" w:rsidR="00217B65" w:rsidRDefault="00217B65">
            <w:pPr>
              <w:ind w:left="180"/>
              <w:rPr>
                <w:sz w:val="24"/>
                <w:szCs w:val="24"/>
              </w:rPr>
            </w:pPr>
          </w:p>
          <w:p w14:paraId="674AF71F" w14:textId="77777777" w:rsidR="00217B65" w:rsidRDefault="00217B65">
            <w:pPr>
              <w:ind w:left="180"/>
              <w:rPr>
                <w:sz w:val="24"/>
                <w:szCs w:val="24"/>
              </w:rPr>
            </w:pPr>
          </w:p>
        </w:tc>
      </w:tr>
      <w:tr w:rsidR="00217B65" w14:paraId="40500267" w14:textId="77777777">
        <w:trPr>
          <w:jc w:val="center"/>
        </w:trPr>
        <w:tc>
          <w:tcPr>
            <w:tcW w:w="9576" w:type="dxa"/>
          </w:tcPr>
          <w:p w14:paraId="4A1FC832" w14:textId="77777777" w:rsidR="00217B65" w:rsidRDefault="00E20EB4">
            <w:pPr>
              <w:ind w:left="180"/>
              <w:rPr>
                <w:sz w:val="24"/>
                <w:szCs w:val="24"/>
              </w:rPr>
            </w:pPr>
            <w:r>
              <w:rPr>
                <w:sz w:val="24"/>
                <w:szCs w:val="24"/>
              </w:rPr>
              <w:t>B. Which asset could be disrupted and how?</w:t>
            </w:r>
          </w:p>
        </w:tc>
      </w:tr>
      <w:tr w:rsidR="00217B65" w14:paraId="22C0DD4A" w14:textId="77777777">
        <w:trPr>
          <w:trHeight w:val="1403"/>
          <w:jc w:val="center"/>
        </w:trPr>
        <w:tc>
          <w:tcPr>
            <w:tcW w:w="9576" w:type="dxa"/>
          </w:tcPr>
          <w:p w14:paraId="5878F3E5" w14:textId="77777777" w:rsidR="00217B65" w:rsidRDefault="00217B65">
            <w:pPr>
              <w:ind w:left="180"/>
              <w:rPr>
                <w:sz w:val="24"/>
                <w:szCs w:val="24"/>
              </w:rPr>
            </w:pPr>
          </w:p>
          <w:p w14:paraId="33318729" w14:textId="69211161" w:rsidR="00217B65" w:rsidRDefault="0017206F">
            <w:pPr>
              <w:ind w:left="180"/>
              <w:rPr>
                <w:sz w:val="24"/>
                <w:szCs w:val="24"/>
              </w:rPr>
            </w:pPr>
            <w:bookmarkStart w:id="3" w:name="OLE_LINK23"/>
            <w:bookmarkStart w:id="4" w:name="OLE_LINK24"/>
            <w:r>
              <w:rPr>
                <w:sz w:val="24"/>
                <w:szCs w:val="24"/>
              </w:rPr>
              <w:t>User data and roles could be lost, corrupted or stole</w:t>
            </w:r>
            <w:r w:rsidR="00701609">
              <w:rPr>
                <w:sz w:val="24"/>
                <w:szCs w:val="24"/>
              </w:rPr>
              <w:t>n</w:t>
            </w:r>
          </w:p>
          <w:bookmarkEnd w:id="3"/>
          <w:bookmarkEnd w:id="4"/>
          <w:p w14:paraId="0E1B0A1D" w14:textId="77777777" w:rsidR="00217B65" w:rsidRDefault="00217B65">
            <w:pPr>
              <w:ind w:left="180"/>
              <w:rPr>
                <w:sz w:val="24"/>
                <w:szCs w:val="24"/>
              </w:rPr>
            </w:pPr>
          </w:p>
          <w:p w14:paraId="3E5FA253" w14:textId="77777777" w:rsidR="00217B65" w:rsidRDefault="00217B65">
            <w:pPr>
              <w:ind w:left="180"/>
              <w:rPr>
                <w:sz w:val="24"/>
                <w:szCs w:val="24"/>
              </w:rPr>
            </w:pPr>
          </w:p>
          <w:p w14:paraId="75E30EEF" w14:textId="77777777" w:rsidR="00217B65" w:rsidRDefault="00217B65">
            <w:pPr>
              <w:ind w:left="180"/>
              <w:rPr>
                <w:sz w:val="24"/>
                <w:szCs w:val="24"/>
              </w:rPr>
            </w:pPr>
          </w:p>
        </w:tc>
      </w:tr>
      <w:tr w:rsidR="00217B65" w14:paraId="0B543675" w14:textId="77777777">
        <w:trPr>
          <w:jc w:val="center"/>
        </w:trPr>
        <w:tc>
          <w:tcPr>
            <w:tcW w:w="9576" w:type="dxa"/>
          </w:tcPr>
          <w:p w14:paraId="5BF61A1A" w14:textId="77777777" w:rsidR="00217B65" w:rsidRDefault="00E20EB4">
            <w:pPr>
              <w:ind w:left="180"/>
              <w:rPr>
                <w:sz w:val="24"/>
                <w:szCs w:val="24"/>
              </w:rPr>
            </w:pPr>
            <w:r>
              <w:rPr>
                <w:sz w:val="24"/>
                <w:szCs w:val="24"/>
              </w:rPr>
              <w:t>C. What would be the impact on the service mission if the asset were disrupted?</w:t>
            </w:r>
          </w:p>
        </w:tc>
      </w:tr>
      <w:tr w:rsidR="00217B65" w14:paraId="229BF309" w14:textId="77777777">
        <w:trPr>
          <w:trHeight w:val="1394"/>
          <w:jc w:val="center"/>
        </w:trPr>
        <w:tc>
          <w:tcPr>
            <w:tcW w:w="9576" w:type="dxa"/>
          </w:tcPr>
          <w:p w14:paraId="38B9E645" w14:textId="77777777" w:rsidR="00217B65" w:rsidRDefault="00217B65">
            <w:pPr>
              <w:ind w:left="180"/>
              <w:rPr>
                <w:sz w:val="24"/>
                <w:szCs w:val="24"/>
              </w:rPr>
            </w:pPr>
          </w:p>
          <w:p w14:paraId="4EC3AEA5" w14:textId="49D14F42" w:rsidR="00217B65" w:rsidRPr="0017206F" w:rsidRDefault="0017206F">
            <w:pPr>
              <w:ind w:left="180"/>
              <w:rPr>
                <w:sz w:val="24"/>
                <w:szCs w:val="24"/>
              </w:rPr>
            </w:pPr>
            <w:r>
              <w:rPr>
                <w:sz w:val="24"/>
                <w:szCs w:val="24"/>
              </w:rPr>
              <w:t xml:space="preserve">Users can’t have access to bank system or </w:t>
            </w:r>
            <w:r w:rsidR="00FB7638" w:rsidRPr="00FB7638">
              <w:rPr>
                <w:sz w:val="24"/>
                <w:szCs w:val="24"/>
              </w:rPr>
              <w:t>intruder</w:t>
            </w:r>
            <w:r w:rsidR="00FB7638">
              <w:rPr>
                <w:sz w:val="24"/>
                <w:szCs w:val="24"/>
              </w:rPr>
              <w:t xml:space="preserve"> will has access to banking information</w:t>
            </w:r>
          </w:p>
          <w:p w14:paraId="440FD804" w14:textId="77777777" w:rsidR="00217B65" w:rsidRDefault="00217B65">
            <w:pPr>
              <w:ind w:left="180"/>
              <w:rPr>
                <w:sz w:val="24"/>
                <w:szCs w:val="24"/>
              </w:rPr>
            </w:pPr>
          </w:p>
          <w:p w14:paraId="2EDEF6C2" w14:textId="77777777" w:rsidR="00217B65" w:rsidRDefault="00217B65">
            <w:pPr>
              <w:ind w:left="180"/>
              <w:rPr>
                <w:sz w:val="24"/>
                <w:szCs w:val="24"/>
              </w:rPr>
            </w:pPr>
          </w:p>
          <w:p w14:paraId="3AAD3A22" w14:textId="77777777" w:rsidR="00217B65" w:rsidRDefault="00217B65">
            <w:pPr>
              <w:ind w:left="180"/>
              <w:rPr>
                <w:sz w:val="24"/>
                <w:szCs w:val="24"/>
              </w:rPr>
            </w:pPr>
          </w:p>
        </w:tc>
      </w:tr>
      <w:tr w:rsidR="00217B65" w14:paraId="21FE4B63" w14:textId="77777777">
        <w:trPr>
          <w:jc w:val="center"/>
        </w:trPr>
        <w:tc>
          <w:tcPr>
            <w:tcW w:w="9576" w:type="dxa"/>
          </w:tcPr>
          <w:p w14:paraId="53C75B16" w14:textId="77777777" w:rsidR="00217B65" w:rsidRDefault="00E20EB4">
            <w:pPr>
              <w:ind w:left="180"/>
              <w:rPr>
                <w:sz w:val="24"/>
                <w:szCs w:val="24"/>
              </w:rPr>
            </w:pPr>
            <w:r>
              <w:rPr>
                <w:sz w:val="24"/>
                <w:szCs w:val="24"/>
              </w:rPr>
              <w:t>D. What consequences, if any, would the organization experience? Consider a) reputational harm, b) impacts to life, safety, and health of employees and customers, c) legal fines or penalties, and d) other financial losses.</w:t>
            </w:r>
          </w:p>
        </w:tc>
      </w:tr>
      <w:tr w:rsidR="00217B65" w14:paraId="5CE8B081" w14:textId="77777777">
        <w:trPr>
          <w:trHeight w:val="1871"/>
          <w:jc w:val="center"/>
        </w:trPr>
        <w:tc>
          <w:tcPr>
            <w:tcW w:w="9576" w:type="dxa"/>
          </w:tcPr>
          <w:p w14:paraId="339EDA20" w14:textId="77777777" w:rsidR="00217B65" w:rsidRDefault="00217B65">
            <w:pPr>
              <w:ind w:left="180"/>
              <w:rPr>
                <w:sz w:val="24"/>
                <w:szCs w:val="24"/>
              </w:rPr>
            </w:pPr>
          </w:p>
          <w:p w14:paraId="7022CA33" w14:textId="35B589BD" w:rsidR="00217B65" w:rsidRPr="00BD3E02" w:rsidRDefault="00FB7638">
            <w:pPr>
              <w:ind w:left="180"/>
              <w:rPr>
                <w:sz w:val="24"/>
                <w:szCs w:val="24"/>
              </w:rPr>
            </w:pPr>
            <w:r>
              <w:rPr>
                <w:sz w:val="24"/>
                <w:szCs w:val="24"/>
              </w:rPr>
              <w:t>S</w:t>
            </w:r>
            <w:r w:rsidRPr="00FB7638">
              <w:rPr>
                <w:sz w:val="24"/>
                <w:szCs w:val="24"/>
              </w:rPr>
              <w:t>erious reputational and financial harm</w:t>
            </w:r>
          </w:p>
          <w:p w14:paraId="01B3F8CC" w14:textId="77777777" w:rsidR="00217B65" w:rsidRDefault="00217B65">
            <w:pPr>
              <w:ind w:left="180"/>
              <w:rPr>
                <w:sz w:val="24"/>
                <w:szCs w:val="24"/>
              </w:rPr>
            </w:pPr>
          </w:p>
          <w:p w14:paraId="705C5DBB" w14:textId="77777777" w:rsidR="00217B65" w:rsidRDefault="00217B65">
            <w:pPr>
              <w:ind w:left="180"/>
              <w:rPr>
                <w:sz w:val="24"/>
                <w:szCs w:val="24"/>
              </w:rPr>
            </w:pPr>
          </w:p>
          <w:p w14:paraId="2284D4E9" w14:textId="77777777" w:rsidR="00217B65" w:rsidRDefault="00217B65">
            <w:pPr>
              <w:ind w:left="180"/>
              <w:rPr>
                <w:sz w:val="24"/>
                <w:szCs w:val="24"/>
              </w:rPr>
            </w:pPr>
          </w:p>
        </w:tc>
      </w:tr>
    </w:tbl>
    <w:p w14:paraId="65C8381A" w14:textId="77777777" w:rsidR="00217B65" w:rsidRDefault="00217B65">
      <w:pPr>
        <w:ind w:left="180"/>
      </w:pPr>
    </w:p>
    <w:tbl>
      <w:tblPr>
        <w:tblStyle w:val="a3"/>
        <w:tblW w:w="954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9000"/>
      </w:tblGrid>
      <w:tr w:rsidR="00217B65" w14:paraId="7229C522" w14:textId="77777777">
        <w:tc>
          <w:tcPr>
            <w:tcW w:w="9540" w:type="dxa"/>
            <w:gridSpan w:val="2"/>
            <w:tcBorders>
              <w:bottom w:val="nil"/>
            </w:tcBorders>
          </w:tcPr>
          <w:p w14:paraId="4D1D2538" w14:textId="77777777" w:rsidR="00217B65" w:rsidRDefault="00E20EB4">
            <w:pPr>
              <w:ind w:left="180"/>
              <w:rPr>
                <w:sz w:val="24"/>
                <w:szCs w:val="24"/>
              </w:rPr>
            </w:pPr>
            <w:r>
              <w:rPr>
                <w:sz w:val="24"/>
                <w:szCs w:val="24"/>
              </w:rPr>
              <w:t>Select an asset from Step 2:</w:t>
            </w:r>
            <w:r>
              <w:rPr>
                <w:noProof/>
              </w:rPr>
              <mc:AlternateContent>
                <mc:Choice Requires="wps">
                  <w:drawing>
                    <wp:anchor distT="0" distB="0" distL="114300" distR="114300" simplePos="0" relativeHeight="251665408" behindDoc="0" locked="0" layoutInCell="1" hidden="0" allowOverlap="1" wp14:anchorId="3246237C" wp14:editId="47CC18EC">
                      <wp:simplePos x="0" y="0"/>
                      <wp:positionH relativeFrom="column">
                        <wp:posOffset>-634999</wp:posOffset>
                      </wp:positionH>
                      <wp:positionV relativeFrom="paragraph">
                        <wp:posOffset>-25399</wp:posOffset>
                      </wp:positionV>
                      <wp:extent cx="495300" cy="495300"/>
                      <wp:effectExtent l="0" t="0" r="0" b="0"/>
                      <wp:wrapNone/>
                      <wp:docPr id="9" name="Oval 9"/>
                      <wp:cNvGraphicFramePr/>
                      <a:graphic xmlns:a="http://schemas.openxmlformats.org/drawingml/2006/main">
                        <a:graphicData uri="http://schemas.microsoft.com/office/word/2010/wordprocessingShape">
                          <wps:wsp>
                            <wps:cNvSpPr/>
                            <wps:spPr>
                              <a:xfrm>
                                <a:off x="5117400" y="3551400"/>
                                <a:ext cx="457200" cy="4572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0CF92F08" w14:textId="77777777" w:rsidR="00217B65" w:rsidRDefault="00E20EB4">
                                  <w:pPr>
                                    <w:spacing w:line="275" w:lineRule="auto"/>
                                    <w:jc w:val="center"/>
                                    <w:textDirection w:val="btLr"/>
                                  </w:pPr>
                                  <w:r>
                                    <w:rPr>
                                      <w:b/>
                                      <w:color w:val="000000"/>
                                      <w:sz w:val="36"/>
                                    </w:rPr>
                                    <w:t>4</w:t>
                                  </w:r>
                                </w:p>
                              </w:txbxContent>
                            </wps:txbx>
                            <wps:bodyPr spcFirstLastPara="1" wrap="square" lIns="88900" tIns="38100" rIns="88900" bIns="38100" anchor="t" anchorCtr="0">
                              <a:noAutofit/>
                            </wps:bodyPr>
                          </wps:wsp>
                        </a:graphicData>
                      </a:graphic>
                    </wp:anchor>
                  </w:drawing>
                </mc:Choice>
                <mc:Fallback>
                  <w:pict>
                    <v:oval w14:anchorId="3246237C" id="Oval 9" o:spid="_x0000_s1029" style="position:absolute;left:0;text-align:left;margin-left:-50pt;margin-top:-2pt;width:39pt;height:3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" strokeweight="1.5pt">
                      <v:stroke startarrowwidth="narrow" startarrowlength="short" endarrowwidth="narrow" endarrowlength="short"/>
                      <v:textbox inset="7pt,3pt,7pt,3pt">
                        <w:txbxContent>
                          <w:p w14:paraId="0CF92F08" w14:textId="77777777" w:rsidR="00217B65" w:rsidRDefault="00E20EB4">
                            <w:pPr>
                              <w:spacing w:line="275" w:lineRule="auto"/>
                              <w:jc w:val="center"/>
                              <w:textDirection w:val="btLr"/>
                            </w:pPr>
                            <w:r>
                              <w:rPr>
                                <w:b/>
                                <w:color w:val="000000"/>
                                <w:sz w:val="36"/>
                              </w:rPr>
                              <w:t>4</w:t>
                            </w:r>
                          </w:p>
                        </w:txbxContent>
                      </v:textbox>
                    </v:oval>
                  </w:pict>
                </mc:Fallback>
              </mc:AlternateContent>
            </w:r>
          </w:p>
        </w:tc>
      </w:tr>
      <w:tr w:rsidR="00217B65" w14:paraId="148CFDD2" w14:textId="77777777">
        <w:trPr>
          <w:trHeight w:val="962"/>
        </w:trPr>
        <w:tc>
          <w:tcPr>
            <w:tcW w:w="9540" w:type="dxa"/>
            <w:gridSpan w:val="2"/>
            <w:tcBorders>
              <w:top w:val="nil"/>
              <w:bottom w:val="nil"/>
            </w:tcBorders>
          </w:tcPr>
          <w:p w14:paraId="04679B84" w14:textId="77777777" w:rsidR="00FB7638" w:rsidRDefault="00FB7638">
            <w:pPr>
              <w:ind w:left="180"/>
              <w:rPr>
                <w:sz w:val="24"/>
                <w:szCs w:val="24"/>
              </w:rPr>
            </w:pPr>
          </w:p>
          <w:p w14:paraId="477CA9DA" w14:textId="42885D14" w:rsidR="00217B65" w:rsidRDefault="00FB7638">
            <w:pPr>
              <w:ind w:left="180"/>
              <w:rPr>
                <w:sz w:val="24"/>
                <w:szCs w:val="24"/>
              </w:rPr>
            </w:pPr>
            <w:bookmarkStart w:id="5" w:name="OLE_LINK29"/>
            <w:bookmarkStart w:id="6" w:name="OLE_LINK30"/>
            <w:r>
              <w:rPr>
                <w:sz w:val="24"/>
                <w:szCs w:val="24"/>
              </w:rPr>
              <w:t>User data, user role</w:t>
            </w:r>
            <w:bookmarkEnd w:id="5"/>
            <w:bookmarkEnd w:id="6"/>
          </w:p>
        </w:tc>
      </w:tr>
      <w:tr w:rsidR="00217B65" w14:paraId="03952614" w14:textId="77777777">
        <w:tc>
          <w:tcPr>
            <w:tcW w:w="9540" w:type="dxa"/>
            <w:gridSpan w:val="2"/>
            <w:tcBorders>
              <w:top w:val="nil"/>
              <w:bottom w:val="single" w:sz="4" w:space="0" w:color="000000"/>
            </w:tcBorders>
          </w:tcPr>
          <w:p w14:paraId="7FF20ACC" w14:textId="77777777" w:rsidR="00217B65" w:rsidRDefault="00E20EB4">
            <w:pPr>
              <w:ind w:left="180"/>
              <w:rPr>
                <w:i/>
                <w:sz w:val="20"/>
                <w:szCs w:val="20"/>
              </w:rPr>
            </w:pPr>
            <w:r>
              <w:rPr>
                <w:i/>
                <w:sz w:val="20"/>
                <w:szCs w:val="20"/>
              </w:rPr>
              <w:t>Suggestion: select the information asset, identified in step 2.</w:t>
            </w:r>
          </w:p>
        </w:tc>
      </w:tr>
      <w:tr w:rsidR="00217B65" w14:paraId="5288A487" w14:textId="77777777">
        <w:tc>
          <w:tcPr>
            <w:tcW w:w="540" w:type="dxa"/>
            <w:tcBorders>
              <w:top w:val="single" w:sz="4" w:space="0" w:color="000000"/>
              <w:left w:val="nil"/>
              <w:bottom w:val="nil"/>
              <w:right w:val="nil"/>
            </w:tcBorders>
          </w:tcPr>
          <w:p w14:paraId="0BE28B62" w14:textId="77777777" w:rsidR="00217B65" w:rsidRDefault="00E20EB4">
            <w:pPr>
              <w:ind w:left="180"/>
            </w:pPr>
            <w:r>
              <w:rPr>
                <w:noProof/>
              </w:rPr>
              <mc:AlternateContent>
                <mc:Choice Requires="wpg">
                  <w:drawing>
                    <wp:anchor distT="0" distB="0" distL="114300" distR="114300" simplePos="0" relativeHeight="251666432" behindDoc="0" locked="0" layoutInCell="1" hidden="0" allowOverlap="1" wp14:anchorId="7BE4FD82" wp14:editId="1ADE5406">
                      <wp:simplePos x="0" y="0"/>
                      <wp:positionH relativeFrom="column">
                        <wp:posOffset>127000</wp:posOffset>
                      </wp:positionH>
                      <wp:positionV relativeFrom="paragraph">
                        <wp:posOffset>0</wp:posOffset>
                      </wp:positionV>
                      <wp:extent cx="245745" cy="4800600"/>
                      <wp:effectExtent l="0" t="0" r="0" b="0"/>
                      <wp:wrapNone/>
                      <wp:docPr id="7" name="Group 7"/>
                      <wp:cNvGraphicFramePr/>
                      <a:graphic xmlns:a="http://schemas.openxmlformats.org/drawingml/2006/main">
                        <a:graphicData uri="http://schemas.microsoft.com/office/word/2010/wordprocessingGroup">
                          <wpg:wgp>
                            <wpg:cNvGrpSpPr/>
                            <wpg:grpSpPr>
                              <a:xfrm>
                                <a:off x="0" y="0"/>
                                <a:ext cx="245745" cy="4800600"/>
                                <a:chOff x="5223128" y="1379700"/>
                                <a:chExt cx="245745" cy="4800600"/>
                              </a:xfrm>
                            </wpg:grpSpPr>
                            <wpg:grpSp>
                              <wpg:cNvPr id="6" name="Group 6"/>
                              <wpg:cNvGrpSpPr/>
                              <wpg:grpSpPr>
                                <a:xfrm>
                                  <a:off x="5223128" y="1379700"/>
                                  <a:ext cx="245745" cy="4800600"/>
                                  <a:chOff x="0" y="0"/>
                                  <a:chExt cx="245745" cy="4800600"/>
                                </a:xfrm>
                              </wpg:grpSpPr>
                              <wps:wsp>
                                <wps:cNvPr id="8" name="Rectangle 8"/>
                                <wps:cNvSpPr/>
                                <wps:spPr>
                                  <a:xfrm>
                                    <a:off x="0" y="0"/>
                                    <a:ext cx="245725" cy="4800600"/>
                                  </a:xfrm>
                                  <a:prstGeom prst="rect">
                                    <a:avLst/>
                                  </a:prstGeom>
                                  <a:noFill/>
                                  <a:ln>
                                    <a:noFill/>
                                  </a:ln>
                                </wps:spPr>
                                <wps:txbx>
                                  <w:txbxContent>
                                    <w:p w14:paraId="3646460D" w14:textId="77777777" w:rsidR="00217B65" w:rsidRDefault="00217B65">
                                      <w:pPr>
                                        <w:spacing w:after="0" w:line="240" w:lineRule="auto"/>
                                        <w:textDirection w:val="btLr"/>
                                      </w:pPr>
                                    </w:p>
                                  </w:txbxContent>
                                </wps:txbx>
                                <wps:bodyPr spcFirstLastPara="1" wrap="square" lIns="91425" tIns="91425" rIns="91425" bIns="91425" anchor="ctr" anchorCtr="0">
                                  <a:noAutofit/>
                                </wps:bodyPr>
                              </wps:wsp>
                              <wps:wsp>
                                <wps:cNvPr id="12" name="Freeform 12"/>
                                <wps:cNvSpPr/>
                                <wps:spPr>
                                  <a:xfrm>
                                    <a:off x="0" y="0"/>
                                    <a:ext cx="0" cy="4800600"/>
                                  </a:xfrm>
                                  <a:custGeom>
                                    <a:avLst/>
                                    <a:gdLst/>
                                    <a:ahLst/>
                                    <a:cxnLst/>
                                    <a:rect l="l" t="t" r="r" b="b"/>
                                    <a:pathLst>
                                      <a:path w="1" h="4800600" extrusionOk="0">
                                        <a:moveTo>
                                          <a:pt x="0" y="0"/>
                                        </a:moveTo>
                                        <a:lnTo>
                                          <a:pt x="0" y="4800600"/>
                                        </a:lnTo>
                                      </a:path>
                                    </a:pathLst>
                                  </a:custGeom>
                                  <a:solidFill>
                                    <a:srgbClr val="FFFFFF"/>
                                  </a:solidFill>
                                  <a:ln w="38100" cap="flat" cmpd="sng">
                                    <a:solidFill>
                                      <a:srgbClr val="7F7F7F"/>
                                    </a:solidFill>
                                    <a:prstDash val="solid"/>
                                    <a:round/>
                                    <a:headEnd type="none" w="sm" len="sm"/>
                                    <a:tailEnd type="none" w="sm" len="sm"/>
                                  </a:ln>
                                </wps:spPr>
                                <wps:bodyPr spcFirstLastPara="1" wrap="square" lIns="91425" tIns="91425" rIns="91425" bIns="91425" anchor="ctr" anchorCtr="0">
                                  <a:noAutofit/>
                                </wps:bodyPr>
                              </wps:wsp>
                              <wps:wsp>
                                <wps:cNvPr id="15" name="Freeform 15"/>
                                <wps:cNvSpPr/>
                                <wps:spPr>
                                  <a:xfrm>
                                    <a:off x="0" y="4795520"/>
                                    <a:ext cx="245745" cy="0"/>
                                  </a:xfrm>
                                  <a:custGeom>
                                    <a:avLst/>
                                    <a:gdLst/>
                                    <a:ahLst/>
                                    <a:cxnLst/>
                                    <a:rect l="l" t="t" r="r" b="b"/>
                                    <a:pathLst>
                                      <a:path w="245745" h="1" extrusionOk="0">
                                        <a:moveTo>
                                          <a:pt x="0" y="0"/>
                                        </a:moveTo>
                                        <a:lnTo>
                                          <a:pt x="245745" y="0"/>
                                        </a:lnTo>
                                      </a:path>
                                    </a:pathLst>
                                  </a:custGeom>
                                  <a:solidFill>
                                    <a:srgbClr val="FFFFFF"/>
                                  </a:solidFill>
                                  <a:ln w="28575" cap="flat" cmpd="sng">
                                    <a:solidFill>
                                      <a:srgbClr val="7F7F7F"/>
                                    </a:solidFill>
                                    <a:prstDash val="solid"/>
                                    <a:round/>
                                    <a:headEnd type="none" w="sm" len="sm"/>
                                    <a:tailEnd type="triangle" w="med" len="med"/>
                                  </a:ln>
                                </wps:spPr>
                                <wps:bodyPr spcFirstLastPara="1" wrap="square" lIns="91425" tIns="91425" rIns="91425" bIns="91425" anchor="ctr" anchorCtr="0">
                                  <a:noAutofit/>
                                </wps:bodyPr>
                              </wps:wsp>
                              <wps:wsp>
                                <wps:cNvPr id="16" name="Freeform 16"/>
                                <wps:cNvSpPr/>
                                <wps:spPr>
                                  <a:xfrm>
                                    <a:off x="0" y="2481580"/>
                                    <a:ext cx="245745" cy="0"/>
                                  </a:xfrm>
                                  <a:custGeom>
                                    <a:avLst/>
                                    <a:gdLst/>
                                    <a:ahLst/>
                                    <a:cxnLst/>
                                    <a:rect l="l" t="t" r="r" b="b"/>
                                    <a:pathLst>
                                      <a:path w="245745" h="1" extrusionOk="0">
                                        <a:moveTo>
                                          <a:pt x="0" y="0"/>
                                        </a:moveTo>
                                        <a:lnTo>
                                          <a:pt x="245745" y="0"/>
                                        </a:lnTo>
                                      </a:path>
                                    </a:pathLst>
                                  </a:custGeom>
                                  <a:solidFill>
                                    <a:srgbClr val="FFFFFF"/>
                                  </a:solidFill>
                                  <a:ln w="28575" cap="flat" cmpd="sng">
                                    <a:solidFill>
                                      <a:srgbClr val="7F7F7F"/>
                                    </a:solidFill>
                                    <a:prstDash val="solid"/>
                                    <a:round/>
                                    <a:headEnd type="none" w="sm" len="sm"/>
                                    <a:tailEnd type="triangle" w="med" len="med"/>
                                  </a:ln>
                                </wps:spPr>
                                <wps:bodyPr spcFirstLastPara="1" wrap="square" lIns="91425" tIns="91425" rIns="91425" bIns="91425" anchor="ctr" anchorCtr="0">
                                  <a:noAutofit/>
                                </wps:bodyPr>
                              </wps:wsp>
                              <wps:wsp>
                                <wps:cNvPr id="17" name="Freeform 17"/>
                                <wps:cNvSpPr/>
                                <wps:spPr>
                                  <a:xfrm>
                                    <a:off x="0" y="374650"/>
                                    <a:ext cx="245745" cy="0"/>
                                  </a:xfrm>
                                  <a:custGeom>
                                    <a:avLst/>
                                    <a:gdLst/>
                                    <a:ahLst/>
                                    <a:cxnLst/>
                                    <a:rect l="l" t="t" r="r" b="b"/>
                                    <a:pathLst>
                                      <a:path w="245745" h="1" extrusionOk="0">
                                        <a:moveTo>
                                          <a:pt x="0" y="0"/>
                                        </a:moveTo>
                                        <a:lnTo>
                                          <a:pt x="245745" y="0"/>
                                        </a:lnTo>
                                      </a:path>
                                    </a:pathLst>
                                  </a:custGeom>
                                  <a:solidFill>
                                    <a:srgbClr val="FFFFFF"/>
                                  </a:solidFill>
                                  <a:ln w="28575" cap="flat" cmpd="sng">
                                    <a:solidFill>
                                      <a:srgbClr val="7F7F7F"/>
                                    </a:solidFill>
                                    <a:prstDash val="solid"/>
                                    <a:round/>
                                    <a:headEnd type="none" w="sm" len="sm"/>
                                    <a:tailEnd type="triangle" w="med" len="med"/>
                                  </a:ln>
                                </wps:spPr>
                                <wps:bodyPr spcFirstLastPara="1" wrap="square" lIns="91425" tIns="91425" rIns="91425" bIns="91425" anchor="ctr" anchorCtr="0">
                                  <a:noAutofit/>
                                </wps:bodyPr>
                              </wps:wsp>
                            </wpg:grpSp>
                          </wpg:wgp>
                        </a:graphicData>
                      </a:graphic>
                    </wp:anchor>
                  </w:drawing>
                </mc:Choice>
                <mc:Fallback>
                  <w:pict>
                    <v:group w14:anchorId="7BE4FD82" id="Group 7" o:spid="_x0000_s1030" style="position:absolute;left:0;text-align:left;margin-left:10pt;margin-top:0;width:19.35pt;height:378pt;z-index:251666432" coordorigin="52231,13797" coordsize="2457,480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">
                      <v:group id="Group 6" o:spid="_x0000_s1031" style="position:absolute;left:52231;top:13797;width:2457;height:48006" coordsize="2457,48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ect id="Rectangle 8" o:spid="_x0000_s1032" style="position:absolute;width:2457;height:480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" filled="f" stroked="f">
                          <v:textbox inset="2.53958mm,2.53958mm,2.53958mm,2.53958mm">
                            <w:txbxContent>
                              <w:p w14:paraId="3646460D" w14:textId="77777777" w:rsidR="00217B65" w:rsidRDefault="00217B65">
                                <w:pPr>
                                  <w:spacing w:after="0" w:line="240" w:lineRule="auto"/>
                                  <w:textDirection w:val="btLr"/>
                                </w:pPr>
                              </w:p>
                            </w:txbxContent>
                          </v:textbox>
                        </v:rect>
                        <v:shape id="Freeform 12" o:spid="_x0000_s1033" style="position:absolute;width:0;height:48006;visibility:visible;mso-wrap-style:square;v-text-anchor:middle" coordsize="1,4800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" path="m,l,4800600e" strokecolor="#7f7f7f" strokeweight="3pt">
                          <v:stroke startarrowwidth="narrow" startarrowlength="short" endarrowwidth="narrow" endarrowlength="short"/>
                          <v:path arrowok="t" o:extrusionok="f"/>
                        </v:shape>
                        <v:shape id="Freeform 15" o:spid="_x0000_s1034" style="position:absolute;top:47955;width:2457;height:0;visibility:visible;mso-wrap-style:square;v-text-anchor:middle" coordsize="2457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" path="m,l245745,e" strokecolor="#7f7f7f" strokeweight="2.25pt">
                          <v:stroke startarrowwidth="narrow" startarrowlength="short" endarrow="block"/>
                          <v:path arrowok="t" o:extrusionok="f"/>
                        </v:shape>
                        <v:shape id="Freeform 16" o:spid="_x0000_s1035" style="position:absolute;top:24815;width:2457;height:0;visibility:visible;mso-wrap-style:square;v-text-anchor:middle" coordsize="2457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" path="m,l245745,e" strokecolor="#7f7f7f" strokeweight="2.25pt">
                          <v:stroke startarrowwidth="narrow" startarrowlength="short" endarrow="block"/>
                          <v:path arrowok="t" o:extrusionok="f"/>
                        </v:shape>
                        <v:shape id="Freeform 17" o:spid="_x0000_s1036" style="position:absolute;top:3746;width:2457;height:0;visibility:visible;mso-wrap-style:square;v-text-anchor:middle" coordsize="2457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" path="m,l245745,e" strokecolor="#7f7f7f" strokeweight="2.25pt">
                          <v:stroke startarrowwidth="narrow" startarrowlength="short" endarrow="block"/>
                          <v:path arrowok="t" o:extrusionok="f"/>
                        </v:shape>
                      </v:group>
                    </v:group>
                  </w:pict>
                </mc:Fallback>
              </mc:AlternateContent>
            </w:r>
          </w:p>
        </w:tc>
        <w:tc>
          <w:tcPr>
            <w:tcW w:w="9000" w:type="dxa"/>
            <w:tcBorders>
              <w:top w:val="single" w:sz="4" w:space="0" w:color="000000"/>
              <w:left w:val="nil"/>
              <w:bottom w:val="single" w:sz="4" w:space="0" w:color="000000"/>
              <w:right w:val="nil"/>
            </w:tcBorders>
          </w:tcPr>
          <w:p w14:paraId="0D09F856" w14:textId="77777777" w:rsidR="00217B65" w:rsidRDefault="00217B65">
            <w:pPr>
              <w:ind w:left="180"/>
              <w:rPr>
                <w:b/>
                <w:i/>
                <w:sz w:val="24"/>
                <w:szCs w:val="24"/>
              </w:rPr>
            </w:pPr>
          </w:p>
        </w:tc>
      </w:tr>
      <w:tr w:rsidR="00217B65" w14:paraId="1C75C99F" w14:textId="77777777">
        <w:tc>
          <w:tcPr>
            <w:tcW w:w="540" w:type="dxa"/>
            <w:vMerge w:val="restart"/>
            <w:tcBorders>
              <w:top w:val="nil"/>
              <w:left w:val="nil"/>
              <w:bottom w:val="nil"/>
            </w:tcBorders>
          </w:tcPr>
          <w:p w14:paraId="5F1CAC1A" w14:textId="77777777" w:rsidR="00217B65" w:rsidRDefault="00E20EB4">
            <w:pPr>
              <w:ind w:left="180"/>
            </w:pPr>
            <w:r>
              <w:rPr>
                <w:noProof/>
              </w:rPr>
              <mc:AlternateContent>
                <mc:Choice Requires="wps">
                  <w:drawing>
                    <wp:anchor distT="0" distB="0" distL="114300" distR="114300" simplePos="0" relativeHeight="251667456" behindDoc="0" locked="0" layoutInCell="1" hidden="0" allowOverlap="1" wp14:anchorId="5E4A1DF4" wp14:editId="5C6C072F">
                      <wp:simplePos x="0" y="0"/>
                      <wp:positionH relativeFrom="column">
                        <wp:posOffset>-571499</wp:posOffset>
                      </wp:positionH>
                      <wp:positionV relativeFrom="paragraph">
                        <wp:posOffset>4406900</wp:posOffset>
                      </wp:positionV>
                      <wp:extent cx="495300" cy="495300"/>
                      <wp:effectExtent l="0" t="0" r="0" b="0"/>
                      <wp:wrapNone/>
                      <wp:docPr id="1" name="Oval 1"/>
                      <wp:cNvGraphicFramePr/>
                      <a:graphic xmlns:a="http://schemas.openxmlformats.org/drawingml/2006/main">
                        <a:graphicData uri="http://schemas.microsoft.com/office/word/2010/wordprocessingShape">
                          <wps:wsp>
                            <wps:cNvSpPr/>
                            <wps:spPr>
                              <a:xfrm>
                                <a:off x="5117400" y="3551400"/>
                                <a:ext cx="457200" cy="4572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5B2F71C6" w14:textId="77777777" w:rsidR="00217B65" w:rsidRDefault="00E20EB4">
                                  <w:pPr>
                                    <w:spacing w:line="275" w:lineRule="auto"/>
                                    <w:jc w:val="center"/>
                                    <w:textDirection w:val="btLr"/>
                                  </w:pPr>
                                  <w:r>
                                    <w:rPr>
                                      <w:b/>
                                      <w:color w:val="000000"/>
                                      <w:sz w:val="36"/>
                                    </w:rPr>
                                    <w:t>7</w:t>
                                  </w:r>
                                </w:p>
                              </w:txbxContent>
                            </wps:txbx>
                            <wps:bodyPr spcFirstLastPara="1" wrap="square" lIns="88900" tIns="38100" rIns="88900" bIns="38100" anchor="t" anchorCtr="0">
                              <a:noAutofit/>
                            </wps:bodyPr>
                          </wps:wsp>
                        </a:graphicData>
                      </a:graphic>
                    </wp:anchor>
                  </w:drawing>
                </mc:Choice>
                <mc:Fallback>
                  <w:pict>
                    <v:oval w14:anchorId="5E4A1DF4" id="Oval 1" o:spid="_x0000_s1037" style="position:absolute;left:0;text-align:left;margin-left:-45pt;margin-top:347pt;width:39pt;height:3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" strokeweight="1.5pt">
                      <v:stroke startarrowwidth="narrow" startarrowlength="short" endarrowwidth="narrow" endarrowlength="short"/>
                      <v:textbox inset="7pt,3pt,7pt,3pt">
                        <w:txbxContent>
                          <w:p w14:paraId="5B2F71C6" w14:textId="77777777" w:rsidR="00217B65" w:rsidRDefault="00E20EB4">
                            <w:pPr>
                              <w:spacing w:line="275" w:lineRule="auto"/>
                              <w:jc w:val="center"/>
                              <w:textDirection w:val="btLr"/>
                            </w:pPr>
                            <w:r>
                              <w:rPr>
                                <w:b/>
                                <w:color w:val="000000"/>
                                <w:sz w:val="36"/>
                              </w:rPr>
                              <w:t>7</w:t>
                            </w:r>
                          </w:p>
                        </w:txbxContent>
                      </v:textbox>
                    </v:oval>
                  </w:pict>
                </mc:Fallback>
              </mc:AlternateContent>
            </w:r>
            <w:r>
              <w:rPr>
                <w:noProof/>
              </w:rPr>
              <mc:AlternateContent>
                <mc:Choice Requires="wps">
                  <w:drawing>
                    <wp:anchor distT="0" distB="0" distL="114300" distR="114300" simplePos="0" relativeHeight="251668480" behindDoc="0" locked="0" layoutInCell="1" hidden="0" allowOverlap="1" wp14:anchorId="375C8558" wp14:editId="737450B1">
                      <wp:simplePos x="0" y="0"/>
                      <wp:positionH relativeFrom="column">
                        <wp:posOffset>-634999</wp:posOffset>
                      </wp:positionH>
                      <wp:positionV relativeFrom="paragraph">
                        <wp:posOffset>2082800</wp:posOffset>
                      </wp:positionV>
                      <wp:extent cx="495300" cy="495300"/>
                      <wp:effectExtent l="0" t="0" r="0" b="0"/>
                      <wp:wrapNone/>
                      <wp:docPr id="5" name="Oval 5"/>
                      <wp:cNvGraphicFramePr/>
                      <a:graphic xmlns:a="http://schemas.openxmlformats.org/drawingml/2006/main">
                        <a:graphicData uri="http://schemas.microsoft.com/office/word/2010/wordprocessingShape">
                          <wps:wsp>
                            <wps:cNvSpPr/>
                            <wps:spPr>
                              <a:xfrm>
                                <a:off x="5117400" y="3551400"/>
                                <a:ext cx="457200" cy="4572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3BCFEA25" w14:textId="77777777" w:rsidR="00217B65" w:rsidRDefault="00E20EB4">
                                  <w:pPr>
                                    <w:spacing w:line="275" w:lineRule="auto"/>
                                    <w:jc w:val="center"/>
                                    <w:textDirection w:val="btLr"/>
                                  </w:pPr>
                                  <w:r>
                                    <w:rPr>
                                      <w:b/>
                                      <w:color w:val="000000"/>
                                      <w:sz w:val="36"/>
                                    </w:rPr>
                                    <w:t>6</w:t>
                                  </w:r>
                                </w:p>
                              </w:txbxContent>
                            </wps:txbx>
                            <wps:bodyPr spcFirstLastPara="1" wrap="square" lIns="88900" tIns="38100" rIns="88900" bIns="38100" anchor="t" anchorCtr="0">
                              <a:noAutofit/>
                            </wps:bodyPr>
                          </wps:wsp>
                        </a:graphicData>
                      </a:graphic>
                    </wp:anchor>
                  </w:drawing>
                </mc:Choice>
                <mc:Fallback>
                  <w:pict>
                    <v:oval w14:anchorId="375C8558" id="Oval 5" o:spid="_x0000_s1038" style="position:absolute;left:0;text-align:left;margin-left:-50pt;margin-top:164pt;width:39pt;height:3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" strokeweight="1.5pt">
                      <v:stroke startarrowwidth="narrow" startarrowlength="short" endarrowwidth="narrow" endarrowlength="short"/>
                      <v:textbox inset="7pt,3pt,7pt,3pt">
                        <w:txbxContent>
                          <w:p w14:paraId="3BCFEA25" w14:textId="77777777" w:rsidR="00217B65" w:rsidRDefault="00E20EB4">
                            <w:pPr>
                              <w:spacing w:line="275" w:lineRule="auto"/>
                              <w:jc w:val="center"/>
                              <w:textDirection w:val="btLr"/>
                            </w:pPr>
                            <w:r>
                              <w:rPr>
                                <w:b/>
                                <w:color w:val="000000"/>
                                <w:sz w:val="36"/>
                              </w:rPr>
                              <w:t>6</w:t>
                            </w:r>
                          </w:p>
                        </w:txbxContent>
                      </v:textbox>
                    </v:oval>
                  </w:pict>
                </mc:Fallback>
              </mc:AlternateContent>
            </w:r>
            <w:r>
              <w:rPr>
                <w:noProof/>
              </w:rPr>
              <mc:AlternateContent>
                <mc:Choice Requires="wps">
                  <w:drawing>
                    <wp:anchor distT="0" distB="0" distL="114300" distR="114300" simplePos="0" relativeHeight="251669504" behindDoc="0" locked="0" layoutInCell="1" hidden="0" allowOverlap="1" wp14:anchorId="50487A54" wp14:editId="0789D53E">
                      <wp:simplePos x="0" y="0"/>
                      <wp:positionH relativeFrom="column">
                        <wp:posOffset>-634999</wp:posOffset>
                      </wp:positionH>
                      <wp:positionV relativeFrom="paragraph">
                        <wp:posOffset>-25399</wp:posOffset>
                      </wp:positionV>
                      <wp:extent cx="495300" cy="495300"/>
                      <wp:effectExtent l="0" t="0" r="0" b="0"/>
                      <wp:wrapNone/>
                      <wp:docPr id="18" name="Oval 18"/>
                      <wp:cNvGraphicFramePr/>
                      <a:graphic xmlns:a="http://schemas.openxmlformats.org/drawingml/2006/main">
                        <a:graphicData uri="http://schemas.microsoft.com/office/word/2010/wordprocessingShape">
                          <wps:wsp>
                            <wps:cNvSpPr/>
                            <wps:spPr>
                              <a:xfrm>
                                <a:off x="5117400" y="3551400"/>
                                <a:ext cx="457200" cy="4572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391277D4" w14:textId="77777777" w:rsidR="00217B65" w:rsidRDefault="00E20EB4">
                                  <w:pPr>
                                    <w:spacing w:line="275" w:lineRule="auto"/>
                                    <w:jc w:val="center"/>
                                    <w:textDirection w:val="btLr"/>
                                  </w:pPr>
                                  <w:r>
                                    <w:rPr>
                                      <w:b/>
                                      <w:color w:val="000000"/>
                                      <w:sz w:val="36"/>
                                    </w:rPr>
                                    <w:t>5</w:t>
                                  </w:r>
                                </w:p>
                              </w:txbxContent>
                            </wps:txbx>
                            <wps:bodyPr spcFirstLastPara="1" wrap="square" lIns="88900" tIns="38100" rIns="88900" bIns="38100" anchor="t" anchorCtr="0">
                              <a:noAutofit/>
                            </wps:bodyPr>
                          </wps:wsp>
                        </a:graphicData>
                      </a:graphic>
                    </wp:anchor>
                  </w:drawing>
                </mc:Choice>
                <mc:Fallback>
                  <w:pict>
                    <v:oval w14:anchorId="50487A54" id="Oval 18" o:spid="_x0000_s1039" style="position:absolute;left:0;text-align:left;margin-left:-50pt;margin-top:-2pt;width:39pt;height:3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" strokeweight="1.5pt">
                      <v:stroke startarrowwidth="narrow" startarrowlength="short" endarrowwidth="narrow" endarrowlength="short"/>
                      <v:textbox inset="7pt,3pt,7pt,3pt">
                        <w:txbxContent>
                          <w:p w14:paraId="391277D4" w14:textId="77777777" w:rsidR="00217B65" w:rsidRDefault="00E20EB4">
                            <w:pPr>
                              <w:spacing w:line="275" w:lineRule="auto"/>
                              <w:jc w:val="center"/>
                              <w:textDirection w:val="btLr"/>
                            </w:pPr>
                            <w:r>
                              <w:rPr>
                                <w:b/>
                                <w:color w:val="000000"/>
                                <w:sz w:val="36"/>
                              </w:rPr>
                              <w:t>5</w:t>
                            </w:r>
                          </w:p>
                        </w:txbxContent>
                      </v:textbox>
                    </v:oval>
                  </w:pict>
                </mc:Fallback>
              </mc:AlternateContent>
            </w:r>
          </w:p>
        </w:tc>
        <w:tc>
          <w:tcPr>
            <w:tcW w:w="9000" w:type="dxa"/>
            <w:tcBorders>
              <w:top w:val="single" w:sz="4" w:space="0" w:color="000000"/>
              <w:bottom w:val="nil"/>
            </w:tcBorders>
          </w:tcPr>
          <w:p w14:paraId="6A035236" w14:textId="77777777" w:rsidR="00217B65" w:rsidRDefault="00E20EB4">
            <w:pPr>
              <w:ind w:left="180"/>
              <w:rPr>
                <w:i/>
                <w:sz w:val="24"/>
                <w:szCs w:val="24"/>
              </w:rPr>
            </w:pPr>
            <w:r>
              <w:rPr>
                <w:b/>
                <w:i/>
                <w:sz w:val="24"/>
                <w:szCs w:val="24"/>
              </w:rPr>
              <w:t>Confidentiality:</w:t>
            </w:r>
            <w:r>
              <w:rPr>
                <w:i/>
                <w:sz w:val="24"/>
                <w:szCs w:val="24"/>
              </w:rPr>
              <w:t xml:space="preserve"> Ensuring that only authorized people, processes, or devices have access to an information asset</w:t>
            </w:r>
          </w:p>
        </w:tc>
      </w:tr>
      <w:tr w:rsidR="00217B65" w14:paraId="4BB3835C" w14:textId="77777777">
        <w:tc>
          <w:tcPr>
            <w:tcW w:w="540" w:type="dxa"/>
            <w:vMerge/>
            <w:tcBorders>
              <w:top w:val="nil"/>
              <w:left w:val="nil"/>
              <w:bottom w:val="nil"/>
            </w:tcBorders>
          </w:tcPr>
          <w:p w14:paraId="6DC490BB" w14:textId="77777777" w:rsidR="00217B65" w:rsidRDefault="00217B65">
            <w:pPr>
              <w:widowControl w:val="0"/>
              <w:pBdr>
                <w:top w:val="nil"/>
                <w:left w:val="nil"/>
                <w:bottom w:val="nil"/>
                <w:right w:val="nil"/>
                <w:between w:val="nil"/>
              </w:pBdr>
              <w:spacing w:line="276" w:lineRule="auto"/>
              <w:rPr>
                <w:i/>
                <w:sz w:val="24"/>
                <w:szCs w:val="24"/>
              </w:rPr>
            </w:pPr>
          </w:p>
        </w:tc>
        <w:tc>
          <w:tcPr>
            <w:tcW w:w="9000" w:type="dxa"/>
            <w:tcBorders>
              <w:top w:val="nil"/>
              <w:bottom w:val="nil"/>
            </w:tcBorders>
          </w:tcPr>
          <w:p w14:paraId="28F14A13" w14:textId="77777777" w:rsidR="00217B65" w:rsidRDefault="00E20EB4">
            <w:pPr>
              <w:ind w:left="180"/>
              <w:rPr>
                <w:b/>
                <w:sz w:val="24"/>
                <w:szCs w:val="24"/>
                <w:u w:val="single"/>
              </w:rPr>
            </w:pPr>
            <w:r>
              <w:rPr>
                <w:b/>
                <w:sz w:val="24"/>
                <w:szCs w:val="24"/>
                <w:u w:val="single"/>
              </w:rPr>
              <w:t>Confidentiality requirements for the asset:</w:t>
            </w:r>
          </w:p>
        </w:tc>
      </w:tr>
      <w:tr w:rsidR="00217B65" w14:paraId="2054E446" w14:textId="77777777">
        <w:trPr>
          <w:trHeight w:val="1628"/>
        </w:trPr>
        <w:tc>
          <w:tcPr>
            <w:tcW w:w="540" w:type="dxa"/>
            <w:vMerge/>
            <w:tcBorders>
              <w:top w:val="nil"/>
              <w:left w:val="nil"/>
              <w:bottom w:val="nil"/>
            </w:tcBorders>
          </w:tcPr>
          <w:p w14:paraId="40C32CB3" w14:textId="77777777" w:rsidR="00217B65" w:rsidRDefault="00217B65">
            <w:pPr>
              <w:widowControl w:val="0"/>
              <w:pBdr>
                <w:top w:val="nil"/>
                <w:left w:val="nil"/>
                <w:bottom w:val="nil"/>
                <w:right w:val="nil"/>
                <w:between w:val="nil"/>
              </w:pBdr>
              <w:spacing w:line="276" w:lineRule="auto"/>
              <w:rPr>
                <w:b/>
                <w:sz w:val="24"/>
                <w:szCs w:val="24"/>
                <w:u w:val="single"/>
              </w:rPr>
            </w:pPr>
          </w:p>
        </w:tc>
        <w:tc>
          <w:tcPr>
            <w:tcW w:w="9000" w:type="dxa"/>
            <w:tcBorders>
              <w:top w:val="nil"/>
              <w:bottom w:val="nil"/>
            </w:tcBorders>
          </w:tcPr>
          <w:p w14:paraId="5ED15CB1" w14:textId="77777777" w:rsidR="00217B65" w:rsidRDefault="00217B65">
            <w:pPr>
              <w:ind w:left="180"/>
              <w:rPr>
                <w:sz w:val="24"/>
                <w:szCs w:val="24"/>
              </w:rPr>
            </w:pPr>
          </w:p>
          <w:p w14:paraId="1A96A56C" w14:textId="7A3EEB04" w:rsidR="00FB7638" w:rsidRDefault="00FB7638">
            <w:pPr>
              <w:ind w:left="180"/>
              <w:rPr>
                <w:sz w:val="24"/>
                <w:szCs w:val="24"/>
              </w:rPr>
            </w:pPr>
            <w:bookmarkStart w:id="7" w:name="OLE_LINK27"/>
            <w:bookmarkStart w:id="8" w:name="OLE_LINK28"/>
            <w:r>
              <w:rPr>
                <w:sz w:val="24"/>
                <w:szCs w:val="24"/>
              </w:rPr>
              <w:t>User data and role</w:t>
            </w:r>
            <w:bookmarkEnd w:id="7"/>
            <w:bookmarkEnd w:id="8"/>
            <w:r>
              <w:rPr>
                <w:sz w:val="24"/>
                <w:szCs w:val="24"/>
              </w:rPr>
              <w:t xml:space="preserve"> may only be accessed by authorized bank officers.</w:t>
            </w:r>
          </w:p>
        </w:tc>
      </w:tr>
      <w:tr w:rsidR="00217B65" w14:paraId="1D1ECB1E" w14:textId="77777777">
        <w:tc>
          <w:tcPr>
            <w:tcW w:w="540" w:type="dxa"/>
            <w:vMerge/>
            <w:tcBorders>
              <w:top w:val="nil"/>
              <w:left w:val="nil"/>
              <w:bottom w:val="nil"/>
            </w:tcBorders>
          </w:tcPr>
          <w:p w14:paraId="73C60235" w14:textId="77777777" w:rsidR="00217B65" w:rsidRDefault="00217B65">
            <w:pPr>
              <w:widowControl w:val="0"/>
              <w:pBdr>
                <w:top w:val="nil"/>
                <w:left w:val="nil"/>
                <w:bottom w:val="nil"/>
                <w:right w:val="nil"/>
                <w:between w:val="nil"/>
              </w:pBdr>
              <w:spacing w:line="276" w:lineRule="auto"/>
              <w:rPr>
                <w:sz w:val="24"/>
                <w:szCs w:val="24"/>
              </w:rPr>
            </w:pPr>
          </w:p>
        </w:tc>
        <w:tc>
          <w:tcPr>
            <w:tcW w:w="9000" w:type="dxa"/>
            <w:tcBorders>
              <w:top w:val="nil"/>
              <w:bottom w:val="single" w:sz="4" w:space="0" w:color="000000"/>
            </w:tcBorders>
          </w:tcPr>
          <w:p w14:paraId="0E4F8E9D" w14:textId="77777777" w:rsidR="00217B65" w:rsidRDefault="00E20EB4">
            <w:pPr>
              <w:ind w:left="180"/>
              <w:rPr>
                <w:i/>
                <w:sz w:val="20"/>
                <w:szCs w:val="20"/>
              </w:rPr>
            </w:pPr>
            <w:r>
              <w:rPr>
                <w:i/>
                <w:sz w:val="20"/>
                <w:szCs w:val="20"/>
              </w:rPr>
              <w:t>Example: Patient medical records may only be viewed by the patient’s doctor and medical staff expressly approved by the patient’s doctor.</w:t>
            </w:r>
          </w:p>
        </w:tc>
      </w:tr>
      <w:tr w:rsidR="00217B65" w14:paraId="0D301790" w14:textId="77777777">
        <w:tc>
          <w:tcPr>
            <w:tcW w:w="540" w:type="dxa"/>
            <w:vMerge/>
            <w:tcBorders>
              <w:top w:val="nil"/>
              <w:left w:val="nil"/>
              <w:bottom w:val="nil"/>
            </w:tcBorders>
          </w:tcPr>
          <w:p w14:paraId="41630C93" w14:textId="77777777" w:rsidR="00217B65" w:rsidRDefault="00217B65">
            <w:pPr>
              <w:widowControl w:val="0"/>
              <w:pBdr>
                <w:top w:val="nil"/>
                <w:left w:val="nil"/>
                <w:bottom w:val="nil"/>
                <w:right w:val="nil"/>
                <w:between w:val="nil"/>
              </w:pBdr>
              <w:spacing w:line="276" w:lineRule="auto"/>
              <w:rPr>
                <w:i/>
                <w:sz w:val="20"/>
                <w:szCs w:val="20"/>
              </w:rPr>
            </w:pPr>
          </w:p>
        </w:tc>
        <w:tc>
          <w:tcPr>
            <w:tcW w:w="9000" w:type="dxa"/>
            <w:tcBorders>
              <w:left w:val="nil"/>
              <w:bottom w:val="single" w:sz="4" w:space="0" w:color="000000"/>
              <w:right w:val="nil"/>
            </w:tcBorders>
          </w:tcPr>
          <w:p w14:paraId="0FE6329B" w14:textId="77777777" w:rsidR="00217B65" w:rsidRDefault="00217B65">
            <w:pPr>
              <w:ind w:left="180"/>
            </w:pPr>
          </w:p>
        </w:tc>
      </w:tr>
      <w:tr w:rsidR="00217B65" w14:paraId="2778C9EB" w14:textId="77777777">
        <w:tc>
          <w:tcPr>
            <w:tcW w:w="540" w:type="dxa"/>
            <w:vMerge/>
            <w:tcBorders>
              <w:top w:val="nil"/>
              <w:left w:val="nil"/>
              <w:bottom w:val="nil"/>
            </w:tcBorders>
          </w:tcPr>
          <w:p w14:paraId="0904AC15" w14:textId="77777777" w:rsidR="00217B65" w:rsidRDefault="00217B65">
            <w:pPr>
              <w:widowControl w:val="0"/>
              <w:pBdr>
                <w:top w:val="nil"/>
                <w:left w:val="nil"/>
                <w:bottom w:val="nil"/>
                <w:right w:val="nil"/>
                <w:between w:val="nil"/>
              </w:pBdr>
              <w:spacing w:line="276" w:lineRule="auto"/>
            </w:pPr>
          </w:p>
        </w:tc>
        <w:tc>
          <w:tcPr>
            <w:tcW w:w="9000" w:type="dxa"/>
            <w:tcBorders>
              <w:bottom w:val="nil"/>
            </w:tcBorders>
          </w:tcPr>
          <w:p w14:paraId="134A6105" w14:textId="77777777" w:rsidR="00217B65" w:rsidRDefault="00E20EB4">
            <w:pPr>
              <w:ind w:left="180"/>
              <w:rPr>
                <w:i/>
              </w:rPr>
            </w:pPr>
            <w:r>
              <w:rPr>
                <w:b/>
                <w:i/>
                <w:sz w:val="24"/>
                <w:szCs w:val="24"/>
              </w:rPr>
              <w:t xml:space="preserve">Integrity: </w:t>
            </w:r>
            <w:r>
              <w:rPr>
                <w:i/>
                <w:sz w:val="24"/>
                <w:szCs w:val="24"/>
              </w:rPr>
              <w:t>Ensuring that an asset remains in the condition intended and so continues to be useful for the purposes intended</w:t>
            </w:r>
          </w:p>
        </w:tc>
      </w:tr>
      <w:tr w:rsidR="00217B65" w14:paraId="1F076A6A" w14:textId="77777777">
        <w:tc>
          <w:tcPr>
            <w:tcW w:w="540" w:type="dxa"/>
            <w:vMerge/>
            <w:tcBorders>
              <w:top w:val="nil"/>
              <w:left w:val="nil"/>
              <w:bottom w:val="nil"/>
            </w:tcBorders>
          </w:tcPr>
          <w:p w14:paraId="5FE712B0" w14:textId="77777777" w:rsidR="00217B65" w:rsidRDefault="00217B65">
            <w:pPr>
              <w:widowControl w:val="0"/>
              <w:pBdr>
                <w:top w:val="nil"/>
                <w:left w:val="nil"/>
                <w:bottom w:val="nil"/>
                <w:right w:val="nil"/>
                <w:between w:val="nil"/>
              </w:pBdr>
              <w:spacing w:line="276" w:lineRule="auto"/>
              <w:rPr>
                <w:i/>
              </w:rPr>
            </w:pPr>
          </w:p>
        </w:tc>
        <w:tc>
          <w:tcPr>
            <w:tcW w:w="9000" w:type="dxa"/>
            <w:tcBorders>
              <w:top w:val="nil"/>
              <w:bottom w:val="nil"/>
            </w:tcBorders>
          </w:tcPr>
          <w:p w14:paraId="3EC4CD5E" w14:textId="77777777" w:rsidR="00217B65" w:rsidRDefault="00E20EB4">
            <w:pPr>
              <w:ind w:left="180"/>
              <w:rPr>
                <w:b/>
                <w:sz w:val="24"/>
                <w:szCs w:val="24"/>
                <w:u w:val="single"/>
              </w:rPr>
            </w:pPr>
            <w:r>
              <w:rPr>
                <w:b/>
                <w:sz w:val="24"/>
                <w:szCs w:val="24"/>
                <w:u w:val="single"/>
              </w:rPr>
              <w:t>Integrity requirements for the asset:</w:t>
            </w:r>
          </w:p>
        </w:tc>
      </w:tr>
      <w:tr w:rsidR="00217B65" w14:paraId="7BBB226C" w14:textId="77777777">
        <w:trPr>
          <w:trHeight w:val="1970"/>
        </w:trPr>
        <w:tc>
          <w:tcPr>
            <w:tcW w:w="540" w:type="dxa"/>
            <w:vMerge/>
            <w:tcBorders>
              <w:top w:val="nil"/>
              <w:left w:val="nil"/>
              <w:bottom w:val="nil"/>
            </w:tcBorders>
          </w:tcPr>
          <w:p w14:paraId="7A8A211F" w14:textId="77777777" w:rsidR="00217B65" w:rsidRDefault="00217B65">
            <w:pPr>
              <w:widowControl w:val="0"/>
              <w:pBdr>
                <w:top w:val="nil"/>
                <w:left w:val="nil"/>
                <w:bottom w:val="nil"/>
                <w:right w:val="nil"/>
                <w:between w:val="nil"/>
              </w:pBdr>
              <w:spacing w:line="276" w:lineRule="auto"/>
              <w:rPr>
                <w:b/>
                <w:sz w:val="24"/>
                <w:szCs w:val="24"/>
                <w:u w:val="single"/>
              </w:rPr>
            </w:pPr>
          </w:p>
        </w:tc>
        <w:tc>
          <w:tcPr>
            <w:tcW w:w="9000" w:type="dxa"/>
            <w:tcBorders>
              <w:top w:val="nil"/>
              <w:bottom w:val="nil"/>
            </w:tcBorders>
          </w:tcPr>
          <w:p w14:paraId="2025A071" w14:textId="77777777" w:rsidR="00217B65" w:rsidRDefault="00217B65">
            <w:pPr>
              <w:ind w:left="180"/>
            </w:pPr>
          </w:p>
          <w:p w14:paraId="5E88E464" w14:textId="77777777" w:rsidR="00217B65" w:rsidRDefault="00217B65">
            <w:pPr>
              <w:ind w:left="180"/>
            </w:pPr>
          </w:p>
          <w:p w14:paraId="44AECC42" w14:textId="3DF086F7" w:rsidR="00217B65" w:rsidRDefault="00FB7638">
            <w:pPr>
              <w:ind w:left="180"/>
            </w:pPr>
            <w:r>
              <w:t>User data and role may only be changed or added by bank management staff.</w:t>
            </w:r>
          </w:p>
          <w:p w14:paraId="00DEEA74" w14:textId="77777777" w:rsidR="00217B65" w:rsidRDefault="00217B65">
            <w:pPr>
              <w:ind w:left="180"/>
            </w:pPr>
          </w:p>
          <w:p w14:paraId="02D51BE4" w14:textId="77777777" w:rsidR="00217B65" w:rsidRDefault="00217B65">
            <w:pPr>
              <w:ind w:left="180"/>
            </w:pPr>
          </w:p>
          <w:p w14:paraId="449BB2B3" w14:textId="77777777" w:rsidR="00217B65" w:rsidRDefault="00217B65">
            <w:pPr>
              <w:ind w:left="180"/>
            </w:pPr>
          </w:p>
          <w:p w14:paraId="24235D33" w14:textId="77777777" w:rsidR="00217B65" w:rsidRDefault="00217B65">
            <w:pPr>
              <w:ind w:left="180"/>
            </w:pPr>
          </w:p>
        </w:tc>
      </w:tr>
      <w:tr w:rsidR="00217B65" w14:paraId="711D7C57" w14:textId="77777777">
        <w:tc>
          <w:tcPr>
            <w:tcW w:w="540" w:type="dxa"/>
            <w:vMerge/>
            <w:tcBorders>
              <w:top w:val="nil"/>
              <w:left w:val="nil"/>
              <w:bottom w:val="nil"/>
            </w:tcBorders>
          </w:tcPr>
          <w:p w14:paraId="55249294" w14:textId="77777777" w:rsidR="00217B65" w:rsidRDefault="00217B65">
            <w:pPr>
              <w:widowControl w:val="0"/>
              <w:pBdr>
                <w:top w:val="nil"/>
                <w:left w:val="nil"/>
                <w:bottom w:val="nil"/>
                <w:right w:val="nil"/>
                <w:between w:val="nil"/>
              </w:pBdr>
              <w:spacing w:line="276" w:lineRule="auto"/>
            </w:pPr>
          </w:p>
        </w:tc>
        <w:tc>
          <w:tcPr>
            <w:tcW w:w="9000" w:type="dxa"/>
            <w:tcBorders>
              <w:top w:val="nil"/>
              <w:bottom w:val="single" w:sz="4" w:space="0" w:color="000000"/>
            </w:tcBorders>
          </w:tcPr>
          <w:p w14:paraId="77180FA7" w14:textId="77777777" w:rsidR="00217B65" w:rsidRDefault="00E20EB4">
            <w:pPr>
              <w:ind w:left="180"/>
              <w:rPr>
                <w:i/>
                <w:sz w:val="20"/>
                <w:szCs w:val="20"/>
              </w:rPr>
            </w:pPr>
            <w:r>
              <w:rPr>
                <w:i/>
                <w:sz w:val="20"/>
                <w:szCs w:val="20"/>
              </w:rPr>
              <w:t>Example: Patient medical records may be altered only by the patient’s doctor. Alterations approved by medical staff must be authorized by the patient’s doctor.</w:t>
            </w:r>
          </w:p>
        </w:tc>
      </w:tr>
      <w:tr w:rsidR="00217B65" w14:paraId="669D0B84" w14:textId="77777777">
        <w:tc>
          <w:tcPr>
            <w:tcW w:w="540" w:type="dxa"/>
            <w:vMerge/>
            <w:tcBorders>
              <w:top w:val="nil"/>
              <w:left w:val="nil"/>
              <w:bottom w:val="nil"/>
            </w:tcBorders>
          </w:tcPr>
          <w:p w14:paraId="13380D6B" w14:textId="77777777" w:rsidR="00217B65" w:rsidRDefault="00217B65">
            <w:pPr>
              <w:widowControl w:val="0"/>
              <w:pBdr>
                <w:top w:val="nil"/>
                <w:left w:val="nil"/>
                <w:bottom w:val="nil"/>
                <w:right w:val="nil"/>
                <w:between w:val="nil"/>
              </w:pBdr>
              <w:spacing w:line="276" w:lineRule="auto"/>
              <w:rPr>
                <w:i/>
                <w:sz w:val="20"/>
                <w:szCs w:val="20"/>
              </w:rPr>
            </w:pPr>
          </w:p>
        </w:tc>
        <w:tc>
          <w:tcPr>
            <w:tcW w:w="9000" w:type="dxa"/>
            <w:tcBorders>
              <w:left w:val="nil"/>
              <w:right w:val="nil"/>
            </w:tcBorders>
          </w:tcPr>
          <w:p w14:paraId="6867866E" w14:textId="77777777" w:rsidR="00217B65" w:rsidRDefault="00217B65">
            <w:pPr>
              <w:ind w:left="180"/>
            </w:pPr>
          </w:p>
        </w:tc>
      </w:tr>
      <w:tr w:rsidR="00217B65" w14:paraId="13E1BB7E" w14:textId="77777777">
        <w:tc>
          <w:tcPr>
            <w:tcW w:w="540" w:type="dxa"/>
            <w:vMerge/>
            <w:tcBorders>
              <w:top w:val="nil"/>
              <w:left w:val="nil"/>
              <w:bottom w:val="nil"/>
            </w:tcBorders>
          </w:tcPr>
          <w:p w14:paraId="31CFB3D3" w14:textId="77777777" w:rsidR="00217B65" w:rsidRDefault="00217B65">
            <w:pPr>
              <w:widowControl w:val="0"/>
              <w:pBdr>
                <w:top w:val="nil"/>
                <w:left w:val="nil"/>
                <w:bottom w:val="nil"/>
                <w:right w:val="nil"/>
                <w:between w:val="nil"/>
              </w:pBdr>
              <w:spacing w:line="276" w:lineRule="auto"/>
            </w:pPr>
          </w:p>
        </w:tc>
        <w:tc>
          <w:tcPr>
            <w:tcW w:w="9000" w:type="dxa"/>
          </w:tcPr>
          <w:p w14:paraId="08327C93" w14:textId="77777777" w:rsidR="00217B65" w:rsidRDefault="00E20EB4">
            <w:pPr>
              <w:ind w:left="180"/>
              <w:rPr>
                <w:i/>
                <w:sz w:val="24"/>
                <w:szCs w:val="24"/>
              </w:rPr>
            </w:pPr>
            <w:r>
              <w:rPr>
                <w:b/>
                <w:i/>
                <w:sz w:val="24"/>
                <w:szCs w:val="24"/>
              </w:rPr>
              <w:t>Availability:</w:t>
            </w:r>
            <w:r>
              <w:rPr>
                <w:i/>
                <w:sz w:val="24"/>
                <w:szCs w:val="24"/>
              </w:rPr>
              <w:t xml:space="preserve"> Ensuring that an asset remains accessible to authorized users (people, processes or devices) whenever it is needed</w:t>
            </w:r>
          </w:p>
        </w:tc>
      </w:tr>
      <w:tr w:rsidR="00217B65" w14:paraId="1F19472D" w14:textId="77777777">
        <w:tc>
          <w:tcPr>
            <w:tcW w:w="540" w:type="dxa"/>
            <w:vMerge/>
            <w:tcBorders>
              <w:top w:val="nil"/>
              <w:left w:val="nil"/>
              <w:bottom w:val="nil"/>
            </w:tcBorders>
          </w:tcPr>
          <w:p w14:paraId="55E28B11" w14:textId="77777777" w:rsidR="00217B65" w:rsidRDefault="00217B65">
            <w:pPr>
              <w:widowControl w:val="0"/>
              <w:pBdr>
                <w:top w:val="nil"/>
                <w:left w:val="nil"/>
                <w:bottom w:val="nil"/>
                <w:right w:val="nil"/>
                <w:between w:val="nil"/>
              </w:pBdr>
              <w:spacing w:line="276" w:lineRule="auto"/>
              <w:rPr>
                <w:i/>
                <w:sz w:val="24"/>
                <w:szCs w:val="24"/>
              </w:rPr>
            </w:pPr>
          </w:p>
        </w:tc>
        <w:tc>
          <w:tcPr>
            <w:tcW w:w="9000" w:type="dxa"/>
          </w:tcPr>
          <w:p w14:paraId="6EFDF127" w14:textId="77777777" w:rsidR="00217B65" w:rsidRDefault="00E20EB4">
            <w:pPr>
              <w:ind w:left="180"/>
              <w:rPr>
                <w:b/>
                <w:sz w:val="24"/>
                <w:szCs w:val="24"/>
                <w:u w:val="single"/>
              </w:rPr>
            </w:pPr>
            <w:r>
              <w:rPr>
                <w:b/>
                <w:sz w:val="24"/>
                <w:szCs w:val="24"/>
                <w:u w:val="single"/>
              </w:rPr>
              <w:t>Availability requirements for the asset:</w:t>
            </w:r>
          </w:p>
        </w:tc>
      </w:tr>
      <w:tr w:rsidR="00217B65" w14:paraId="0B233817" w14:textId="77777777">
        <w:trPr>
          <w:trHeight w:val="2195"/>
        </w:trPr>
        <w:tc>
          <w:tcPr>
            <w:tcW w:w="540" w:type="dxa"/>
            <w:vMerge/>
            <w:tcBorders>
              <w:top w:val="nil"/>
              <w:left w:val="nil"/>
              <w:bottom w:val="nil"/>
            </w:tcBorders>
          </w:tcPr>
          <w:p w14:paraId="27CC534E" w14:textId="77777777" w:rsidR="00217B65" w:rsidRDefault="00217B65">
            <w:pPr>
              <w:widowControl w:val="0"/>
              <w:pBdr>
                <w:top w:val="nil"/>
                <w:left w:val="nil"/>
                <w:bottom w:val="nil"/>
                <w:right w:val="nil"/>
                <w:between w:val="nil"/>
              </w:pBdr>
              <w:spacing w:line="276" w:lineRule="auto"/>
              <w:rPr>
                <w:b/>
                <w:sz w:val="24"/>
                <w:szCs w:val="24"/>
                <w:u w:val="single"/>
              </w:rPr>
            </w:pPr>
          </w:p>
        </w:tc>
        <w:tc>
          <w:tcPr>
            <w:tcW w:w="9000" w:type="dxa"/>
          </w:tcPr>
          <w:p w14:paraId="64A49586" w14:textId="77777777" w:rsidR="00217B65" w:rsidRDefault="00217B65">
            <w:pPr>
              <w:ind w:left="180"/>
            </w:pPr>
          </w:p>
          <w:p w14:paraId="19092CBE" w14:textId="77777777" w:rsidR="00217B65" w:rsidRDefault="00217B65">
            <w:pPr>
              <w:ind w:left="180"/>
            </w:pPr>
          </w:p>
          <w:p w14:paraId="1006408E" w14:textId="099D7FDD" w:rsidR="00217B65" w:rsidRDefault="00FB7638">
            <w:pPr>
              <w:ind w:left="180"/>
            </w:pPr>
            <w:r>
              <w:rPr>
                <w:sz w:val="24"/>
                <w:szCs w:val="24"/>
              </w:rPr>
              <w:t>User data and role must be available on demand, 24x7</w:t>
            </w:r>
          </w:p>
          <w:p w14:paraId="5AE73EA8" w14:textId="77777777" w:rsidR="00217B65" w:rsidRDefault="00217B65">
            <w:pPr>
              <w:ind w:left="180"/>
            </w:pPr>
          </w:p>
          <w:p w14:paraId="745BA046" w14:textId="77777777" w:rsidR="00217B65" w:rsidRDefault="00217B65">
            <w:pPr>
              <w:ind w:left="180"/>
            </w:pPr>
          </w:p>
          <w:p w14:paraId="7A20972F" w14:textId="77777777" w:rsidR="00217B65" w:rsidRDefault="00217B65">
            <w:pPr>
              <w:ind w:left="180"/>
            </w:pPr>
          </w:p>
          <w:p w14:paraId="4F54ECB8" w14:textId="77777777" w:rsidR="00217B65" w:rsidRDefault="00217B65">
            <w:pPr>
              <w:ind w:left="180"/>
            </w:pPr>
          </w:p>
          <w:p w14:paraId="080A386C" w14:textId="77777777" w:rsidR="00217B65" w:rsidRDefault="00217B65">
            <w:pPr>
              <w:ind w:left="180"/>
            </w:pPr>
          </w:p>
        </w:tc>
      </w:tr>
      <w:tr w:rsidR="00217B65" w14:paraId="0C4E9A10" w14:textId="77777777">
        <w:tc>
          <w:tcPr>
            <w:tcW w:w="540" w:type="dxa"/>
            <w:vMerge/>
            <w:tcBorders>
              <w:top w:val="nil"/>
              <w:left w:val="nil"/>
              <w:bottom w:val="nil"/>
            </w:tcBorders>
          </w:tcPr>
          <w:p w14:paraId="612B8E50" w14:textId="77777777" w:rsidR="00217B65" w:rsidRDefault="00217B65">
            <w:pPr>
              <w:widowControl w:val="0"/>
              <w:pBdr>
                <w:top w:val="nil"/>
                <w:left w:val="nil"/>
                <w:bottom w:val="nil"/>
                <w:right w:val="nil"/>
                <w:between w:val="nil"/>
              </w:pBdr>
              <w:spacing w:line="276" w:lineRule="auto"/>
            </w:pPr>
          </w:p>
        </w:tc>
        <w:tc>
          <w:tcPr>
            <w:tcW w:w="9000" w:type="dxa"/>
          </w:tcPr>
          <w:p w14:paraId="5EFF8999" w14:textId="77777777" w:rsidR="00217B65" w:rsidRDefault="00E20EB4">
            <w:pPr>
              <w:ind w:left="180"/>
              <w:rPr>
                <w:i/>
                <w:sz w:val="20"/>
                <w:szCs w:val="20"/>
              </w:rPr>
            </w:pPr>
            <w:r>
              <w:rPr>
                <w:i/>
                <w:sz w:val="20"/>
                <w:szCs w:val="20"/>
              </w:rPr>
              <w:t>Example: Patient medical records must be available to authorized personnel on demand, 7 days a week, 24 hours a day.</w:t>
            </w:r>
          </w:p>
        </w:tc>
      </w:tr>
    </w:tbl>
    <w:p w14:paraId="3E79055F" w14:textId="77777777" w:rsidR="00217B65" w:rsidRDefault="00E20EB4">
      <w:pPr>
        <w:ind w:left="180"/>
      </w:pPr>
      <w:r>
        <w:br/>
      </w:r>
    </w:p>
    <w:p w14:paraId="43CFD1C6" w14:textId="77777777" w:rsidR="00217B65" w:rsidRDefault="00217B65">
      <w:pPr>
        <w:ind w:left="180"/>
      </w:pPr>
    </w:p>
    <w:p w14:paraId="16AF5E9E" w14:textId="77777777" w:rsidR="00217B65" w:rsidRDefault="00217B65">
      <w:pPr>
        <w:ind w:left="180"/>
      </w:pPr>
    </w:p>
    <w:tbl>
      <w:tblPr>
        <w:tblStyle w:val="a4"/>
        <w:tblW w:w="954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40"/>
      </w:tblGrid>
      <w:tr w:rsidR="00217B65" w14:paraId="474ED5F6" w14:textId="77777777">
        <w:tc>
          <w:tcPr>
            <w:tcW w:w="9540" w:type="dxa"/>
          </w:tcPr>
          <w:p w14:paraId="60CD8406" w14:textId="77777777" w:rsidR="00217B65" w:rsidRDefault="00E20EB4">
            <w:pPr>
              <w:ind w:left="180"/>
            </w:pPr>
            <w:r>
              <w:t>Asset from Step 4:</w:t>
            </w:r>
            <w:r>
              <w:rPr>
                <w:noProof/>
              </w:rPr>
              <mc:AlternateContent>
                <mc:Choice Requires="wps">
                  <w:drawing>
                    <wp:anchor distT="0" distB="0" distL="114300" distR="114300" simplePos="0" relativeHeight="251670528" behindDoc="0" locked="0" layoutInCell="1" hidden="0" allowOverlap="1" wp14:anchorId="4DC64E24" wp14:editId="4BB091C5">
                      <wp:simplePos x="0" y="0"/>
                      <wp:positionH relativeFrom="column">
                        <wp:posOffset>-507999</wp:posOffset>
                      </wp:positionH>
                      <wp:positionV relativeFrom="paragraph">
                        <wp:posOffset>-12699</wp:posOffset>
                      </wp:positionV>
                      <wp:extent cx="495300" cy="495300"/>
                      <wp:effectExtent l="0" t="0" r="0" b="0"/>
                      <wp:wrapNone/>
                      <wp:docPr id="19" name="Oval 19"/>
                      <wp:cNvGraphicFramePr/>
                      <a:graphic xmlns:a="http://schemas.openxmlformats.org/drawingml/2006/main">
                        <a:graphicData uri="http://schemas.microsoft.com/office/word/2010/wordprocessingShape">
                          <wps:wsp>
                            <wps:cNvSpPr/>
                            <wps:spPr>
                              <a:xfrm>
                                <a:off x="5117400" y="3551400"/>
                                <a:ext cx="457200" cy="4572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5179D787" w14:textId="77777777" w:rsidR="00217B65" w:rsidRDefault="00E20EB4">
                                  <w:pPr>
                                    <w:spacing w:line="275" w:lineRule="auto"/>
                                    <w:jc w:val="center"/>
                                    <w:textDirection w:val="btLr"/>
                                  </w:pPr>
                                  <w:r>
                                    <w:rPr>
                                      <w:b/>
                                      <w:color w:val="000000"/>
                                      <w:sz w:val="36"/>
                                    </w:rPr>
                                    <w:t>8</w:t>
                                  </w:r>
                                </w:p>
                              </w:txbxContent>
                            </wps:txbx>
                            <wps:bodyPr spcFirstLastPara="1" wrap="square" lIns="88900" tIns="38100" rIns="88900" bIns="38100" anchor="t" anchorCtr="0">
                              <a:noAutofit/>
                            </wps:bodyPr>
                          </wps:wsp>
                        </a:graphicData>
                      </a:graphic>
                    </wp:anchor>
                  </w:drawing>
                </mc:Choice>
                <mc:Fallback>
                  <w:pict>
                    <v:oval w14:anchorId="4DC64E24" id="Oval 19" o:spid="_x0000_s1040" style="position:absolute;left:0;text-align:left;margin-left:-40pt;margin-top:-1pt;width:39pt;height:3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" strokeweight="1.5pt">
                      <v:stroke startarrowwidth="narrow" startarrowlength="short" endarrowwidth="narrow" endarrowlength="short"/>
                      <v:textbox inset="7pt,3pt,7pt,3pt">
                        <w:txbxContent>
                          <w:p w14:paraId="5179D787" w14:textId="77777777" w:rsidR="00217B65" w:rsidRDefault="00E20EB4">
                            <w:pPr>
                              <w:spacing w:line="275" w:lineRule="auto"/>
                              <w:jc w:val="center"/>
                              <w:textDirection w:val="btLr"/>
                            </w:pPr>
                            <w:r>
                              <w:rPr>
                                <w:b/>
                                <w:color w:val="000000"/>
                                <w:sz w:val="36"/>
                              </w:rPr>
                              <w:t>8</w:t>
                            </w:r>
                          </w:p>
                        </w:txbxContent>
                      </v:textbox>
                    </v:oval>
                  </w:pict>
                </mc:Fallback>
              </mc:AlternateContent>
            </w:r>
          </w:p>
        </w:tc>
      </w:tr>
      <w:tr w:rsidR="00217B65" w14:paraId="515E1C98" w14:textId="77777777">
        <w:trPr>
          <w:trHeight w:val="1412"/>
        </w:trPr>
        <w:tc>
          <w:tcPr>
            <w:tcW w:w="9540" w:type="dxa"/>
          </w:tcPr>
          <w:p w14:paraId="36731AE8" w14:textId="77777777" w:rsidR="00217B65" w:rsidRDefault="00217B65">
            <w:pPr>
              <w:ind w:left="180"/>
            </w:pPr>
          </w:p>
          <w:p w14:paraId="78DBF644" w14:textId="77777777" w:rsidR="00217B65" w:rsidRDefault="00217B65">
            <w:pPr>
              <w:ind w:left="180"/>
            </w:pPr>
          </w:p>
          <w:p w14:paraId="2983938D" w14:textId="17DF7650" w:rsidR="00217B65" w:rsidRDefault="00FB7638">
            <w:pPr>
              <w:ind w:left="180"/>
            </w:pPr>
            <w:r>
              <w:rPr>
                <w:sz w:val="24"/>
                <w:szCs w:val="24"/>
              </w:rPr>
              <w:t>User data, user role</w:t>
            </w:r>
          </w:p>
          <w:p w14:paraId="37C06403" w14:textId="77777777" w:rsidR="00217B65" w:rsidRDefault="00217B65">
            <w:pPr>
              <w:ind w:left="180"/>
            </w:pPr>
          </w:p>
          <w:p w14:paraId="6AC98E1F" w14:textId="77777777" w:rsidR="00217B65" w:rsidRDefault="00217B65">
            <w:pPr>
              <w:ind w:left="180"/>
            </w:pPr>
          </w:p>
        </w:tc>
      </w:tr>
    </w:tbl>
    <w:p w14:paraId="227BCB43" w14:textId="77777777" w:rsidR="00217B65" w:rsidRDefault="00217B65">
      <w:pPr>
        <w:ind w:left="180"/>
      </w:pPr>
    </w:p>
    <w:tbl>
      <w:tblPr>
        <w:tblStyle w:val="a5"/>
        <w:tblW w:w="963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270"/>
        <w:gridCol w:w="4680"/>
      </w:tblGrid>
      <w:tr w:rsidR="00217B65" w14:paraId="0933A718" w14:textId="77777777">
        <w:trPr>
          <w:trHeight w:val="296"/>
        </w:trPr>
        <w:tc>
          <w:tcPr>
            <w:tcW w:w="4680" w:type="dxa"/>
            <w:tcBorders>
              <w:bottom w:val="single" w:sz="4" w:space="0" w:color="000000"/>
            </w:tcBorders>
            <w:shd w:val="clear" w:color="auto" w:fill="808080"/>
            <w:vAlign w:val="center"/>
          </w:tcPr>
          <w:p w14:paraId="02318D3B" w14:textId="77777777" w:rsidR="00217B65" w:rsidRDefault="00E20EB4">
            <w:pPr>
              <w:ind w:left="180"/>
              <w:jc w:val="center"/>
              <w:rPr>
                <w:b/>
                <w:color w:val="FFFFFF"/>
                <w:sz w:val="24"/>
                <w:szCs w:val="24"/>
              </w:rPr>
            </w:pPr>
            <w:r>
              <w:rPr>
                <w:b/>
                <w:color w:val="FFFFFF"/>
                <w:sz w:val="24"/>
                <w:szCs w:val="24"/>
              </w:rPr>
              <w:t>PROTECT</w:t>
            </w:r>
            <w:r>
              <w:rPr>
                <w:noProof/>
              </w:rPr>
              <mc:AlternateContent>
                <mc:Choice Requires="wps">
                  <w:drawing>
                    <wp:anchor distT="0" distB="0" distL="114300" distR="114300" simplePos="0" relativeHeight="251671552" behindDoc="0" locked="0" layoutInCell="1" hidden="0" allowOverlap="1" wp14:anchorId="4FD51279" wp14:editId="3C3298FA">
                      <wp:simplePos x="0" y="0"/>
                      <wp:positionH relativeFrom="column">
                        <wp:posOffset>-507999</wp:posOffset>
                      </wp:positionH>
                      <wp:positionV relativeFrom="paragraph">
                        <wp:posOffset>0</wp:posOffset>
                      </wp:positionV>
                      <wp:extent cx="495300" cy="495300"/>
                      <wp:effectExtent l="0" t="0" r="0" b="0"/>
                      <wp:wrapNone/>
                      <wp:docPr id="20" name="Oval 20"/>
                      <wp:cNvGraphicFramePr/>
                      <a:graphic xmlns:a="http://schemas.openxmlformats.org/drawingml/2006/main">
                        <a:graphicData uri="http://schemas.microsoft.com/office/word/2010/wordprocessingShape">
                          <wps:wsp>
                            <wps:cNvSpPr/>
                            <wps:spPr>
                              <a:xfrm>
                                <a:off x="5117400" y="3551400"/>
                                <a:ext cx="457200" cy="4572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3478C3CF" w14:textId="77777777" w:rsidR="00217B65" w:rsidRDefault="00E20EB4">
                                  <w:pPr>
                                    <w:spacing w:line="275" w:lineRule="auto"/>
                                    <w:jc w:val="center"/>
                                    <w:textDirection w:val="btLr"/>
                                  </w:pPr>
                                  <w:r>
                                    <w:rPr>
                                      <w:b/>
                                      <w:color w:val="000000"/>
                                      <w:sz w:val="36"/>
                                    </w:rPr>
                                    <w:t>9</w:t>
                                  </w:r>
                                </w:p>
                              </w:txbxContent>
                            </wps:txbx>
                            <wps:bodyPr spcFirstLastPara="1" wrap="square" lIns="88900" tIns="38100" rIns="88900" bIns="38100" anchor="t" anchorCtr="0">
                              <a:noAutofit/>
                            </wps:bodyPr>
                          </wps:wsp>
                        </a:graphicData>
                      </a:graphic>
                    </wp:anchor>
                  </w:drawing>
                </mc:Choice>
                <mc:Fallback>
                  <w:pict>
                    <v:oval w14:anchorId="4FD51279" id="Oval 20" o:spid="_x0000_s1041" style="position:absolute;left:0;text-align:left;margin-left:-40pt;margin-top:0;width:39pt;height:3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" strokeweight="1.5pt">
                      <v:stroke startarrowwidth="narrow" startarrowlength="short" endarrowwidth="narrow" endarrowlength="short"/>
                      <v:textbox inset="7pt,3pt,7pt,3pt">
                        <w:txbxContent>
                          <w:p w14:paraId="3478C3CF" w14:textId="77777777" w:rsidR="00217B65" w:rsidRDefault="00E20EB4">
                            <w:pPr>
                              <w:spacing w:line="275" w:lineRule="auto"/>
                              <w:jc w:val="center"/>
                              <w:textDirection w:val="btLr"/>
                            </w:pPr>
                            <w:r>
                              <w:rPr>
                                <w:b/>
                                <w:color w:val="000000"/>
                                <w:sz w:val="36"/>
                              </w:rPr>
                              <w:t>9</w:t>
                            </w:r>
                          </w:p>
                        </w:txbxContent>
                      </v:textbox>
                    </v:oval>
                  </w:pict>
                </mc:Fallback>
              </mc:AlternateContent>
            </w:r>
          </w:p>
        </w:tc>
        <w:tc>
          <w:tcPr>
            <w:tcW w:w="270" w:type="dxa"/>
            <w:tcBorders>
              <w:top w:val="nil"/>
              <w:bottom w:val="nil"/>
            </w:tcBorders>
            <w:vAlign w:val="center"/>
          </w:tcPr>
          <w:p w14:paraId="4203B347" w14:textId="77777777" w:rsidR="00217B65" w:rsidRDefault="00217B65">
            <w:pPr>
              <w:jc w:val="center"/>
              <w:rPr>
                <w:b/>
                <w:sz w:val="24"/>
                <w:szCs w:val="24"/>
              </w:rPr>
            </w:pPr>
          </w:p>
        </w:tc>
        <w:tc>
          <w:tcPr>
            <w:tcW w:w="4680" w:type="dxa"/>
            <w:tcBorders>
              <w:bottom w:val="single" w:sz="4" w:space="0" w:color="000000"/>
            </w:tcBorders>
            <w:shd w:val="clear" w:color="auto" w:fill="808080"/>
            <w:vAlign w:val="center"/>
          </w:tcPr>
          <w:p w14:paraId="23017008" w14:textId="77777777" w:rsidR="00217B65" w:rsidRDefault="00E20EB4">
            <w:pPr>
              <w:jc w:val="center"/>
              <w:rPr>
                <w:b/>
                <w:color w:val="FFFFFF"/>
                <w:sz w:val="24"/>
                <w:szCs w:val="24"/>
              </w:rPr>
            </w:pPr>
            <w:r>
              <w:rPr>
                <w:b/>
                <w:color w:val="FFFFFF"/>
                <w:sz w:val="24"/>
                <w:szCs w:val="24"/>
              </w:rPr>
              <w:t>SUSTAIN</w:t>
            </w:r>
          </w:p>
        </w:tc>
      </w:tr>
      <w:tr w:rsidR="00217B65" w14:paraId="584F1DFE" w14:textId="77777777">
        <w:tc>
          <w:tcPr>
            <w:tcW w:w="4680" w:type="dxa"/>
            <w:tcBorders>
              <w:bottom w:val="nil"/>
            </w:tcBorders>
          </w:tcPr>
          <w:p w14:paraId="1D9E0270" w14:textId="77777777" w:rsidR="00217B65" w:rsidRDefault="00E20EB4">
            <w:pPr>
              <w:rPr>
                <w:b/>
                <w:sz w:val="24"/>
                <w:szCs w:val="24"/>
              </w:rPr>
            </w:pPr>
            <w:r>
              <w:rPr>
                <w:b/>
                <w:sz w:val="24"/>
                <w:szCs w:val="24"/>
              </w:rPr>
              <w:t xml:space="preserve">Based on the resilience requirements, the </w:t>
            </w:r>
            <w:r>
              <w:rPr>
                <w:b/>
                <w:sz w:val="24"/>
                <w:szCs w:val="24"/>
                <w:u w:val="single"/>
              </w:rPr>
              <w:t>protection</w:t>
            </w:r>
            <w:r>
              <w:rPr>
                <w:b/>
                <w:sz w:val="24"/>
                <w:szCs w:val="24"/>
              </w:rPr>
              <w:t xml:space="preserve"> strategy for this asset is:</w:t>
            </w:r>
          </w:p>
        </w:tc>
        <w:tc>
          <w:tcPr>
            <w:tcW w:w="270" w:type="dxa"/>
            <w:tcBorders>
              <w:top w:val="nil"/>
              <w:bottom w:val="nil"/>
            </w:tcBorders>
          </w:tcPr>
          <w:p w14:paraId="51D03770" w14:textId="77777777" w:rsidR="00217B65" w:rsidRDefault="00217B65">
            <w:pPr>
              <w:rPr>
                <w:b/>
              </w:rPr>
            </w:pPr>
          </w:p>
        </w:tc>
        <w:tc>
          <w:tcPr>
            <w:tcW w:w="4680" w:type="dxa"/>
            <w:tcBorders>
              <w:bottom w:val="nil"/>
            </w:tcBorders>
          </w:tcPr>
          <w:p w14:paraId="3BEB98BB" w14:textId="77777777" w:rsidR="00217B65" w:rsidRDefault="00E20EB4">
            <w:pPr>
              <w:rPr>
                <w:b/>
              </w:rPr>
            </w:pPr>
            <w:r>
              <w:rPr>
                <w:b/>
                <w:sz w:val="24"/>
                <w:szCs w:val="24"/>
              </w:rPr>
              <w:t xml:space="preserve">Based on the resilience requirements, the </w:t>
            </w:r>
            <w:r>
              <w:rPr>
                <w:b/>
                <w:sz w:val="24"/>
                <w:szCs w:val="24"/>
                <w:u w:val="single"/>
              </w:rPr>
              <w:t>sustainment</w:t>
            </w:r>
            <w:r>
              <w:rPr>
                <w:b/>
                <w:sz w:val="24"/>
                <w:szCs w:val="24"/>
              </w:rPr>
              <w:t xml:space="preserve"> strategy for this asset is:</w:t>
            </w:r>
          </w:p>
        </w:tc>
      </w:tr>
      <w:tr w:rsidR="00217B65" w14:paraId="3DAAAE1F" w14:textId="77777777">
        <w:trPr>
          <w:trHeight w:val="1601"/>
        </w:trPr>
        <w:tc>
          <w:tcPr>
            <w:tcW w:w="4680" w:type="dxa"/>
            <w:tcBorders>
              <w:top w:val="nil"/>
              <w:bottom w:val="nil"/>
            </w:tcBorders>
          </w:tcPr>
          <w:p w14:paraId="6E3E6DDD" w14:textId="77777777" w:rsidR="00217B65" w:rsidRDefault="00217B65"/>
          <w:p w14:paraId="6C09BA42" w14:textId="7380AC04" w:rsidR="00217B65" w:rsidRDefault="00FB7638">
            <w:bookmarkStart w:id="9" w:name="OLE_LINK33"/>
            <w:bookmarkStart w:id="10" w:name="OLE_LINK34"/>
            <w:bookmarkStart w:id="11" w:name="OLE_LINK35"/>
            <w:r>
              <w:t>The protection strategy for user data is to strictly limit viewing access to authorized staff and application</w:t>
            </w:r>
            <w:r w:rsidR="006072AA">
              <w:t>s</w:t>
            </w:r>
            <w:r>
              <w:t xml:space="preserve">, modification access to </w:t>
            </w:r>
            <w:r w:rsidR="006072AA">
              <w:t>bank management staff only</w:t>
            </w:r>
            <w:r>
              <w:t>.</w:t>
            </w:r>
          </w:p>
          <w:bookmarkEnd w:id="9"/>
          <w:bookmarkEnd w:id="10"/>
          <w:bookmarkEnd w:id="11"/>
          <w:p w14:paraId="4C3B634C" w14:textId="77777777" w:rsidR="00217B65" w:rsidRDefault="00217B65"/>
          <w:p w14:paraId="1D5D350D" w14:textId="77777777" w:rsidR="00217B65" w:rsidRDefault="00217B65"/>
          <w:p w14:paraId="1BC8F06B" w14:textId="77777777" w:rsidR="00217B65" w:rsidRDefault="00217B65"/>
          <w:p w14:paraId="06BBF14C" w14:textId="77777777" w:rsidR="00217B65" w:rsidRDefault="00217B65"/>
        </w:tc>
        <w:tc>
          <w:tcPr>
            <w:tcW w:w="270" w:type="dxa"/>
            <w:tcBorders>
              <w:top w:val="nil"/>
              <w:bottom w:val="nil"/>
            </w:tcBorders>
          </w:tcPr>
          <w:p w14:paraId="73249B77" w14:textId="77777777" w:rsidR="00217B65" w:rsidRDefault="00217B65"/>
        </w:tc>
        <w:tc>
          <w:tcPr>
            <w:tcW w:w="4680" w:type="dxa"/>
            <w:tcBorders>
              <w:top w:val="nil"/>
              <w:bottom w:val="nil"/>
            </w:tcBorders>
          </w:tcPr>
          <w:p w14:paraId="5E6D2089" w14:textId="77777777" w:rsidR="00217B65" w:rsidRDefault="00217B65"/>
          <w:p w14:paraId="00F27896" w14:textId="589AC513" w:rsidR="00217B65" w:rsidRDefault="006072AA">
            <w:r w:rsidRPr="006072AA">
              <w:t>The sustained strategy is to ensure that users, applications, and managers have access from every location through the Internet.</w:t>
            </w:r>
          </w:p>
          <w:p w14:paraId="7108C91D" w14:textId="77777777" w:rsidR="00217B65" w:rsidRDefault="00217B65"/>
          <w:p w14:paraId="79184755" w14:textId="77777777" w:rsidR="00217B65" w:rsidRDefault="00217B65"/>
          <w:p w14:paraId="33757F8A" w14:textId="77777777" w:rsidR="00217B65" w:rsidRDefault="00217B65"/>
        </w:tc>
      </w:tr>
      <w:tr w:rsidR="00217B65" w14:paraId="6D77687A" w14:textId="77777777">
        <w:tc>
          <w:tcPr>
            <w:tcW w:w="4680" w:type="dxa"/>
            <w:tcBorders>
              <w:top w:val="nil"/>
              <w:bottom w:val="single" w:sz="4" w:space="0" w:color="000000"/>
            </w:tcBorders>
          </w:tcPr>
          <w:p w14:paraId="57E69EB2" w14:textId="77777777" w:rsidR="00217B65" w:rsidRDefault="00E20EB4">
            <w:pPr>
              <w:rPr>
                <w:i/>
                <w:sz w:val="20"/>
                <w:szCs w:val="20"/>
              </w:rPr>
            </w:pPr>
            <w:r>
              <w:rPr>
                <w:i/>
                <w:sz w:val="20"/>
                <w:szCs w:val="20"/>
              </w:rPr>
              <w:t xml:space="preserve">Example: </w:t>
            </w:r>
            <w:bookmarkStart w:id="12" w:name="OLE_LINK31"/>
            <w:bookmarkStart w:id="13" w:name="OLE_LINK32"/>
            <w:r>
              <w:rPr>
                <w:i/>
                <w:sz w:val="20"/>
                <w:szCs w:val="20"/>
              </w:rPr>
              <w:t>The protection strategy for patient medical records is to strictly limit viewing and modification access to authorized personnel.</w:t>
            </w:r>
            <w:bookmarkEnd w:id="12"/>
            <w:bookmarkEnd w:id="13"/>
          </w:p>
        </w:tc>
        <w:tc>
          <w:tcPr>
            <w:tcW w:w="270" w:type="dxa"/>
            <w:tcBorders>
              <w:top w:val="nil"/>
              <w:bottom w:val="nil"/>
            </w:tcBorders>
          </w:tcPr>
          <w:p w14:paraId="4562FEC9" w14:textId="77777777" w:rsidR="00217B65" w:rsidRDefault="00217B65">
            <w:pPr>
              <w:rPr>
                <w:i/>
                <w:sz w:val="20"/>
                <w:szCs w:val="20"/>
              </w:rPr>
            </w:pPr>
          </w:p>
        </w:tc>
        <w:tc>
          <w:tcPr>
            <w:tcW w:w="4680" w:type="dxa"/>
            <w:tcBorders>
              <w:top w:val="nil"/>
              <w:bottom w:val="single" w:sz="4" w:space="0" w:color="000000"/>
            </w:tcBorders>
          </w:tcPr>
          <w:p w14:paraId="01D542FC" w14:textId="77777777" w:rsidR="00217B65" w:rsidRDefault="00E20EB4">
            <w:pPr>
              <w:rPr>
                <w:i/>
                <w:sz w:val="20"/>
                <w:szCs w:val="20"/>
              </w:rPr>
            </w:pPr>
            <w:r>
              <w:rPr>
                <w:i/>
                <w:sz w:val="20"/>
                <w:szCs w:val="20"/>
              </w:rPr>
              <w:t>Example: The sustainment strategy is to ensure that authorized medical personnel have access even if the original electronic paper records are unavailable.</w:t>
            </w:r>
          </w:p>
        </w:tc>
      </w:tr>
      <w:tr w:rsidR="00217B65" w14:paraId="7A287CDA" w14:textId="77777777">
        <w:tc>
          <w:tcPr>
            <w:tcW w:w="4680" w:type="dxa"/>
            <w:tcBorders>
              <w:bottom w:val="nil"/>
            </w:tcBorders>
          </w:tcPr>
          <w:p w14:paraId="18F0139A" w14:textId="77777777" w:rsidR="00217B65" w:rsidRDefault="00E20EB4">
            <w:pPr>
              <w:rPr>
                <w:b/>
                <w:sz w:val="24"/>
                <w:szCs w:val="24"/>
              </w:rPr>
            </w:pPr>
            <w:r>
              <w:rPr>
                <w:b/>
                <w:sz w:val="24"/>
                <w:szCs w:val="24"/>
              </w:rPr>
              <w:t>The strategy would be implemented through these controls:</w:t>
            </w:r>
          </w:p>
        </w:tc>
        <w:tc>
          <w:tcPr>
            <w:tcW w:w="270" w:type="dxa"/>
            <w:tcBorders>
              <w:top w:val="nil"/>
              <w:bottom w:val="nil"/>
            </w:tcBorders>
          </w:tcPr>
          <w:p w14:paraId="4D2CA820" w14:textId="77777777" w:rsidR="00217B65" w:rsidRDefault="00217B65"/>
        </w:tc>
        <w:tc>
          <w:tcPr>
            <w:tcW w:w="4680" w:type="dxa"/>
            <w:tcBorders>
              <w:bottom w:val="nil"/>
            </w:tcBorders>
          </w:tcPr>
          <w:p w14:paraId="453AC1C5" w14:textId="77777777" w:rsidR="00217B65" w:rsidRDefault="00E20EB4">
            <w:pPr>
              <w:rPr>
                <w:b/>
                <w:sz w:val="24"/>
                <w:szCs w:val="24"/>
              </w:rPr>
            </w:pPr>
            <w:r>
              <w:rPr>
                <w:b/>
                <w:sz w:val="24"/>
                <w:szCs w:val="24"/>
              </w:rPr>
              <w:t>The strategy would be implemented through these controls:</w:t>
            </w:r>
          </w:p>
        </w:tc>
      </w:tr>
      <w:tr w:rsidR="00217B65" w14:paraId="4E37A3B0" w14:textId="77777777">
        <w:tc>
          <w:tcPr>
            <w:tcW w:w="4680" w:type="dxa"/>
            <w:tcBorders>
              <w:top w:val="nil"/>
              <w:bottom w:val="nil"/>
            </w:tcBorders>
          </w:tcPr>
          <w:p w14:paraId="7E4AB2AC" w14:textId="77777777" w:rsidR="00217B65" w:rsidRDefault="00E20EB4">
            <w:pPr>
              <w:rPr>
                <w:i/>
                <w:sz w:val="24"/>
                <w:szCs w:val="24"/>
              </w:rPr>
            </w:pPr>
            <w:r>
              <w:rPr>
                <w:i/>
                <w:sz w:val="24"/>
                <w:szCs w:val="24"/>
              </w:rPr>
              <w:t>Administrative:</w:t>
            </w:r>
          </w:p>
        </w:tc>
        <w:tc>
          <w:tcPr>
            <w:tcW w:w="270" w:type="dxa"/>
            <w:tcBorders>
              <w:top w:val="nil"/>
              <w:bottom w:val="nil"/>
            </w:tcBorders>
          </w:tcPr>
          <w:p w14:paraId="12B57DE1" w14:textId="77777777" w:rsidR="00217B65" w:rsidRDefault="00217B65"/>
        </w:tc>
        <w:tc>
          <w:tcPr>
            <w:tcW w:w="4680" w:type="dxa"/>
            <w:tcBorders>
              <w:top w:val="nil"/>
              <w:bottom w:val="nil"/>
            </w:tcBorders>
          </w:tcPr>
          <w:p w14:paraId="57AACAEC" w14:textId="77777777" w:rsidR="00217B65" w:rsidRDefault="00E20EB4">
            <w:pPr>
              <w:rPr>
                <w:i/>
                <w:sz w:val="24"/>
                <w:szCs w:val="24"/>
              </w:rPr>
            </w:pPr>
            <w:r>
              <w:rPr>
                <w:i/>
                <w:sz w:val="24"/>
                <w:szCs w:val="24"/>
              </w:rPr>
              <w:t>Administrative:</w:t>
            </w:r>
          </w:p>
        </w:tc>
      </w:tr>
      <w:tr w:rsidR="00217B65" w14:paraId="1D346787" w14:textId="77777777">
        <w:trPr>
          <w:trHeight w:val="1646"/>
        </w:trPr>
        <w:tc>
          <w:tcPr>
            <w:tcW w:w="4680" w:type="dxa"/>
            <w:tcBorders>
              <w:top w:val="nil"/>
              <w:bottom w:val="nil"/>
            </w:tcBorders>
          </w:tcPr>
          <w:p w14:paraId="14612025" w14:textId="77777777" w:rsidR="00217B65" w:rsidRDefault="00217B65"/>
          <w:p w14:paraId="478F7C9D" w14:textId="2802D4C3" w:rsidR="006072AA" w:rsidRDefault="006072AA">
            <w:r>
              <w:t>Create and enforce an access policy</w:t>
            </w:r>
          </w:p>
        </w:tc>
        <w:tc>
          <w:tcPr>
            <w:tcW w:w="270" w:type="dxa"/>
            <w:tcBorders>
              <w:top w:val="nil"/>
              <w:bottom w:val="nil"/>
            </w:tcBorders>
          </w:tcPr>
          <w:p w14:paraId="66AC7F87" w14:textId="77777777" w:rsidR="00217B65" w:rsidRDefault="00217B65"/>
        </w:tc>
        <w:tc>
          <w:tcPr>
            <w:tcW w:w="4680" w:type="dxa"/>
            <w:tcBorders>
              <w:top w:val="nil"/>
              <w:bottom w:val="nil"/>
            </w:tcBorders>
          </w:tcPr>
          <w:p w14:paraId="62653F13" w14:textId="77777777" w:rsidR="00217B65" w:rsidRDefault="00217B65"/>
          <w:p w14:paraId="02A55ED9" w14:textId="0332451E" w:rsidR="006072AA" w:rsidRDefault="006072AA">
            <w:bookmarkStart w:id="14" w:name="OLE_LINK44"/>
            <w:bookmarkStart w:id="15" w:name="OLE_LINK45"/>
            <w:bookmarkStart w:id="16" w:name="OLE_LINK46"/>
            <w:bookmarkStart w:id="17" w:name="OLE_LINK47"/>
            <w:r>
              <w:t>Develop and maintain the continuity plan</w:t>
            </w:r>
            <w:bookmarkEnd w:id="14"/>
            <w:bookmarkEnd w:id="15"/>
            <w:r>
              <w:t>.</w:t>
            </w:r>
            <w:bookmarkEnd w:id="16"/>
            <w:bookmarkEnd w:id="17"/>
          </w:p>
        </w:tc>
      </w:tr>
      <w:tr w:rsidR="00217B65" w14:paraId="51226CE2" w14:textId="77777777">
        <w:tc>
          <w:tcPr>
            <w:tcW w:w="4680" w:type="dxa"/>
            <w:tcBorders>
              <w:top w:val="nil"/>
              <w:bottom w:val="single" w:sz="4" w:space="0" w:color="000000"/>
            </w:tcBorders>
          </w:tcPr>
          <w:p w14:paraId="7E745E76" w14:textId="77777777" w:rsidR="00217B65" w:rsidRDefault="00E20EB4">
            <w:pPr>
              <w:rPr>
                <w:i/>
                <w:sz w:val="20"/>
                <w:szCs w:val="20"/>
              </w:rPr>
            </w:pPr>
            <w:r>
              <w:rPr>
                <w:i/>
                <w:sz w:val="20"/>
                <w:szCs w:val="20"/>
              </w:rPr>
              <w:t>Example: create and enforce an access policy</w:t>
            </w:r>
          </w:p>
        </w:tc>
        <w:tc>
          <w:tcPr>
            <w:tcW w:w="270" w:type="dxa"/>
            <w:tcBorders>
              <w:top w:val="nil"/>
              <w:bottom w:val="nil"/>
            </w:tcBorders>
          </w:tcPr>
          <w:p w14:paraId="5158E374" w14:textId="77777777" w:rsidR="00217B65" w:rsidRDefault="00217B65"/>
        </w:tc>
        <w:tc>
          <w:tcPr>
            <w:tcW w:w="4680" w:type="dxa"/>
            <w:tcBorders>
              <w:top w:val="nil"/>
              <w:bottom w:val="single" w:sz="4" w:space="0" w:color="000000"/>
            </w:tcBorders>
          </w:tcPr>
          <w:p w14:paraId="5A1ACC74" w14:textId="77777777" w:rsidR="00217B65" w:rsidRDefault="00E20EB4">
            <w:pPr>
              <w:rPr>
                <w:i/>
                <w:sz w:val="20"/>
                <w:szCs w:val="20"/>
              </w:rPr>
            </w:pPr>
            <w:r>
              <w:rPr>
                <w:i/>
                <w:sz w:val="20"/>
                <w:szCs w:val="20"/>
              </w:rPr>
              <w:t xml:space="preserve">Example: </w:t>
            </w:r>
            <w:bookmarkStart w:id="18" w:name="OLE_LINK42"/>
            <w:bookmarkStart w:id="19" w:name="OLE_LINK43"/>
            <w:r>
              <w:rPr>
                <w:i/>
                <w:sz w:val="20"/>
                <w:szCs w:val="20"/>
              </w:rPr>
              <w:t>develop, test and maintain continuity plans</w:t>
            </w:r>
            <w:bookmarkEnd w:id="18"/>
            <w:bookmarkEnd w:id="19"/>
          </w:p>
        </w:tc>
      </w:tr>
      <w:tr w:rsidR="00217B65" w14:paraId="6CEED790" w14:textId="77777777">
        <w:tc>
          <w:tcPr>
            <w:tcW w:w="4680" w:type="dxa"/>
            <w:tcBorders>
              <w:bottom w:val="nil"/>
            </w:tcBorders>
          </w:tcPr>
          <w:p w14:paraId="30B805C6" w14:textId="77777777" w:rsidR="00217B65" w:rsidRDefault="00E20EB4">
            <w:pPr>
              <w:rPr>
                <w:i/>
                <w:sz w:val="24"/>
                <w:szCs w:val="24"/>
              </w:rPr>
            </w:pPr>
            <w:r>
              <w:rPr>
                <w:i/>
                <w:sz w:val="24"/>
                <w:szCs w:val="24"/>
              </w:rPr>
              <w:t>Technical:</w:t>
            </w:r>
          </w:p>
        </w:tc>
        <w:tc>
          <w:tcPr>
            <w:tcW w:w="270" w:type="dxa"/>
            <w:tcBorders>
              <w:top w:val="nil"/>
              <w:bottom w:val="nil"/>
            </w:tcBorders>
          </w:tcPr>
          <w:p w14:paraId="1EC25772" w14:textId="77777777" w:rsidR="00217B65" w:rsidRDefault="00217B65"/>
        </w:tc>
        <w:tc>
          <w:tcPr>
            <w:tcW w:w="4680" w:type="dxa"/>
            <w:tcBorders>
              <w:bottom w:val="nil"/>
            </w:tcBorders>
          </w:tcPr>
          <w:p w14:paraId="20A17414" w14:textId="77777777" w:rsidR="00217B65" w:rsidRDefault="00E20EB4">
            <w:pPr>
              <w:rPr>
                <w:i/>
                <w:sz w:val="24"/>
                <w:szCs w:val="24"/>
              </w:rPr>
            </w:pPr>
            <w:r>
              <w:rPr>
                <w:i/>
                <w:sz w:val="24"/>
                <w:szCs w:val="24"/>
              </w:rPr>
              <w:t>Technical:</w:t>
            </w:r>
          </w:p>
        </w:tc>
      </w:tr>
      <w:tr w:rsidR="00217B65" w14:paraId="65A7BCC3" w14:textId="77777777">
        <w:trPr>
          <w:trHeight w:val="1691"/>
        </w:trPr>
        <w:tc>
          <w:tcPr>
            <w:tcW w:w="4680" w:type="dxa"/>
            <w:tcBorders>
              <w:top w:val="nil"/>
              <w:bottom w:val="nil"/>
            </w:tcBorders>
          </w:tcPr>
          <w:p w14:paraId="1A8570A7" w14:textId="77777777" w:rsidR="00217B65" w:rsidRDefault="00217B65"/>
          <w:p w14:paraId="21D0A746" w14:textId="0C359AD6" w:rsidR="006072AA" w:rsidRDefault="006072AA">
            <w:r>
              <w:t>Require login/token for identification. Require biometric identification to access to data center.</w:t>
            </w:r>
          </w:p>
        </w:tc>
        <w:tc>
          <w:tcPr>
            <w:tcW w:w="270" w:type="dxa"/>
            <w:tcBorders>
              <w:top w:val="nil"/>
              <w:bottom w:val="nil"/>
            </w:tcBorders>
          </w:tcPr>
          <w:p w14:paraId="5CADFAED" w14:textId="77777777" w:rsidR="00217B65" w:rsidRDefault="00217B65"/>
        </w:tc>
        <w:tc>
          <w:tcPr>
            <w:tcW w:w="4680" w:type="dxa"/>
            <w:tcBorders>
              <w:top w:val="nil"/>
              <w:bottom w:val="nil"/>
            </w:tcBorders>
          </w:tcPr>
          <w:p w14:paraId="19802F6A" w14:textId="66F13D62" w:rsidR="00217B65" w:rsidRDefault="006072AA">
            <w:bookmarkStart w:id="20" w:name="OLE_LINK40"/>
            <w:bookmarkStart w:id="21" w:name="OLE_LINK41"/>
            <w:r>
              <w:t>Synchronize database to a redundant data center.</w:t>
            </w:r>
            <w:bookmarkEnd w:id="20"/>
            <w:bookmarkEnd w:id="21"/>
            <w:r>
              <w:t xml:space="preserve"> Automatically backup data.</w:t>
            </w:r>
          </w:p>
        </w:tc>
      </w:tr>
      <w:tr w:rsidR="00217B65" w14:paraId="2693A1B8" w14:textId="77777777">
        <w:tc>
          <w:tcPr>
            <w:tcW w:w="4680" w:type="dxa"/>
            <w:tcBorders>
              <w:top w:val="nil"/>
              <w:bottom w:val="single" w:sz="4" w:space="0" w:color="000000"/>
            </w:tcBorders>
            <w:vAlign w:val="bottom"/>
          </w:tcPr>
          <w:p w14:paraId="6F017B13" w14:textId="77777777" w:rsidR="00217B65" w:rsidRDefault="00E20EB4">
            <w:pPr>
              <w:rPr>
                <w:i/>
                <w:sz w:val="20"/>
                <w:szCs w:val="20"/>
              </w:rPr>
            </w:pPr>
            <w:r>
              <w:rPr>
                <w:i/>
                <w:sz w:val="20"/>
                <w:szCs w:val="20"/>
              </w:rPr>
              <w:t>Example: require ID/password to access electronic medical records, electronic IDs to access data center</w:t>
            </w:r>
          </w:p>
        </w:tc>
        <w:tc>
          <w:tcPr>
            <w:tcW w:w="270" w:type="dxa"/>
            <w:tcBorders>
              <w:top w:val="nil"/>
              <w:bottom w:val="nil"/>
            </w:tcBorders>
          </w:tcPr>
          <w:p w14:paraId="26DB79DF" w14:textId="77777777" w:rsidR="00217B65" w:rsidRDefault="00217B65"/>
        </w:tc>
        <w:tc>
          <w:tcPr>
            <w:tcW w:w="4680" w:type="dxa"/>
            <w:tcBorders>
              <w:top w:val="nil"/>
              <w:bottom w:val="single" w:sz="4" w:space="0" w:color="000000"/>
            </w:tcBorders>
          </w:tcPr>
          <w:p w14:paraId="4CDF1E20" w14:textId="77777777" w:rsidR="00217B65" w:rsidRDefault="00E20EB4">
            <w:pPr>
              <w:rPr>
                <w:i/>
                <w:sz w:val="20"/>
                <w:szCs w:val="20"/>
              </w:rPr>
            </w:pPr>
            <w:r>
              <w:rPr>
                <w:i/>
                <w:sz w:val="20"/>
                <w:szCs w:val="20"/>
              </w:rPr>
              <w:t>Example: Scan all paper records for digital storage; synchronize electronic storage to redundant data center for failover; automatically backup data</w:t>
            </w:r>
          </w:p>
        </w:tc>
      </w:tr>
      <w:tr w:rsidR="00217B65" w14:paraId="7EDFE870" w14:textId="77777777">
        <w:tc>
          <w:tcPr>
            <w:tcW w:w="4680" w:type="dxa"/>
            <w:tcBorders>
              <w:bottom w:val="nil"/>
            </w:tcBorders>
          </w:tcPr>
          <w:p w14:paraId="08AFDF7F" w14:textId="77777777" w:rsidR="00217B65" w:rsidRDefault="00E20EB4">
            <w:pPr>
              <w:rPr>
                <w:i/>
                <w:sz w:val="24"/>
                <w:szCs w:val="24"/>
              </w:rPr>
            </w:pPr>
            <w:r>
              <w:rPr>
                <w:i/>
                <w:sz w:val="24"/>
                <w:szCs w:val="24"/>
              </w:rPr>
              <w:t>Physical:</w:t>
            </w:r>
          </w:p>
        </w:tc>
        <w:tc>
          <w:tcPr>
            <w:tcW w:w="270" w:type="dxa"/>
            <w:tcBorders>
              <w:top w:val="nil"/>
              <w:bottom w:val="nil"/>
            </w:tcBorders>
          </w:tcPr>
          <w:p w14:paraId="5E1DC1D5" w14:textId="77777777" w:rsidR="00217B65" w:rsidRDefault="00217B65"/>
        </w:tc>
        <w:tc>
          <w:tcPr>
            <w:tcW w:w="4680" w:type="dxa"/>
            <w:tcBorders>
              <w:bottom w:val="nil"/>
            </w:tcBorders>
          </w:tcPr>
          <w:p w14:paraId="36A1F926" w14:textId="77777777" w:rsidR="00217B65" w:rsidRDefault="00E20EB4">
            <w:pPr>
              <w:rPr>
                <w:i/>
                <w:sz w:val="24"/>
                <w:szCs w:val="24"/>
              </w:rPr>
            </w:pPr>
            <w:r>
              <w:rPr>
                <w:i/>
                <w:sz w:val="24"/>
                <w:szCs w:val="24"/>
              </w:rPr>
              <w:t>Physical:</w:t>
            </w:r>
          </w:p>
        </w:tc>
      </w:tr>
      <w:tr w:rsidR="00217B65" w14:paraId="45F0C5FB" w14:textId="77777777">
        <w:trPr>
          <w:trHeight w:val="1844"/>
        </w:trPr>
        <w:tc>
          <w:tcPr>
            <w:tcW w:w="4680" w:type="dxa"/>
            <w:tcBorders>
              <w:top w:val="nil"/>
              <w:bottom w:val="nil"/>
            </w:tcBorders>
          </w:tcPr>
          <w:p w14:paraId="1DB85E43" w14:textId="77777777" w:rsidR="00217B65" w:rsidRDefault="00217B65"/>
          <w:p w14:paraId="6EE51562" w14:textId="29BEBD0F" w:rsidR="00E20EB4" w:rsidRDefault="00E20EB4">
            <w:r>
              <w:t>Lock data center and strictly limit access.</w:t>
            </w:r>
          </w:p>
        </w:tc>
        <w:tc>
          <w:tcPr>
            <w:tcW w:w="270" w:type="dxa"/>
            <w:tcBorders>
              <w:top w:val="nil"/>
              <w:bottom w:val="nil"/>
            </w:tcBorders>
          </w:tcPr>
          <w:p w14:paraId="657244D0" w14:textId="77777777" w:rsidR="00217B65" w:rsidRDefault="00217B65"/>
        </w:tc>
        <w:tc>
          <w:tcPr>
            <w:tcW w:w="4680" w:type="dxa"/>
            <w:tcBorders>
              <w:top w:val="nil"/>
              <w:bottom w:val="nil"/>
            </w:tcBorders>
          </w:tcPr>
          <w:p w14:paraId="48A050CC" w14:textId="77777777" w:rsidR="00217B65" w:rsidRDefault="00217B65"/>
          <w:p w14:paraId="6BC6D546" w14:textId="2864AEFC" w:rsidR="006072AA" w:rsidRPr="006072AA" w:rsidRDefault="006072AA">
            <w:pPr>
              <w:rPr>
                <w:iCs/>
              </w:rPr>
            </w:pPr>
            <w:r>
              <w:rPr>
                <w:iCs/>
              </w:rPr>
              <w:t>P</w:t>
            </w:r>
            <w:r w:rsidRPr="006072AA">
              <w:rPr>
                <w:iCs/>
              </w:rPr>
              <w:t>hysically separate primary and secondary data centers</w:t>
            </w:r>
            <w:r>
              <w:rPr>
                <w:iCs/>
              </w:rPr>
              <w:t>.</w:t>
            </w:r>
            <w:r w:rsidRPr="006072AA">
              <w:rPr>
                <w:iCs/>
              </w:rPr>
              <w:t xml:space="preserve"> </w:t>
            </w:r>
            <w:r>
              <w:rPr>
                <w:iCs/>
              </w:rPr>
              <w:t>S</w:t>
            </w:r>
            <w:r w:rsidRPr="006072AA">
              <w:rPr>
                <w:iCs/>
              </w:rPr>
              <w:t>tore backups offsite</w:t>
            </w:r>
            <w:r>
              <w:rPr>
                <w:iCs/>
              </w:rPr>
              <w:t>.</w:t>
            </w:r>
          </w:p>
        </w:tc>
      </w:tr>
      <w:tr w:rsidR="00217B65" w14:paraId="7AB116F5" w14:textId="77777777">
        <w:tc>
          <w:tcPr>
            <w:tcW w:w="4680" w:type="dxa"/>
            <w:tcBorders>
              <w:top w:val="nil"/>
            </w:tcBorders>
            <w:vAlign w:val="bottom"/>
          </w:tcPr>
          <w:p w14:paraId="40E80939" w14:textId="77777777" w:rsidR="00217B65" w:rsidRDefault="00E20EB4">
            <w:pPr>
              <w:rPr>
                <w:i/>
                <w:sz w:val="20"/>
                <w:szCs w:val="20"/>
              </w:rPr>
            </w:pPr>
            <w:r>
              <w:rPr>
                <w:i/>
                <w:sz w:val="20"/>
                <w:szCs w:val="20"/>
              </w:rPr>
              <w:t>Example: lock data center and strictly limit access</w:t>
            </w:r>
          </w:p>
        </w:tc>
        <w:tc>
          <w:tcPr>
            <w:tcW w:w="270" w:type="dxa"/>
            <w:tcBorders>
              <w:top w:val="nil"/>
              <w:bottom w:val="nil"/>
            </w:tcBorders>
          </w:tcPr>
          <w:p w14:paraId="20B69DC9" w14:textId="77777777" w:rsidR="00217B65" w:rsidRDefault="00217B65"/>
        </w:tc>
        <w:tc>
          <w:tcPr>
            <w:tcW w:w="4680" w:type="dxa"/>
            <w:tcBorders>
              <w:top w:val="nil"/>
            </w:tcBorders>
          </w:tcPr>
          <w:p w14:paraId="18CFE5D7" w14:textId="77777777" w:rsidR="00217B65" w:rsidRDefault="00E20EB4">
            <w:pPr>
              <w:rPr>
                <w:i/>
                <w:sz w:val="20"/>
                <w:szCs w:val="20"/>
              </w:rPr>
            </w:pPr>
            <w:r>
              <w:rPr>
                <w:i/>
                <w:sz w:val="20"/>
                <w:szCs w:val="20"/>
              </w:rPr>
              <w:t xml:space="preserve">Example: </w:t>
            </w:r>
            <w:bookmarkStart w:id="22" w:name="OLE_LINK38"/>
            <w:bookmarkStart w:id="23" w:name="OLE_LINK39"/>
            <w:r>
              <w:rPr>
                <w:i/>
                <w:sz w:val="20"/>
                <w:szCs w:val="20"/>
              </w:rPr>
              <w:t>physically separate primary and secondary data centers; store backups offsite</w:t>
            </w:r>
            <w:bookmarkEnd w:id="22"/>
            <w:bookmarkEnd w:id="23"/>
          </w:p>
        </w:tc>
      </w:tr>
    </w:tbl>
    <w:p w14:paraId="76CABB7F" w14:textId="77777777" w:rsidR="00217B65" w:rsidRDefault="00217B65"/>
    <w:sectPr w:rsidR="00217B6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panose1 w:val="020B0604020202020204"/>
    <w:charset w:val="00"/>
    <w:family w:val="auto"/>
    <w:pitch w:val="default"/>
  </w:font>
  <w:font w:name="Noto Sans Symbols">
    <w:altName w:val="Calibri"/>
    <w:panose1 w:val="020B0604020202020204"/>
    <w:charset w:val="00"/>
    <w:family w:val="auto"/>
    <w:pitch w:val="default"/>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5A3F"/>
    <w:multiLevelType w:val="multilevel"/>
    <w:tmpl w:val="EC94713E"/>
    <w:lvl w:ilvl="0">
      <w:start w:val="1"/>
      <w:numFmt w:val="decimal"/>
      <w:lvlText w:val="%1."/>
      <w:lvlJc w:val="left"/>
      <w:pPr>
        <w:ind w:left="586" w:hanging="361"/>
      </w:pPr>
      <w:rPr>
        <w:rFonts w:ascii="Carlito" w:eastAsia="Carlito" w:hAnsi="Carlito" w:cs="Carlito"/>
        <w:sz w:val="22"/>
        <w:szCs w:val="22"/>
      </w:rPr>
    </w:lvl>
    <w:lvl w:ilvl="1">
      <w:start w:val="1"/>
      <w:numFmt w:val="lowerLetter"/>
      <w:lvlText w:val="%2."/>
      <w:lvlJc w:val="left"/>
      <w:pPr>
        <w:ind w:left="1308" w:hanging="359"/>
      </w:pPr>
      <w:rPr>
        <w:rFonts w:ascii="Carlito" w:eastAsia="Carlito" w:hAnsi="Carlito" w:cs="Carlito"/>
        <w:sz w:val="22"/>
        <w:szCs w:val="22"/>
      </w:rPr>
    </w:lvl>
    <w:lvl w:ilvl="2">
      <w:start w:val="1"/>
      <w:numFmt w:val="bullet"/>
      <w:lvlText w:val="•"/>
      <w:lvlJc w:val="left"/>
      <w:pPr>
        <w:ind w:left="2060" w:hanging="360"/>
      </w:pPr>
    </w:lvl>
    <w:lvl w:ilvl="3">
      <w:start w:val="1"/>
      <w:numFmt w:val="bullet"/>
      <w:lvlText w:val="•"/>
      <w:lvlJc w:val="left"/>
      <w:pPr>
        <w:ind w:left="2821" w:hanging="360"/>
      </w:pPr>
    </w:lvl>
    <w:lvl w:ilvl="4">
      <w:start w:val="1"/>
      <w:numFmt w:val="bullet"/>
      <w:lvlText w:val="•"/>
      <w:lvlJc w:val="left"/>
      <w:pPr>
        <w:ind w:left="3582" w:hanging="360"/>
      </w:pPr>
    </w:lvl>
    <w:lvl w:ilvl="5">
      <w:start w:val="1"/>
      <w:numFmt w:val="bullet"/>
      <w:lvlText w:val="•"/>
      <w:lvlJc w:val="left"/>
      <w:pPr>
        <w:ind w:left="4343" w:hanging="360"/>
      </w:pPr>
    </w:lvl>
    <w:lvl w:ilvl="6">
      <w:start w:val="1"/>
      <w:numFmt w:val="bullet"/>
      <w:lvlText w:val="•"/>
      <w:lvlJc w:val="left"/>
      <w:pPr>
        <w:ind w:left="5103" w:hanging="360"/>
      </w:pPr>
    </w:lvl>
    <w:lvl w:ilvl="7">
      <w:start w:val="1"/>
      <w:numFmt w:val="bullet"/>
      <w:lvlText w:val="•"/>
      <w:lvlJc w:val="left"/>
      <w:pPr>
        <w:ind w:left="5864" w:hanging="360"/>
      </w:pPr>
    </w:lvl>
    <w:lvl w:ilvl="8">
      <w:start w:val="1"/>
      <w:numFmt w:val="bullet"/>
      <w:lvlText w:val="•"/>
      <w:lvlJc w:val="left"/>
      <w:pPr>
        <w:ind w:left="6625" w:hanging="360"/>
      </w:pPr>
    </w:lvl>
  </w:abstractNum>
  <w:abstractNum w:abstractNumId="1" w15:restartNumberingAfterBreak="0">
    <w:nsid w:val="79964D24"/>
    <w:multiLevelType w:val="multilevel"/>
    <w:tmpl w:val="228C9714"/>
    <w:lvl w:ilvl="0">
      <w:start w:val="1"/>
      <w:numFmt w:val="bullet"/>
      <w:lvlText w:val="●"/>
      <w:lvlJc w:val="left"/>
      <w:pPr>
        <w:ind w:left="586" w:hanging="360"/>
      </w:pPr>
      <w:rPr>
        <w:rFonts w:ascii="Noto Sans Symbols" w:eastAsia="Noto Sans Symbols" w:hAnsi="Noto Sans Symbols" w:cs="Noto Sans Symbols"/>
        <w:sz w:val="22"/>
        <w:szCs w:val="22"/>
      </w:rPr>
    </w:lvl>
    <w:lvl w:ilvl="1">
      <w:start w:val="1"/>
      <w:numFmt w:val="bullet"/>
      <w:lvlText w:val="•"/>
      <w:lvlJc w:val="left"/>
      <w:pPr>
        <w:ind w:left="1336" w:hanging="360"/>
      </w:pPr>
    </w:lvl>
    <w:lvl w:ilvl="2">
      <w:start w:val="1"/>
      <w:numFmt w:val="bullet"/>
      <w:lvlText w:val="•"/>
      <w:lvlJc w:val="left"/>
      <w:pPr>
        <w:ind w:left="2093" w:hanging="360"/>
      </w:pPr>
    </w:lvl>
    <w:lvl w:ilvl="3">
      <w:start w:val="1"/>
      <w:numFmt w:val="bullet"/>
      <w:lvlText w:val="•"/>
      <w:lvlJc w:val="left"/>
      <w:pPr>
        <w:ind w:left="2850" w:hanging="360"/>
      </w:pPr>
    </w:lvl>
    <w:lvl w:ilvl="4">
      <w:start w:val="1"/>
      <w:numFmt w:val="bullet"/>
      <w:lvlText w:val="•"/>
      <w:lvlJc w:val="left"/>
      <w:pPr>
        <w:ind w:left="3606" w:hanging="360"/>
      </w:pPr>
    </w:lvl>
    <w:lvl w:ilvl="5">
      <w:start w:val="1"/>
      <w:numFmt w:val="bullet"/>
      <w:lvlText w:val="•"/>
      <w:lvlJc w:val="left"/>
      <w:pPr>
        <w:ind w:left="4363" w:hanging="360"/>
      </w:pPr>
    </w:lvl>
    <w:lvl w:ilvl="6">
      <w:start w:val="1"/>
      <w:numFmt w:val="bullet"/>
      <w:lvlText w:val="•"/>
      <w:lvlJc w:val="left"/>
      <w:pPr>
        <w:ind w:left="5120" w:hanging="360"/>
      </w:pPr>
    </w:lvl>
    <w:lvl w:ilvl="7">
      <w:start w:val="1"/>
      <w:numFmt w:val="bullet"/>
      <w:lvlText w:val="•"/>
      <w:lvlJc w:val="left"/>
      <w:pPr>
        <w:ind w:left="5876" w:hanging="360"/>
      </w:pPr>
    </w:lvl>
    <w:lvl w:ilvl="8">
      <w:start w:val="1"/>
      <w:numFmt w:val="bullet"/>
      <w:lvlText w:val="•"/>
      <w:lvlJc w:val="left"/>
      <w:pPr>
        <w:ind w:left="6633"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B65"/>
    <w:rsid w:val="0017206F"/>
    <w:rsid w:val="00217B65"/>
    <w:rsid w:val="006072AA"/>
    <w:rsid w:val="00701609"/>
    <w:rsid w:val="00BD3E02"/>
    <w:rsid w:val="00E20EB4"/>
    <w:rsid w:val="00FB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29FB"/>
  <w15:docId w15:val="{0DFB48EB-1FF8-304B-BD69-2ECD1AB8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48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867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7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06"/>
    <w:rPr>
      <w:rFonts w:ascii="Tahoma" w:hAnsi="Tahoma" w:cs="Tahoma"/>
      <w:sz w:val="16"/>
      <w:szCs w:val="16"/>
    </w:rPr>
  </w:style>
  <w:style w:type="paragraph" w:styleId="Header">
    <w:name w:val="header"/>
    <w:basedOn w:val="Normal"/>
    <w:link w:val="HeaderChar"/>
    <w:uiPriority w:val="99"/>
    <w:unhideWhenUsed/>
    <w:rsid w:val="006E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C8F"/>
  </w:style>
  <w:style w:type="paragraph" w:styleId="Footer">
    <w:name w:val="footer"/>
    <w:basedOn w:val="Normal"/>
    <w:link w:val="FooterChar"/>
    <w:uiPriority w:val="99"/>
    <w:unhideWhenUsed/>
    <w:rsid w:val="006E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C8F"/>
  </w:style>
  <w:style w:type="paragraph" w:customStyle="1" w:styleId="TableParagraph">
    <w:name w:val="Table Paragraph"/>
    <w:basedOn w:val="Normal"/>
    <w:uiPriority w:val="1"/>
    <w:qFormat/>
    <w:rsid w:val="002C01F7"/>
    <w:pPr>
      <w:widowControl w:val="0"/>
      <w:autoSpaceDE w:val="0"/>
      <w:autoSpaceDN w:val="0"/>
      <w:spacing w:after="0" w:line="240" w:lineRule="auto"/>
    </w:pPr>
    <w:rPr>
      <w:rFonts w:ascii="Carlito" w:eastAsia="Carlito" w:hAnsi="Carlito" w:cs="Carlito"/>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UxtlFt9yIOHiJj1Fmi7UNdzgkA==">AMUW2mXDjpNUEG73k8dyBVQFKiMQwzJ/Lf5eDEw7sdNIidzm13tv2Yc1ZOcvKPz/PY2r9nfahT9iXEN5fzWvjbFJRc3pdPFVwxzUydgac3TE1Ga4u7pO0aWxzDQ0uzqeqLCtMHMWX1gb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PC1XP</dc:creator>
  <cp:lastModifiedBy>Gennadiy Furduy</cp:lastModifiedBy>
  <cp:revision>3</cp:revision>
  <dcterms:created xsi:type="dcterms:W3CDTF">2020-03-30T10:13:00Z</dcterms:created>
  <dcterms:modified xsi:type="dcterms:W3CDTF">2020-04-30T12:46:00Z</dcterms:modified>
</cp:coreProperties>
</file>