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>
          <w:color w:val="d8dee9"/>
          <w:sz w:val="20"/>
          <w:szCs w:val="20"/>
          <w:shd w:fill="141414" w:val="clear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03066" cy="20847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066" cy="208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319.09090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</w:t>
      </w:r>
    </w:p>
    <w:p w:rsidR="00000000" w:rsidDel="00000000" w:rsidP="00000000" w:rsidRDefault="00000000" w:rsidRPr="00000000" w14:paraId="00000004">
      <w:pPr>
        <w:spacing w:after="100" w:before="100" w:line="319.09090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developers testing their own programs: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know their code best.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It’s faster to find bugs.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Saves money.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can fix problems right away.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learn from their mistakes.</w:t>
      </w:r>
    </w:p>
    <w:p w:rsidR="00000000" w:rsidDel="00000000" w:rsidP="00000000" w:rsidRDefault="00000000" w:rsidRPr="00000000" w14:paraId="0000000A">
      <w:pPr>
        <w:spacing w:after="100" w:before="100" w:line="319.090909090909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Against developers testing their own programs: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might miss their own mistakes.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are not objective.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don’t think like real users.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might skip some tests.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color w:val="000000"/>
          <w:shd w:fill="auto" w:val="clear"/>
        </w:rPr>
      </w:pPr>
      <w:r w:rsidDel="00000000" w:rsidR="00000000" w:rsidRPr="00000000">
        <w:rPr>
          <w:sz w:val="20"/>
          <w:szCs w:val="20"/>
          <w:rtl w:val="0"/>
        </w:rPr>
        <w:t xml:space="preserve">They can be too confident their code works.</w:t>
      </w:r>
    </w:p>
    <w:p w:rsidR="00000000" w:rsidDel="00000000" w:rsidP="00000000" w:rsidRDefault="00000000" w:rsidRPr="00000000" w14:paraId="00000010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</w:t>
      </w:r>
    </w:p>
    <w:p w:rsidR="00000000" w:rsidDel="00000000" w:rsidP="00000000" w:rsidRDefault="00000000" w:rsidRPr="00000000" w14:paraId="00000011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Regression testing means testing a program after changes (like bug fixes or new features) to make sure that old parts still work. It checks that nothing is broken by the new changes.In simple words: After you change something, you test again to see if everything still works as before.</w:t>
      </w:r>
    </w:p>
    <w:p w:rsidR="00000000" w:rsidDel="00000000" w:rsidP="00000000" w:rsidRDefault="00000000" w:rsidRPr="00000000" w14:paraId="00000012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</w:t>
      </w:r>
    </w:p>
    <w:p w:rsidR="00000000" w:rsidDel="00000000" w:rsidP="00000000" w:rsidRDefault="00000000" w:rsidRPr="00000000" w14:paraId="00000013">
      <w:p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1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86363" cy="20245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02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8dee9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