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4FE05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Hey Jared, </w:t>
      </w:r>
    </w:p>
    <w:p w14:paraId="1721EAE6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B3D4550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Nice to meet you! I think we can rephrase it as follows: </w:t>
      </w:r>
    </w:p>
    <w:p w14:paraId="4898B3AD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531D4BB" w14:textId="77777777" w:rsid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"Domo’s existing batch-based update mechanisms are too slow and do not run frequently enough for the immediate, consistent visibility needed for interactive Domo applications. Low Latency </w:t>
      </w:r>
      <w:proofErr w:type="spellStart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AppDB</w:t>
      </w:r>
      <w:proofErr w:type="spellEnd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Sync streams changes from Pro-Code apps directly into a Domo DataSet allowing for near real-time visibility and continuous backup and repeatable recovery if a device needs to be rebuilt.”</w:t>
      </w:r>
    </w:p>
    <w:p w14:paraId="5A276339" w14:textId="77777777" w:rsid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BA59A4B" w14:textId="7EA55154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It also needs to be re-categorized properly – wherever </w:t>
      </w:r>
      <w:proofErr w:type="spellStart"/>
      <w:r>
        <w:rPr>
          <w:rFonts w:ascii="Aptos" w:eastAsia="Times New Roman" w:hAnsi="Aptos" w:cs="Times New Roman"/>
          <w:color w:val="000000"/>
          <w:kern w:val="0"/>
          <w14:ligatures w14:val="none"/>
        </w:rPr>
        <w:t>AppDB</w:t>
      </w:r>
      <w:proofErr w:type="spellEnd"/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is supposed to go, according to where it’s been structured in release notes in the past.</w:t>
      </w:r>
    </w:p>
    <w:p w14:paraId="03BADE75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2F4DDC9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Thanks!</w:t>
      </w:r>
    </w:p>
    <w:p w14:paraId="76ED3318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4CE2013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B54EC">
        <w:rPr>
          <w:rFonts w:ascii="Aptos" w:eastAsia="Times New Roman" w:hAnsi="Aptos" w:cs="Times New Roman"/>
          <w:kern w:val="0"/>
          <w14:ligatures w14:val="none"/>
        </w:rPr>
        <w:t>--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2229"/>
      </w:tblGrid>
      <w:tr w:rsidR="00CB54EC" w:rsidRPr="00CB54EC" w14:paraId="1B505D6C" w14:textId="77777777">
        <w:tc>
          <w:tcPr>
            <w:tcW w:w="0" w:type="auto"/>
            <w:tcBorders>
              <w:right w:val="single" w:sz="12" w:space="0" w:color="D8D8D8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9"/>
            </w:tblGrid>
            <w:tr w:rsidR="00CB54EC" w:rsidRPr="00CB54EC" w14:paraId="12E08CD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2B13238" w14:textId="29A4EB63" w:rsidR="00CB54EC" w:rsidRPr="00CB54EC" w:rsidRDefault="00CB54EC" w:rsidP="00CB54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noProof/>
                      <w:color w:val="88BBDD"/>
                      <w:kern w:val="0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27E1205B" wp14:editId="61B64C95">
                            <wp:extent cx="1110615" cy="1110615"/>
                            <wp:effectExtent l="0" t="0" r="0" b="0"/>
                            <wp:docPr id="1264459225" name="Rectangle 2" descr="Domo">
                              <a:hlinkClick xmlns:a="http://schemas.openxmlformats.org/drawingml/2006/main" r:id="rId4" tooltip="&quot;https://www.domo.com/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10615" cy="1110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C166858" id="Rectangle 2" o:spid="_x0000_s1026" alt="Domo" href="https://www.domo.com/" title="&quot;https://www.domo.com/&quot;" style="width:87.45pt;height:8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4B874581" w14:textId="77777777" w:rsidR="00CB54EC" w:rsidRPr="00CB54EC" w:rsidRDefault="00CB54EC" w:rsidP="00CB54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7"/>
              <w:gridCol w:w="1372"/>
            </w:tblGrid>
            <w:tr w:rsidR="00CB54EC" w:rsidRPr="00CB54EC" w14:paraId="65762FAB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bottom"/>
                  <w:hideMark/>
                </w:tcPr>
                <w:p w14:paraId="1F825150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kern w:val="0"/>
                      <w:sz w:val="16"/>
                      <w:szCs w:val="16"/>
                      <w14:ligatures w14:val="none"/>
                    </w:rPr>
                    <w:t>Sam Lowen</w:t>
                  </w:r>
                  <w:r w:rsidRPr="00CB54EC">
                    <w:rPr>
                      <w:rFonts w:ascii="Aptos" w:eastAsia="Times New Roman" w:hAnsi="Aptos" w:cs="Times New Roman"/>
                      <w:color w:val="000000"/>
                      <w:kern w:val="0"/>
                      <w14:ligatures w14:val="none"/>
                    </w:rPr>
                    <w:br/>
                  </w:r>
                  <w:r w:rsidRPr="00CB54EC">
                    <w:rPr>
                      <w:rFonts w:ascii="Verdana" w:eastAsia="Times New Roman" w:hAnsi="Verdana" w:cs="Times New Roman"/>
                      <w:color w:val="000000"/>
                      <w:kern w:val="0"/>
                      <w:sz w:val="16"/>
                      <w:szCs w:val="16"/>
                      <w14:ligatures w14:val="none"/>
                    </w:rPr>
                    <w:t>Senior Product Manager</w:t>
                  </w:r>
                </w:p>
              </w:tc>
            </w:tr>
            <w:tr w:rsidR="00CB54EC" w:rsidRPr="00CB54EC" w14:paraId="0771705F" w14:textId="77777777">
              <w:trPr>
                <w:tblCellSpacing w:w="0" w:type="dxa"/>
              </w:trPr>
              <w:tc>
                <w:tcPr>
                  <w:tcW w:w="525" w:type="dxa"/>
                  <w:vAlign w:val="center"/>
                  <w:hideMark/>
                </w:tcPr>
                <w:p w14:paraId="020FA983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6"/>
                      <w:szCs w:val="16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kern w:val="0"/>
                      <w:sz w:val="16"/>
                      <w:szCs w:val="16"/>
                      <w14:ligatures w14:val="none"/>
                    </w:rPr>
                    <w:t>CEL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6B9C4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555555"/>
                      <w:kern w:val="0"/>
                      <w:sz w:val="16"/>
                      <w:szCs w:val="16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color w:val="555555"/>
                      <w:kern w:val="0"/>
                      <w:sz w:val="16"/>
                      <w:szCs w:val="16"/>
                      <w14:ligatures w14:val="none"/>
                    </w:rPr>
                    <w:t>(661) 964-7811</w:t>
                  </w:r>
                </w:p>
              </w:tc>
            </w:tr>
          </w:tbl>
          <w:p w14:paraId="25F0A0AA" w14:textId="77777777" w:rsidR="00CB54EC" w:rsidRPr="00CB54EC" w:rsidRDefault="00CB54EC" w:rsidP="00CB54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751CAC88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813D55D" w14:textId="77777777" w:rsidR="00CB54EC" w:rsidRPr="00CB54EC" w:rsidRDefault="00CB54EC" w:rsidP="00CB54EC">
      <w:pPr>
        <w:spacing w:after="24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From: 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Jared Peterson &lt;</w:t>
      </w:r>
      <w:hyperlink r:id="rId5" w:history="1">
        <w:r w:rsidRPr="00CB54EC">
          <w:rPr>
            <w:rFonts w:ascii="Aptos" w:eastAsia="Times New Roman" w:hAnsi="Aptos" w:cs="Times New Roman"/>
            <w:color w:val="0086F0"/>
            <w:kern w:val="0"/>
            <w:u w:val="single"/>
            <w14:ligatures w14:val="none"/>
          </w:rPr>
          <w:t>jared.peterson@domo.com</w:t>
        </w:r>
      </w:hyperlink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&gt;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Date: 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Monday, August 17, </w:t>
      </w:r>
      <w:proofErr w:type="gramStart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2026</w:t>
      </w:r>
      <w:proofErr w:type="gramEnd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at 3:54</w:t>
      </w:r>
      <w:r w:rsidRPr="00CB54EC">
        <w:rPr>
          <w:rFonts w:ascii="Arial" w:eastAsia="Times New Roman" w:hAnsi="Arial" w:cs="Arial"/>
          <w:color w:val="000000"/>
          <w:kern w:val="0"/>
          <w14:ligatures w14:val="none"/>
        </w:rPr>
        <w:t> 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PM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To: 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Sam Lowen &lt;</w:t>
      </w:r>
      <w:hyperlink r:id="rId6" w:history="1">
        <w:r w:rsidRPr="00CB54EC">
          <w:rPr>
            <w:rFonts w:ascii="Aptos" w:eastAsia="Times New Roman" w:hAnsi="Aptos" w:cs="Times New Roman"/>
            <w:color w:val="0086F0"/>
            <w:kern w:val="0"/>
            <w:u w:val="single"/>
            <w14:ligatures w14:val="none"/>
          </w:rPr>
          <w:t>sam.lowen@domo.com</w:t>
        </w:r>
      </w:hyperlink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&gt;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Subject: </w:t>
      </w:r>
      <w:proofErr w:type="spellStart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AppDB</w:t>
      </w:r>
      <w:proofErr w:type="spellEnd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Copy for Release Notes</w:t>
      </w:r>
    </w:p>
    <w:p w14:paraId="5BED49A5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Hey, Sam!</w:t>
      </w:r>
    </w:p>
    <w:p w14:paraId="392F1842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EC2633B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I don’t believe we’ve been officially introduced. </w:t>
      </w:r>
    </w:p>
    <w:p w14:paraId="6265C4AB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536C616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I’m Jared. I manage our knowledge base, and—as of a couple weeks ago—also write our product Release Notes for release. There seem to be a couple of inaccuracies in the 7/7 Internal Product Preview release notes for </w:t>
      </w:r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Low Latency </w:t>
      </w:r>
      <w:proofErr w:type="spellStart"/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AppDB</w:t>
      </w:r>
      <w:proofErr w:type="spellEnd"/>
      <w:r w:rsidRPr="00CB54E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Sync</w:t>
      </w: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 that we want to fix for the customer-facing KB Release Notes that go out in September. </w:t>
      </w:r>
    </w:p>
    <w:p w14:paraId="515A1E65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94CF1D2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Currently, the copy reads: "Domo’s existing batch-based update mechanisms are too slow and do not run frequently enough for the immediate, consistent visibility needed for interactive Domo applications. Low Latency </w:t>
      </w:r>
      <w:proofErr w:type="spellStart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AppDB</w:t>
      </w:r>
      <w:proofErr w:type="spellEnd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Sync streams changes from a source database directly into a Domo DataSet allowing for near real-time visibility and continuous backup and repeatable recovery if a device needs to be rebuilt.</w:t>
      </w:r>
      <w:r w:rsidRPr="00CB54EC">
        <w:rPr>
          <w:rFonts w:ascii="Aptos" w:eastAsia="Times New Roman" w:hAnsi="Aptos" w:cs="Times New Roman"/>
          <w:kern w:val="0"/>
          <w14:ligatures w14:val="none"/>
        </w:rPr>
        <w:t>”</w:t>
      </w:r>
    </w:p>
    <w:p w14:paraId="67E5B2B2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2053359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However, we received feedback that we need to be explicit about changes from the source being </w:t>
      </w:r>
      <w:proofErr w:type="spellStart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AppDB</w:t>
      </w:r>
      <w:proofErr w:type="spellEnd"/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collections streaming to a Domo DataSet. </w:t>
      </w:r>
    </w:p>
    <w:p w14:paraId="4C8FD19F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4699701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Is there a specific way you'd like this rephrased? </w:t>
      </w:r>
    </w:p>
    <w:p w14:paraId="21D2DDD4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194C70A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Thank you for your help! </w:t>
      </w:r>
    </w:p>
    <w:p w14:paraId="33A486E0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9D71AB6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Looking forward to working more with you! And if you need any help submitting documentation for the features that you own, I’m happy to hop on a call and answer any questions you might have. </w:t>
      </w:r>
    </w:p>
    <w:p w14:paraId="5C28A210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DDE39E0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B54EC">
        <w:rPr>
          <w:rFonts w:ascii="Aptos" w:eastAsia="Times New Roman" w:hAnsi="Aptos" w:cs="Times New Roman"/>
          <w:color w:val="000000"/>
          <w:kern w:val="0"/>
          <w14:ligatures w14:val="none"/>
        </w:rPr>
        <w:t>All the best,</w:t>
      </w:r>
    </w:p>
    <w:p w14:paraId="715EF5BA" w14:textId="77777777" w:rsidR="00CB54EC" w:rsidRPr="00CB54EC" w:rsidRDefault="00CB54EC" w:rsidP="00CB54EC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6300"/>
      </w:tblGrid>
      <w:tr w:rsidR="00CB54EC" w:rsidRPr="00CB54EC" w14:paraId="5F89599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1592"/>
            </w:tblGrid>
            <w:tr w:rsidR="00CB54EC" w:rsidRPr="00CB54EC" w14:paraId="7261EB20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75" w:type="dxa"/>
                    <w:right w:w="300" w:type="dxa"/>
                  </w:tcMar>
                  <w:vAlign w:val="bottom"/>
                  <w:hideMark/>
                </w:tcPr>
                <w:p w14:paraId="6305D8FA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color w:val="555555"/>
                      <w:kern w:val="0"/>
                      <w:sz w:val="16"/>
                      <w:szCs w:val="16"/>
                      <w14:ligatures w14:val="none"/>
                    </w:rPr>
                    <w:t>Jared Peterson</w:t>
                  </w:r>
                  <w:r w:rsidRPr="00CB54E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br/>
                  </w:r>
                  <w:r w:rsidRPr="00CB54EC">
                    <w:rPr>
                      <w:rFonts w:ascii="Verdana" w:eastAsia="Times New Roman" w:hAnsi="Verdana" w:cs="Times New Roman"/>
                      <w:color w:val="555555"/>
                      <w:kern w:val="0"/>
                      <w:sz w:val="16"/>
                      <w:szCs w:val="16"/>
                      <w14:ligatures w14:val="none"/>
                    </w:rPr>
                    <w:t>PgM, Knowledge Base</w:t>
                  </w:r>
                </w:p>
              </w:tc>
            </w:tr>
            <w:tr w:rsidR="00CB54EC" w:rsidRPr="00CB54EC" w14:paraId="33454C2D" w14:textId="77777777">
              <w:trPr>
                <w:tblCellSpacing w:w="0" w:type="dxa"/>
              </w:trPr>
              <w:tc>
                <w:tcPr>
                  <w:tcW w:w="525" w:type="dxa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14:paraId="31861194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99CCEE"/>
                      <w:kern w:val="0"/>
                      <w:sz w:val="16"/>
                      <w:szCs w:val="16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color w:val="99CCEE"/>
                      <w:kern w:val="0"/>
                      <w:sz w:val="16"/>
                      <w:szCs w:val="16"/>
                      <w14:ligatures w14:val="none"/>
                    </w:rPr>
                    <w:t>CEL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14:paraId="7F5D2444" w14:textId="77777777" w:rsidR="00CB54EC" w:rsidRPr="00CB54EC" w:rsidRDefault="00CB54EC" w:rsidP="00CB54E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555555"/>
                      <w:kern w:val="0"/>
                      <w:sz w:val="16"/>
                      <w:szCs w:val="16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color w:val="555555"/>
                      <w:kern w:val="0"/>
                      <w:sz w:val="16"/>
                      <w:szCs w:val="16"/>
                      <w14:ligatures w14:val="none"/>
                    </w:rPr>
                    <w:t>(385) 377-8666</w:t>
                  </w:r>
                </w:p>
              </w:tc>
            </w:tr>
          </w:tbl>
          <w:p w14:paraId="04881D6A" w14:textId="77777777" w:rsidR="00CB54EC" w:rsidRPr="00CB54EC" w:rsidRDefault="00CB54EC" w:rsidP="00CB54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0"/>
            </w:tblGrid>
            <w:tr w:rsidR="00CB54EC" w:rsidRPr="00CB54EC" w14:paraId="5F7F37CC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4DD0E6C" w14:textId="3BC11FB0" w:rsidR="00CB54EC" w:rsidRPr="00CB54EC" w:rsidRDefault="00CB54EC" w:rsidP="00CB54EC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88BBDD"/>
                      <w:kern w:val="0"/>
                      <w14:ligatures w14:val="none"/>
                    </w:rPr>
                  </w:pPr>
                  <w:r w:rsidRPr="00CB54EC">
                    <w:rPr>
                      <w:rFonts w:ascii="Verdana" w:eastAsia="Times New Roman" w:hAnsi="Verdana" w:cs="Times New Roman"/>
                      <w:b/>
                      <w:bCs/>
                      <w:noProof/>
                      <w:color w:val="88BBDD"/>
                      <w:kern w:val="0"/>
                      <w14:ligatures w14:val="none"/>
                    </w:rPr>
                    <w:drawing>
                      <wp:inline distT="0" distB="0" distL="0" distR="0" wp14:anchorId="02A317CE" wp14:editId="0281770F">
                        <wp:extent cx="3810000" cy="1382395"/>
                        <wp:effectExtent l="0" t="0" r="0" b="1905"/>
                        <wp:docPr id="1165119842" name="Picture 1" descr="Domo New Messaging 2">
                          <a:hlinkClick xmlns:a="http://schemas.openxmlformats.org/drawingml/2006/main" r:id="rId4" tooltip="&quot;https://www.domo.com/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omo New Messaging 2">
                                  <a:hlinkClick r:id="rId4" tooltip="&quot;https://www.domo.com/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1382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8C82F9" w14:textId="77777777" w:rsidR="00CB54EC" w:rsidRPr="00CB54EC" w:rsidRDefault="00CB54EC" w:rsidP="00CB54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DFC21DF" w14:textId="77777777" w:rsidR="00DF6A5E" w:rsidRDefault="00DF6A5E"/>
    <w:sectPr w:rsidR="00DF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EC"/>
    <w:rsid w:val="007F162A"/>
    <w:rsid w:val="00CB54EC"/>
    <w:rsid w:val="00DF6A5E"/>
    <w:rsid w:val="00EC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F31DD"/>
  <w15:chartTrackingRefBased/>
  <w15:docId w15:val="{A9550C42-56BB-BD45-921E-1C803B55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54E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B5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m.lowen@domo.com" TargetMode="External"/><Relationship Id="rId5" Type="http://schemas.openxmlformats.org/officeDocument/2006/relationships/hyperlink" Target="mailto:jared.peterson@domo.com" TargetMode="External"/><Relationship Id="rId4" Type="http://schemas.openxmlformats.org/officeDocument/2006/relationships/hyperlink" Target="https://www.domo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1869</Characters>
  <Application>Microsoft Office Word</Application>
  <DocSecurity>0</DocSecurity>
  <Lines>69</Lines>
  <Paragraphs>28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Peterson</dc:creator>
  <cp:keywords/>
  <dc:description/>
  <cp:lastModifiedBy>Jared Peterson</cp:lastModifiedBy>
  <cp:revision>1</cp:revision>
  <dcterms:created xsi:type="dcterms:W3CDTF">2026-08-20T00:31:00Z</dcterms:created>
  <dcterms:modified xsi:type="dcterms:W3CDTF">2026-08-20T00:32:00Z</dcterms:modified>
</cp:coreProperties>
</file>