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Data Integration &amp; Connectors KB Story Workshop-20260617_130501-Meeting Recording</w:t>
      </w:r>
    </w:p>
    <w:p>
      <w:pPr>
        <w:spacing w:after="100"/>
      </w:pPr>
      <w:r>
        <w:rPr>
          <w:color w:val="616161"/>
          <w:sz w:val="3mm"/>
          <w:szCs w:val="3mm"/>
          <w:rFonts w:ascii="Segoe UI" w:cs="Segoe UI" w:eastAsia="Segoe UI" w:hAnsi="Segoe UI"/>
        </w:rPr>
        <w:t xml:space="preserve">June 17, 2026, 8:05PM</w:t>
      </w:r>
    </w:p>
    <w:p>
      <w:pPr>
        <w:spacing w:after="100"/>
      </w:pPr>
      <w:r>
        <w:rPr>
          <w:color w:val="616161"/>
          <w:sz w:val="3mm"/>
          <w:szCs w:val="3mm"/>
          <w:rFonts w:ascii="Segoe UI" w:cs="Segoe UI" w:eastAsia="Segoe UI" w:hAnsi="Segoe UI"/>
        </w:rPr>
        <w:t xml:space="preserve">27m 44s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So, I think that...</w:t>
      </w:r>
      <w:r>
        <w:rPr>
          <w:color w:val="242424"/>
          <w:sz w:val="4.3mm"/>
          <w:szCs w:val="4.3mm"/>
          <w:rFonts w:ascii="Segoe UI" w:cs="Segoe UI" w:eastAsia="Segoe UI" w:hAnsi="Segoe UI"/>
        </w:rPr>
        <w:br/>
        <w:t xml:space="preserve">For me, when I go to, like, connect and integrate.</w:t>
      </w:r>
      <w:r>
        <w:rPr>
          <w:color w:val="242424"/>
          <w:sz w:val="4.3mm"/>
          <w:szCs w:val="4.3mm"/>
          <w:rFonts w:ascii="Segoe UI" w:cs="Segoe UI" w:eastAsia="Segoe UI" w:hAnsi="Segoe UI"/>
        </w:rPr>
        <w:br/>
        <w:t xml:space="preserve">There's.</w:t>
      </w:r>
      <w:r>
        <w:rPr>
          <w:color w:val="242424"/>
          <w:sz w:val="4.3mm"/>
          <w:szCs w:val="4.3mm"/>
          <w:rFonts w:ascii="Segoe UI" w:cs="Segoe UI" w:eastAsia="Segoe UI" w:hAnsi="Segoe UI"/>
        </w:rPr>
        <w:br/>
        <w:t xml:space="preserve">There isn't this overarching thing that, first of all, tells you.</w:t>
      </w:r>
      <w:r>
        <w:rPr>
          <w:color w:val="242424"/>
          <w:sz w:val="4.3mm"/>
          <w:szCs w:val="4.3mm"/>
          <w:rFonts w:ascii="Segoe UI" w:cs="Segoe UI" w:eastAsia="Segoe UI" w:hAnsi="Segoe UI"/>
        </w:rPr>
        <w:br/>
        <w:t xml:space="preserve">How can I put this? We've got these links on the left-hand side that say cloud data warehouses, on-premise systems, general Connector information. But there's nothing, these are all just, these are very much just links that are thrown under the.</w:t>
      </w:r>
      <w:r>
        <w:rPr>
          <w:color w:val="242424"/>
          <w:sz w:val="4.3mm"/>
          <w:szCs w:val="4.3mm"/>
          <w:rFonts w:ascii="Segoe UI" w:cs="Segoe UI" w:eastAsia="Segoe UI" w:hAnsi="Segoe UI"/>
        </w:rPr>
        <w:br/>
        <w:t xml:space="preserve">Under the general and in Connector information, and then under like enterprise systems, and there's nothing that really helps guide people to, you know, if you're if you don't know that you want Workbench or you know you don't know that you need a cloud data warehouse or something, and there's nothing that really guides you through this story of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Okay, here's where we connect. Here's how we connect. Right now, the way it feels like this is set up is that it's very much...</w:t>
      </w:r>
      <w:r>
        <w:rPr>
          <w:color w:val="242424"/>
          <w:sz w:val="4.3mm"/>
          <w:szCs w:val="4.3mm"/>
          <w:rFonts w:ascii="Segoe UI" w:cs="Segoe UI" w:eastAsia="Segoe UI" w:hAnsi="Segoe UI"/>
        </w:rPr>
        <w:br/>
        <w:t xml:space="preserve">That is very much, yeah, you are, you have to know what it is you're looking for to begin with. And then this general, sorry, let me share my screen. This general information thing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This general information thing, it feels as if it's just...</w:t>
      </w:r>
      <w:r>
        <w:rPr>
          <w:color w:val="242424"/>
          <w:sz w:val="4.3mm"/>
          <w:szCs w:val="4.3mm"/>
          <w:rFonts w:ascii="Segoe UI" w:cs="Segoe UI" w:eastAsia="Segoe UI" w:hAnsi="Segoe UI"/>
        </w:rPr>
        <w:br/>
        <w:t xml:space="preserve">It feels as if it's just everything else thrown in there, like Snowflake Federated Agent isn't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That's because it is. It feels like it because it is. Definitely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Yeah, then there are these things called data providers A through B, which I know that it was an improvement on what we had before. But the reality of it is this. If you are trying to, for instance, get to Adobe,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these things don't help you very much because they're just a whole bunch of, they're just a whole bunch of articles and they don't really tell you what it is you should be doing. So like for instance, we actually really want you to use the Adobe Analytics V2 server to server Connector. This is what we want to promote.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But there's no place in here right now where we're promoting it. And granted, a lot of these things are single Connectors, like for instance, the bamboo, bamboo HR, I guess is a bad one. But for instance, the add a database.</w:t>
      </w:r>
      <w:r>
        <w:rPr>
          <w:color w:val="242424"/>
          <w:sz w:val="4.3mm"/>
          <w:szCs w:val="4.3mm"/>
          <w:rFonts w:ascii="Segoe UI" w:cs="Segoe UI" w:eastAsia="Segoe UI" w:hAnsi="Segoe UI"/>
        </w:rPr>
        <w:br/>
        <w:t xml:space="preserve">add EBIS or whatever it is. These are not really, these are not really grouped by, okay, I'm trying to get to a particular system. These are just grouped by these data providers and nobody understands what a data provider is, right? If you go off and you look at any of the other knowledge base articles, knowledge bases for any of our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other system, other competitors, they don't use these terms data providers. They use the term Connector. So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The idea that I had a long time ago was that we want to be able to say, going to snowflake or where are you actually the system that you're actually pulling from. And then it's not necessarily AbleSoft Connector, it's AbleSoft, use a cloud connector for this.</w:t>
      </w:r>
      <w:r>
        <w:rPr>
          <w:color w:val="242424"/>
          <w:sz w:val="4.3mm"/>
          <w:szCs w:val="4.3mm"/>
          <w:rFonts w:ascii="Segoe UI" w:cs="Segoe UI" w:eastAsia="Segoe UI" w:hAnsi="Segoe UI"/>
        </w:rPr>
        <w:br/>
        <w:t xml:space="preserve">Snowflake, we the best thing to do is to use cloud amplifier, and then if that doesn't work, then use these other snowflake stuff things, and the other thing is that...</w:t>
      </w:r>
      <w:r>
        <w:rPr>
          <w:color w:val="242424"/>
          <w:sz w:val="4.3mm"/>
          <w:szCs w:val="4.3mm"/>
          <w:rFonts w:ascii="Segoe UI" w:cs="Segoe UI" w:eastAsia="Segoe UI" w:hAnsi="Segoe UI"/>
        </w:rPr>
        <w:br/>
        <w:t xml:space="preserve">Right now, I guess our new ideal customer profile is somebody who's using Snowflake or Databricks. And these aren't really, I mean...</w:t>
      </w:r>
      <w:r>
        <w:rPr>
          <w:color w:val="242424"/>
          <w:sz w:val="4.3mm"/>
          <w:szCs w:val="4.3mm"/>
          <w:rFonts w:ascii="Segoe UI" w:cs="Segoe UI" w:eastAsia="Segoe UI" w:hAnsi="Segoe UI"/>
        </w:rPr>
        <w:br/>
        <w:t xml:space="preserve">I don't know how to say it.</w:t>
      </w:r>
      <w:r>
        <w:rPr>
          <w:color w:val="242424"/>
          <w:sz w:val="4.3mm"/>
          <w:szCs w:val="4.3mm"/>
          <w:rFonts w:ascii="Segoe UI" w:cs="Segoe UI" w:eastAsia="Segoe UI" w:hAnsi="Segoe UI"/>
        </w:rPr>
        <w:br/>
        <w:t xml:space="preserve">I don't know how to say it.</w:t>
      </w:r>
      <w:r>
        <w:rPr>
          <w:color w:val="242424"/>
          <w:sz w:val="4.3mm"/>
          <w:szCs w:val="4.3mm"/>
          <w:rFonts w:ascii="Segoe UI" w:cs="Segoe UI" w:eastAsia="Segoe UI" w:hAnsi="Segoe UI"/>
        </w:rPr>
        <w:br/>
        <w:t xml:space="preserve">We're not really, if we're not, if we're trying to talk to people about their connection journey, and we're trying to tell people, you know, you should be, you can connect to Del Moss Warehouse and you can use that, but really, if you already have your enterprise warehouse, you should be connecting via cloud amplifier. We're not giving people that type of direction.</w:t>
      </w:r>
      <w:r>
        <w:rPr>
          <w:color w:val="242424"/>
          <w:sz w:val="4.3mm"/>
          <w:szCs w:val="4.3mm"/>
          <w:rFonts w:ascii="Segoe UI" w:cs="Segoe UI" w:eastAsia="Segoe UI" w:hAnsi="Segoe UI"/>
        </w:rPr>
        <w:br/>
        <w:t xml:space="preserve">We're not giving people the type of direction that says, hey, if you need to do upsert or partition, here's the best practice for you to do that. And so I feel as if there's the top part of the story that says you're trying to connect to data to Domo. Here are some basics that you need to understand.</w:t>
      </w:r>
      <w:r>
        <w:rPr>
          <w:color w:val="242424"/>
          <w:sz w:val="4.3mm"/>
          <w:szCs w:val="4.3mm"/>
          <w:rFonts w:ascii="Segoe UI" w:cs="Segoe UI" w:eastAsia="Segoe UI" w:hAnsi="Segoe UI"/>
        </w:rPr>
        <w:br/>
        <w:t xml:space="preserve">Only caught when we say when you, when if you have.</w:t>
      </w:r>
      <w:r>
        <w:rPr>
          <w:color w:val="242424"/>
          <w:sz w:val="4.3mm"/>
          <w:szCs w:val="4.3mm"/>
          <w:rFonts w:ascii="Segoe UI" w:cs="Segoe UI" w:eastAsia="Segoe UI" w:hAnsi="Segoe UI"/>
        </w:rPr>
        <w:br/>
        <w:t xml:space="preserve">If you want, if you have a CDW, then we would recommend that you use Cloud Amplifier to connect. And this is what that means if you're using Cloud Amplifier. You can still use other Connectors to write data into Cloud Amplifier, and this is how you do that. There's nothing in our KB articles right now.</w:t>
      </w:r>
      <w:r>
        <w:rPr>
          <w:color w:val="242424"/>
          <w:sz w:val="4.3mm"/>
          <w:szCs w:val="4.3mm"/>
          <w:rFonts w:ascii="Segoe UI" w:cs="Segoe UI" w:eastAsia="Segoe UI" w:hAnsi="Segoe UI"/>
        </w:rPr>
        <w:br/>
        <w:t xml:space="preserve">that talk about the overall like data set view or the data list view. So there's nothing that tells you, you know, you're going to see this message pop up when your data set hasn't been active for a while. How do you share a data set? It's just, these are just Connector articles that have been thrown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There's nothing that actually walks people through what should be what.</w:t>
      </w:r>
      <w:r>
        <w:rPr>
          <w:color w:val="242424"/>
          <w:sz w:val="4.3mm"/>
          <w:szCs w:val="4.3mm"/>
          <w:rFonts w:ascii="Segoe UI" w:cs="Segoe UI" w:eastAsia="Segoe UI" w:hAnsi="Segoe UI"/>
        </w:rPr>
        <w:br/>
        <w:t xml:space="preserve">What do you?</w:t>
      </w:r>
      <w:r>
        <w:rPr>
          <w:color w:val="242424"/>
          <w:sz w:val="4.3mm"/>
          <w:szCs w:val="4.3mm"/>
          <w:rFonts w:ascii="Segoe UI" w:cs="Segoe UI" w:eastAsia="Segoe UI" w:hAnsi="Segoe UI"/>
        </w:rPr>
        <w:br/>
        <w:t xml:space="preserve">What path should you follow? There's nothing like that. And I feel as if we have an opportunity to say, here's the path you follow, and here's how you get yourself set up first, especially if you've got a CDW. And then if you have a CDW, or if you have something else,</w:t>
      </w:r>
      <w:r>
        <w:rPr>
          <w:color w:val="242424"/>
          <w:sz w:val="4.3mm"/>
          <w:szCs w:val="4.3mm"/>
          <w:rFonts w:ascii="Segoe UI" w:cs="Segoe UI" w:eastAsia="Segoe UI" w:hAnsi="Segoe UI"/>
        </w:rPr>
        <w:br/>
        <w:t xml:space="preserve">Then when you're trying to bring in data, you have these options. You can just use the tables in the CDW that you connected to. You can use the CDW in the tables to write data back to them natively, or if you can't do that, you can use a write-back connector, or you can use our on-premise connectors, or you can use...</w:t>
      </w:r>
      <w:r>
        <w:rPr>
          <w:color w:val="242424"/>
          <w:sz w:val="4.3mm"/>
          <w:szCs w:val="4.3mm"/>
          <w:rFonts w:ascii="Segoe UI" w:cs="Segoe UI" w:eastAsia="Segoe UI" w:hAnsi="Segoe UI"/>
        </w:rPr>
        <w:br/>
        <w:t xml:space="preserve">our cloud Connectors to bring things in. And then after that, we can talk about, okay, now here's like our reference, reference pages that say, if you're going to use our Smartsheet Wright Back Connector, here's exactly, here are all the things that are in that Connector. Here's the list of reports, you know, the standard things that.</w:t>
      </w:r>
      <w:r>
        <w:rPr>
          <w:color w:val="242424"/>
          <w:sz w:val="4.3mm"/>
          <w:szCs w:val="4.3mm"/>
          <w:rFonts w:ascii="Segoe UI" w:cs="Segoe UI" w:eastAsia="Segoe UI" w:hAnsi="Segoe UI"/>
        </w:rPr>
        <w:br/>
        <w:t xml:space="preserve">Arun writes for us. That's kind of my, that's how I kind of feel about it. I don't know. I don't know if we've got any information on it or any information on how people are using the knowledge base right now and what they're trying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Like for instance, you know, this is weird, right? You've got cloud data warehouses, you've got Snowflake, and then really what you want to do is talk about Domo on Snowflake, right? But then why do we have all of these other connectors in here? What good does that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You know, what exactly does that show us? Same thing with Google BigQuery. You know, some of these don't even make sense. Google Ads buy a Google BigQuery service Connector. These don't really make sense if you're just talking about, you know, cloud data warehouses. What does that mean?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That's a lot of me rambling. What are your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No, so we're actually very much on the same page. So I'll show you the plan that I'm bringing to Jordan next week. And this is specifically kind of what the Connector article will look like after the restructure. So instead, we'd have an overview article at the beginning, which is Connector Data to Domo. We'd have</w:t>
      </w:r>
      <w:r>
        <w:rPr>
          <w:color w:val="242424"/>
          <w:sz w:val="4.3mm"/>
          <w:szCs w:val="4.3mm"/>
          <w:rFonts w:ascii="Segoe UI" w:cs="Segoe UI" w:eastAsia="Segoe UI" w:hAnsi="Segoe UI"/>
        </w:rPr>
        <w:br/>
        <w:t xml:space="preserve">kind of a tutorial article, what is a Connector, and another tutorial getting started article, Connector First Data Set. We'd have a reference of how connectors work using OAuth, scheduling, et cetera. And then we'd have our cloud data warehouses and then our connector library. And it sounds like from what I'm hearing from you on these ones,</w:t>
      </w:r>
      <w:r>
        <w:rPr>
          <w:color w:val="242424"/>
          <w:sz w:val="4.3mm"/>
          <w:szCs w:val="4.3mm"/>
          <w:rFonts w:ascii="Segoe UI" w:cs="Segoe UI" w:eastAsia="Segoe UI" w:hAnsi="Segoe UI"/>
        </w:rPr>
        <w:br/>
        <w:t xml:space="preserve">kind of instead of groupings, maybe we even group them by what they want to do. Does that make sense? Like we could come up with some sort of group name that is shorthand or has like the key verb of the use case that they would need the Connector for.</w:t>
      </w:r>
      <w:r>
        <w:rPr>
          <w:color w:val="242424"/>
          <w:sz w:val="4.3mm"/>
          <w:szCs w:val="4.3mm"/>
          <w:rFonts w:ascii="Segoe UI" w:cs="Segoe UI" w:eastAsia="Segoe UI" w:hAnsi="Segoe UI"/>
        </w:rPr>
        <w:br/>
        <w:t xml:space="preserve">and then we can group them that way rather than alphabetically.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I actually don't think that that's the right way to go because, you know, we might think we might group it one way and people might not group it that way. Typically people know the system name they're trying to go to and they don't typically want to know, but I can understand if you're trying to find a way to group them so that way you don't have like a super long list of Connector library.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I can understand that. I just think that doing it this way is a bit difficult. And I also, okay, so do you want to go through the whole of it or do you want me to give you feedback? Like, how do you want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Wright.</w:t>
      </w:r>
      <w:r>
        <w:rPr>
          <w:color w:val="242424"/>
          <w:sz w:val="4.3mm"/>
          <w:szCs w:val="4.3mm"/>
          <w:rFonts w:ascii="Segoe UI" w:cs="Segoe UI" w:eastAsia="Segoe UI" w:hAnsi="Segoe UI"/>
        </w:rPr>
        <w:br/>
        <w:t xml:space="preserve">Arun.</w:t>
      </w:r>
      <w:r>
        <w:rPr>
          <w:color w:val="242424"/>
          <w:sz w:val="4.3mm"/>
          <w:szCs w:val="4.3mm"/>
          <w:rFonts w:ascii="Segoe UI" w:cs="Segoe UI" w:eastAsia="Segoe UI" w:hAnsi="Segoe UI"/>
        </w:rPr>
        <w:br/>
        <w:t xml:space="preserve">Let's do, can you give me your feedback exactly on like this structure, on like what you would want to see changed and what you think works here? And then we can see, because I feel like getting the actual information like integrated sufficiently to get it organized and rewritten would require</w:t>
      </w:r>
      <w:r>
        <w:rPr>
          <w:color w:val="242424"/>
          <w:sz w:val="4.3mm"/>
          <w:szCs w:val="4.3mm"/>
          <w:rFonts w:ascii="Segoe UI" w:cs="Segoe UI" w:eastAsia="Segoe UI" w:hAnsi="Segoe UI"/>
        </w:rPr>
        <w:br/>
        <w:t xml:space="preserve">like a week or two maybe. So either like, yeah, yeah, it would take, it would take a bit. So yeah, if you want to give me your feedback on this structure and how you think it works or doesn't work, and then we can kind of talk about solutions to what doesn't work and how we want to go about getting the information to structure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I mean, I'm sure it will take a while.</w:t>
      </w:r>
      <w:r>
        <w:rPr>
          <w:color w:val="242424"/>
          <w:sz w:val="4.3mm"/>
          <w:szCs w:val="4.3mm"/>
          <w:rFonts w:ascii="Segoe UI" w:cs="Segoe UI" w:eastAsia="Segoe UI" w:hAnsi="Segoe UI"/>
        </w:rPr>
        <w:br/>
        <w:t xml:space="preserve">So, for me, the cloud data warehouses, they're the they're the big unknowns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To me, it feels as if connecting your data to Domo is the top level. Cloud data warehouses is the next is a subheading, and at that same level is workbench and Connector Library. And I think also connecting your data to Domo, as part of that, there's a section that talks about writing data</w:t>
      </w:r>
      <w:r>
        <w:rPr>
          <w:color w:val="242424"/>
          <w:sz w:val="4.3mm"/>
          <w:szCs w:val="4.3mm"/>
          <w:rFonts w:ascii="Segoe UI" w:cs="Segoe UI" w:eastAsia="Segoe UI" w:hAnsi="Segoe UI"/>
        </w:rPr>
        <w:br/>
        <w:t xml:space="preserve">Back to source systems, and then so that would mean that under cloud data warehouses, workbench, and Connectors, we could actually then talk about how those kind of how those three things write back data, because we've already introduced the idea that you can write data.</w:t>
      </w:r>
      <w:r>
        <w:rPr>
          <w:color w:val="242424"/>
          <w:sz w:val="4.3mm"/>
          <w:szCs w:val="4.3mm"/>
          <w:rFonts w:ascii="Segoe UI" w:cs="Segoe UI" w:eastAsia="Segoe UI" w:hAnsi="Segoe UI"/>
        </w:rPr>
        <w:br/>
        <w:t xml:space="preserve">you can read data and you can write data back and each of these things does it differently. And so having something like write back Connectors as its own little thing isn't, to me it feels like it's not, it's not a...</w:t>
      </w:r>
      <w:r>
        <w:rPr>
          <w:color w:val="242424"/>
          <w:sz w:val="4.3mm"/>
          <w:szCs w:val="4.3mm"/>
          <w:rFonts w:ascii="Segoe UI" w:cs="Segoe UI" w:eastAsia="Segoe UI" w:hAnsi="Segoe UI"/>
        </w:rPr>
        <w:br/>
        <w:t xml:space="preserve">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So we'd want to integrate because it sounds like write back is connected, is it integrated with all the rest of the whole of it? And so having it as its own separate doesn't actually show the user what it actually is because it's a piece that is part of the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Correct. And especially with Connectors, there are two ways that you can write things back. You can write things with a write back Connector, or you can actually use the cloud integration write integration capability if you've got it enabled. So it's really important to be able to say, okay, you're using these cloud data warehouses to read the data, and then this is how you write data back to those cloud data warehouses.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If you're using Cloud Amplifier, this is how you use Wright Back Connectors. If you're using a standard connector and you're not using, you're not just reading a data set from a cloud data warehouse, or if you're trying to take data from a system and then write it back.</w:t>
      </w:r>
      <w:r>
        <w:rPr>
          <w:color w:val="242424"/>
          <w:sz w:val="4.3mm"/>
          <w:szCs w:val="4.3mm"/>
          <w:rFonts w:ascii="Segoe UI" w:cs="Segoe UI" w:eastAsia="Segoe UI" w:hAnsi="Segoe UI"/>
        </w:rPr>
        <w:br/>
        <w:t xml:space="preserve">you can do that using the by selecting the appropriate cloud. And then Workbench, of course, has its own way of doing write back. Or if we if you want to do it the other way and say, OK, talk about how you read and then talk about how you write, I think that's another way you can do it. So you could you could separate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It's I think I think separating it by read and separating it by write capabilities works better. The Connector Library, I feel as if it's its own, it's you know how in some of the other knowledge base articles and another documentation you see something that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like API reference. So they give you these quick starts and whatnot and then at the bottom they give you these API references that are like the huge long thing. That's what I feel like the Connector Library is. It becomes this huge long thing. But if there was any way for us to be able to incorporate.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the Snowflake, Google, BigQuery, Databricks, and Amazon Redshift into that connector library as connecting to Snowflake. This is the first thing you should do. You should use Cloud Amplifier. And then if that doesn't work, use these connectors,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Oh, yes, okay, so we're saying, so in, are you saying in all cases that cloud integration would probably be the best way to do the connection? Okay,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That second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Let me see if I got what you're saying right. So you're saying cloud data warehouses and the Connector library really is one thing. And there are connectors in the library for Snowflake, BigQuery, Databricks, et cetera. So that should all be one group. And there should be within that when you're talking about</w:t>
      </w:r>
      <w:r>
        <w:rPr>
          <w:color w:val="242424"/>
          <w:sz w:val="4.3mm"/>
          <w:szCs w:val="4.3mm"/>
          <w:rFonts w:ascii="Segoe UI" w:cs="Segoe UI" w:eastAsia="Segoe UI" w:hAnsi="Segoe UI"/>
        </w:rPr>
        <w:br/>
        <w:t xml:space="preserve">like connect, bring in your data with Snowflake, we should have, you know, the priority, which is bringing your data with the cloud integration. And if that doesn't work, see these, or if that doesn't meet your needs or whatever, however we want to phrase it, see the Snowflake Connectors. And so then you'd also have the Snowflake Connectors in there, but it's all one big thing. And so separating them out actually just makes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much more confusing because all of it is about bringing it in. And just like we want to integrate write versus read into the entire thing, like we want to be able to show them the cloud integration portion and the regular Connector portion and all of that is bringing data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Yeah, because typically somebody says, I want to bring in my snowflake data. That's all they care about. They don't really want to have to understand, am I going to use a cloud data warehouse or workbench, whatever. They just want to say, show me how I connect my snowflake data. And so if we've got like 4 different articles that tell you how to connect your snowflake data and they're using fundamentally different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It kind of puts people off. Whereas if we say something like, connect to Snowflake, this is how you do it. Connect to Asana, this is how you do it. Connect to Facebook, this is how you do it. Connect to Databricks, this is how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So we would probably want to do like a subgroup and its own hub and spoke structure for each of those cloud data warehouses. And so you would open up that subgroup for connect, bring data in using Snowflake, and you'd open up that subgroup and it would have a maybe like a Snowflake overview article, and it would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like the preferred option, and if not, see these ones. And then all of that would be grouped, but they could also just have that landing page overview article for each of those warehouses that tells them exactly how to bring in data for that. Would that work?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Because you have to have something that discusses what demo on whatever cloud it is like. You have to have something that tells you what is cloud amplifier and why you want to use it rather than using a connector or what the difference is between doing a cloud amplifier versus doing a connector versus doing one.</w:t>
      </w:r>
      <w:r>
        <w:rPr>
          <w:color w:val="242424"/>
          <w:sz w:val="4.3mm"/>
          <w:szCs w:val="4.3mm"/>
          <w:rFonts w:ascii="Segoe UI" w:cs="Segoe UI" w:eastAsia="Segoe UI" w:hAnsi="Segoe UI"/>
        </w:rPr>
        <w:br/>
        <w:t xml:space="preserve">or workbench things, you always want to have that. So if we can have something like that that says, here's what Cloud Amplifier means, this is what it buys you, which I think we already have that article, and these are the data warehouses that we support as the source for Cloud Amplifier.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then I think that that takes care of that. So then now, instead of just saying connect your library, now we say systems we connect to, you can then say, okay, Snowflake, we connect to Snowflake via this, we connect to Databricks via this. And if that doesn't work, then you can do this other thing here. But really what we're trying to do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17:22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promote the use of cloud amplifier instead of promoting the use of our Connectors for these cloud data warehouses.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That makes sense. And so then for the rest of the Connectors, it sounds like we would want to group them by provider and then probably prioritize them by the volume, like the number of users who are wanting to use those ones. So like Amazon Connector would be a much higher in the list than Bamboo.</w:t>
      </w:r>
      <w:r>
        <w:rPr>
          <w:color w:val="242424"/>
          <w:sz w:val="4.3mm"/>
          <w:szCs w:val="4.3mm"/>
          <w:rFonts w:ascii="Segoe UI" w:cs="Segoe UI" w:eastAsia="Segoe UI" w:hAnsi="Segoe UI"/>
        </w:rPr>
        <w:br/>
        <w:t xml:space="preserve">say. And so instead of doing alphabetically, maybe we would just organize the rest according to provider, according to how many people are using those Connectors.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I would actually say do it by, do it alphabetically still, Jared, because when we have connectors that are used by a lot of people, it's not that big of a deal. But the people who have trouble are the ones who are using connectors that aren't used as often. So even something like BambooHR, it's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but it's not used as often. And if you can't search for the specific system, and if you can't, there isn't a logical and consistent way to find them in a tree, it's going to make it difficult.</w:t>
      </w:r>
      <w:r>
        <w:rPr>
          <w:color w:val="242424"/>
          <w:sz w:val="4.3mm"/>
          <w:szCs w:val="4.3mm"/>
          <w:rFonts w:ascii="Segoe UI" w:cs="Segoe UI" w:eastAsia="Segoe UI" w:hAnsi="Segoe UI"/>
        </w:rPr>
        <w:br/>
        <w:t xml:space="preserve">If there is a way for us to pop up a section that says most commonly used Connectors, that's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Oh, that could be useful. Yeah, we could use, we could do that in like, like the beginning of the section as one of the tutorial, as part of the tutorial 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Yeah, that's one thing, but and everything else I think I feel very strongly it needs to be alphabetized. If not, people aren't absolutely not going to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Yeah, because there's too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That makes sense. Okay.</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And then there's another part to this where we're talking about connectors and we're talking about, you know, connecting your data. There is, we do need to have something where we talk about how do you actually view your data sets. Once you've connected all of this data, how do you actually manage and.</w:t>
      </w:r>
      <w:r>
        <w:rPr>
          <w:color w:val="242424"/>
          <w:sz w:val="4.3mm"/>
          <w:szCs w:val="4.3mm"/>
          <w:rFonts w:ascii="Segoe UI" w:cs="Segoe UI" w:eastAsia="Segoe UI" w:hAnsi="Segoe UI"/>
        </w:rPr>
        <w:br/>
        <w:t xml:space="preserve">manage and govern your data sets. So right now I don't think that there's a great, I don't think that there's a great knowledge base article on like the data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And so whenever we change something on like, if you go to a data set and you say, okay, well, what's this thing called stats in the schema? What is that? Why is that there? How do I, how do I figure out what data I have? You know, why is the settings tab grayed out here?</w:t>
      </w:r>
      <w:r>
        <w:rPr>
          <w:color w:val="242424"/>
          <w:sz w:val="4.3mm"/>
          <w:szCs w:val="4.3mm"/>
          <w:rFonts w:ascii="Segoe UI" w:cs="Segoe UI" w:eastAsia="Segoe UI" w:hAnsi="Segoe UI"/>
        </w:rPr>
        <w:br/>
        <w:t xml:space="preserve">why can't I create an account for this particular thing? There's no good page right now that talks to you about what the data center is. There's no good page right now to tell you if you wanted to find all of the data sets that were created.</w:t>
      </w:r>
      <w:r>
        <w:rPr>
          <w:color w:val="242424"/>
          <w:sz w:val="4.3mm"/>
          <w:szCs w:val="4.3mm"/>
          <w:rFonts w:ascii="Segoe UI" w:cs="Segoe UI" w:eastAsia="Segoe UI" w:hAnsi="Segoe UI"/>
        </w:rPr>
        <w:br/>
        <w:t xml:space="preserve">with the Google Analytics Connector, how would you do that? There's nothing like that right now. So I think we need to bring something like that in there to tell the whole story of you wanted to connect, you were trying to figure out whether or not Domo can connect to a system. You figured out that Domo can connect to a system. Domo has told you all the requirements you need and has given you the best path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21:00</w:t>
      </w:r>
      <w:r>
        <w:rPr>
          <w:color w:val="242424"/>
          <w:sz w:val="4.3mm"/>
          <w:szCs w:val="4.3mm"/>
          <w:rFonts w:ascii="Segoe UI" w:cs="Segoe UI" w:eastAsia="Segoe UI" w:hAnsi="Segoe UI"/>
        </w:rPr>
        <w:br/>
        <w:t xml:space="preserve">So now you've connected to the system, great. How are you managing that data? How are you figuring out what data you brought in and what's available to you? We don't have that full story to go completely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Right. So these are the pillars that I'm going to be suggesting to you and Jordan next week. We definitely might change how these are named. And so and it's listed in terms of like the story that the user would go through from getting into Domo</w:t>
      </w:r>
      <w:r>
        <w:rPr>
          <w:color w:val="242424"/>
          <w:sz w:val="4.3mm"/>
          <w:szCs w:val="4.3mm"/>
          <w:rFonts w:ascii="Segoe UI" w:cs="Segoe UI" w:eastAsia="Segoe UI" w:hAnsi="Segoe UI"/>
        </w:rPr>
        <w:br/>
        <w:t xml:space="preserve">to like every single step that would come naturally, right, to getting to administrate at the bottom. Do you feel like instead of just prepare, if we said manage, manage and transform data, that would be a little more clear because then this pillar is what would be taking like overview of data center and how to use that and then how to also transform that.</w:t>
      </w:r>
      <w:r>
        <w:rPr>
          <w:color w:val="242424"/>
          <w:sz w:val="4.3mm"/>
          <w:szCs w:val="4.3mm"/>
          <w:rFonts w:ascii="Segoe UI" w:cs="Segoe UI" w:eastAsia="Segoe UI" w:hAnsi="Segoe UI"/>
        </w:rPr>
        <w:br/>
        <w:t xml:space="preserve">Do you feel like those belong in the same category or maybe even transform should be its own pillar? What are your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I think it depends on what you mean by prepare and transform data. I think that the idea of saying prepare and transform data and having that be devoted to concepts like be devoted to the concept of magic ETL, I think that it's important to leave that as its own pillar.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connect and bring in data is its own pillar, but really there's this thing just that's that is just, you know, manage your data. How do you know what you've brought in? So to me, it's more like there's something under administer and govern, but that it that that pillar feels like it's so far removed and it's so big that it really doesn't tell the full story of</w:t>
      </w:r>
      <w:r>
        <w:rPr>
          <w:color w:val="242424"/>
          <w:sz w:val="4.3mm"/>
          <w:szCs w:val="4.3mm"/>
          <w:rFonts w:ascii="Segoe UI" w:cs="Segoe UI" w:eastAsia="Segoe UI" w:hAnsi="Segoe UI"/>
        </w:rPr>
        <w:br/>
        <w:t xml:space="preserve">you connected your data, now you need to find it and use it. You found the data set because you happened to see it. If you need to share that data set with someone or if you need to tell somebody where that data is, how do you tell them where that data is?</w:t>
      </w:r>
      <w:r>
        <w:rPr>
          <w:color w:val="242424"/>
          <w:sz w:val="4.3mm"/>
          <w:szCs w:val="4.3mm"/>
          <w:rFonts w:ascii="Segoe UI" w:cs="Segoe UI" w:eastAsia="Segoe UI" w:hAnsi="Segoe UI"/>
        </w:rPr>
        <w:br/>
        <w:t xml:space="preserve">We don't even have something that says, oh, by the way, you can also favorite this and put it into workspaces. And so now you can give other people access to it. Prepare and transform data to me is very much just talking about magic ETL. Connect and bring in data, very much just talking about how do you connect to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the administer and govern might have information about how you manage data, but I strongly doubt it. So I think that there's a managed data pillar that is missing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or manage assets pillar that's missing right now.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No, I 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I do.</w:t>
      </w:r>
      <w:r>
        <w:rPr>
          <w:color w:val="242424"/>
          <w:sz w:val="4.3mm"/>
          <w:szCs w:val="4.3mm"/>
          <w:rFonts w:ascii="Segoe UI" w:cs="Segoe UI" w:eastAsia="Segoe UI" w:hAnsi="Segoe UI"/>
        </w:rPr>
        <w:br/>
        <w:t xml:space="preserve">Beth.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And I do think magic, like, transform should probably be its own pillar.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because there's so much that you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Kate.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Okay, um...</w:t>
      </w:r>
      <w:r>
        <w:rPr>
          <w:color w:val="242424"/>
          <w:sz w:val="4.3mm"/>
          <w:szCs w:val="4.3mm"/>
          <w:rFonts w:ascii="Segoe UI" w:cs="Segoe UI" w:eastAsia="Segoe UI" w:hAnsi="Segoe UI"/>
        </w:rPr>
        <w:br/>
        <w:t xml:space="preserve">So it sounds like actually most of this can be solved. Most of the critique can be solved by getting the supplemental articles and material together and then just putting it in the right architecture. So it sounds like we're not really like missing</w:t>
      </w:r>
      <w:r>
        <w:rPr>
          <w:color w:val="242424"/>
          <w:sz w:val="4.3mm"/>
          <w:szCs w:val="4.3mm"/>
          <w:rFonts w:ascii="Segoe UI" w:cs="Segoe UI" w:eastAsia="Segoe UI" w:hAnsi="Segoe UI"/>
        </w:rPr>
        <w:br/>
        <w:t xml:space="preserve">Well, we are kind of missing information, right? What I mean is like, I think I think I have enough in the actual KB itself to generate like these overview articles, and then we can go through those and see and use them as a jumping off.</w:t>
      </w:r>
      <w:r>
        <w:rPr>
          <w:color w:val="242424"/>
          <w:sz w:val="4.3mm"/>
          <w:szCs w:val="4.3mm"/>
          <w:rFonts w:ascii="Segoe UI" w:cs="Segoe UI" w:eastAsia="Segoe UI" w:hAnsi="Segoe UI"/>
        </w:rPr>
        <w:br/>
        <w:t xml:space="preserve">point as a first draft and see what needs to be added, little nuances, like, you know, we prefer, it's definitely preferred to use a cloud integration for Snowflake over Snowflake Connector, things like that, or things that are being pushed in the company, like, I know you were saying that the two of that one connector is preferred to be used over the other one that's listed. So little nuances like that I think we can cover. Does</w:t>
      </w:r>
      <w:r>
        <w:rPr>
          <w:color w:val="242424"/>
          <w:sz w:val="4.3mm"/>
          <w:szCs w:val="4.3mm"/>
          <w:rFonts w:ascii="Segoe UI" w:cs="Segoe UI" w:eastAsia="Segoe UI" w:hAnsi="Segoe UI"/>
        </w:rPr>
        <w:br/>
        <w:t xml:space="preserve">that sound like an okay action plan to you? I can get this overall restructure approved by Jordan and team next week and get you an actual, like, workable restructure and some first drafts that we can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Well, do you like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and then see what missing information is there.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25:28</w:t>
      </w:r>
      <w:r>
        <w:rPr>
          <w:color w:val="242424"/>
          <w:sz w:val="4.3mm"/>
          <w:szCs w:val="4.3mm"/>
          <w:rFonts w:ascii="Segoe UI" w:cs="Segoe UI" w:eastAsia="Segoe UI" w:hAnsi="Segoe UI"/>
        </w:rPr>
        <w:br/>
        <w:t xml:space="preserve">Can you send me this proposed structure for connect and bring in data? Because I think I want to just, I want to send you what I think the structure should be and then we can figure out how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Do you have the original PDF or the original text, Jared? Because that would be a lot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Yes, actually, I think I have this in...</w:t>
      </w:r>
      <w:r>
        <w:rPr>
          <w:color w:val="242424"/>
          <w:sz w:val="4.3mm"/>
          <w:szCs w:val="4.3mm"/>
          <w:rFonts w:ascii="Segoe UI" w:cs="Segoe UI" w:eastAsia="Segoe UI" w:hAnsi="Segoe UI"/>
        </w:rPr>
        <w:br/>
        <w:t xml:space="preserve">Would you want it in PDF or a markdown? I think I can actually get it to in markdown if you want it in markdown.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Part done is, part done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Let me get...</w:t>
      </w:r>
      <w:r>
        <w:rPr>
          <w:color w:val="242424"/>
          <w:sz w:val="4.3mm"/>
          <w:szCs w:val="4.3mm"/>
          <w:rFonts w:ascii="Segoe UI" w:cs="Segoe UI" w:eastAsia="Segoe UI" w:hAnsi="Segoe UI"/>
        </w:rPr>
        <w:br/>
        <w:t xml:space="preserve">Restructure test here. There we go.</w:t>
      </w:r>
      <w:r>
        <w:rPr>
          <w:color w:val="242424"/>
          <w:sz w:val="4.3mm"/>
          <w:szCs w:val="4.3mm"/>
          <w:rFonts w:ascii="Segoe UI" w:cs="Segoe UI" w:eastAsia="Segoe UI" w:hAnsi="Segoe UI"/>
        </w:rPr>
        <w:br/>
        <w:t xml:space="preserve">I'm just going to save that.</w:t>
      </w:r>
      <w:r>
        <w:rPr>
          <w:color w:val="242424"/>
          <w:sz w:val="4.3mm"/>
          <w:szCs w:val="4.3mm"/>
          <w:rFonts w:ascii="Segoe UI" w:cs="Segoe UI" w:eastAsia="Segoe UI" w:hAnsi="Segoe UI"/>
        </w:rPr>
        <w:br/>
        <w:t xml:space="preserve">Copy.</w:t>
      </w:r>
      <w:r>
        <w:rPr>
          <w:color w:val="242424"/>
          <w:sz w:val="4.3mm"/>
          <w:szCs w:val="4.3mm"/>
          <w:rFonts w:ascii="Segoe UI" w:cs="Segoe UI" w:eastAsia="Segoe UI" w:hAnsi="Segoe UI"/>
        </w:rPr>
        <w:br/>
        <w:t xml:space="preserve">Oh, for heaven's sake.</w:t>
      </w:r>
      <w:r>
        <w:rPr>
          <w:color w:val="242424"/>
          <w:sz w:val="4.3mm"/>
          <w:szCs w:val="4.3mm"/>
          <w:rFonts w:ascii="Segoe UI" w:cs="Segoe UI" w:eastAsia="Segoe UI" w:hAnsi="Segoe UI"/>
        </w:rPr>
        <w:br/>
        <w:t xml:space="preserve">Keep me.</w:t>
      </w:r>
      <w:r>
        <w:rPr>
          <w:color w:val="242424"/>
          <w:sz w:val="4.3mm"/>
          <w:szCs w:val="4.3mm"/>
          <w:rFonts w:ascii="Segoe UI" w:cs="Segoe UI" w:eastAsia="Segoe UI" w:hAnsi="Segoe UI"/>
        </w:rPr>
        <w:br/>
        <w:t xml:space="preserve">Restructure IA spec.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I see it. It's second 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Oh, you sat?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26:39</w:t>
      </w:r>
      <w:r>
        <w:rPr>
          <w:color w:val="242424"/>
          <w:sz w:val="4.3mm"/>
          <w:szCs w:val="4.3mm"/>
          <w:rFonts w:ascii="Segoe UI" w:cs="Segoe UI" w:eastAsia="Segoe UI" w:hAnsi="Segoe UI"/>
        </w:rPr>
        <w:br/>
        <w:t xml:space="preserve">Yeah, second row. There we go. You're hovering over it.</w:t>
      </w:r>
      <w:r>
        <w:rPr>
          <w:color w:val="242424"/>
          <w:sz w:val="4.3mm"/>
          <w:szCs w:val="4.3mm"/>
          <w:rFonts w:ascii="Segoe UI" w:cs="Segoe UI" w:eastAsia="Segoe UI" w:hAnsi="Segoe UI"/>
        </w:rPr>
        <w:br/>
        <w:t xml:space="preserve">Second or third from the, yeah, there we go.</w:t>
      </w:r>
      <w:r>
        <w:rPr>
          <w:color w:val="242424"/>
          <w:sz w:val="4.3mm"/>
          <w:szCs w:val="4.3mm"/>
          <w:rFonts w:ascii="Segoe UI" w:cs="Segoe UI" w:eastAsia="Segoe UI" w:hAnsi="Segoe UI"/>
        </w:rPr>
        <w:br/>
        <w:t xml:space="preserve">Restructure IE spec,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Oh, I think it's, is it this or is it? Hold on, I'm sorry. I just want to make sure because there's two of them. There's the meta one that it has and then it's.</w:t>
      </w:r>
      <w:r>
        <w:rPr>
          <w:color w:val="242424"/>
          <w:sz w:val="4.3mm"/>
          <w:szCs w:val="4.3mm"/>
          <w:rFonts w:ascii="Segoe UI" w:cs="Segoe UI" w:eastAsia="Segoe UI" w:hAnsi="Segoe UI"/>
        </w:rPr>
        <w:br/>
        <w:t xml:space="preserve">Things started, I think it's, yeah, okay.</w:t>
      </w:r>
      <w:r>
        <w:rPr>
          <w:color w:val="242424"/>
          <w:sz w:val="4.3mm"/>
          <w:szCs w:val="4.3mm"/>
          <w:rFonts w:ascii="Segoe UI" w:cs="Segoe UI" w:eastAsia="Segoe UI" w:hAnsi="Segoe UI"/>
        </w:rPr>
        <w:br/>
        <w:t xml:space="preserve">Let me send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can send you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27:13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Me and teams. Yes, I'm going to let you go and I will send it to you via email because I for some reason thought I could just paste into the chat and it's not that easy. So I will send you an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Just send it to me by email, and I'll be like that.</w:t>
      </w:r>
      <w:r>
        <w:rPr>
          <w:color w:val="242424"/>
          <w:sz w:val="4.3mm"/>
          <w:szCs w:val="4.3mm"/>
          <w:rFonts w:ascii="Segoe UI" w:cs="Segoe UI" w:eastAsia="Segoe UI" w:hAnsi="Segoe UI"/>
        </w:rPr>
        <w:br/>
        <w:t xml:space="preserve">All 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Thank you so much, Leema.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Leema Lallmamode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Thanks, Jared. Talk to you later.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Talk to you later.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Jared Peterson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zgzets3umcesxsdddxpi.png"/><Relationship Id="rId7" Type="http://schemas.openxmlformats.org/officeDocument/2006/relationships/image" Target="media/kimw3yxegnl2srjveuigw.png"/><Relationship Id="rId8" Type="http://schemas.openxmlformats.org/officeDocument/2006/relationships/image" Target="media/xqin4lrlmrfxlzydk_x0e.png"/><Relationship Id="rId9" Type="http://schemas.openxmlformats.org/officeDocument/2006/relationships/image" Target="media/hslzz__r_wi1outy-yfcl.png"/><Relationship Id="rId10" Type="http://schemas.openxmlformats.org/officeDocument/2006/relationships/image" Target="media/x_4xewzej9kerhrck3qoj.png"/><Relationship Id="rId11" Type="http://schemas.openxmlformats.org/officeDocument/2006/relationships/image" Target="media/ulphayw24x_oa60oihrl6.png"/><Relationship Id="rId12" Type="http://schemas.openxmlformats.org/officeDocument/2006/relationships/image" Target="media/x1byy1wmns79woqs1svca.png"/><Relationship Id="rId13" Type="http://schemas.openxmlformats.org/officeDocument/2006/relationships/image" Target="media/isuunc-8rswjgfrlsne_x.png"/><Relationship Id="rId14" Type="http://schemas.openxmlformats.org/officeDocument/2006/relationships/image" Target="media/5l1duqxi4b0ibxxqupl9p.png"/><Relationship Id="rId15" Type="http://schemas.openxmlformats.org/officeDocument/2006/relationships/image" Target="media/fb2lxwjpffxor6zflimr5.png"/><Relationship Id="rId16" Type="http://schemas.openxmlformats.org/officeDocument/2006/relationships/image" Target="media/ec3hxy0zncmrn8s87yz9r.png"/><Relationship Id="rId17" Type="http://schemas.openxmlformats.org/officeDocument/2006/relationships/image" Target="media/-gmisxbb1ctkdauxgu3np.png"/><Relationship Id="rId18" Type="http://schemas.openxmlformats.org/officeDocument/2006/relationships/image" Target="media/jeygt_o24gkkdls5nyubv.png"/><Relationship Id="rId19" Type="http://schemas.openxmlformats.org/officeDocument/2006/relationships/image" Target="media/nwkqc4hksywnwvafwxtad.png"/><Relationship Id="rId20" Type="http://schemas.openxmlformats.org/officeDocument/2006/relationships/image" Target="media/n0xanp5a6kmajon0lxodl.png"/><Relationship Id="rId21" Type="http://schemas.openxmlformats.org/officeDocument/2006/relationships/image" Target="media/5z7hqrxqujnp_bse0s7j9.png"/><Relationship Id="rId22" Type="http://schemas.openxmlformats.org/officeDocument/2006/relationships/image" Target="media/hssknfdba8mhbbennsplv.png"/><Relationship Id="rId23" Type="http://schemas.openxmlformats.org/officeDocument/2006/relationships/image" Target="media/cnpl-k51-679vovxeokyz.png"/><Relationship Id="rId24" Type="http://schemas.openxmlformats.org/officeDocument/2006/relationships/image" Target="media/mubbhnwpgvkzez5acoyvn.png"/><Relationship Id="rId25" Type="http://schemas.openxmlformats.org/officeDocument/2006/relationships/image" Target="media/mgxphjjxl0czpwccsgfdz.png"/><Relationship Id="rId26" Type="http://schemas.openxmlformats.org/officeDocument/2006/relationships/image" Target="media/ygz9joqmt8o5dy9q6mfbx.png"/><Relationship Id="rId27" Type="http://schemas.openxmlformats.org/officeDocument/2006/relationships/image" Target="media/ciuirrkjcsgimbajgbue7.png"/><Relationship Id="rId28" Type="http://schemas.openxmlformats.org/officeDocument/2006/relationships/image" Target="media/mtc68ghymcdld9upbaoow.png"/><Relationship Id="rId29" Type="http://schemas.openxmlformats.org/officeDocument/2006/relationships/image" Target="media/g6clm9ama1_dvcr_og3-e.png"/><Relationship Id="rId30" Type="http://schemas.openxmlformats.org/officeDocument/2006/relationships/image" Target="media/0lnjj4nfwjsbsqc3pfcbq.png"/><Relationship Id="rId31" Type="http://schemas.openxmlformats.org/officeDocument/2006/relationships/image" Target="media/_ulwa4-08bn1peeviq9wx.png"/><Relationship Id="rId32" Type="http://schemas.openxmlformats.org/officeDocument/2006/relationships/image" Target="media/47p4ppzroa--cv123zmnn.png"/><Relationship Id="rId33" Type="http://schemas.openxmlformats.org/officeDocument/2006/relationships/image" Target="media/eby8bpfagk8-eohenrd3w.png"/><Relationship Id="rId34" Type="http://schemas.openxmlformats.org/officeDocument/2006/relationships/image" Target="media/sit9-mvfsybr1qkglhd2a.png"/><Relationship Id="rId35" Type="http://schemas.openxmlformats.org/officeDocument/2006/relationships/image" Target="media/qpyhceibskcmr9ogsqg_3.png"/><Relationship Id="rId36" Type="http://schemas.openxmlformats.org/officeDocument/2006/relationships/image" Target="media/lkdetf_k9vwiqf8wg584e.png"/><Relationship Id="rId37" Type="http://schemas.openxmlformats.org/officeDocument/2006/relationships/image" Target="media/b6pycv2gph9x8wlc2tokj.png"/><Relationship Id="rId38" Type="http://schemas.openxmlformats.org/officeDocument/2006/relationships/image" Target="media/vf6rv5v1gm5v2a7e-qdba.png"/><Relationship Id="rId39" Type="http://schemas.openxmlformats.org/officeDocument/2006/relationships/image" Target="media/0mip1u6hnq62eey0mxl0r.png"/><Relationship Id="rId40" Type="http://schemas.openxmlformats.org/officeDocument/2006/relationships/image" Target="media/k-h8axydi2kdbqftwcm3y.png"/><Relationship Id="rId41" Type="http://schemas.openxmlformats.org/officeDocument/2006/relationships/image" Target="media/viu4b_ncri7skazvq1way.png"/><Relationship Id="rId42" Type="http://schemas.openxmlformats.org/officeDocument/2006/relationships/image" Target="media/es9xyiy3bvnzl44_9w_7p.png"/><Relationship Id="rId43" Type="http://schemas.openxmlformats.org/officeDocument/2006/relationships/image" Target="media/nrqlfm6ucuqqifnvleqql.png"/><Relationship Id="rId44" Type="http://schemas.openxmlformats.org/officeDocument/2006/relationships/image" Target="media/_ncucxlcuncvoh-6tq7xc.png"/><Relationship Id="rId45" Type="http://schemas.openxmlformats.org/officeDocument/2006/relationships/image" Target="media/annswbi-f7am48y9_ssvv.png"/><Relationship Id="rId46" Type="http://schemas.openxmlformats.org/officeDocument/2006/relationships/image" Target="media/s5lfqniebnhyw2-fsvowz.png"/><Relationship Id="rId47" Type="http://schemas.openxmlformats.org/officeDocument/2006/relationships/image" Target="media/aulenjlxunsrmpwgcttrn.png"/><Relationship Id="rId48" Type="http://schemas.openxmlformats.org/officeDocument/2006/relationships/image" Target="media/x3oeequ6ipjaxcs1vjhf7.png"/><Relationship Id="rId49" Type="http://schemas.openxmlformats.org/officeDocument/2006/relationships/image" Target="media/h1lej60a2qy_ynrp2owai.png"/><Relationship Id="rId50" Type="http://schemas.openxmlformats.org/officeDocument/2006/relationships/image" Target="media/qgg_lkykpgp5qkmwztdeb.png"/><Relationship Id="rId51" Type="http://schemas.openxmlformats.org/officeDocument/2006/relationships/image" Target="media/7t0ykw-l_nqgxyafgqtg6.png"/><Relationship Id="rId52" Type="http://schemas.openxmlformats.org/officeDocument/2006/relationships/image" Target="media/11_yceuwt1rwjl_l5vek5.png"/><Relationship Id="rId53" Type="http://schemas.openxmlformats.org/officeDocument/2006/relationships/image" Target="media/umnwjaydmw4fauijgtju1.png"/><Relationship Id="rId54" Type="http://schemas.openxmlformats.org/officeDocument/2006/relationships/image" Target="media/wmqxnhi7jdfd9wbiiatva.png"/><Relationship Id="rId55" Type="http://schemas.openxmlformats.org/officeDocument/2006/relationships/image" Target="media/kg6nikyjgmgnkth3kdu1w.png"/><Relationship Id="rId56" Type="http://schemas.openxmlformats.org/officeDocument/2006/relationships/image" Target="media/1dacbc8k2nhyd75vtnq1c.png"/><Relationship Id="rId57" Type="http://schemas.openxmlformats.org/officeDocument/2006/relationships/image" Target="media/nob8qvbrsa0rcgckiszeg.png"/><Relationship Id="rId58" Type="http://schemas.openxmlformats.org/officeDocument/2006/relationships/image" Target="media/fipfmoxpbg9lq2ynbfz4h.png"/><Relationship Id="rId59" Type="http://schemas.openxmlformats.org/officeDocument/2006/relationships/image" Target="media/lpvr-7rmdxwcxhe0tnvu1.png"/><Relationship Id="rId60" Type="http://schemas.openxmlformats.org/officeDocument/2006/relationships/image" Target="media/18dfi15ln7byvy9zeouoq.png"/><Relationship Id="rId61" Type="http://schemas.openxmlformats.org/officeDocument/2006/relationships/image" Target="media/7tmzz42gozazum56oydiw.png"/><Relationship Id="rId62" Type="http://schemas.openxmlformats.org/officeDocument/2006/relationships/image" Target="media/h8bfiahbhqqkiqtq5b3j5.png"/><Relationship Id="rId63" Type="http://schemas.openxmlformats.org/officeDocument/2006/relationships/image" Target="media/zxfj-pqkmya76algxb4rw.png"/><Relationship Id="rId64" Type="http://schemas.openxmlformats.org/officeDocument/2006/relationships/image" Target="media/4tisvsnldiasyshkr0tkm.png"/><Relationship Id="rId65" Type="http://schemas.openxmlformats.org/officeDocument/2006/relationships/image" Target="media/gog8443h2er5ayntr7nz7.png"/><Relationship Id="rId66" Type="http://schemas.openxmlformats.org/officeDocument/2006/relationships/image" Target="media/hjnjmvg6b6fc3u2tu7m39.png"/><Relationship Id="rId67" Type="http://schemas.openxmlformats.org/officeDocument/2006/relationships/image" Target="media/zenm0nivxu_onxzjtqmbg.png"/><Relationship Id="rId68" Type="http://schemas.openxmlformats.org/officeDocument/2006/relationships/image" Target="media/ttdnlp1g108rcwlc71wz5.png"/><Relationship Id="rId69" Type="http://schemas.openxmlformats.org/officeDocument/2006/relationships/image" Target="media/bcizwkmtzu_e6roakp4m0.png"/><Relationship Id="rId70" Type="http://schemas.openxmlformats.org/officeDocument/2006/relationships/image" Target="media/sdo9glf-qsgtngqzlmiyw.png"/><Relationship Id="rId71" Type="http://schemas.openxmlformats.org/officeDocument/2006/relationships/image" Target="media/crf5rpxv5qufbwmbgbhi5.png"/><Relationship Id="rId72" Type="http://schemas.openxmlformats.org/officeDocument/2006/relationships/image" Target="media/o0hurrhlh1vwdq8p0cxyp.png"/><Relationship Id="rId73" Type="http://schemas.openxmlformats.org/officeDocument/2006/relationships/image" Target="media/ymka7ti1iq_x87dl6qcjz.png"/><Relationship Id="rId74" Type="http://schemas.openxmlformats.org/officeDocument/2006/relationships/image" Target="media/vbwlsfpy3gpjf9nf7b3bq.png"/><Relationship Id="rId75" Type="http://schemas.openxmlformats.org/officeDocument/2006/relationships/image" Target="media/ibag19qb9ie91m8xhxqvp.png"/><Relationship Id="rId76" Type="http://schemas.openxmlformats.org/officeDocument/2006/relationships/image" Target="media/glpheudmqgetmilzsyron.png"/><Relationship Id="rId77" Type="http://schemas.openxmlformats.org/officeDocument/2006/relationships/image" Target="media/ys8m5qvfij7ujqq7iu0tj.png"/><Relationship Id="rId78" Type="http://schemas.openxmlformats.org/officeDocument/2006/relationships/image" Target="media/k6djptyawtsir4thqypd-.png"/><Relationship Id="rId79" Type="http://schemas.openxmlformats.org/officeDocument/2006/relationships/image" Target="media/eri8bgp7hsord7lh-9mrt.png"/><Relationship Id="rId80" Type="http://schemas.openxmlformats.org/officeDocument/2006/relationships/image" Target="media/7acobfbyytroerbuhp6te.png"/><Relationship Id="rId81" Type="http://schemas.openxmlformats.org/officeDocument/2006/relationships/image" Target="media/vn-mxvjoxaryntbivfgga.png"/><Relationship Id="rId82" Type="http://schemas.openxmlformats.org/officeDocument/2006/relationships/image" Target="media/5utzesz24y7oyfdzgezor.png"/><Relationship Id="rId83" Type="http://schemas.openxmlformats.org/officeDocument/2006/relationships/image" Target="media/fogta7rgjagmkqlinr08a.png"/><Relationship Id="rId84" Type="http://schemas.openxmlformats.org/officeDocument/2006/relationships/image" Target="media/eoioao9gkrahvuylbnufo.png"/><Relationship Id="rId85" Type="http://schemas.openxmlformats.org/officeDocument/2006/relationships/image" Target="media/mj3skjgytn_hoonzsu6b0.png"/><Relationship Id="rId86" Type="http://schemas.openxmlformats.org/officeDocument/2006/relationships/image" Target="media/pwm_rygnpanerxa4hyghg.png"/><Relationship Id="rId87" Type="http://schemas.openxmlformats.org/officeDocument/2006/relationships/image" Target="media/m3pagfzxsorrtltedxcze.png"/><Relationship Id="rId88" Type="http://schemas.openxmlformats.org/officeDocument/2006/relationships/image" Target="media/hzt3hlefghkaxs-mynyob.png"/><Relationship Id="rId89" Type="http://schemas.openxmlformats.org/officeDocument/2006/relationships/image" Target="media/1lzx0thtv8ufib1en3g7j.png"/><Relationship Id="rId90" Type="http://schemas.openxmlformats.org/officeDocument/2006/relationships/image" Target="media/faznpgq2bzbfrtct7yqax.png"/><Relationship Id="rId91" Type="http://schemas.openxmlformats.org/officeDocument/2006/relationships/image" Target="media/gb1on-dryrke_tzzp9_lb.png"/><Relationship Id="rId92" Type="http://schemas.openxmlformats.org/officeDocument/2006/relationships/image" Target="media/wom9xequ8b8zq-17brzsc.png"/><Relationship Id="rId93" Type="http://schemas.openxmlformats.org/officeDocument/2006/relationships/image" Target="media/voi4uxpi0jwnzlksffwpf.png"/><Relationship Id="rId94" Type="http://schemas.openxmlformats.org/officeDocument/2006/relationships/image" Target="media/egzc-17-uref1sp9jmydx.png"/><Relationship Id="rId95" Type="http://schemas.openxmlformats.org/officeDocument/2006/relationships/image" Target="media/83uawotvcssql2evha-eh.png"/><Relationship Id="rId96" Type="http://schemas.openxmlformats.org/officeDocument/2006/relationships/image" Target="media/i_f1frr--0epqcnkvtcvh.png"/><Relationship Id="rId97" Type="http://schemas.openxmlformats.org/officeDocument/2006/relationships/image" Target="media/d18zlggwxuexkzfjka4ck.png"/><Relationship Id="rId98" Type="http://schemas.openxmlformats.org/officeDocument/2006/relationships/image" Target="media/32rmvtcxlzau8kurqmffc.png"/><Relationship Id="rId99" Type="http://schemas.openxmlformats.org/officeDocument/2006/relationships/image" Target="media/g8t8njltpttmdgrnjslhm.png"/><Relationship Id="rId100" Type="http://schemas.openxmlformats.org/officeDocument/2006/relationships/image" Target="media/xfy-khqcmlfdgt6rauhxm.png"/><Relationship Id="rId101" Type="http://schemas.openxmlformats.org/officeDocument/2006/relationships/image" Target="media/bhzeualzvwc_tg9ptods_.png"/><Relationship Id="rId102" Type="http://schemas.openxmlformats.org/officeDocument/2006/relationships/image" Target="media/np2sfv9dk3zuc6gf6ropy.png"/><Relationship Id="rId103" Type="http://schemas.openxmlformats.org/officeDocument/2006/relationships/image" Target="media/kwjzvff1yp27thl-b1_wq.png"/><Relationship Id="rId104" Type="http://schemas.openxmlformats.org/officeDocument/2006/relationships/image" Target="media/nox73mscodajx_m7k1k3u.png"/><Relationship Id="rId105" Type="http://schemas.openxmlformats.org/officeDocument/2006/relationships/image" Target="media/ae_sf4b1zfpnhhftwnusr.png"/><Relationship Id="rId106" Type="http://schemas.openxmlformats.org/officeDocument/2006/relationships/image" Target="media/qh87azalzijvoabl0dfuv.png"/><Relationship Id="rId107" Type="http://schemas.openxmlformats.org/officeDocument/2006/relationships/image" Target="media/14phohk_eoqpgimjhyhns.png"/><Relationship Id="rId108" Type="http://schemas.openxmlformats.org/officeDocument/2006/relationships/image" Target="media/1fs1yv1kqvthuznq4do5c.png"/><Relationship Id="rId109" Type="http://schemas.openxmlformats.org/officeDocument/2006/relationships/image" Target="media/-63qyhkra8li6lwecueyg.png"/><Relationship Id="rId110" Type="http://schemas.openxmlformats.org/officeDocument/2006/relationships/image" Target="media/tlkmuwu1vacrfi1ztbbui.png"/><Relationship Id="rId111" Type="http://schemas.openxmlformats.org/officeDocument/2006/relationships/image" Target="media/8wrq5_vqwyivbxk1bcsmh.png"/><Relationship Id="rId112" Type="http://schemas.openxmlformats.org/officeDocument/2006/relationships/image" Target="media/rwjdtz-s6826he1fu4kl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2026-06-17T21:25:52.981Z</dcterms:created>
  <dcterms:modified xsi:type="dcterms:W3CDTF">2026-06-17T21:25:52.981Z</dcterms:modified>
</cp:coreProperties>
</file>

<file path=docProps/custom.xml><?xml version="1.0" encoding="utf-8"?>
<Properties xmlns="http://schemas.openxmlformats.org/officeDocument/2006/custom-properties" xmlns:vt="http://schemas.openxmlformats.org/officeDocument/2006/docPropsVTypes"/>
</file>