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43" w:rsidRDefault="00554F43" w:rsidP="00554F43">
      <w:pPr>
        <w:jc w:val="center"/>
        <w:rPr>
          <w:b/>
        </w:rPr>
      </w:pPr>
      <w:r>
        <w:rPr>
          <w:b/>
          <w:sz w:val="28"/>
          <w:szCs w:val="28"/>
        </w:rPr>
        <w:t>Лабораторная работа № 6</w:t>
      </w:r>
    </w:p>
    <w:p w:rsidR="00554F43" w:rsidRDefault="00554F43" w:rsidP="00554F43">
      <w:pPr>
        <w:jc w:val="center"/>
      </w:pPr>
      <w:r>
        <w:rPr>
          <w:b/>
        </w:rPr>
        <w:t>Настройка служб электронной почты.</w:t>
      </w:r>
    </w:p>
    <w:p w:rsidR="00554F43" w:rsidRDefault="00554F43" w:rsidP="00554F43"/>
    <w:p w:rsidR="00286367" w:rsidRDefault="00286367" w:rsidP="00554F43"/>
    <w:p w:rsidR="00286367" w:rsidRDefault="00286367" w:rsidP="00286367">
      <w:r>
        <w:t>Задания:</w:t>
      </w:r>
    </w:p>
    <w:p w:rsidR="00286367" w:rsidRDefault="00286367" w:rsidP="00286367">
      <w:pPr>
        <w:numPr>
          <w:ilvl w:val="0"/>
          <w:numId w:val="1"/>
        </w:numPr>
      </w:pPr>
      <w:r>
        <w:t>Установите почтовые службы на своём компьютере.</w:t>
      </w:r>
    </w:p>
    <w:p w:rsidR="00286367" w:rsidRDefault="00286367" w:rsidP="00286367">
      <w:pPr>
        <w:numPr>
          <w:ilvl w:val="0"/>
          <w:numId w:val="1"/>
        </w:numPr>
      </w:pPr>
      <w:r>
        <w:t>Запустите службу POP3</w:t>
      </w:r>
    </w:p>
    <w:p w:rsidR="00286367" w:rsidRDefault="00286367" w:rsidP="00286367">
      <w:pPr>
        <w:numPr>
          <w:ilvl w:val="0"/>
          <w:numId w:val="1"/>
        </w:numPr>
      </w:pPr>
      <w:r>
        <w:t>Создайте новый домен в службе POP3 под именем vm.ki</w:t>
      </w:r>
    </w:p>
    <w:p w:rsidR="00286367" w:rsidRDefault="00286367" w:rsidP="00286367">
      <w:pPr>
        <w:numPr>
          <w:ilvl w:val="0"/>
          <w:numId w:val="1"/>
        </w:numPr>
      </w:pPr>
      <w:r>
        <w:t>Создайте новый почтовый ящик на сервере. При необходимости создайте нового системного пользователя</w:t>
      </w:r>
    </w:p>
    <w:p w:rsidR="00286367" w:rsidRDefault="00286367" w:rsidP="00286367">
      <w:pPr>
        <w:numPr>
          <w:ilvl w:val="0"/>
          <w:numId w:val="1"/>
        </w:numPr>
      </w:pPr>
      <w:r>
        <w:t>Проверьте работоспособность почтового сервера, выполнив задания из предыдущей лабораторной работы.</w:t>
      </w:r>
    </w:p>
    <w:p w:rsidR="008243D1" w:rsidRDefault="008243D1" w:rsidP="008243D1">
      <w:pPr>
        <w:ind w:left="720"/>
      </w:pPr>
      <w:bookmarkStart w:id="0" w:name="_GoBack"/>
      <w:bookmarkEnd w:id="0"/>
    </w:p>
    <w:p w:rsidR="008243D1" w:rsidRDefault="008243D1" w:rsidP="008243D1">
      <w:pPr>
        <w:ind w:left="720"/>
      </w:pPr>
      <w:r>
        <w:rPr>
          <w:noProof/>
          <w:lang w:eastAsia="ru-RU"/>
        </w:rPr>
        <w:drawing>
          <wp:inline distT="0" distB="0" distL="0" distR="0" wp14:anchorId="3EE03744" wp14:editId="3AB510A2">
            <wp:extent cx="6152515" cy="40449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3D" w:rsidRDefault="003E7138" w:rsidP="00527C3D">
      <w:pPr>
        <w:ind w:left="720"/>
      </w:pPr>
      <w:r>
        <w:rPr>
          <w:noProof/>
          <w:lang w:eastAsia="ru-RU"/>
        </w:rPr>
        <w:lastRenderedPageBreak/>
        <w:drawing>
          <wp:inline distT="0" distB="0" distL="0" distR="0" wp14:anchorId="544C9FC2" wp14:editId="119B3AB0">
            <wp:extent cx="6152515" cy="54876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38" w:rsidRDefault="003E7138" w:rsidP="00527C3D">
      <w:pPr>
        <w:ind w:left="720"/>
      </w:pPr>
    </w:p>
    <w:p w:rsidR="005D2DB1" w:rsidRDefault="00527C3D" w:rsidP="005D2DB1">
      <w:pPr>
        <w:ind w:left="720"/>
      </w:pPr>
      <w:r>
        <w:rPr>
          <w:noProof/>
          <w:lang w:eastAsia="ru-RU"/>
        </w:rPr>
        <w:drawing>
          <wp:inline distT="0" distB="0" distL="0" distR="0" wp14:anchorId="32FDEC0B" wp14:editId="7F77DD29">
            <wp:extent cx="6152515" cy="318643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C" w:rsidRDefault="005E34AC" w:rsidP="005D2DB1">
      <w:pPr>
        <w:ind w:left="720"/>
      </w:pPr>
      <w:r>
        <w:rPr>
          <w:noProof/>
          <w:lang w:eastAsia="ru-RU"/>
        </w:rPr>
        <w:drawing>
          <wp:inline distT="0" distB="0" distL="0" distR="0" wp14:anchorId="0F25B3F4" wp14:editId="0C5EB210">
            <wp:extent cx="5940425" cy="795817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67" w:rsidRDefault="000731E1" w:rsidP="00554F43">
      <w:r>
        <w:rPr>
          <w:noProof/>
          <w:lang w:eastAsia="ru-RU"/>
        </w:rPr>
        <w:lastRenderedPageBreak/>
        <w:drawing>
          <wp:inline distT="0" distB="0" distL="0" distR="0" wp14:anchorId="61709E00" wp14:editId="62812B20">
            <wp:extent cx="5940425" cy="5783469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67" w:rsidRDefault="00286367" w:rsidP="00554F43"/>
    <w:p w:rsidR="00286367" w:rsidRDefault="00286367" w:rsidP="00554F43"/>
    <w:p w:rsidR="00286367" w:rsidRDefault="00286367" w:rsidP="00554F43">
      <w:r>
        <w:rPr>
          <w:noProof/>
          <w:lang w:eastAsia="ru-RU"/>
        </w:rPr>
        <w:lastRenderedPageBreak/>
        <w:drawing>
          <wp:inline distT="0" distB="0" distL="0" distR="0" wp14:anchorId="6E0A7C14" wp14:editId="23470F37">
            <wp:extent cx="5230026" cy="427631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055" cy="427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67" w:rsidRDefault="00286367" w:rsidP="00554F43">
      <w:r>
        <w:rPr>
          <w:noProof/>
          <w:lang w:eastAsia="ru-RU"/>
        </w:rPr>
        <w:drawing>
          <wp:inline distT="0" distB="0" distL="0" distR="0" wp14:anchorId="22E1D5FF" wp14:editId="13EBC890">
            <wp:extent cx="4943475" cy="404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3D" w:rsidRDefault="00527C3D" w:rsidP="00554F43"/>
    <w:p w:rsidR="00527C3D" w:rsidRDefault="00527C3D" w:rsidP="00554F43"/>
    <w:p w:rsidR="00527C3D" w:rsidRDefault="00527C3D" w:rsidP="00554F43"/>
    <w:p w:rsidR="00527C3D" w:rsidRDefault="00527C3D" w:rsidP="00554F43"/>
    <w:p w:rsidR="00527C3D" w:rsidRDefault="00527C3D" w:rsidP="00554F43"/>
    <w:p w:rsidR="00527C3D" w:rsidRDefault="00527C3D" w:rsidP="00554F43"/>
    <w:p w:rsidR="00527C3D" w:rsidRDefault="00527C3D" w:rsidP="00554F43"/>
    <w:p w:rsidR="00527C3D" w:rsidRDefault="00527C3D" w:rsidP="00554F43"/>
    <w:p w:rsidR="00554F43" w:rsidRDefault="00554F43" w:rsidP="00554F43">
      <w:pPr>
        <w:ind w:firstLine="540"/>
      </w:pPr>
      <w:r>
        <w:lastRenderedPageBreak/>
        <w:t xml:space="preserve">К службам электронной почты относятся службы </w:t>
      </w:r>
      <w:r>
        <w:rPr>
          <w:b/>
        </w:rPr>
        <w:t>SMTP</w:t>
      </w:r>
      <w:r>
        <w:t xml:space="preserve"> и </w:t>
      </w:r>
      <w:r>
        <w:rPr>
          <w:b/>
        </w:rPr>
        <w:t>POP3</w:t>
      </w:r>
      <w:r>
        <w:t xml:space="preserve">. Чтобы установить эти службы в операционной системе </w:t>
      </w:r>
      <w:proofErr w:type="spellStart"/>
      <w:r>
        <w:t>Windows</w:t>
      </w:r>
      <w:proofErr w:type="spellEnd"/>
      <w:r>
        <w:t xml:space="preserve"> 2003, нужно открыть элемент «установка и удаление программ» панели управления </w:t>
      </w:r>
      <w:proofErr w:type="spellStart"/>
      <w:r>
        <w:t>Windows</w:t>
      </w:r>
      <w:proofErr w:type="spellEnd"/>
      <w:r>
        <w:t>. На закладке «</w:t>
      </w:r>
      <w:r w:rsidRPr="00286367">
        <w:rPr>
          <w:highlight w:val="yellow"/>
        </w:rPr>
        <w:t xml:space="preserve">установка компонентов </w:t>
      </w:r>
      <w:proofErr w:type="spellStart"/>
      <w:r w:rsidRPr="00286367">
        <w:rPr>
          <w:highlight w:val="yellow"/>
        </w:rPr>
        <w:t>Windows</w:t>
      </w:r>
      <w:proofErr w:type="spellEnd"/>
      <w:r>
        <w:t>» нужно отметить пункт «</w:t>
      </w:r>
      <w:r w:rsidRPr="00286367">
        <w:rPr>
          <w:highlight w:val="yellow"/>
        </w:rPr>
        <w:t>службы электронной почты</w:t>
      </w:r>
      <w:r>
        <w:t>» и нажать кнопку «далее».</w:t>
      </w:r>
    </w:p>
    <w:p w:rsidR="00554F43" w:rsidRDefault="00554F43" w:rsidP="00554F43">
      <w:pPr>
        <w:ind w:firstLine="540"/>
      </w:pPr>
      <w:r>
        <w:t xml:space="preserve">После успешного завершения установки можно настроить службы. </w:t>
      </w:r>
    </w:p>
    <w:p w:rsidR="00286367" w:rsidRDefault="00286367" w:rsidP="00554F43">
      <w:pPr>
        <w:ind w:firstLine="540"/>
      </w:pPr>
    </w:p>
    <w:p w:rsidR="00554F43" w:rsidRDefault="00554F43" w:rsidP="00554F43">
      <w:pPr>
        <w:ind w:firstLine="540"/>
      </w:pPr>
    </w:p>
    <w:p w:rsidR="00554F43" w:rsidRDefault="00554F43" w:rsidP="00554F43">
      <w:pPr>
        <w:ind w:firstLine="540"/>
      </w:pPr>
      <w:r>
        <w:t xml:space="preserve">Службу </w:t>
      </w:r>
      <w:r>
        <w:rPr>
          <w:b/>
        </w:rPr>
        <w:t>SMTP</w:t>
      </w:r>
      <w:r>
        <w:t xml:space="preserve"> можно настроить с помощью оснастки «</w:t>
      </w:r>
      <w:r w:rsidRPr="00286367">
        <w:rPr>
          <w:highlight w:val="yellow"/>
        </w:rPr>
        <w:t>диспетчер служб IIS</w:t>
      </w:r>
      <w:r>
        <w:t xml:space="preserve">», запустить которую можно из меню </w:t>
      </w:r>
      <w:r w:rsidRPr="00286367">
        <w:rPr>
          <w:highlight w:val="yellow"/>
        </w:rPr>
        <w:t>Пус</w:t>
      </w:r>
      <w:proofErr w:type="gramStart"/>
      <w:r w:rsidRPr="00286367">
        <w:rPr>
          <w:highlight w:val="yellow"/>
        </w:rPr>
        <w:t>к-</w:t>
      </w:r>
      <w:proofErr w:type="gramEnd"/>
      <w:r w:rsidRPr="00286367">
        <w:rPr>
          <w:highlight w:val="yellow"/>
        </w:rPr>
        <w:t>&gt;Администрирование</w:t>
      </w:r>
      <w:r>
        <w:t>. После установки будет создан один сервер SMTP под названием «виртуальный SMTP сервер по умолчанию». С помощью контекстного меню можно открыть окно свойств сервера. Свойства сервера разделены на 6 закладок. На закладке «общие» можно выбрать, на каком IP адресе будет работать данный сервер. Нажав кнопку «дополнительно» можно указать порты для подключения к серверу.</w:t>
      </w:r>
    </w:p>
    <w:p w:rsidR="00554F43" w:rsidRDefault="00554F43" w:rsidP="00554F43">
      <w:pPr>
        <w:ind w:firstLine="540"/>
      </w:pPr>
      <w:r>
        <w:t>Закладка «</w:t>
      </w:r>
      <w:r>
        <w:rPr>
          <w:b/>
        </w:rPr>
        <w:t>доступ</w:t>
      </w:r>
      <w:r>
        <w:t>» позволяет управлять доступом к серверу. Нажав кнопку «проверка подлинности» можно установить, каким образом будет проверяться подлинность пользователей. Чтобы подробнее узнать о параметрах проверки подлинности, можно нажать кнопку «справка».</w:t>
      </w:r>
    </w:p>
    <w:p w:rsidR="00554F43" w:rsidRDefault="00554F43" w:rsidP="00554F43">
      <w:pPr>
        <w:ind w:firstLine="540"/>
      </w:pPr>
      <w:r>
        <w:t>На закладке «</w:t>
      </w:r>
      <w:r>
        <w:rPr>
          <w:b/>
        </w:rPr>
        <w:t>сообщения</w:t>
      </w:r>
      <w:r>
        <w:t>» можно установить различные ограничения системы передачи сообщений.</w:t>
      </w:r>
    </w:p>
    <w:p w:rsidR="00554F43" w:rsidRDefault="00554F43" w:rsidP="00554F43">
      <w:pPr>
        <w:ind w:firstLine="540"/>
      </w:pPr>
      <w:r>
        <w:t>На закладке «</w:t>
      </w:r>
      <w:r>
        <w:rPr>
          <w:b/>
        </w:rPr>
        <w:t>доставка</w:t>
      </w:r>
      <w:r>
        <w:t>» можно указать различные временные интервалы для доставки сообщений.</w:t>
      </w:r>
    </w:p>
    <w:p w:rsidR="00554F43" w:rsidRDefault="00554F43" w:rsidP="00554F43">
      <w:pPr>
        <w:ind w:firstLine="540"/>
      </w:pPr>
    </w:p>
    <w:p w:rsidR="00554F43" w:rsidRDefault="00554F43" w:rsidP="00554F43">
      <w:pPr>
        <w:ind w:firstLine="540"/>
      </w:pPr>
      <w:r>
        <w:t xml:space="preserve">Чтобы настроить параметры службы </w:t>
      </w:r>
      <w:r>
        <w:rPr>
          <w:b/>
        </w:rPr>
        <w:t>POP3</w:t>
      </w:r>
      <w:r>
        <w:t>, нужно запустить оснастку «служба POP3» из меню «администрирование». Открыть окно свойств POP3 сервера можно с помощью контекстного меню. В окне свойств сервера можно указать порт, по которому будет доступен сервер; папку на диске, в которой будет храниться почта; а также метод проверки подлинности пользователя. Чтобы создать почтовые ящики на сервере, нужно вначале создать домен, в котором будут эти ящики расположены. Домен это часть адреса электронной почты справа от символа @. Часть адреса слева от символа @ это имя пользователя в этом домене. Создать домен можно с помощью контекстного меню. После создания домена можно создать в нём почтовые ящики (также с помощью контекстного меню). При создании ящика учитывается метод проверки подлинности</w:t>
      </w:r>
      <w:proofErr w:type="gramStart"/>
      <w:r>
        <w:t xml:space="preserve">.. </w:t>
      </w:r>
      <w:proofErr w:type="gramEnd"/>
      <w:r>
        <w:t>При методе «локальные учётные записи», имя ящика должно совпадать с именем существующего в системе пользователя, либо такой пользователь создаётся автоматически. При методе проверки подлинности «зашифрованный файл паролей», имя ящика не обязательно должно совпадать с существующим пользователем, а пароль сохраняется в специальном файле на диске.</w:t>
      </w:r>
    </w:p>
    <w:p w:rsidR="00554F43" w:rsidRDefault="00554F43" w:rsidP="00554F43">
      <w:pPr>
        <w:ind w:firstLine="540"/>
      </w:pPr>
      <w:r>
        <w:t>При создании домена в службе POP3, соответствующий домен будет автоматически создан в службе SMTP.</w:t>
      </w:r>
    </w:p>
    <w:p w:rsidR="00554F43" w:rsidRDefault="00554F43" w:rsidP="00554F43"/>
    <w:p w:rsidR="0070677C" w:rsidRDefault="008243D1"/>
    <w:sectPr w:rsidR="0070677C" w:rsidSect="00C55C0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096"/>
    <w:rsid w:val="000731E1"/>
    <w:rsid w:val="00286367"/>
    <w:rsid w:val="003E7138"/>
    <w:rsid w:val="00496CAA"/>
    <w:rsid w:val="00515FE3"/>
    <w:rsid w:val="00527C3D"/>
    <w:rsid w:val="00554F43"/>
    <w:rsid w:val="005D2DB1"/>
    <w:rsid w:val="005E34AC"/>
    <w:rsid w:val="007B2096"/>
    <w:rsid w:val="008243D1"/>
    <w:rsid w:val="00C55C0E"/>
    <w:rsid w:val="00FC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F43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36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367"/>
    <w:rPr>
      <w:rFonts w:ascii="Tahoma" w:eastAsia="MS Mincho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F43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36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367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3EEE2-FEC4-41F7-AC94-35322F3D3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Is_17_1</dc:creator>
  <cp:keywords/>
  <dc:description/>
  <cp:lastModifiedBy>Is_17_1</cp:lastModifiedBy>
  <cp:revision>11</cp:revision>
  <dcterms:created xsi:type="dcterms:W3CDTF">2018-09-13T18:35:00Z</dcterms:created>
  <dcterms:modified xsi:type="dcterms:W3CDTF">2018-09-13T19:13:00Z</dcterms:modified>
</cp:coreProperties>
</file>