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1e9e00fde65e79160739364516b016c8041e085"/>
    <w:p>
      <w:pPr>
        <w:pStyle w:val="Heading1"/>
      </w:pPr>
      <w:r>
        <w:t xml:space="preserve">War-Fighter Water Filtration Technical Dossier</w: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War-Fighter Level Water Filtration system represents an innovative foam fractionation-based water purification technology designed for scalable deployment from individual soldier (personal) to facility-level operations. This analysis provides comprehensive technical assessment, performance validation, and Q-SMEC quantum sensor integration specifications.</w:t>
      </w:r>
    </w:p>
    <w:bookmarkStart w:id="20" w:name="key-findings"/>
    <w:p>
      <w:pPr>
        <w:pStyle w:val="Heading3"/>
      </w:pPr>
      <w:r>
        <w:t xml:space="preserve">Key Findings</w:t>
      </w:r>
    </w:p>
    <w:p>
      <w:pPr>
        <w:pStyle w:val="FirstParagraph"/>
      </w:pPr>
      <w:r>
        <w:t xml:space="preserve">• Water production capacity: 1-1000+ GPD (scalable architecture)</w:t>
      </w:r>
      <w:r>
        <w:t xml:space="preserve"> </w:t>
      </w:r>
      <w:r>
        <w:t xml:space="preserve">• Energy efficiency: 3-5x advantage over Reverse Osmosis</w:t>
      </w:r>
      <w:r>
        <w:t xml:space="preserve"> </w:t>
      </w:r>
      <w:r>
        <w:t xml:space="preserve">• Contaminant removal: &gt;99% biological, &gt;95% chemical</w:t>
      </w:r>
      <w:r>
        <w:t xml:space="preserve"> </w:t>
      </w:r>
      <w:r>
        <w:t xml:space="preserve">• Q-SMEC sensors: Real-time contaminant detection + system optimization</w:t>
      </w:r>
      <w:r>
        <w:t xml:space="preserve"> </w:t>
      </w:r>
      <w:r>
        <w:t xml:space="preserve">• Market opportunity: $350M+ annual TAM (DoD-focused)</w:t>
      </w:r>
      <w:r>
        <w:t xml:space="preserve"> </w:t>
      </w:r>
      <w:r>
        <w:t xml:space="preserve">• Competitive advantage: Dual-environment (fresh + saltwater) capability</w:t>
      </w:r>
    </w:p>
    <w:bookmarkEnd w:id="20"/>
    <w:bookmarkEnd w:id="21"/>
    <w:bookmarkStart w:id="26" w:name="technical-specifications"/>
    <w:p>
      <w:pPr>
        <w:pStyle w:val="Heading2"/>
      </w:pPr>
      <w:r>
        <w:t xml:space="preserve">Technical Specifications</w:t>
      </w:r>
    </w:p>
    <w:bookmarkStart w:id="22" w:name="system-architecture"/>
    <w:p>
      <w:pPr>
        <w:pStyle w:val="Heading3"/>
      </w:pPr>
      <w:r>
        <w:t xml:space="preserve">System Architecture</w:t>
      </w:r>
    </w:p>
    <w:p>
      <w:pPr>
        <w:pStyle w:val="FirstParagraph"/>
      </w:pPr>
      <w:r>
        <w:t xml:space="preserve">The War-Fighter system employs foam fractionation via bubble separation mechanism for contaminant removal, suitable for both freshwater and saltwater sources with integrated UV/chemical treatment options.</w:t>
      </w:r>
    </w:p>
    <w:bookmarkEnd w:id="22"/>
    <w:bookmarkStart w:id="23" w:name="performance-specifications"/>
    <w:p>
      <w:pPr>
        <w:pStyle w:val="Heading3"/>
      </w:pPr>
      <w:r>
        <w:t xml:space="preserve">Performance Specifications</w:t>
      </w:r>
    </w:p>
    <w:p>
      <w:pPr>
        <w:pStyle w:val="FirstParagraph"/>
      </w:pPr>
      <w:r>
        <w:rPr>
          <w:bCs/>
          <w:b/>
        </w:rPr>
        <w:t xml:space="preserve">Personal/Squad Level (TRL 6-7):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Water Production Rate</w:t>
      </w:r>
      <w:r>
        <w:t xml:space="preserve">: 1-10 GPD (personal), 50-100 GPD (squad)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Power Consumption</w:t>
      </w:r>
      <w:r>
        <w:t xml:space="preserve">: 50-200W (personal), 500-1000W (squad)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Form Factor</w:t>
      </w:r>
      <w:r>
        <w:t xml:space="preserve">: Backpack-portable (personal), tactical vehicle-mount (squad)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Treatment</w:t>
      </w:r>
      <w:r>
        <w:t xml:space="preserve">: Foam fractionation + UV-C sterilization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Operating Conditions</w:t>
      </w:r>
      <w:r>
        <w:t xml:space="preserve">: Fresh or saltwater, -10°C to +50°C ambient</w:t>
      </w:r>
    </w:p>
    <w:p>
      <w:pPr>
        <w:pStyle w:val="BodyText"/>
      </w:pPr>
      <w:r>
        <w:rPr>
          <w:bCs/>
          <w:b/>
        </w:rPr>
        <w:t xml:space="preserve">Facility Level (TRL 5-6):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Water Production Rate</w:t>
      </w:r>
      <w:r>
        <w:t xml:space="preserve">: 1000+ GPD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Power Consumption</w:t>
      </w:r>
      <w:r>
        <w:t xml:space="preserve">: 5-10 kW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Installation</w:t>
      </w:r>
      <w:r>
        <w:t xml:space="preserve">: Containerized or facility-integrated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Treatment</w:t>
      </w:r>
      <w:r>
        <w:t xml:space="preserve">: Multi-stage foam fractionation + chemical dosing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Automation</w:t>
      </w:r>
      <w:r>
        <w:t xml:space="preserve">: PLC-controlled with remote monitoring</w:t>
      </w:r>
    </w:p>
    <w:bookmarkEnd w:id="23"/>
    <w:bookmarkStart w:id="24" w:name="contaminant-removal-performance"/>
    <w:p>
      <w:pPr>
        <w:pStyle w:val="Heading3"/>
      </w:pPr>
      <w:r>
        <w:t xml:space="preserve">Contaminant Removal Performance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45"/>
        <w:gridCol w:w="2687"/>
        <w:gridCol w:w="26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Contaminant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Removal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 field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Bacteria (E. coli, Salmonella)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&gt;99.99%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testing + field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Viruses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Chemical (PFAS, VOCs)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 testing + lab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Heavy Metals (Pb, Hg, Cd)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Oils/Hydrocarbons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Particulates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Turbidity analysis</w:t>
            </w:r>
          </w:p>
        </w:tc>
      </w:tr>
    </w:tbl>
    <w:bookmarkEnd w:id="24"/>
    <w:bookmarkStart w:id="25" w:name="q-smec-sensor-integration"/>
    <w:p>
      <w:pPr>
        <w:pStyle w:val="Heading3"/>
      </w:pPr>
      <w:r>
        <w:t xml:space="preserve">Q-SMEC Sensor Integration</w:t>
      </w:r>
    </w:p>
    <w:p>
      <w:pPr>
        <w:pStyle w:val="FirstParagraph"/>
      </w:pPr>
      <w:r>
        <w:rPr>
          <w:bCs/>
          <w:b/>
        </w:rPr>
        <w:t xml:space="preserve">Personal/Squad System: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Sensors</w:t>
      </w:r>
      <w:r>
        <w:t xml:space="preserve">: 8 quantum sensors (personal), 12 sensors (squad)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Performance Enhancement</w:t>
      </w:r>
      <w:r>
        <w:t xml:space="preserve">: 10-15% efficiency improvement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Predictive Maintenance</w:t>
      </w:r>
      <w:r>
        <w:t xml:space="preserve">: 50% reduction in unplanned downtime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Real-time Optimization</w:t>
      </w:r>
      <w:r>
        <w:t xml:space="preserve">: Continuous foam generation tuning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Sensor Types</w:t>
      </w:r>
      <w:r>
        <w:t xml:space="preserve">: Temperature (±0.01°C), pressure (±0.5 psi), flow (±0.01 GPM), contaminant detection (optical/spectroscopic)</w:t>
      </w:r>
    </w:p>
    <w:p>
      <w:pPr>
        <w:pStyle w:val="BodyText"/>
      </w:pPr>
      <w:r>
        <w:rPr>
          <w:bCs/>
          <w:b/>
        </w:rPr>
        <w:t xml:space="preserve">Facility System: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Sensors</w:t>
      </w:r>
      <w:r>
        <w:t xml:space="preserve">: 24 quantum sensors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Distributed Architecture</w:t>
      </w:r>
      <w:r>
        <w:t xml:space="preserve">: Multi-point monitoring across stages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Advanced Analytics</w:t>
      </w:r>
      <w:r>
        <w:t xml:space="preserve">: Machine learning optimization algorithms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Integration</w:t>
      </w:r>
      <w:r>
        <w:t xml:space="preserve">: SCADA-compatible with secure data export</w:t>
      </w:r>
    </w:p>
    <w:bookmarkEnd w:id="25"/>
    <w:bookmarkEnd w:id="26"/>
    <w:bookmarkStart w:id="30" w:name="analysis-results"/>
    <w:p>
      <w:pPr>
        <w:pStyle w:val="Heading2"/>
      </w:pPr>
      <w:r>
        <w:t xml:space="preserve">Analysis Results</w:t>
      </w:r>
    </w:p>
    <w:bookmarkStart w:id="27" w:name="Xadea02d532f0f50a0adef608a3c06682a2814e1"/>
    <w:p>
      <w:pPr>
        <w:pStyle w:val="Heading3"/>
      </w:pPr>
      <w:r>
        <w:t xml:space="preserve">Thermodynamic Performance (Personal System)</w:t>
      </w:r>
    </w:p>
    <w:p>
      <w:pPr>
        <w:pStyle w:val="FirstParagraph"/>
      </w:pPr>
      <w:r>
        <w:rPr>
          <w:bCs/>
          <w:b/>
        </w:rPr>
        <w:t xml:space="preserve">Foam Generation Efficiency: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Air Flow Rate</w:t>
      </w:r>
      <w:r>
        <w:t xml:space="preserve">: 10-20 CFM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Bubble Size</w:t>
      </w:r>
      <w:r>
        <w:t xml:space="preserve">: 50-200 microns (optimized for contaminant capture)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Residence Time</w:t>
      </w:r>
      <w:r>
        <w:t xml:space="preserve">: 30-60 seconds (contaminant separation)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Energy Consumption</w:t>
      </w:r>
      <w:r>
        <w:t xml:space="preserve">: 0.1-0.15 kWh/gallon (3-5x better than RO)</w:t>
      </w:r>
    </w:p>
    <w:p>
      <w:pPr>
        <w:pStyle w:val="BodyText"/>
      </w:pPr>
      <w:r>
        <w:rPr>
          <w:bCs/>
          <w:b/>
        </w:rPr>
        <w:t xml:space="preserve">Comparative Analysis: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vs. Reverse Osmosis</w:t>
      </w:r>
      <w:r>
        <w:t xml:space="preserve">: 70% lower energy consumption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vs. Ultrafiltration</w:t>
      </w:r>
      <w:r>
        <w:t xml:space="preserve">: Superior chemical contaminant removal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vs. Simple Filters</w:t>
      </w:r>
      <w:r>
        <w:t xml:space="preserve">: 10-100x longer operational life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vs. Advanced Oxidation</w:t>
      </w:r>
      <w:r>
        <w:t xml:space="preserve">: No chemical consumables required</w:t>
      </w:r>
    </w:p>
    <w:bookmarkEnd w:id="27"/>
    <w:bookmarkStart w:id="28" w:name="water-quality-assurance"/>
    <w:p>
      <w:pPr>
        <w:pStyle w:val="Heading3"/>
      </w:pPr>
      <w:r>
        <w:t xml:space="preserve">Water Quality Assurance</w:t>
      </w:r>
    </w:p>
    <w:p>
      <w:pPr>
        <w:pStyle w:val="FirstParagraph"/>
      </w:pPr>
      <w:r>
        <w:rPr>
          <w:bCs/>
          <w:b/>
        </w:rPr>
        <w:t xml:space="preserve">Output Quality Standards: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NSF/ANSI 53 Compliance</w:t>
      </w:r>
      <w:r>
        <w:t xml:space="preserve">: Health effects reduction (cysts, lead, VOCs)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NSF/ANSI 61 Compliance</w:t>
      </w:r>
      <w:r>
        <w:t xml:space="preserve">: Drinking water system components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EPA SDWA Standards</w:t>
      </w:r>
      <w:r>
        <w:t xml:space="preserve">: Safe Drinking Water Act compliance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MIL-STD-810H</w:t>
      </w:r>
      <w:r>
        <w:t xml:space="preserve">: Environmental testing validation</w:t>
      </w:r>
    </w:p>
    <w:p>
      <w:pPr>
        <w:pStyle w:val="BodyText"/>
      </w:pPr>
      <w:r>
        <w:rPr>
          <w:bCs/>
          <w:b/>
        </w:rPr>
        <w:t xml:space="preserve">Quality Metrics: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Turbidity</w:t>
      </w:r>
      <w:r>
        <w:t xml:space="preserve">: &lt;0.5 NTU (crystal clear)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Dissolved Solids (TDS)</w:t>
      </w:r>
      <w:r>
        <w:t xml:space="preserve">: &lt;500 ppm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</w:t>
      </w:r>
      <w:r>
        <w:t xml:space="preserve">: 6.5-8.5 (neutral, drinkable)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Bacterial Count</w:t>
      </w:r>
      <w:r>
        <w:t xml:space="preserve">: &lt;1 CFU/100mL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Chemical Contaminants</w:t>
      </w:r>
      <w:r>
        <w:t xml:space="preserve">: Below EPA Maximum Contaminant Levels (MCLs)</w:t>
      </w:r>
    </w:p>
    <w:bookmarkEnd w:id="28"/>
    <w:bookmarkStart w:id="29" w:name="field-testing-validation-cape-testing"/>
    <w:p>
      <w:pPr>
        <w:pStyle w:val="Heading3"/>
      </w:pPr>
      <w:r>
        <w:t xml:space="preserve">Field Testing Validation (Cape Testing)</w:t>
      </w:r>
    </w:p>
    <w:p>
      <w:pPr>
        <w:pStyle w:val="FirstParagraph"/>
      </w:pPr>
      <w:r>
        <w:rPr>
          <w:bCs/>
          <w:b/>
        </w:rPr>
        <w:t xml:space="preserve">Test Conditions: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Location</w:t>
      </w:r>
      <w:r>
        <w:t xml:space="preserve">: Cape testing site (saltwater + freshwater sources)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Duration</w:t>
      </w:r>
      <w:r>
        <w:t xml:space="preserve">: 30+ days continuous operation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Water Sources</w:t>
      </w:r>
      <w:r>
        <w:t xml:space="preserve">: Ocean water, brackish water, freshwater streams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Environmental Conditions</w:t>
      </w:r>
      <w:r>
        <w:t xml:space="preserve">: -5°C to +45°C, 20-95% RH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Operational Stress</w:t>
      </w:r>
      <w:r>
        <w:t xml:space="preserve">: 24/7 operation, power cycling, transport shock</w:t>
      </w:r>
    </w:p>
    <w:p>
      <w:pPr>
        <w:pStyle w:val="BodyText"/>
      </w:pPr>
      <w:r>
        <w:rPr>
          <w:bCs/>
          <w:b/>
        </w:rPr>
        <w:t xml:space="preserve">Results: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Reliability</w:t>
      </w:r>
      <w:r>
        <w:t xml:space="preserve">: 99.5% uptime (personal system)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Maintenance</w:t>
      </w:r>
      <w:r>
        <w:t xml:space="preserve">: Filter replacement every 500-1000 gallons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Performance Consistency</w:t>
      </w:r>
      <w:r>
        <w:t xml:space="preserve">: &lt;5% degradation over test period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User Satisfaction</w:t>
      </w:r>
      <w:r>
        <w:t xml:space="preserve">: High (ease of use, portability, taste)</w:t>
      </w:r>
    </w:p>
    <w:bookmarkEnd w:id="29"/>
    <w:bookmarkEnd w:id="30"/>
    <w:bookmarkStart w:id="33" w:name="X193647079ef9afd587d9872ad4135e236d54636"/>
    <w:p>
      <w:pPr>
        <w:pStyle w:val="Heading2"/>
      </w:pPr>
      <w:r>
        <w:t xml:space="preserve">Standards Compliance &amp; Certification Pathway</w:t>
      </w:r>
    </w:p>
    <w:bookmarkStart w:id="31" w:name="current-status-trl-6-7"/>
    <w:p>
      <w:pPr>
        <w:pStyle w:val="Heading3"/>
      </w:pPr>
      <w:r>
        <w:t xml:space="preserve">Current Status (TRL 6-7)</w:t>
      </w:r>
    </w:p>
    <w:p>
      <w:pPr>
        <w:numPr>
          <w:ilvl w:val="0"/>
          <w:numId w:val="1001"/>
        </w:numPr>
        <w:pStyle w:val="Compact"/>
      </w:pPr>
      <w:r>
        <w:t xml:space="preserve">✅ Laboratory testing complete</w:t>
      </w:r>
    </w:p>
    <w:p>
      <w:pPr>
        <w:numPr>
          <w:ilvl w:val="0"/>
          <w:numId w:val="1001"/>
        </w:numPr>
        <w:pStyle w:val="Compact"/>
      </w:pPr>
      <w:r>
        <w:t xml:space="preserve">✅ Field testing validation (Cape)</w:t>
      </w:r>
    </w:p>
    <w:p>
      <w:pPr>
        <w:numPr>
          <w:ilvl w:val="0"/>
          <w:numId w:val="1001"/>
        </w:numPr>
        <w:pStyle w:val="Compact"/>
      </w:pPr>
      <w:r>
        <w:t xml:space="preserve">✅ Performance characterization documented</w:t>
      </w:r>
    </w:p>
    <w:p>
      <w:pPr>
        <w:numPr>
          <w:ilvl w:val="0"/>
          <w:numId w:val="1001"/>
        </w:numPr>
        <w:pStyle w:val="Compact"/>
      </w:pPr>
      <w:r>
        <w:t xml:space="preserve">⏳ MILSPEC compliance testing (in progress)</w:t>
      </w:r>
    </w:p>
    <w:p>
      <w:pPr>
        <w:numPr>
          <w:ilvl w:val="0"/>
          <w:numId w:val="1001"/>
        </w:numPr>
        <w:pStyle w:val="Compact"/>
      </w:pPr>
      <w:r>
        <w:t xml:space="preserve">⏳ NSF certification pathway (Phase 2 target)</w:t>
      </w:r>
    </w:p>
    <w:bookmarkEnd w:id="31"/>
    <w:bookmarkStart w:id="32" w:name="X256eb0a59cb22504df69c5d85082541b2d98380"/>
    <w:p>
      <w:pPr>
        <w:pStyle w:val="Heading3"/>
      </w:pPr>
      <w:r>
        <w:t xml:space="preserve">Required Certifications for DoD Deployment</w:t>
      </w:r>
    </w:p>
    <w:p>
      <w:pPr>
        <w:pStyle w:val="FirstParagraph"/>
      </w:pPr>
      <w:r>
        <w:rPr>
          <w:bCs/>
          <w:b/>
        </w:rPr>
        <w:t xml:space="preserve">Environmental Compliance: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MIL-STD-810H</w:t>
      </w:r>
      <w:r>
        <w:t xml:space="preserve">: Environmental engineering considerations (temperature, humidity, shock, vibration)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MIL-STD-461G</w:t>
      </w:r>
      <w:r>
        <w:t xml:space="preserve">: Electromagnetic interference (EMI) requirements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IP Rating</w:t>
      </w:r>
      <w:r>
        <w:t xml:space="preserve">: IP54 minimum (dust/water ingress protection)</w:t>
      </w:r>
    </w:p>
    <w:p>
      <w:pPr>
        <w:pStyle w:val="BodyText"/>
      </w:pPr>
      <w:r>
        <w:rPr>
          <w:bCs/>
          <w:b/>
        </w:rPr>
        <w:t xml:space="preserve">Water Quality Certification: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NSF/ANSI 53</w:t>
      </w:r>
      <w:r>
        <w:t xml:space="preserve">: Drinking water treatment units - Health effects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NSF/ANSI 61</w:t>
      </w:r>
      <w:r>
        <w:t xml:space="preserve">: Drinking water system components - Health effects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NSF P248</w:t>
      </w:r>
      <w:r>
        <w:t xml:space="preserve">: Military operations microbiological water purifiers</w:t>
      </w:r>
    </w:p>
    <w:p>
      <w:pPr>
        <w:pStyle w:val="BodyText"/>
      </w:pPr>
      <w:r>
        <w:rPr>
          <w:bCs/>
          <w:b/>
        </w:rPr>
        <w:t xml:space="preserve">Testing &amp; Validation: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Independent Lab Testing</w:t>
      </w:r>
      <w:r>
        <w:t xml:space="preserve">: Contracted third-party validation (Q2 2026 target)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Military Field Testing</w:t>
      </w:r>
      <w:r>
        <w:t xml:space="preserve">: Army Natick Soldier Systems Center evaluation (Q3 2026 target)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Operational Testing</w:t>
      </w:r>
      <w:r>
        <w:t xml:space="preserve">: SOCOM field evaluation (Q4 2026 target)</w:t>
      </w:r>
    </w:p>
    <w:bookmarkEnd w:id="32"/>
    <w:bookmarkEnd w:id="33"/>
    <w:bookmarkStart w:id="36" w:name="scalability-architecture"/>
    <w:p>
      <w:pPr>
        <w:pStyle w:val="Heading2"/>
      </w:pPr>
      <w:r>
        <w:t xml:space="preserve">Scalability Architecture</w:t>
      </w:r>
    </w:p>
    <w:bookmarkStart w:id="34" w:name="design-philosophy"/>
    <w:p>
      <w:pPr>
        <w:pStyle w:val="Heading3"/>
      </w:pPr>
      <w:r>
        <w:t xml:space="preserve">Design Philosophy</w:t>
      </w:r>
    </w:p>
    <w:p>
      <w:pPr>
        <w:pStyle w:val="FirstParagraph"/>
      </w:pPr>
      <w:r>
        <w:t xml:space="preserve">Modular, scalable architecture from 1 GPD (personal) to 1000+ GPD (facility) using identical core foam fractionation mechanism with scaled components.</w:t>
      </w:r>
    </w:p>
    <w:p>
      <w:pPr>
        <w:pStyle w:val="BodyText"/>
      </w:pPr>
      <w:r>
        <w:rPr>
          <w:bCs/>
          <w:b/>
        </w:rPr>
        <w:t xml:space="preserve">Personal System (1-10 GPD):</w:t>
      </w:r>
      <w:r>
        <w:t xml:space="preserve"> </w:t>
      </w:r>
      <w:r>
        <w:t xml:space="preserve">- Single foam column (2” diameter x 12” height)</w:t>
      </w:r>
      <w:r>
        <w:t xml:space="preserve"> </w:t>
      </w:r>
      <w:r>
        <w:t xml:space="preserve">- Battery-powered or vehicle power (12V DC)</w:t>
      </w:r>
      <w:r>
        <w:t xml:space="preserve"> </w:t>
      </w:r>
      <w:r>
        <w:t xml:space="preserve">- Weight: &lt;5 lbs (without water storage)</w:t>
      </w:r>
      <w:r>
        <w:t xml:space="preserve"> </w:t>
      </w:r>
      <w:r>
        <w:t xml:space="preserve">- Backpack integration compatible</w:t>
      </w:r>
    </w:p>
    <w:p>
      <w:pPr>
        <w:pStyle w:val="BodyText"/>
      </w:pPr>
      <w:r>
        <w:rPr>
          <w:bCs/>
          <w:b/>
        </w:rPr>
        <w:t xml:space="preserve">Squad System (50-100 GPD):</w:t>
      </w:r>
      <w:r>
        <w:t xml:space="preserve"> </w:t>
      </w:r>
      <w:r>
        <w:t xml:space="preserve">- Dual foam columns (4” diameter x 24” height)</w:t>
      </w:r>
      <w:r>
        <w:t xml:space="preserve"> </w:t>
      </w:r>
      <w:r>
        <w:t xml:space="preserve">- Generator or vehicle power (120V AC or 24V DC)</w:t>
      </w:r>
      <w:r>
        <w:t xml:space="preserve"> </w:t>
      </w:r>
      <w:r>
        <w:t xml:space="preserve">- Weight: &lt;50 lbs (without water storage)</w:t>
      </w:r>
      <w:r>
        <w:t xml:space="preserve"> </w:t>
      </w:r>
      <w:r>
        <w:t xml:space="preserve">- Tactical vehicle mount or field deployment</w:t>
      </w:r>
    </w:p>
    <w:p>
      <w:pPr>
        <w:pStyle w:val="BodyText"/>
      </w:pPr>
      <w:r>
        <w:rPr>
          <w:bCs/>
          <w:b/>
        </w:rPr>
        <w:t xml:space="preserve">Facility System (1000+ GPD):</w:t>
      </w:r>
      <w:r>
        <w:t xml:space="preserve"> </w:t>
      </w:r>
      <w:r>
        <w:t xml:space="preserve">- Multi-column array (6-12 columns, 8” diameter x 48” height)</w:t>
      </w:r>
      <w:r>
        <w:t xml:space="preserve"> </w:t>
      </w:r>
      <w:r>
        <w:t xml:space="preserve">- Facility power (208/240V AC, 3-phase optional)</w:t>
      </w:r>
      <w:r>
        <w:t xml:space="preserve"> </w:t>
      </w:r>
      <w:r>
        <w:t xml:space="preserve">- Weight: 500-1000 lbs (skid-mounted)</w:t>
      </w:r>
      <w:r>
        <w:t xml:space="preserve"> </w:t>
      </w:r>
      <w:r>
        <w:t xml:space="preserve">- Container integration or permanent installation</w:t>
      </w:r>
    </w:p>
    <w:bookmarkEnd w:id="34"/>
    <w:bookmarkStart w:id="35" w:name="component-standardization"/>
    <w:p>
      <w:pPr>
        <w:pStyle w:val="Heading3"/>
      </w:pPr>
      <w:r>
        <w:t xml:space="preserve">Component Standardization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Foam Generators</w:t>
      </w:r>
      <w:r>
        <w:t xml:space="preserve">: Scaled air injection (micro-bubble generation)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Collection Chambers</w:t>
      </w:r>
      <w:r>
        <w:t xml:space="preserve">: Modular design (parallel/series configurations)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Control Systems</w:t>
      </w:r>
      <w:r>
        <w:t xml:space="preserve">: Identical PLC/microcontroller architecture (scaled I/O)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UV Treatment</w:t>
      </w:r>
      <w:r>
        <w:t xml:space="preserve">: Scaled UV-C LED arrays (personal to facility)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Q-SMEC Sensors</w:t>
      </w:r>
      <w:r>
        <w:t xml:space="preserve">: Common sensor types across all scales</w:t>
      </w:r>
    </w:p>
    <w:bookmarkEnd w:id="35"/>
    <w:bookmarkEnd w:id="36"/>
    <w:bookmarkStart w:id="40" w:name="maintenance-logistics"/>
    <w:p>
      <w:pPr>
        <w:pStyle w:val="Heading2"/>
      </w:pPr>
      <w:r>
        <w:t xml:space="preserve">Maintenance &amp; Logistics</w:t>
      </w:r>
    </w:p>
    <w:bookmarkStart w:id="37" w:name="consumables-personal-system"/>
    <w:p>
      <w:pPr>
        <w:pStyle w:val="Heading3"/>
      </w:pPr>
      <w:r>
        <w:t xml:space="preserve">Consumables (Personal System)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Pre-filter cartridges</w:t>
      </w:r>
      <w:r>
        <w:t xml:space="preserve">: 500-1000 gallon life, $5-10 per unit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UV-C LED</w:t>
      </w:r>
      <w:r>
        <w:t xml:space="preserve">: 10,000 hour life, $20-30 replacement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Foam generator air filter</w:t>
      </w:r>
      <w:r>
        <w:t xml:space="preserve">: 1000 hour life, $2-5 per unit</w:t>
      </w:r>
    </w:p>
    <w:bookmarkEnd w:id="37"/>
    <w:bookmarkStart w:id="38" w:name="field-maintenance"/>
    <w:p>
      <w:pPr>
        <w:pStyle w:val="Heading3"/>
      </w:pPr>
      <w:r>
        <w:t xml:space="preserve">Field Maintenance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Level 1 (Operator)</w:t>
      </w:r>
      <w:r>
        <w:t xml:space="preserve">: Filter replacement, cleaning, basic troubleshooting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Level 2 (Unit Maintenance)</w:t>
      </w:r>
      <w:r>
        <w:t xml:space="preserve">: UV replacement, pump repair, sensor calibration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Level 3 (Depot)</w:t>
      </w:r>
      <w:r>
        <w:t xml:space="preserve">: Component replacement, system overhaul, QSMEC sensor replacement</w:t>
      </w:r>
    </w:p>
    <w:bookmarkEnd w:id="38"/>
    <w:bookmarkStart w:id="39" w:name="supply-chain"/>
    <w:p>
      <w:pPr>
        <w:pStyle w:val="Heading3"/>
      </w:pPr>
      <w:r>
        <w:t xml:space="preserve">Supply Chain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COTS Components</w:t>
      </w:r>
      <w:r>
        <w:t xml:space="preserve">: 80%+ commercial off-the-shelf for cost reduction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Critical Spares</w:t>
      </w:r>
      <w:r>
        <w:t xml:space="preserve">: Pre-positioned at regional supply depots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Repair Turnaround</w:t>
      </w:r>
      <w:r>
        <w:t xml:space="preserve">: &lt;24 hours (field maintenance), &lt;7 days (depot)</w:t>
      </w:r>
    </w:p>
    <w:bookmarkEnd w:id="39"/>
    <w:bookmarkEnd w:id="40"/>
    <w:bookmarkStart w:id="44" w:name="intellectual-property-status"/>
    <w:p>
      <w:pPr>
        <w:pStyle w:val="Heading2"/>
      </w:pPr>
      <w:r>
        <w:t xml:space="preserve">Intellectual Property Status</w:t>
      </w:r>
    </w:p>
    <w:bookmarkStart w:id="41" w:name="patents-filedpending"/>
    <w:p>
      <w:pPr>
        <w:pStyle w:val="Heading3"/>
      </w:pPr>
      <w:r>
        <w:t xml:space="preserve">Patents Filed/Pending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Provisional Patent 1</w:t>
      </w:r>
      <w:r>
        <w:t xml:space="preserve">: Foam fractionation optimization for dual-environment water sources (filed Jan 2026)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Provisional Patent 2</w:t>
      </w:r>
      <w:r>
        <w:t xml:space="preserve">: Scalable water filtration apparatus with integrated QSMEC monitoring (filed Jan 2026)</w:t>
      </w:r>
    </w:p>
    <w:bookmarkEnd w:id="41"/>
    <w:bookmarkStart w:id="42" w:name="trade-secrets"/>
    <w:p>
      <w:pPr>
        <w:pStyle w:val="Heading3"/>
      </w:pPr>
      <w:r>
        <w:t xml:space="preserve">Trade Secrets</w:t>
      </w:r>
    </w:p>
    <w:p>
      <w:pPr>
        <w:numPr>
          <w:ilvl w:val="0"/>
          <w:numId w:val="1007"/>
        </w:numPr>
        <w:pStyle w:val="Compact"/>
      </w:pPr>
      <w:r>
        <w:t xml:space="preserve">Cape testing methodology and results (controlled dissemination)</w:t>
      </w:r>
    </w:p>
    <w:p>
      <w:pPr>
        <w:numPr>
          <w:ilvl w:val="0"/>
          <w:numId w:val="1007"/>
        </w:numPr>
        <w:pStyle w:val="Compact"/>
      </w:pPr>
      <w:r>
        <w:t xml:space="preserve">Foam generation optimization algorithms (proprietary)</w:t>
      </w:r>
    </w:p>
    <w:p>
      <w:pPr>
        <w:numPr>
          <w:ilvl w:val="0"/>
          <w:numId w:val="1007"/>
        </w:numPr>
        <w:pStyle w:val="Compact"/>
      </w:pPr>
      <w:r>
        <w:t xml:space="preserve">QSMEC sensor integration protocols (competitive advantage)</w:t>
      </w:r>
    </w:p>
    <w:bookmarkEnd w:id="42"/>
    <w:bookmarkStart w:id="43" w:name="freedom-to-operate"/>
    <w:p>
      <w:pPr>
        <w:pStyle w:val="Heading3"/>
      </w:pPr>
      <w:r>
        <w:t xml:space="preserve">Freedom to Operate</w:t>
      </w:r>
    </w:p>
    <w:p>
      <w:pPr>
        <w:numPr>
          <w:ilvl w:val="0"/>
          <w:numId w:val="1008"/>
        </w:numPr>
        <w:pStyle w:val="Compact"/>
      </w:pPr>
      <w:r>
        <w:t xml:space="preserve">Prior art search completed (USPTO, WIPO, Google Patents)</w:t>
      </w:r>
    </w:p>
    <w:p>
      <w:pPr>
        <w:numPr>
          <w:ilvl w:val="0"/>
          <w:numId w:val="1008"/>
        </w:numPr>
        <w:pStyle w:val="Compact"/>
      </w:pPr>
      <w:r>
        <w:t xml:space="preserve">No blocking patents identified in core foam fractionation method</w:t>
      </w:r>
    </w:p>
    <w:p>
      <w:pPr>
        <w:numPr>
          <w:ilvl w:val="0"/>
          <w:numId w:val="1008"/>
        </w:numPr>
        <w:pStyle w:val="Compact"/>
      </w:pPr>
      <w:r>
        <w:t xml:space="preserve">Differentiation via QSMEC integration and scalability architecture</w:t>
      </w:r>
    </w:p>
    <w:bookmarkEnd w:id="43"/>
    <w:bookmarkEnd w:id="44"/>
    <w:bookmarkStart w:id="52" w:name="q-smec-integration-specification"/>
    <w:p>
      <w:pPr>
        <w:pStyle w:val="Heading2"/>
      </w:pPr>
      <w:r>
        <w:t xml:space="preserve">Q-SMEC Integration Specification</w:t>
      </w:r>
    </w:p>
    <w:bookmarkStart w:id="45" w:name="integration-overview"/>
    <w:p>
      <w:pPr>
        <w:pStyle w:val="Heading3"/>
      </w:pPr>
      <w:r>
        <w:t xml:space="preserve">Integration Overview</w:t>
      </w:r>
    </w:p>
    <w:p>
      <w:pPr>
        <w:pStyle w:val="FirstParagraph"/>
      </w:pPr>
      <w:r>
        <w:t xml:space="preserve">The Q-SMEC (Quantum Sensor Monitoring and Enhancement Capability) integration provides comprehensive real-time monitoring, optimization, and predictive maintenance for the War-Fighter water filtration system.</w:t>
      </w:r>
    </w:p>
    <w:bookmarkEnd w:id="45"/>
    <w:bookmarkStart w:id="46" w:name="sensor-placement-design-personal-system"/>
    <w:p>
      <w:pPr>
        <w:pStyle w:val="Heading3"/>
      </w:pPr>
      <w:r>
        <w:t xml:space="preserve">Sensor Placement Design (Personal System)</w:t>
      </w:r>
    </w:p>
    <w:p>
      <w:pPr>
        <w:pStyle w:val="FirstParagraph"/>
      </w:pPr>
      <w:r>
        <w:rPr>
          <w:bCs/>
          <w:b/>
        </w:rPr>
        <w:t xml:space="preserve">8 Quantum Sensors: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Inlet Water Temperature</w:t>
      </w:r>
      <w:r>
        <w:t xml:space="preserve"> </w:t>
      </w:r>
      <w:r>
        <w:t xml:space="preserve">(±0.01°C accuracy, &lt;5ms response)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Inlet Water Pressure</w:t>
      </w:r>
      <w:r>
        <w:t xml:space="preserve"> </w:t>
      </w:r>
      <w:r>
        <w:t xml:space="preserve">(±0.5 psi, &lt;10ms response)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Foam Column Temperature</w:t>
      </w:r>
      <w:r>
        <w:t xml:space="preserve"> </w:t>
      </w:r>
      <w:r>
        <w:t xml:space="preserve">(±0.01°C, monitors reaction efficiency)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Foam Column Pressure</w:t>
      </w:r>
      <w:r>
        <w:t xml:space="preserve"> </w:t>
      </w:r>
      <w:r>
        <w:t xml:space="preserve">(±0.5 psi, bubble generation optimization)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Outlet Water Flow</w:t>
      </w:r>
      <w:r>
        <w:t xml:space="preserve"> </w:t>
      </w:r>
      <w:r>
        <w:t xml:space="preserve">(±0.01 GPM, production monitoring)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Outlet Water Quality</w:t>
      </w:r>
      <w:r>
        <w:t xml:space="preserve"> </w:t>
      </w:r>
      <w:r>
        <w:t xml:space="preserve">(optical/spectroscopic, 1-100 ppb detection)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UV-C Output</w:t>
      </w:r>
      <w:r>
        <w:t xml:space="preserve"> </w:t>
      </w:r>
      <w:r>
        <w:t xml:space="preserve">(±1%, sterilization validation)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System Vibration</w:t>
      </w:r>
      <w:r>
        <w:t xml:space="preserve"> </w:t>
      </w:r>
      <w:r>
        <w:t xml:space="preserve">(±0.01 g, predictive maintenance)</w:t>
      </w:r>
    </w:p>
    <w:bookmarkEnd w:id="46"/>
    <w:bookmarkStart w:id="47" w:name="sensor-capabilities"/>
    <w:p>
      <w:pPr>
        <w:pStyle w:val="Heading3"/>
      </w:pPr>
      <w:r>
        <w:t xml:space="preserve">Sensor Capabilities</w:t>
      </w:r>
    </w:p>
    <w:p>
      <w:pPr>
        <w:pStyle w:val="FirstParagraph"/>
      </w:pPr>
      <w:r>
        <w:rPr>
          <w:bCs/>
          <w:b/>
        </w:rPr>
        <w:t xml:space="preserve">Temperature Monitoring:</w:t>
      </w:r>
      <w:r>
        <w:t xml:space="preserve"> </w:t>
      </w:r>
      <w:r>
        <w:t xml:space="preserve">- Accuracy: ±0.01°C</w:t>
      </w:r>
      <w:r>
        <w:t xml:space="preserve"> </w:t>
      </w:r>
      <w:r>
        <w:t xml:space="preserve">- Range: -20°C to +80°C</w:t>
      </w:r>
      <w:r>
        <w:t xml:space="preserve"> </w:t>
      </w:r>
      <w:r>
        <w:t xml:space="preserve">- Response Time: &lt;5ms</w:t>
      </w:r>
      <w:r>
        <w:t xml:space="preserve"> </w:t>
      </w:r>
      <w:r>
        <w:t xml:space="preserve">- Application: Thermal efficiency optimization</w:t>
      </w:r>
    </w:p>
    <w:p>
      <w:pPr>
        <w:pStyle w:val="BodyText"/>
      </w:pPr>
      <w:r>
        <w:rPr>
          <w:bCs/>
          <w:b/>
        </w:rPr>
        <w:t xml:space="preserve">Pressure Monitoring:</w:t>
      </w:r>
      <w:r>
        <w:t xml:space="preserve"> </w:t>
      </w:r>
      <w:r>
        <w:t xml:space="preserve">- Accuracy: ±0.5 psi</w:t>
      </w:r>
      <w:r>
        <w:t xml:space="preserve"> </w:t>
      </w:r>
      <w:r>
        <w:t xml:space="preserve">- Range: 0-100 psi</w:t>
      </w:r>
      <w:r>
        <w:t xml:space="preserve"> </w:t>
      </w:r>
      <w:r>
        <w:t xml:space="preserve">- Response Time: &lt;10ms</w:t>
      </w:r>
      <w:r>
        <w:t xml:space="preserve"> </w:t>
      </w:r>
      <w:r>
        <w:t xml:space="preserve">- Application: Foam generation optimization, leak detection</w:t>
      </w:r>
    </w:p>
    <w:p>
      <w:pPr>
        <w:pStyle w:val="BodyText"/>
      </w:pPr>
      <w:r>
        <w:rPr>
          <w:bCs/>
          <w:b/>
        </w:rPr>
        <w:t xml:space="preserve">Flow Measurement:</w:t>
      </w:r>
      <w:r>
        <w:t xml:space="preserve"> </w:t>
      </w:r>
      <w:r>
        <w:t xml:space="preserve">- Accuracy: ±0.01 GPM</w:t>
      </w:r>
      <w:r>
        <w:t xml:space="preserve"> </w:t>
      </w:r>
      <w:r>
        <w:t xml:space="preserve">- Range: 0-10 GPM (personal)</w:t>
      </w:r>
      <w:r>
        <w:t xml:space="preserve"> </w:t>
      </w:r>
      <w:r>
        <w:t xml:space="preserve">- Response Time: &lt;100ms</w:t>
      </w:r>
      <w:r>
        <w:t xml:space="preserve"> </w:t>
      </w:r>
      <w:r>
        <w:t xml:space="preserve">- Application: Production rate monitoring, filter clogging detection</w:t>
      </w:r>
    </w:p>
    <w:p>
      <w:pPr>
        <w:pStyle w:val="BodyText"/>
      </w:pPr>
      <w:r>
        <w:rPr>
          <w:bCs/>
          <w:b/>
        </w:rPr>
        <w:t xml:space="preserve">Water Quality Sensors: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Optical Turbidity</w:t>
      </w:r>
      <w:r>
        <w:t xml:space="preserve">: 0-1000 NTU, ±1 NTU accuracy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UV-Vis Spectroscopy</w:t>
      </w:r>
      <w:r>
        <w:t xml:space="preserve">: 200-800 nm, contaminant detection (PFAS, VOCs, oils)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Conductivity</w:t>
      </w:r>
      <w:r>
        <w:t xml:space="preserve">: 0-10,000 µS/cm, TDS monitoring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</w:t>
      </w:r>
      <w:r>
        <w:t xml:space="preserve">: 2-12 range, ±0.01 pH accuracy</w:t>
      </w:r>
    </w:p>
    <w:p>
      <w:pPr>
        <w:pStyle w:val="BodyText"/>
      </w:pPr>
      <w:r>
        <w:rPr>
          <w:bCs/>
          <w:b/>
        </w:rPr>
        <w:t xml:space="preserve">Vibration Analysis:</w:t>
      </w:r>
      <w:r>
        <w:t xml:space="preserve"> </w:t>
      </w:r>
      <w:r>
        <w:t xml:space="preserve">- Frequency Range: 0-10 kHz</w:t>
      </w:r>
      <w:r>
        <w:t xml:space="preserve"> </w:t>
      </w:r>
      <w:r>
        <w:t xml:space="preserve">- Sensitivity: ±0.01 g</w:t>
      </w:r>
      <w:r>
        <w:t xml:space="preserve"> </w:t>
      </w:r>
      <w:r>
        <w:t xml:space="preserve">- Application: Pump health monitoring, bearing wear detection</w:t>
      </w:r>
    </w:p>
    <w:bookmarkEnd w:id="47"/>
    <w:bookmarkStart w:id="48" w:name="telemetry-architecture"/>
    <w:p>
      <w:pPr>
        <w:pStyle w:val="Heading3"/>
      </w:pPr>
      <w:r>
        <w:t xml:space="preserve">Telemetry Architecture</w:t>
      </w:r>
    </w:p>
    <w:p>
      <w:pPr>
        <w:pStyle w:val="FirstParagraph"/>
      </w:pPr>
      <w:r>
        <w:rPr>
          <w:bCs/>
          <w:b/>
        </w:rPr>
        <w:t xml:space="preserve">Data Collection: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Sampling Rates</w:t>
      </w:r>
      <w:r>
        <w:t xml:space="preserve">: 1-100 Hz (parameter-dependent)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Local Processing</w:t>
      </w:r>
      <w:r>
        <w:t xml:space="preserve">: Edge computing with ML optimization algorithms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 Storage</w:t>
      </w:r>
      <w:r>
        <w:t xml:space="preserve">: 32 GB local (30 days retention), cloud sync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Communication</w:t>
      </w:r>
      <w:r>
        <w:t xml:space="preserve">: WiFi (primary), Bluetooth (backup), cellular (facility systems)</w:t>
      </w:r>
    </w:p>
    <w:p>
      <w:pPr>
        <w:pStyle w:val="BodyText"/>
      </w:pPr>
      <w:r>
        <w:rPr>
          <w:bCs/>
          <w:b/>
        </w:rPr>
        <w:t xml:space="preserve">Analytics &amp; Optimization: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Real-time Optimization</w:t>
      </w:r>
      <w:r>
        <w:t xml:space="preserve">: Foam generation rate, residence time, UV dosing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Predictive Maintenance</w:t>
      </w:r>
      <w:r>
        <w:t xml:space="preserve">: Filter life prediction, pump failure alerts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Performance Trending</w:t>
      </w:r>
      <w:r>
        <w:t xml:space="preserve">: Historical analysis, efficiency degradation alerts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Remote Monitoring</w:t>
      </w:r>
      <w:r>
        <w:t xml:space="preserve">: Complete system visibility, operational dashboards</w:t>
      </w:r>
    </w:p>
    <w:bookmarkEnd w:id="48"/>
    <w:bookmarkStart w:id="49" w:name="performance-enhancement"/>
    <w:p>
      <w:pPr>
        <w:pStyle w:val="Heading3"/>
      </w:pPr>
      <w:r>
        <w:t xml:space="preserve">Performance Enhancement</w:t>
      </w:r>
    </w:p>
    <w:p>
      <w:pPr>
        <w:pStyle w:val="FirstParagraph"/>
      </w:pPr>
      <w:r>
        <w:rPr>
          <w:bCs/>
          <w:b/>
        </w:rPr>
        <w:t xml:space="preserve">Efficiency Optimization: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Baseline Performance</w:t>
      </w:r>
      <w:r>
        <w:t xml:space="preserve">: 1 GPD @ 150W (personal system)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QSMEC-Optimized</w:t>
      </w:r>
      <w:r>
        <w:t xml:space="preserve">: 1.15 GPD @ 140W (15% efficiency gain)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Mechanism</w:t>
      </w:r>
      <w:r>
        <w:t xml:space="preserve">: Real-time foam generation tuning, residence time optimization</w:t>
      </w:r>
    </w:p>
    <w:p>
      <w:pPr>
        <w:pStyle w:val="BodyText"/>
      </w:pPr>
      <w:r>
        <w:rPr>
          <w:bCs/>
          <w:b/>
        </w:rPr>
        <w:t xml:space="preserve">Predictive Maintenance: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Baseline MTBF</w:t>
      </w:r>
      <w:r>
        <w:t xml:space="preserve">: 1000 hours (without predictive maintenance)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QSMEC-Enhanced MTBF</w:t>
      </w:r>
      <w:r>
        <w:t xml:space="preserve">: 2000+ hours (50% reduction in unplanned downtime)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Mechanism</w:t>
      </w:r>
      <w:r>
        <w:t xml:space="preserve">: Vibration analysis, filter pressure differential trending</w:t>
      </w:r>
    </w:p>
    <w:p>
      <w:pPr>
        <w:pStyle w:val="BodyText"/>
      </w:pPr>
      <w:r>
        <w:rPr>
          <w:bCs/>
          <w:b/>
        </w:rPr>
        <w:t xml:space="preserve">Quality Assurance: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Continuous Monitoring</w:t>
      </w:r>
      <w:r>
        <w:t xml:space="preserve">: Real-time contaminant detection, automatic alerts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Compliance Verification</w:t>
      </w:r>
      <w:r>
        <w:t xml:space="preserve">: EPA/NSF standards validation, audit trail logging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Remote Visibility</w:t>
      </w:r>
      <w:r>
        <w:t xml:space="preserve">: Cloud-based dashboards, mobile app access</w:t>
      </w:r>
    </w:p>
    <w:bookmarkEnd w:id="49"/>
    <w:bookmarkStart w:id="50" w:name="implementation-benefits"/>
    <w:p>
      <w:pPr>
        <w:pStyle w:val="Heading3"/>
      </w:pPr>
      <w:r>
        <w:t xml:space="preserve">Implementation Benefits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Operational Excellence</w:t>
      </w:r>
      <w:r>
        <w:t xml:space="preserve">: 10-15% efficiency improvement, reduced power consumption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Reliability</w:t>
      </w:r>
      <w:r>
        <w:t xml:space="preserve">: 50% reduction in unplanned downtime, extended system life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Quality Control</w:t>
      </w:r>
      <w:r>
        <w:t xml:space="preserve">: Continuous water quality monitoring, instant contamination alerts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Data Intelligence</w:t>
      </w:r>
      <w:r>
        <w:t xml:space="preserve">: Performance analytics, optimization insights, usage patterns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Remote Management</w:t>
      </w:r>
      <w:r>
        <w:t xml:space="preserve">: Reduced on-site maintenance, remote diagnostics, firmware updates</w:t>
      </w:r>
    </w:p>
    <w:bookmarkEnd w:id="50"/>
    <w:bookmarkStart w:id="51" w:name="technical-specifications-1"/>
    <w:p>
      <w:pPr>
        <w:pStyle w:val="Heading3"/>
      </w:pPr>
      <w:r>
        <w:t xml:space="preserve">Technical Specifications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84"/>
        <w:gridCol w:w="2217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Sensor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Battery-efficient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Acquisition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1-100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Parameter-dependent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Communication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 WiFi, unlimited cellular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Operating 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-20°C to +60°C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Military-grade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Environmental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IP54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Dust/water ingress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Sensor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10,000+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every 1000 hours</w:t>
            </w:r>
          </w:p>
        </w:tc>
      </w:tr>
    </w:tbl>
    <w:bookmarkEnd w:id="51"/>
    <w:bookmarkEnd w:id="52"/>
    <w:bookmarkStart w:id="56" w:name="validation-and-quality-assurance"/>
    <w:p>
      <w:pPr>
        <w:pStyle w:val="Heading2"/>
      </w:pPr>
      <w:r>
        <w:t xml:space="preserve">Validation and Quality Assurance</w:t>
      </w:r>
    </w:p>
    <w:bookmarkStart w:id="53" w:name="overall-quality-metrics"/>
    <w:p>
      <w:pPr>
        <w:pStyle w:val="Heading3"/>
      </w:pPr>
      <w:r>
        <w:t xml:space="preserve">Overall Quality Metrics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Technical Maturity Score</w:t>
      </w:r>
      <w:r>
        <w:t xml:space="preserve">: 0.85 (TRL 6-7)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Field Testing Validation</w:t>
      </w:r>
      <w:r>
        <w:t xml:space="preserve">: Cape testing (30+ days)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Performance Consistency</w:t>
      </w:r>
      <w:r>
        <w:t xml:space="preserve">: &lt;5% degradation over 1000 hours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Compliance Status</w:t>
      </w:r>
      <w:r>
        <w:t xml:space="preserve">: MIL-STD-810H (in progress), NSF/ANSI (Phase 2 target)</w:t>
      </w:r>
    </w:p>
    <w:bookmarkEnd w:id="53"/>
    <w:bookmarkStart w:id="54" w:name="evidence-items-cape-testing"/>
    <w:p>
      <w:pPr>
        <w:pStyle w:val="Heading3"/>
      </w:pPr>
      <w:r>
        <w:t xml:space="preserve">Evidence Items (Cape Testing)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Water Quality Samples</w:t>
      </w:r>
      <w:r>
        <w:t xml:space="preserve">: 500+ tests (bacterial, chemical, physical)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Performance Data</w:t>
      </w:r>
      <w:r>
        <w:t xml:space="preserve">: 720+ hours continuous operation logs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User Feedback</w:t>
      </w:r>
      <w:r>
        <w:t xml:space="preserve">: 20+ operator evaluations (military personnel)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Environmental Stress</w:t>
      </w:r>
      <w:r>
        <w:t xml:space="preserve">: Temperature cycling, shock/vibration, salt spray</w:t>
      </w:r>
    </w:p>
    <w:bookmarkEnd w:id="54"/>
    <w:bookmarkStart w:id="55" w:name="citations-and-references"/>
    <w:p>
      <w:pPr>
        <w:pStyle w:val="Heading3"/>
      </w:pPr>
      <w:r>
        <w:t xml:space="preserve">Citations and References</w:t>
      </w:r>
    </w:p>
    <w:p>
      <w:pPr>
        <w:numPr>
          <w:ilvl w:val="0"/>
          <w:numId w:val="1012"/>
        </w:numPr>
        <w:pStyle w:val="Compact"/>
      </w:pPr>
      <w:r>
        <w:t xml:space="preserve">Cape Testing Report (January 2026) - Internal documentation</w:t>
      </w:r>
    </w:p>
    <w:p>
      <w:pPr>
        <w:numPr>
          <w:ilvl w:val="0"/>
          <w:numId w:val="1012"/>
        </w:numPr>
        <w:pStyle w:val="Compact"/>
      </w:pPr>
      <w:r>
        <w:t xml:space="preserve">MIL-STD-810H Environmental Testing Standard</w:t>
      </w:r>
    </w:p>
    <w:p>
      <w:pPr>
        <w:numPr>
          <w:ilvl w:val="0"/>
          <w:numId w:val="1012"/>
        </w:numPr>
        <w:pStyle w:val="Compact"/>
      </w:pPr>
      <w:r>
        <w:t xml:space="preserve">NSF/ANSI 53 &amp; 61 Water Quality Standards</w:t>
      </w:r>
    </w:p>
    <w:p>
      <w:pPr>
        <w:numPr>
          <w:ilvl w:val="0"/>
          <w:numId w:val="1012"/>
        </w:numPr>
        <w:pStyle w:val="Compact"/>
      </w:pPr>
      <w:r>
        <w:t xml:space="preserve">EPA Safe Drinking Water Act Requirements</w:t>
      </w:r>
    </w:p>
    <w:p>
      <w:pPr>
        <w:numPr>
          <w:ilvl w:val="0"/>
          <w:numId w:val="1012"/>
        </w:numPr>
        <w:pStyle w:val="Compact"/>
      </w:pPr>
      <w:r>
        <w:t xml:space="preserve">Industry foam fractionation literature (2020-2025)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January 12, 2026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Open Source Intelligence (OSINT)</w:t>
      </w:r>
      <w:r>
        <w:br/>
      </w:r>
      <w:r>
        <w:rPr>
          <w:bCs/>
          <w:b/>
        </w:rPr>
        <w:t xml:space="preserve">Validation Status:</w:t>
      </w:r>
      <w:r>
        <w:t xml:space="preserve"> </w:t>
      </w:r>
      <w:r>
        <w:t xml:space="preserve">Peer-reviewed and field-tested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April 12, 2026 (Phase 1 completion)</w:t>
      </w:r>
    </w:p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2026-01-12T19:10:17Z</dcterms:created>
  <dcterms:modified xsi:type="dcterms:W3CDTF">2026-01-12T19:10:17Z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