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q-smec-sensor-integration-specification"/>
    <w:p>
      <w:pPr>
        <w:pStyle w:val="Heading1"/>
      </w:pPr>
      <w:r>
        <w:t xml:space="preserve">Q-SMEC Sensor Integration Specification</w:t>
      </w:r>
    </w:p>
    <w:bookmarkStart w:id="20" w:name="war-fighter-water-filtration-system"/>
    <w:p>
      <w:pPr>
        <w:pStyle w:val="Heading2"/>
      </w:pPr>
      <w:r>
        <w:t xml:space="preserve">War-Fighter Water Filtration System</w:t>
      </w:r>
    </w:p>
    <w:p>
      <w:pPr>
        <w:pStyle w:val="FirstParagraph"/>
      </w:pPr>
      <w:r>
        <w:rPr>
          <w:bCs/>
          <w:b/>
        </w:rPr>
        <w:t xml:space="preserve">Integration Overview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War-Fighter Level Water Filtration (Foam Fractionation)</w:t>
      </w:r>
      <w:r>
        <w:br/>
      </w:r>
      <w:r>
        <w:rPr>
          <w:bCs/>
          <w:b/>
        </w:rPr>
        <w:t xml:space="preserve">Technology:</w:t>
      </w:r>
      <w:r>
        <w:t xml:space="preserve"> </w:t>
      </w:r>
      <w:r>
        <w:t xml:space="preserve">Q-SMEC (Quantum Sensor Monitoring and Enhancement Capability)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</w:p>
    <w:p>
      <w:r>
        <w:pict>
          <v:rect style="width:0;height:1.5pt" o:hralign="center" o:hrstd="t" o:hr="t"/>
        </w:pict>
      </w:r>
    </w:p>
    <w:bookmarkEnd w:id="20"/>
    <w:bookmarkStart w:id="22" w:name="integration-overview"/>
    <w:p>
      <w:pPr>
        <w:pStyle w:val="Heading2"/>
      </w:pPr>
      <w:r>
        <w:t xml:space="preserve">Integration Overview</w:t>
      </w:r>
    </w:p>
    <w:p>
      <w:pPr>
        <w:pStyle w:val="FirstParagraph"/>
      </w:pPr>
      <w:r>
        <w:t xml:space="preserve">The Q-SMEC (Quantum Sensor Monitoring and Enhancement Capability) integration provides comprehensive real-time monitoring, optimization, and predictive maintenance for the War-Fighter water filtration system. By converting a commodity water purification system into an</w:t>
      </w:r>
      <w:r>
        <w:t xml:space="preserve"> </w:t>
      </w:r>
      <w:r>
        <w:t xml:space="preserve">“</w:t>
      </w:r>
      <w:r>
        <w:t xml:space="preserve">Intelligent Water Filtration System,</w:t>
      </w:r>
      <w:r>
        <w:t xml:space="preserve">”</w:t>
      </w:r>
      <w:r>
        <w:t xml:space="preserve"> </w:t>
      </w:r>
      <w:r>
        <w:t xml:space="preserve">QSMEC differentiation enables premium market positioning and operational excellence.</w:t>
      </w:r>
    </w:p>
    <w:bookmarkStart w:id="21" w:name="strategic-value-proposition"/>
    <w:p>
      <w:pPr>
        <w:pStyle w:val="Heading3"/>
      </w:pPr>
      <w:r>
        <w:t xml:space="preserve">Strategic Value Proposition</w:t>
      </w:r>
    </w:p>
    <w:p>
      <w:pPr>
        <w:pStyle w:val="FirstParagraph"/>
      </w:pPr>
      <w:r>
        <w:rPr>
          <w:bCs/>
          <w:b/>
        </w:rPr>
        <w:t xml:space="preserve">Operational Benefits:</w:t>
      </w:r>
      <w:r>
        <w:t xml:space="preserve"> </w:t>
      </w:r>
      <w:r>
        <w:t xml:space="preserve">- 10-15% efficiency improvement (reduced power consumption)</w:t>
      </w:r>
      <w:r>
        <w:t xml:space="preserve"> </w:t>
      </w:r>
      <w:r>
        <w:t xml:space="preserve">- 50% reduction in unplanned downtime (predictive maintenance)</w:t>
      </w:r>
      <w:r>
        <w:t xml:space="preserve"> </w:t>
      </w:r>
      <w:r>
        <w:t xml:space="preserve">- Real-time water quality assurance (EPA/NSF compliance validation)</w:t>
      </w:r>
      <w:r>
        <w:t xml:space="preserve"> </w:t>
      </w:r>
      <w:r>
        <w:t xml:space="preserve">- Remote monitoring capability (reduced on-site maintenance)</w:t>
      </w:r>
    </w:p>
    <w:p>
      <w:pPr>
        <w:pStyle w:val="BodyText"/>
      </w:pPr>
      <w:r>
        <w:rPr>
          <w:bCs/>
          <w:b/>
        </w:rPr>
        <w:t xml:space="preserve">Competitive Differentiation:</w:t>
      </w:r>
      <w:r>
        <w:t xml:space="preserve"> </w:t>
      </w:r>
      <w:r>
        <w:t xml:space="preserve">- Unique market positioning:</w:t>
      </w:r>
      <w:r>
        <w:t xml:space="preserve"> </w:t>
      </w:r>
      <w:r>
        <w:t xml:space="preserve">“</w:t>
      </w:r>
      <w:r>
        <w:t xml:space="preserve">Intelligent Water Filtration System</w:t>
      </w:r>
      <w:r>
        <w:t xml:space="preserve">”</w:t>
      </w:r>
      <w:r>
        <w:t xml:space="preserve"> </w:t>
      </w:r>
      <w:r>
        <w:t xml:space="preserve">- Premium pricing justification: $500-1000 per system markup (QSMEC integration)</w:t>
      </w:r>
      <w:r>
        <w:t xml:space="preserve"> </w:t>
      </w:r>
      <w:r>
        <w:t xml:space="preserve">- Patent protection: Sensor integration methodology + apparatus</w:t>
      </w:r>
      <w:r>
        <w:t xml:space="preserve"> </w:t>
      </w:r>
      <w:r>
        <w:t xml:space="preserve">- Commercial advantage: No competitors with integrated quantum sensor optimization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ensor-placement-design"/>
    <w:p>
      <w:pPr>
        <w:pStyle w:val="Heading2"/>
      </w:pPr>
      <w:r>
        <w:t xml:space="preserve">Sensor Placement Design</w:t>
      </w:r>
    </w:p>
    <w:bookmarkStart w:id="23" w:name="X8dee320798d4843b4087a4eefce30476cd74cfa"/>
    <w:p>
      <w:pPr>
        <w:pStyle w:val="Heading3"/>
      </w:pPr>
      <w:r>
        <w:t xml:space="preserve">Personal System Architecture (8 Quantum Sensors)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1131"/>
        <w:gridCol w:w="1244"/>
        <w:gridCol w:w="1131"/>
        <w:gridCol w:w="1697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efficiency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 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health, leak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Foam column 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 efficiency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Foam column (top)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differential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 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 generation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 GPM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quality (optical)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UV-C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Sterilization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Vibration (3-axis)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Sensor Power Budget:</w:t>
      </w:r>
      <w:r>
        <w:t xml:space="preserve"> </w:t>
      </w:r>
      <w:r>
        <w:t xml:space="preserve">95mW (battery-efficient design)</w:t>
      </w:r>
      <w:r>
        <w:br/>
      </w:r>
      <w:r>
        <w:rPr>
          <w:bCs/>
          <w:b/>
        </w:rPr>
        <w:t xml:space="preserve">Data Acquisition Rate:</w:t>
      </w:r>
      <w:r>
        <w:t xml:space="preserve"> </w:t>
      </w:r>
      <w:r>
        <w:t xml:space="preserve">1-100 Hz (parameter-dependent)</w:t>
      </w:r>
      <w:r>
        <w:br/>
      </w:r>
      <w:r>
        <w:rPr>
          <w:bCs/>
          <w:b/>
        </w:rPr>
        <w:t xml:space="preserve">Communication Interface:</w:t>
      </w:r>
      <w:r>
        <w:t xml:space="preserve"> </w:t>
      </w:r>
      <w:r>
        <w:t xml:space="preserve">I2C (primary), SPI (secondary), 4-20mA (analog backup)</w:t>
      </w:r>
    </w:p>
    <w:bookmarkEnd w:id="23"/>
    <w:bookmarkStart w:id="24" w:name="Xd974ef08ebb4cb2b6ed5b88c503f70cfd64190c"/>
    <w:p>
      <w:pPr>
        <w:pStyle w:val="Heading3"/>
      </w:pPr>
      <w:r>
        <w:t xml:space="preserve">Squad System Architecture (12 Quantum Sensors)</w:t>
      </w:r>
    </w:p>
    <w:p>
      <w:pPr>
        <w:pStyle w:val="FirstParagraph"/>
      </w:pPr>
      <w:r>
        <w:rPr>
          <w:bCs/>
          <w:b/>
        </w:rPr>
        <w:t xml:space="preserve">Additional Sensors (QS-09 to QS-12):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QS-09</w:t>
      </w:r>
      <w:r>
        <w:t xml:space="preserve">: Inlet water quality (conductivity, TDS monitoring)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QS-10</w:t>
      </w:r>
      <w:r>
        <w:t xml:space="preserve">: Pre-filter pressure differential (clogging detection)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QS-11</w:t>
      </w:r>
      <w:r>
        <w:t xml:space="preserve">: Secondary foam column temperature (dual-stage optimization)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QS-12</w:t>
      </w:r>
      <w:r>
        <w:t xml:space="preserve">: Outlet pH monitoring (water quality validation)</w:t>
      </w:r>
    </w:p>
    <w:p>
      <w:pPr>
        <w:pStyle w:val="BodyText"/>
      </w:pPr>
      <w:r>
        <w:rPr>
          <w:bCs/>
          <w:b/>
        </w:rPr>
        <w:t xml:space="preserve">Total Sensor Power Budget:</w:t>
      </w:r>
      <w:r>
        <w:t xml:space="preserve"> </w:t>
      </w:r>
      <w:r>
        <w:t xml:space="preserve">140mW</w:t>
      </w:r>
      <w:r>
        <w:br/>
      </w:r>
      <w:r>
        <w:rPr>
          <w:bCs/>
          <w:b/>
        </w:rPr>
        <w:t xml:space="preserve">Enhanced Capabilities:</w:t>
      </w:r>
      <w:r>
        <w:t xml:space="preserve"> </w:t>
      </w:r>
      <w:r>
        <w:t xml:space="preserve">Multi-stage optimization, redundant monitoring</w:t>
      </w:r>
    </w:p>
    <w:bookmarkEnd w:id="24"/>
    <w:bookmarkStart w:id="25" w:name="Xdac7f72cf52a7657f287950ddf88508593119cf"/>
    <w:p>
      <w:pPr>
        <w:pStyle w:val="Heading3"/>
      </w:pPr>
      <w:r>
        <w:t xml:space="preserve">Facility System Architecture (24 Quantum Sensors)</w:t>
      </w:r>
    </w:p>
    <w:p>
      <w:pPr>
        <w:pStyle w:val="FirstParagraph"/>
      </w:pPr>
      <w:r>
        <w:rPr>
          <w:bCs/>
          <w:b/>
        </w:rPr>
        <w:t xml:space="preserve">Distributed Monitoring:</w:t>
      </w:r>
      <w:r>
        <w:t xml:space="preserve"> </w:t>
      </w:r>
      <w:r>
        <w:t xml:space="preserve">- Multiple inlet/outlet sensors (4+ zones)</w:t>
      </w:r>
      <w:r>
        <w:t xml:space="preserve"> </w:t>
      </w:r>
      <w:r>
        <w:t xml:space="preserve">- Per-column optimization (6-12 foam columns)</w:t>
      </w:r>
      <w:r>
        <w:t xml:space="preserve"> </w:t>
      </w:r>
      <w:r>
        <w:t xml:space="preserve">- Process analytics (flow balancing, efficiency trending)</w:t>
      </w:r>
      <w:r>
        <w:t xml:space="preserve"> </w:t>
      </w:r>
      <w:r>
        <w:t xml:space="preserve">- SCADA integration (Modbus/TCP, OPC-UA protocols)</w:t>
      </w:r>
    </w:p>
    <w:p>
      <w:pPr>
        <w:pStyle w:val="BodyText"/>
      </w:pPr>
      <w:r>
        <w:rPr>
          <w:bCs/>
          <w:b/>
        </w:rPr>
        <w:t xml:space="preserve">Total Sensor Power Budget:</w:t>
      </w:r>
      <w:r>
        <w:t xml:space="preserve"> </w:t>
      </w:r>
      <w:r>
        <w:t xml:space="preserve">300mW</w:t>
      </w:r>
      <w:r>
        <w:br/>
      </w:r>
      <w:r>
        <w:rPr>
          <w:bCs/>
          <w:b/>
        </w:rPr>
        <w:t xml:space="preserve">Advanced Analytics:</w:t>
      </w:r>
      <w:r>
        <w:t xml:space="preserve"> </w:t>
      </w:r>
      <w:r>
        <w:t xml:space="preserve">Machine learning optimization, multi-variate control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ensor-capabilities-specifications"/>
    <w:p>
      <w:pPr>
        <w:pStyle w:val="Heading2"/>
      </w:pPr>
      <w:r>
        <w:t xml:space="preserve">Sensor Capabilities &amp; Specifications</w:t>
      </w:r>
    </w:p>
    <w:bookmarkStart w:id="27" w:name="temperature-monitoring-qs-01-qs-03"/>
    <w:p>
      <w:pPr>
        <w:pStyle w:val="Heading3"/>
      </w:pPr>
      <w:r>
        <w:t xml:space="preserve">Temperature Monitoring (QS-01, QS-03)</w:t>
      </w:r>
    </w:p>
    <w:p>
      <w:pPr>
        <w:pStyle w:val="FirstParagraph"/>
      </w:pPr>
      <w:r>
        <w:rPr>
          <w:bCs/>
          <w:b/>
        </w:rPr>
        <w:t xml:space="preserve">Quantum Sensor Technology:</w:t>
      </w:r>
      <w:r>
        <w:t xml:space="preserve"> </w:t>
      </w:r>
      <w:r>
        <w:t xml:space="preserve">Diamond NV-center quantum thermometry</w:t>
      </w:r>
      <w:r>
        <w:br/>
      </w:r>
      <w:r>
        <w:rPr>
          <w:bCs/>
          <w:b/>
        </w:rPr>
        <w:t xml:space="preserve">Performance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±0.01°C (10x better than RTDs)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0.001°C (quantum-limited sensitivity)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-20°C to +80°C (military operating range)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&lt;5ms (real-time control)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Interval</w:t>
      </w:r>
      <w:r>
        <w:t xml:space="preserve">: 1000 hours (drift &lt;0.01°C/year)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Thermal Efficiency</w:t>
      </w:r>
      <w:r>
        <w:t xml:space="preserve">: Optimize foam generation temperature (maximize contaminant capture)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Management</w:t>
      </w:r>
      <w:r>
        <w:t xml:space="preserve">: Minimize heating/cooling power consumption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Trending</w:t>
      </w:r>
      <w:r>
        <w:t xml:space="preserve">: Detect efficiency degradation over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Fault Detection</w:t>
      </w:r>
      <w:r>
        <w:t xml:space="preserve">: Identify thermal anomalies (pump overheating, blocked airflow)</w:t>
      </w:r>
    </w:p>
    <w:bookmarkEnd w:id="27"/>
    <w:bookmarkStart w:id="28" w:name="pressure-monitoring-qs-02-qs-04"/>
    <w:p>
      <w:pPr>
        <w:pStyle w:val="Heading3"/>
      </w:pPr>
      <w:r>
        <w:t xml:space="preserve">Pressure Monitoring (QS-02, QS-04)</w:t>
      </w:r>
    </w:p>
    <w:p>
      <w:pPr>
        <w:pStyle w:val="FirstParagraph"/>
      </w:pPr>
      <w:r>
        <w:rPr>
          <w:bCs/>
          <w:b/>
        </w:rPr>
        <w:t xml:space="preserve">Quantum Sensor Technology:</w:t>
      </w:r>
      <w:r>
        <w:t xml:space="preserve"> </w:t>
      </w:r>
      <w:r>
        <w:t xml:space="preserve">MEMS quantum pressure transducer</w:t>
      </w:r>
      <w:r>
        <w:br/>
      </w:r>
      <w:r>
        <w:rPr>
          <w:bCs/>
          <w:b/>
        </w:rPr>
        <w:t xml:space="preserve">Performance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±0.5 psi (0.03 bar)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0.1 psi (0.007 bar)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0-100 psi (0-7 bar)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&lt;10ms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Interval</w:t>
      </w:r>
      <w:r>
        <w:t xml:space="preserve">: 2000 hours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Pump Health</w:t>
      </w:r>
      <w:r>
        <w:t xml:space="preserve">: Monitor inlet pressure (cavitation detection)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Leak Detection</w:t>
      </w:r>
      <w:r>
        <w:t xml:space="preserve">: Identify pressure drops (system integrity)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Foam Optimization</w:t>
      </w:r>
      <w:r>
        <w:t xml:space="preserve">: Control bubble generation pressure (maximize surface area)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Clogging</w:t>
      </w:r>
      <w:r>
        <w:t xml:space="preserve">: Detect pressure differential increase (maintenance alerts)</w:t>
      </w:r>
    </w:p>
    <w:bookmarkEnd w:id="28"/>
    <w:bookmarkStart w:id="29" w:name="flow-measurement-qs-05"/>
    <w:p>
      <w:pPr>
        <w:pStyle w:val="Heading3"/>
      </w:pPr>
      <w:r>
        <w:t xml:space="preserve">Flow Measurement (QS-05)</w:t>
      </w:r>
    </w:p>
    <w:p>
      <w:pPr>
        <w:pStyle w:val="FirstParagraph"/>
      </w:pPr>
      <w:r>
        <w:rPr>
          <w:bCs/>
          <w:b/>
        </w:rPr>
        <w:t xml:space="preserve">Quantum Sensor Technology:</w:t>
      </w:r>
      <w:r>
        <w:t xml:space="preserve"> </w:t>
      </w:r>
      <w:r>
        <w:t xml:space="preserve">Quantum dot flow sensor (optical Doppler)</w:t>
      </w:r>
      <w:r>
        <w:br/>
      </w:r>
      <w:r>
        <w:rPr>
          <w:bCs/>
          <w:b/>
        </w:rPr>
        <w:t xml:space="preserve">Performance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±0.01 GPM (±0.04 LPM)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0.001 GPM (0.004 LPM)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0-10 GPM (0-38 LPM) for personal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&lt;100ms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Interval</w:t>
      </w:r>
      <w:r>
        <w:t xml:space="preserve">: 5000 hours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Monitoring</w:t>
      </w:r>
      <w:r>
        <w:t xml:space="preserve">: Real-time water output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Life Prediction</w:t>
      </w:r>
      <w:r>
        <w:t xml:space="preserve">: Flow rate degradation trending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Efficiency Calculation</w:t>
      </w:r>
      <w:r>
        <w:t xml:space="preserve">: GPD per watt (energy efficiency)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Feedback</w:t>
      </w:r>
      <w:r>
        <w:t xml:space="preserve">: Display production rate on interface</w:t>
      </w:r>
    </w:p>
    <w:bookmarkEnd w:id="29"/>
    <w:bookmarkStart w:id="30" w:name="water-quality-sensors-qs-06-qs-09-qs-12"/>
    <w:p>
      <w:pPr>
        <w:pStyle w:val="Heading3"/>
      </w:pPr>
      <w:r>
        <w:t xml:space="preserve">Water Quality Sensors (QS-06, QS-09, QS-12)</w:t>
      </w:r>
    </w:p>
    <w:p>
      <w:pPr>
        <w:pStyle w:val="FirstParagraph"/>
      </w:pPr>
      <w:r>
        <w:rPr>
          <w:bCs/>
          <w:b/>
        </w:rPr>
        <w:t xml:space="preserve">Optical/Spectroscopic Quantum Sensors:</w:t>
      </w:r>
    </w:p>
    <w:p>
      <w:pPr>
        <w:pStyle w:val="BodyText"/>
      </w:pPr>
      <w:r>
        <w:rPr>
          <w:bCs/>
          <w:b/>
        </w:rPr>
        <w:t xml:space="preserve">Turbidity (QS-06):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Technology</w:t>
      </w:r>
      <w:r>
        <w:t xml:space="preserve">: Quantum dot nephelometer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0-1000 NTU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±1 NTU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0.1 NTU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</w:t>
      </w:r>
      <w:r>
        <w:t xml:space="preserve">: Particulate removal validation</w:t>
      </w:r>
    </w:p>
    <w:p>
      <w:pPr>
        <w:pStyle w:val="BodyText"/>
      </w:pPr>
      <w:r>
        <w:rPr>
          <w:bCs/>
          <w:b/>
        </w:rPr>
        <w:t xml:space="preserve">UV-Vis Spectroscopy (QS-06):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Technology</w:t>
      </w:r>
      <w:r>
        <w:t xml:space="preserve">: Quantum well photodetector array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Wavelength Range</w:t>
      </w:r>
      <w:r>
        <w:t xml:space="preserve">: 200-800 nm (UV to visible)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1 nm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</w:t>
      </w:r>
      <w:r>
        <w:t xml:space="preserve">: 1 ppb (PFAS, VOCs, oils detection)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</w:t>
      </w:r>
      <w:r>
        <w:t xml:space="preserve">: Chemical contaminant detection (real-time alerts)</w:t>
      </w:r>
    </w:p>
    <w:p>
      <w:pPr>
        <w:pStyle w:val="BodyText"/>
      </w:pPr>
      <w:r>
        <w:rPr>
          <w:bCs/>
          <w:b/>
        </w:rPr>
        <w:t xml:space="preserve">Conductivity/TDS (QS-09):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Technology</w:t>
      </w:r>
      <w:r>
        <w:t xml:space="preserve">: Quantum capacitance sensor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0-10,000 µS/cm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±1%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0.1 µS/cm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</w:t>
      </w:r>
      <w:r>
        <w:t xml:space="preserve">: Total dissolved solids monitoring</w:t>
      </w:r>
    </w:p>
    <w:p>
      <w:pPr>
        <w:pStyle w:val="BodyText"/>
      </w:pPr>
      <w:r>
        <w:rPr>
          <w:bCs/>
          <w:b/>
        </w:rPr>
        <w:t xml:space="preserve">pH Monitoring (QS-12):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Technology</w:t>
      </w:r>
      <w:r>
        <w:t xml:space="preserve">: Quantum ISFET (ion-sensitive field-effect transistor)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2-12 pH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±0.01 pH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0.001 pH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</w:t>
      </w:r>
      <w:r>
        <w:t xml:space="preserve">: Water quality validation (EPA drinkability standards)</w:t>
      </w:r>
    </w:p>
    <w:bookmarkEnd w:id="30"/>
    <w:bookmarkStart w:id="31" w:name="uv-c-sterilization-validation-qs-07"/>
    <w:p>
      <w:pPr>
        <w:pStyle w:val="Heading3"/>
      </w:pPr>
      <w:r>
        <w:t xml:space="preserve">UV-C Sterilization Validation (QS-07)</w:t>
      </w:r>
    </w:p>
    <w:p>
      <w:pPr>
        <w:pStyle w:val="FirstParagraph"/>
      </w:pPr>
      <w:r>
        <w:rPr>
          <w:bCs/>
          <w:b/>
        </w:rPr>
        <w:t xml:space="preserve">Quantum Sensor Technology:</w:t>
      </w:r>
      <w:r>
        <w:t xml:space="preserve"> </w:t>
      </w:r>
      <w:r>
        <w:t xml:space="preserve">Quantum photodiode (UV-C band)</w:t>
      </w:r>
      <w:r>
        <w:br/>
      </w:r>
      <w:r>
        <w:rPr>
          <w:bCs/>
          <w:b/>
        </w:rPr>
        <w:t xml:space="preserve">Performance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Wavelength Range</w:t>
      </w:r>
      <w:r>
        <w:t xml:space="preserve">: 250-280 nm (germicidal range)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±1% of reading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</w:t>
      </w:r>
      <w:r>
        <w:t xml:space="preserve">: 0.1 mW/cm²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&lt;50ms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Interval</w:t>
      </w:r>
      <w:r>
        <w:t xml:space="preserve">: 1000 hours (UV-C LED aging compensation)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Sterilization Validation</w:t>
      </w:r>
      <w:r>
        <w:t xml:space="preserve">: Real-time UV dose verification (&gt;40 mJ/cm²)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LED Aging Compensation</w:t>
      </w:r>
      <w:r>
        <w:t xml:space="preserve">: Detect LED output degradation (maintenance alerts)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Documentation</w:t>
      </w:r>
      <w:r>
        <w:t xml:space="preserve">: EPA/NSF sterilization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Safety Monitoring</w:t>
      </w:r>
      <w:r>
        <w:t xml:space="preserve">: Detect UV-C LED failures (immediate alerts)</w:t>
      </w:r>
    </w:p>
    <w:bookmarkEnd w:id="31"/>
    <w:bookmarkStart w:id="32" w:name="vibration-analysis-qs-08"/>
    <w:p>
      <w:pPr>
        <w:pStyle w:val="Heading3"/>
      </w:pPr>
      <w:r>
        <w:t xml:space="preserve">Vibration Analysis (QS-08)</w:t>
      </w:r>
    </w:p>
    <w:p>
      <w:pPr>
        <w:pStyle w:val="FirstParagraph"/>
      </w:pPr>
      <w:r>
        <w:rPr>
          <w:bCs/>
          <w:b/>
        </w:rPr>
        <w:t xml:space="preserve">Quantum Sensor Technology:</w:t>
      </w:r>
      <w:r>
        <w:t xml:space="preserve"> </w:t>
      </w:r>
      <w:r>
        <w:t xml:space="preserve">Quantum accelerometer (3-axis MEMS)</w:t>
      </w:r>
      <w:r>
        <w:br/>
      </w:r>
      <w:r>
        <w:rPr>
          <w:bCs/>
          <w:b/>
        </w:rPr>
        <w:t xml:space="preserve">Performance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 Range</w:t>
      </w:r>
      <w:r>
        <w:t xml:space="preserve">: 0-10 kHz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</w:t>
      </w:r>
      <w:r>
        <w:t xml:space="preserve">: ±0.01 g (high-resolution)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Axes</w:t>
      </w:r>
      <w:r>
        <w:t xml:space="preserve">: X, Y, Z (3-axis)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&lt;10ms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Interval</w:t>
      </w:r>
      <w:r>
        <w:t xml:space="preserve">: 5000 hours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Pump Health Monitoring</w:t>
      </w:r>
      <w:r>
        <w:t xml:space="preserve">: Bearing wear detection (frequency analysis)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Predictive Maintenance</w:t>
      </w:r>
      <w:r>
        <w:t xml:space="preserve">: Vibration signature analysis (failure prediction)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Transport Shock</w:t>
      </w:r>
      <w:r>
        <w:t xml:space="preserve">: Detect damage during field transport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Anomalies</w:t>
      </w:r>
      <w:r>
        <w:t xml:space="preserve">: Cavitation, air entrainment detection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elemetry-architecture"/>
    <w:p>
      <w:pPr>
        <w:pStyle w:val="Heading2"/>
      </w:pPr>
      <w:r>
        <w:t xml:space="preserve">Telemetry Architecture</w:t>
      </w:r>
    </w:p>
    <w:bookmarkStart w:id="34" w:name="data-collection-edge-computing"/>
    <w:p>
      <w:pPr>
        <w:pStyle w:val="Heading3"/>
      </w:pPr>
      <w:r>
        <w:t xml:space="preserve">Data Collection &amp; Edge Computing</w:t>
      </w:r>
    </w:p>
    <w:p>
      <w:pPr>
        <w:pStyle w:val="FirstParagraph"/>
      </w:pPr>
      <w:r>
        <w:rPr>
          <w:bCs/>
          <w:b/>
        </w:rPr>
        <w:t xml:space="preserve">Sampling Rates (Parameter-Dependent):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 Parameters</w:t>
      </w:r>
      <w:r>
        <w:t xml:space="preserve"> </w:t>
      </w:r>
      <w:r>
        <w:t xml:space="preserve">(temperature, pressure, flow): 10-100 Hz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Quality</w:t>
      </w:r>
      <w:r>
        <w:t xml:space="preserve"> </w:t>
      </w:r>
      <w:r>
        <w:t xml:space="preserve">(optical, spectroscopy): 1-10 Hz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Vibration Analysis</w:t>
      </w:r>
      <w:r>
        <w:t xml:space="preserve">: 1-10 kHz (burst sampling)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UV-C Validation</w:t>
      </w:r>
      <w:r>
        <w:t xml:space="preserve">: 1 Hz (continuous monitoring)</w:t>
      </w:r>
    </w:p>
    <w:p>
      <w:pPr>
        <w:pStyle w:val="BodyText"/>
      </w:pPr>
      <w:r>
        <w:rPr>
          <w:bCs/>
          <w:b/>
        </w:rPr>
        <w:t xml:space="preserve">Local Processing (Edge AI):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Microcontroller</w:t>
      </w:r>
      <w:r>
        <w:t xml:space="preserve">: ARM Cortex-M7 (400 MHz, 1 MB RAM)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Algorithms</w:t>
      </w:r>
      <w:r>
        <w:t xml:space="preserve">: Real-time optimization (PID control, fuzzy logic, ML inference)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Reduction</w:t>
      </w:r>
      <w:r>
        <w:t xml:space="preserve">: 1000:1 compression (edge analytics, cloud summary)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: &lt;10ms (control loop latency)</w:t>
      </w:r>
    </w:p>
    <w:p>
      <w:pPr>
        <w:pStyle w:val="BodyText"/>
      </w:pPr>
      <w:r>
        <w:rPr>
          <w:bCs/>
          <w:b/>
        </w:rPr>
        <w:t xml:space="preserve">Local Storage: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Capacity</w:t>
      </w:r>
      <w:r>
        <w:t xml:space="preserve">: 32 GB SD card (30-day retention)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</w:t>
      </w:r>
      <w:r>
        <w:t xml:space="preserve">: Time-series database (InfluxDB-compatible)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Backup</w:t>
      </w:r>
      <w:r>
        <w:t xml:space="preserve">: Automatic cloud synchronization (daily)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</w:t>
      </w:r>
      <w:r>
        <w:t xml:space="preserve">: Tamper-proof logging (blockchain-inspired hashing)</w:t>
      </w:r>
    </w:p>
    <w:bookmarkEnd w:id="34"/>
    <w:bookmarkStart w:id="35" w:name="communication-interfaces"/>
    <w:p>
      <w:pPr>
        <w:pStyle w:val="Heading3"/>
      </w:pPr>
      <w:r>
        <w:t xml:space="preserve">Communication Interfaces</w:t>
      </w:r>
    </w:p>
    <w:p>
      <w:pPr>
        <w:pStyle w:val="FirstParagraph"/>
      </w:pPr>
      <w:r>
        <w:rPr>
          <w:bCs/>
          <w:b/>
        </w:rPr>
        <w:t xml:space="preserve">Primary Communication (WiFi):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</w:t>
      </w:r>
      <w:r>
        <w:t xml:space="preserve">: MQTT over TLS 1.3 (secure, lightweight)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100m (2.4 GHz, military-grade antenna)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Bandwidth</w:t>
      </w:r>
      <w:r>
        <w:t xml:space="preserve">: 1-10 Mbps (sufficient for telemetry)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: &lt;50mW average (sleep mode supported)</w:t>
      </w:r>
    </w:p>
    <w:p>
      <w:pPr>
        <w:pStyle w:val="BodyText"/>
      </w:pPr>
      <w:r>
        <w:rPr>
          <w:bCs/>
          <w:b/>
        </w:rPr>
        <w:t xml:space="preserve">Backup Communication (Bluetooth):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</w:t>
      </w:r>
      <w:r>
        <w:t xml:space="preserve">: BLE 5.0 (low energy)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10-30m (device pairing, local diagnostics)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Bandwidth</w:t>
      </w:r>
      <w:r>
        <w:t xml:space="preserve">: 1-2 Mbps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: &lt;10mW average</w:t>
      </w:r>
    </w:p>
    <w:p>
      <w:pPr>
        <w:pStyle w:val="BodyText"/>
      </w:pPr>
      <w:r>
        <w:rPr>
          <w:bCs/>
          <w:b/>
        </w:rPr>
        <w:t xml:space="preserve">Facility Systems (Cellular):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</w:t>
      </w:r>
      <w:r>
        <w:t xml:space="preserve">: LTE Cat-M1 or NB-IoT (low-power cellular)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Unlimited (cellular network coverage)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Bandwidth</w:t>
      </w:r>
      <w:r>
        <w:t xml:space="preserve">: 100 kbps - 1 Mbps (sufficient for telemetry)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: &lt;100mW average (periodic transmission)</w:t>
      </w:r>
    </w:p>
    <w:p>
      <w:pPr>
        <w:pStyle w:val="BodyText"/>
      </w:pPr>
      <w:r>
        <w:rPr>
          <w:bCs/>
          <w:b/>
        </w:rPr>
        <w:t xml:space="preserve">Industrial Integration (Modbus/OPC-UA):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Modbus TCP/RTU</w:t>
      </w:r>
      <w:r>
        <w:t xml:space="preserve">: SCADA integration (facility systems)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OPC-UA</w:t>
      </w:r>
      <w:r>
        <w:t xml:space="preserve">: Interoperability with industrial control systems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4-20mA Analog</w:t>
      </w:r>
      <w:r>
        <w:t xml:space="preserve">: Legacy system compatibility (pressure, flow, temperature)</w:t>
      </w:r>
    </w:p>
    <w:bookmarkEnd w:id="35"/>
    <w:bookmarkStart w:id="36" w:name="cloud-platform-analytics"/>
    <w:p>
      <w:pPr>
        <w:pStyle w:val="Heading3"/>
      </w:pPr>
      <w:r>
        <w:t xml:space="preserve">Cloud Platform &amp; Analytics</w:t>
      </w:r>
    </w:p>
    <w:p>
      <w:pPr>
        <w:pStyle w:val="FirstParagraph"/>
      </w:pPr>
      <w:r>
        <w:rPr>
          <w:bCs/>
          <w:b/>
        </w:rPr>
        <w:t xml:space="preserve">Cloud Architecture (AWS/Azure/GCP):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Ingestion</w:t>
      </w:r>
      <w:r>
        <w:t xml:space="preserve">: IoT Core (MQTT broker, device management)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Time-Series Database</w:t>
      </w:r>
      <w:r>
        <w:t xml:space="preserve">: InfluxDB or TimescaleDB (high-performance)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Analytics Engine</w:t>
      </w:r>
      <w:r>
        <w:t xml:space="preserve">: Real-time + batch processing (Apache Kafka, Spark)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Machine Learning</w:t>
      </w:r>
      <w:r>
        <w:t xml:space="preserve">: TensorFlow/PyTorch (optimization models)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Visualization</w:t>
      </w:r>
      <w:r>
        <w:t xml:space="preserve">: Grafana dashboards (operational insights)</w:t>
      </w:r>
    </w:p>
    <w:p>
      <w:pPr>
        <w:pStyle w:val="BodyText"/>
      </w:pPr>
      <w:r>
        <w:rPr>
          <w:bCs/>
          <w:b/>
        </w:rPr>
        <w:t xml:space="preserve">Security &amp;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Encryption</w:t>
      </w:r>
      <w:r>
        <w:t xml:space="preserve">: TLS 1.3 (data in transit), AES-256 (data at rest)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: X.509 certificates (device identity)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: Role-based access control (RBAC)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</w:t>
      </w:r>
      <w:r>
        <w:t xml:space="preserve">: FedRAMP (DoD cloud requirements), GDPR (data privacy)</w:t>
      </w:r>
    </w:p>
    <w:p>
      <w:pPr>
        <w:pStyle w:val="BodyText"/>
      </w:pPr>
      <w:r>
        <w:rPr>
          <w:bCs/>
          <w:b/>
        </w:rPr>
        <w:t xml:space="preserve">Remote Monitoring Dashboards: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Operator View</w:t>
      </w:r>
      <w:r>
        <w:t xml:space="preserve">: Real-time production rate, water quality, alerts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View</w:t>
      </w:r>
      <w:r>
        <w:t xml:space="preserve">: Filter life, pump health, predictive maintenance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Analytics View</w:t>
      </w:r>
      <w:r>
        <w:t xml:space="preserve">: Efficiency trending, energy consumption, operational insights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 App</w:t>
      </w:r>
      <w:r>
        <w:t xml:space="preserve">: iOS/Android (field visibility, remote diagnostics)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erformance-enhancement"/>
    <w:p>
      <w:pPr>
        <w:pStyle w:val="Heading2"/>
      </w:pPr>
      <w:r>
        <w:t xml:space="preserve">Performance Enhancement</w:t>
      </w:r>
    </w:p>
    <w:bookmarkStart w:id="38" w:name="Xeea7e730e353a1edc9dc2de5e60ba1af5fea218"/>
    <w:p>
      <w:pPr>
        <w:pStyle w:val="Heading3"/>
      </w:pPr>
      <w:r>
        <w:t xml:space="preserve">Efficiency Optimization (10-15% Improvement)</w:t>
      </w:r>
    </w:p>
    <w:p>
      <w:pPr>
        <w:pStyle w:val="FirstParagraph"/>
      </w:pPr>
      <w:r>
        <w:rPr>
          <w:bCs/>
          <w:b/>
        </w:rPr>
        <w:t xml:space="preserve">Baseline Performance (No QSMEC):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System</w:t>
      </w:r>
      <w:r>
        <w:t xml:space="preserve">: 1 GPD @ 150W (0.167 kWh/gal)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Efficiency</w:t>
      </w:r>
      <w:r>
        <w:t xml:space="preserve">: 6 GPD/kWh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</w:t>
      </w:r>
      <w:r>
        <w:t xml:space="preserve">: Manual adjustment (user-set parameters)</w:t>
      </w:r>
    </w:p>
    <w:p>
      <w:pPr>
        <w:pStyle w:val="BodyText"/>
      </w:pPr>
      <w:r>
        <w:rPr>
          <w:bCs/>
          <w:b/>
        </w:rPr>
        <w:t xml:space="preserve">QSMEC-Optimized Performance: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System</w:t>
      </w:r>
      <w:r>
        <w:t xml:space="preserve">: 1.15 GPD @ 140W (0.122 kWh/gal)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Efficiency</w:t>
      </w:r>
      <w:r>
        <w:t xml:space="preserve">: 8.2 GPD/kWh (36% improvement)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</w:t>
      </w:r>
      <w:r>
        <w:t xml:space="preserve">: Real-time optimization (AI-driven parameter tuning)</w:t>
      </w:r>
    </w:p>
    <w:p>
      <w:pPr>
        <w:pStyle w:val="BodyText"/>
      </w:pPr>
      <w:r>
        <w:rPr>
          <w:bCs/>
          <w:b/>
        </w:rPr>
        <w:t xml:space="preserve">Optimization Mechanisms: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Foam Generation Tuning</w:t>
      </w:r>
      <w:r>
        <w:t xml:space="preserve">: Optimize air flow rate for maximum bubble surface area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Residence Time Optimization</w:t>
      </w:r>
      <w:r>
        <w:t xml:space="preserve">: Balance throughput vs. contaminant removal efficiency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Temperature Control</w:t>
      </w:r>
      <w:r>
        <w:t xml:space="preserve">: Minimize energy consumption while maintaining performance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UV-C Dosing</w:t>
      </w:r>
      <w:r>
        <w:t xml:space="preserve">: Adaptive UV exposure based on real-time contamination levels</w:t>
      </w:r>
    </w:p>
    <w:p>
      <w:pPr>
        <w:pStyle w:val="BodyText"/>
      </w:pPr>
      <w:r>
        <w:rPr>
          <w:bCs/>
          <w:b/>
        </w:rPr>
        <w:t xml:space="preserve">Energy Savings: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System</w:t>
      </w:r>
      <w:r>
        <w:t xml:space="preserve">: 10W reduction (7% power savings)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Squad System</w:t>
      </w:r>
      <w:r>
        <w:t xml:space="preserve">: 100W reduction (10% power savings)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 System</w:t>
      </w:r>
      <w:r>
        <w:t xml:space="preserve">: 1-2 kW reduction (15% power savings)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Savings</w:t>
      </w:r>
      <w:r>
        <w:t xml:space="preserve">: $50-5000 per system (depends on scale, energy costs)</w:t>
      </w:r>
    </w:p>
    <w:bookmarkEnd w:id="38"/>
    <w:bookmarkStart w:id="39" w:name="Xf14817b2a312b6f43d72deeb2abdabc0effe6b7"/>
    <w:p>
      <w:pPr>
        <w:pStyle w:val="Heading3"/>
      </w:pPr>
      <w:r>
        <w:t xml:space="preserve">Predictive Maintenance (50% Downtime Reduction)</w:t>
      </w:r>
    </w:p>
    <w:p>
      <w:pPr>
        <w:pStyle w:val="FirstParagraph"/>
      </w:pPr>
      <w:r>
        <w:rPr>
          <w:bCs/>
          <w:b/>
        </w:rPr>
        <w:t xml:space="preserve">Baseline Reliability (No QSMEC):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MTBF (Mean Time Between Failures)</w:t>
      </w:r>
      <w:r>
        <w:t xml:space="preserve">: 1000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Unplanned Downtime</w:t>
      </w:r>
      <w:r>
        <w:t xml:space="preserve">: 5% (50 hours per 1000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Cost</w:t>
      </w:r>
      <w:r>
        <w:t xml:space="preserve">: Reactive (emergency repairs, expedited parts)</w:t>
      </w:r>
    </w:p>
    <w:p>
      <w:pPr>
        <w:pStyle w:val="BodyText"/>
      </w:pPr>
      <w:r>
        <w:rPr>
          <w:bCs/>
          <w:b/>
        </w:rPr>
        <w:t xml:space="preserve">QSMEC-Enhanced Reliability: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MTBF</w:t>
      </w:r>
      <w:r>
        <w:t xml:space="preserve">: 2000+ hours (50% improvement)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Unplanned Downtime</w:t>
      </w:r>
      <w:r>
        <w:t xml:space="preserve">: 2.5% (25 hours per 1000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Cost</w:t>
      </w:r>
      <w:r>
        <w:t xml:space="preserve">: Proactive (scheduled maintenance, standard logistics)</w:t>
      </w:r>
    </w:p>
    <w:p>
      <w:pPr>
        <w:pStyle w:val="BodyText"/>
      </w:pPr>
      <w:r>
        <w:rPr>
          <w:bCs/>
          <w:b/>
        </w:rPr>
        <w:t xml:space="preserve">Predictive Maintenance Algorithms: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Filter Life Prediction</w:t>
      </w:r>
      <w:r>
        <w:t xml:space="preserve">: Pressure differential trending (replace before clogging)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Pump Failure Prediction</w:t>
      </w:r>
      <w:r>
        <w:t xml:space="preserve">: Vibration signature analysis (bearing wear detection)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UV-C LED Aging</w:t>
      </w:r>
      <w:r>
        <w:t xml:space="preserve">: Output degradation trending (replace before failure)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Performance Degradation</w:t>
      </w:r>
      <w:r>
        <w:t xml:space="preserve">: Efficiency trending (identify root causes)</w:t>
      </w:r>
    </w:p>
    <w:p>
      <w:pPr>
        <w:pStyle w:val="BodyText"/>
      </w:pPr>
      <w:r>
        <w:rPr>
          <w:bCs/>
          <w:b/>
        </w:rPr>
        <w:t xml:space="preserve">Cost Savings: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Reduced Emergency Repairs</w:t>
      </w:r>
      <w:r>
        <w:t xml:space="preserve">: 50% reduction (predictive vs. reactive)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 Component Life</w:t>
      </w:r>
      <w:r>
        <w:t xml:space="preserve">: 20-30% longer service intervals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Logistics Optimization</w:t>
      </w:r>
      <w:r>
        <w:t xml:space="preserve">: Scheduled maintenance (reduced expedited shipping)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Availability</w:t>
      </w:r>
      <w:r>
        <w:t xml:space="preserve">: 95%+ uptime (vs. 90% without QSMEC)</w:t>
      </w:r>
    </w:p>
    <w:bookmarkEnd w:id="39"/>
    <w:bookmarkStart w:id="40" w:name="quality-assurance-real-time-monitoring"/>
    <w:p>
      <w:pPr>
        <w:pStyle w:val="Heading3"/>
      </w:pPr>
      <w:r>
        <w:t xml:space="preserve">Quality Assurance (Real-Time Monitoring)</w:t>
      </w:r>
    </w:p>
    <w:p>
      <w:pPr>
        <w:pStyle w:val="FirstParagraph"/>
      </w:pPr>
      <w:r>
        <w:rPr>
          <w:bCs/>
          <w:b/>
        </w:rPr>
        <w:t xml:space="preserve">Baseline Quality Control (No QSMEC):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Testing Frequency</w:t>
      </w:r>
      <w:r>
        <w:t xml:space="preserve">: Manual sampling (daily/weekly)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Detection Latency</w:t>
      </w:r>
      <w:r>
        <w:t xml:space="preserve">: 1-7 days (lab results)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Risk</w:t>
      </w:r>
      <w:r>
        <w:t xml:space="preserve">: Delayed detection of contamination breaches</w:t>
      </w:r>
    </w:p>
    <w:p>
      <w:pPr>
        <w:pStyle w:val="BodyText"/>
      </w:pPr>
      <w:r>
        <w:rPr>
          <w:bCs/>
          <w:b/>
        </w:rPr>
        <w:t xml:space="preserve">QSMEC-Enhanced Quality Control: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Testing Frequency</w:t>
      </w:r>
      <w:r>
        <w:t xml:space="preserve">: Continuous real-time monitoring (every second)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Detection Latency</w:t>
      </w:r>
      <w:r>
        <w:t xml:space="preserve">: &lt;1 second (instant alerts)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Risk</w:t>
      </w:r>
      <w:r>
        <w:t xml:space="preserve">: Immediate detection + automatic system shutdown</w:t>
      </w:r>
    </w:p>
    <w:p>
      <w:pPr>
        <w:pStyle w:val="BodyText"/>
      </w:pPr>
      <w:r>
        <w:rPr>
          <w:bCs/>
          <w:b/>
        </w:rPr>
        <w:t xml:space="preserve">Real-Time Monitoring Capabilities: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Turbidity Monitoring</w:t>
      </w:r>
      <w:r>
        <w:t xml:space="preserve">: Detect particulate breakthrough (filter failure)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Chemical Contaminant Detection</w:t>
      </w:r>
      <w:r>
        <w:t xml:space="preserve">: PFAS, VOCs, oils (optical spectroscopy)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Biological Contamination</w:t>
      </w:r>
      <w:r>
        <w:t xml:space="preserve">: UV-C sterilization validation (continuous)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pH Monitoring</w:t>
      </w:r>
      <w:r>
        <w:t xml:space="preserve">: Ensure drinkability standards (6.5-8.5 pH)</w:t>
      </w:r>
    </w:p>
    <w:p>
      <w:pPr>
        <w:pStyle w:val="BodyText"/>
      </w:pPr>
      <w:r>
        <w:rPr>
          <w:bCs/>
          <w:b/>
        </w:rPr>
        <w:t xml:space="preserve">Regulatory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EPA SDWA</w:t>
      </w:r>
      <w:r>
        <w:t xml:space="preserve">: Continuous compliance validation (audit trail)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53/61</w:t>
      </w:r>
      <w:r>
        <w:t xml:space="preserve">: Real-time performance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Military Standards</w:t>
      </w:r>
      <w:r>
        <w:t xml:space="preserve">: MIL-STD water quality validation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implementation-benefits"/>
    <w:p>
      <w:pPr>
        <w:pStyle w:val="Heading2"/>
      </w:pPr>
      <w:r>
        <w:t xml:space="preserve">Implementation Benefits</w:t>
      </w:r>
    </w:p>
    <w:bookmarkStart w:id="42" w:name="operational-excellence"/>
    <w:p>
      <w:pPr>
        <w:pStyle w:val="Heading3"/>
      </w:pPr>
      <w:r>
        <w:t xml:space="preserve">1. Operational Excellence</w:t>
      </w:r>
    </w:p>
    <w:p>
      <w:pPr>
        <w:pStyle w:val="FirstParagraph"/>
      </w:pPr>
      <w:r>
        <w:rPr>
          <w:bCs/>
          <w:b/>
        </w:rPr>
        <w:t xml:space="preserve">Energy Efficiency:</w:t>
      </w:r>
      <w:r>
        <w:t xml:space="preserve"> </w:t>
      </w:r>
      <w:r>
        <w:t xml:space="preserve">- 10-15% reduction in power consumption (fuel savings)</w:t>
      </w:r>
      <w:r>
        <w:t xml:space="preserve"> </w:t>
      </w:r>
      <w:r>
        <w:t xml:space="preserve">- Battery life extension (personal systems, off-grid operation)</w:t>
      </w:r>
      <w:r>
        <w:t xml:space="preserve"> </w:t>
      </w:r>
      <w:r>
        <w:t xml:space="preserve">- Renewable energy integration (solar/wind optimization)</w:t>
      </w:r>
    </w:p>
    <w:p>
      <w:pPr>
        <w:pStyle w:val="BodyText"/>
      </w:pPr>
      <w:r>
        <w:rPr>
          <w:bCs/>
          <w:b/>
        </w:rPr>
        <w:t xml:space="preserve">Water Production:</w:t>
      </w:r>
      <w:r>
        <w:t xml:space="preserve"> </w:t>
      </w:r>
      <w:r>
        <w:t xml:space="preserve">- Maximized output (AI-driven foam generation tuning)</w:t>
      </w:r>
      <w:r>
        <w:t xml:space="preserve"> </w:t>
      </w:r>
      <w:r>
        <w:t xml:space="preserve">- Consistent quality (real-time optimization)</w:t>
      </w:r>
      <w:r>
        <w:t xml:space="preserve"> </w:t>
      </w:r>
      <w:r>
        <w:t xml:space="preserve">- Reduced waste (efficient contaminant removal)</w:t>
      </w:r>
    </w:p>
    <w:bookmarkEnd w:id="42"/>
    <w:bookmarkStart w:id="43" w:name="reliability-maintainability"/>
    <w:p>
      <w:pPr>
        <w:pStyle w:val="Heading3"/>
      </w:pPr>
      <w:r>
        <w:t xml:space="preserve">2. Reliability &amp; Maintainability</w:t>
      </w:r>
    </w:p>
    <w:p>
      <w:pPr>
        <w:pStyle w:val="FirstParagraph"/>
      </w:pPr>
      <w:r>
        <w:rPr>
          <w:bCs/>
          <w:b/>
        </w:rPr>
        <w:t xml:space="preserve">Predictive Maintenance:</w:t>
      </w:r>
      <w:r>
        <w:t xml:space="preserve"> </w:t>
      </w:r>
      <w:r>
        <w:t xml:space="preserve">- 50% reduction in unplanned downtime</w:t>
      </w:r>
      <w:r>
        <w:t xml:space="preserve"> </w:t>
      </w:r>
      <w:r>
        <w:t xml:space="preserve">- Extended component life (proactive replacement)</w:t>
      </w:r>
      <w:r>
        <w:t xml:space="preserve"> </w:t>
      </w:r>
      <w:r>
        <w:t xml:space="preserve">- Reduced logistics burden (scheduled maintenance)</w:t>
      </w:r>
    </w:p>
    <w:p>
      <w:pPr>
        <w:pStyle w:val="BodyText"/>
      </w:pPr>
      <w:r>
        <w:rPr>
          <w:bCs/>
          <w:b/>
        </w:rPr>
        <w:t xml:space="preserve">Remote Diagnostics:</w:t>
      </w:r>
      <w:r>
        <w:t xml:space="preserve"> </w:t>
      </w:r>
      <w:r>
        <w:t xml:space="preserve">- Troubleshooting without on-site visits (cost savings)</w:t>
      </w:r>
      <w:r>
        <w:t xml:space="preserve"> </w:t>
      </w:r>
      <w:r>
        <w:t xml:space="preserve">- Firmware updates over-the-air (OTA)</w:t>
      </w:r>
      <w:r>
        <w:t xml:space="preserve"> </w:t>
      </w:r>
      <w:r>
        <w:t xml:space="preserve">- Configuration management (centralized control)</w:t>
      </w:r>
    </w:p>
    <w:bookmarkEnd w:id="43"/>
    <w:bookmarkStart w:id="44" w:name="quality-control-compliance"/>
    <w:p>
      <w:pPr>
        <w:pStyle w:val="Heading3"/>
      </w:pPr>
      <w:r>
        <w:t xml:space="preserve">3. Quality Control &amp; Compliance</w:t>
      </w:r>
    </w:p>
    <w:p>
      <w:pPr>
        <w:pStyle w:val="FirstParagraph"/>
      </w:pPr>
      <w:r>
        <w:rPr>
          <w:bCs/>
          <w:b/>
        </w:rPr>
        <w:t xml:space="preserve">Continuous Monitoring:</w:t>
      </w:r>
      <w:r>
        <w:t xml:space="preserve"> </w:t>
      </w:r>
      <w:r>
        <w:t xml:space="preserve">- Real-time water quality validation (EPA/NSF compliance)</w:t>
      </w:r>
      <w:r>
        <w:t xml:space="preserve"> </w:t>
      </w:r>
      <w:r>
        <w:t xml:space="preserve">- Instant contamination alerts (automatic system shutdown)</w:t>
      </w:r>
      <w:r>
        <w:t xml:space="preserve"> </w:t>
      </w:r>
      <w:r>
        <w:t xml:space="preserve">- Audit trail logging (regulatory compliance documentation)</w:t>
      </w:r>
    </w:p>
    <w:p>
      <w:pPr>
        <w:pStyle w:val="BodyText"/>
      </w:pPr>
      <w:r>
        <w:rPr>
          <w:bCs/>
          <w:b/>
        </w:rPr>
        <w:t xml:space="preserve">Customer Assurance:</w:t>
      </w:r>
      <w:r>
        <w:t xml:space="preserve"> </w:t>
      </w:r>
      <w:r>
        <w:t xml:space="preserve">- Health protection (immediate contamination detection)</w:t>
      </w:r>
      <w:r>
        <w:t xml:space="preserve"> </w:t>
      </w:r>
      <w:r>
        <w:t xml:space="preserve">- Regulatory compliance (automated reporting)</w:t>
      </w:r>
      <w:r>
        <w:t xml:space="preserve"> </w:t>
      </w:r>
      <w:r>
        <w:t xml:space="preserve">- Operational transparency (performance visibility)</w:t>
      </w:r>
    </w:p>
    <w:bookmarkEnd w:id="44"/>
    <w:bookmarkStart w:id="45" w:name="data-intelligence-analytics"/>
    <w:p>
      <w:pPr>
        <w:pStyle w:val="Heading3"/>
      </w:pPr>
      <w:r>
        <w:t xml:space="preserve">4. Data Intelligence &amp; Analytics</w:t>
      </w:r>
    </w:p>
    <w:p>
      <w:pPr>
        <w:pStyle w:val="FirstParagraph"/>
      </w:pPr>
      <w:r>
        <w:rPr>
          <w:bCs/>
          <w:b/>
        </w:rPr>
        <w:t xml:space="preserve">Performance Analytics:</w:t>
      </w:r>
      <w:r>
        <w:t xml:space="preserve"> </w:t>
      </w:r>
      <w:r>
        <w:t xml:space="preserve">- Historical trending (efficiency degradation analysis)</w:t>
      </w:r>
      <w:r>
        <w:t xml:space="preserve"> </w:t>
      </w:r>
      <w:r>
        <w:t xml:space="preserve">- Usage patterns (operational insights)</w:t>
      </w:r>
      <w:r>
        <w:t xml:space="preserve"> </w:t>
      </w:r>
      <w:r>
        <w:t xml:space="preserve">- Comparative analysis (fleet benchmarking)</w:t>
      </w:r>
    </w:p>
    <w:p>
      <w:pPr>
        <w:pStyle w:val="BodyText"/>
      </w:pPr>
      <w:r>
        <w:rPr>
          <w:bCs/>
          <w:b/>
        </w:rPr>
        <w:t xml:space="preserve">Optimization Insights:</w:t>
      </w:r>
      <w:r>
        <w:t xml:space="preserve"> </w:t>
      </w:r>
      <w:r>
        <w:t xml:space="preserve">- Root cause analysis (performance issues)</w:t>
      </w:r>
      <w:r>
        <w:t xml:space="preserve"> </w:t>
      </w:r>
      <w:r>
        <w:t xml:space="preserve">- Best practices identification (operational excellence)</w:t>
      </w:r>
      <w:r>
        <w:t xml:space="preserve"> </w:t>
      </w:r>
      <w:r>
        <w:t xml:space="preserve">- Continuous improvement (AI-driven recommendations)</w:t>
      </w:r>
    </w:p>
    <w:bookmarkEnd w:id="45"/>
    <w:bookmarkStart w:id="46" w:name="remote-management-scalability"/>
    <w:p>
      <w:pPr>
        <w:pStyle w:val="Heading3"/>
      </w:pPr>
      <w:r>
        <w:t xml:space="preserve">5. Remote Management &amp; Scalability</w:t>
      </w:r>
    </w:p>
    <w:p>
      <w:pPr>
        <w:pStyle w:val="FirstParagraph"/>
      </w:pPr>
      <w:r>
        <w:rPr>
          <w:bCs/>
          <w:b/>
        </w:rPr>
        <w:t xml:space="preserve">Fleet Management:</w:t>
      </w:r>
      <w:r>
        <w:t xml:space="preserve"> </w:t>
      </w:r>
      <w:r>
        <w:t xml:space="preserve">- Centralized monitoring (1000+ systems from single dashboard)</w:t>
      </w:r>
      <w:r>
        <w:t xml:space="preserve"> </w:t>
      </w:r>
      <w:r>
        <w:t xml:space="preserve">- Automated alerts (maintenance, quality, operational)</w:t>
      </w:r>
      <w:r>
        <w:t xml:space="preserve"> </w:t>
      </w:r>
      <w:r>
        <w:t xml:space="preserve">- Configuration management (standardized settings)</w:t>
      </w:r>
    </w:p>
    <w:p>
      <w:pPr>
        <w:pStyle w:val="BodyTex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- Cloud-based architecture (unlimited capacity)</w:t>
      </w:r>
      <w:r>
        <w:t xml:space="preserve"> </w:t>
      </w:r>
      <w:r>
        <w:t xml:space="preserve">- Multi-tenant support (organizational hierarchy)</w:t>
      </w:r>
      <w:r>
        <w:t xml:space="preserve"> </w:t>
      </w:r>
      <w:r>
        <w:t xml:space="preserve">- API integration (third-party systems)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chnical-specifications-summary"/>
    <w:p>
      <w:pPr>
        <w:pStyle w:val="Heading2"/>
      </w:pPr>
      <w:r>
        <w:t xml:space="preserve">Technical Specifications Summary</w:t>
      </w:r>
    </w:p>
    <w:bookmarkStart w:id="48" w:name="sensor-system"/>
    <w:p>
      <w:pPr>
        <w:pStyle w:val="Heading3"/>
      </w:pPr>
      <w:r>
        <w:t xml:space="preserve">Sensor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Sensors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pressure, flow, quality, UV, vibration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Sensors (Squad)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TDS, pre-filter,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Sensors (Facility)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multi-zone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Power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95-300mW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Acquisition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1-10,000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WiFi, unlimited 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to +60°C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Military-grade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Dust/water ingress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every 1000-5000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MTBF (Sensor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reliability design</w:t>
            </w:r>
          </w:p>
        </w:tc>
      </w:tr>
    </w:tbl>
    <w:bookmarkEnd w:id="48"/>
    <w:bookmarkStart w:id="49" w:name="performance-enhancement-1"/>
    <w:p>
      <w:pPr>
        <w:pStyle w:val="Heading3"/>
      </w:pPr>
      <w:r>
        <w:t xml:space="preserve">Performance Enhancement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QSMEC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QSMEC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GPD/kWh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GPD/kWh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2000+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Unplanned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Detection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-30-50%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cost-benefit-analysis"/>
    <w:p>
      <w:pPr>
        <w:pStyle w:val="Heading2"/>
      </w:pPr>
      <w:r>
        <w:t xml:space="preserve">Cost-Benefit Analysis</w:t>
      </w:r>
    </w:p>
    <w:bookmarkStart w:id="51" w:name="qsmec-integration-costs"/>
    <w:p>
      <w:pPr>
        <w:pStyle w:val="Heading3"/>
      </w:pPr>
      <w:r>
        <w:t xml:space="preserve">QSMEC Integration Costs</w:t>
      </w:r>
    </w:p>
    <w:p>
      <w:pPr>
        <w:pStyle w:val="FirstParagraph"/>
      </w:pPr>
      <w:r>
        <w:rPr>
          <w:bCs/>
          <w:b/>
        </w:rPr>
        <w:t xml:space="preserve">Per-System Integration Cost: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Sensors (8-24 units)</w:t>
      </w:r>
      <w:r>
        <w:t xml:space="preserve">: $200-600 (quantum sensors)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Microcontroller + I/O</w:t>
      </w:r>
      <w:r>
        <w:t xml:space="preserve">: $100-200 (edge computing)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Modules</w:t>
      </w:r>
      <w:r>
        <w:t xml:space="preserve">: $50-150 (WiFi/BLE/cellular)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Enclosure + Wiring</w:t>
      </w:r>
      <w:r>
        <w:t xml:space="preserve">: $50-100 (environmental protection)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Software Licensing</w:t>
      </w:r>
      <w:r>
        <w:t xml:space="preserve">: $50-100 (cloud platform, analytics)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Integration Cost</w:t>
      </w:r>
      <w:r>
        <w:t xml:space="preserve">: $450-1,150 per system (scale-dependent)</w:t>
      </w:r>
    </w:p>
    <w:bookmarkEnd w:id="51"/>
    <w:bookmarkStart w:id="52" w:name="revenue-enhancement"/>
    <w:p>
      <w:pPr>
        <w:pStyle w:val="Heading3"/>
      </w:pPr>
      <w:r>
        <w:t xml:space="preserve">Revenue Enhancement</w:t>
      </w:r>
    </w:p>
    <w:p>
      <w:pPr>
        <w:pStyle w:val="FirstParagraph"/>
      </w:pPr>
      <w:r>
        <w:rPr>
          <w:bCs/>
          <w:b/>
        </w:rPr>
        <w:t xml:space="preserve">Premium 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System</w:t>
      </w:r>
      <w:r>
        <w:t xml:space="preserve">: +$500 (QSMEC integration)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Squad System</w:t>
      </w:r>
      <w:r>
        <w:t xml:space="preserve">: +$750 (enhanced features)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 System</w:t>
      </w:r>
      <w:r>
        <w:t xml:space="preserve">: +$1,000-2,000 (advanced analytics)</w:t>
      </w:r>
    </w:p>
    <w:p>
      <w:pPr>
        <w:pStyle w:val="BodyText"/>
      </w:pPr>
      <w:r>
        <w:rPr>
          <w:bCs/>
          <w:b/>
        </w:rPr>
        <w:t xml:space="preserve">Gross Margin Improvement: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Cost</w:t>
      </w:r>
      <w:r>
        <w:t xml:space="preserve">: $450-1,150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Premium Price</w:t>
      </w:r>
      <w:r>
        <w:t xml:space="preserve">: $500-2,000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Incremental Margin</w:t>
      </w:r>
      <w:r>
        <w:t xml:space="preserve">: $50-850 per system (10-40% margin improvement)</w:t>
      </w:r>
    </w:p>
    <w:bookmarkEnd w:id="52"/>
    <w:bookmarkStart w:id="53" w:name="customer-value-proposition"/>
    <w:p>
      <w:pPr>
        <w:pStyle w:val="Heading3"/>
      </w:pPr>
      <w:r>
        <w:t xml:space="preserve">Customer Value Proposition</w:t>
      </w:r>
    </w:p>
    <w:p>
      <w:pPr>
        <w:pStyle w:val="FirstParagraph"/>
      </w:pPr>
      <w:r>
        <w:rPr>
          <w:bCs/>
          <w:b/>
        </w:rPr>
        <w:t xml:space="preserve">Operational Savings (5-Year TCO):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Savings</w:t>
      </w:r>
      <w:r>
        <w:t xml:space="preserve">: $250-2,500 (10-15% reduction)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Savings</w:t>
      </w:r>
      <w:r>
        <w:t xml:space="preserve">: $500-5,000 (predictive vs. reactive)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Reduced Downtime</w:t>
      </w:r>
      <w:r>
        <w:t xml:space="preserve">: $1,000-10,000 (operational availability)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Customer Savings</w:t>
      </w:r>
      <w:r>
        <w:t xml:space="preserve">: $1,750-17,500 over 5 years</w:t>
      </w:r>
    </w:p>
    <w:p>
      <w:pPr>
        <w:pStyle w:val="BodyText"/>
      </w:pPr>
      <w:r>
        <w:rPr>
          <w:bCs/>
          <w:b/>
        </w:rPr>
        <w:t xml:space="preserve">ROI for Customer: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QSMEC Premium</w:t>
      </w:r>
      <w:r>
        <w:t xml:space="preserve">: $500-2,000 (upfront cost)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5-Year Savings</w:t>
      </w:r>
      <w:r>
        <w:t xml:space="preserve">: $1,750-17,500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ROI</w:t>
      </w:r>
      <w:r>
        <w:t xml:space="preserve">: 75-775% (break-even in 6-12 months)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Q-SMEC quantum sensor integration transforms the War-Fighter water filtration system from a commodity water purifier into 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Intelligent Water Filtration System</w:t>
      </w:r>
      <w:r>
        <w:rPr>
          <w:bCs/>
          <w:b/>
        </w:rPr>
        <w:t xml:space="preserve">”</w:t>
      </w:r>
      <w:r>
        <w:t xml:space="preserve"> </w:t>
      </w:r>
      <w:r>
        <w:t xml:space="preserve">with: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10-15% efficiency improvement</w:t>
      </w:r>
      <w:r>
        <w:t xml:space="preserve"> </w:t>
      </w:r>
      <w:r>
        <w:t xml:space="preserve">(energy savings, extended battery life)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50% reduction in unplanned downtime</w:t>
      </w:r>
      <w:r>
        <w:t xml:space="preserve"> </w:t>
      </w:r>
      <w:r>
        <w:t xml:space="preserve">(predictive maintenance, operational availability)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Real-time quality assurance</w:t>
      </w:r>
      <w:r>
        <w:t xml:space="preserve"> </w:t>
      </w:r>
      <w:r>
        <w:t xml:space="preserve">(EPA/NSF compliance, instant contamination detection)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Remote monitoring &amp; diagnostics</w:t>
      </w:r>
      <w:r>
        <w:t xml:space="preserve"> </w:t>
      </w:r>
      <w:r>
        <w:t xml:space="preserve">(reduced on-site maintenance, fleet management)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Competitive differentiation</w:t>
      </w:r>
      <w:r>
        <w:t xml:space="preserve"> </w:t>
      </w:r>
      <w:r>
        <w:t xml:space="preserve">(premium positioning, patent protection)</w:t>
      </w:r>
    </w:p>
    <w:p>
      <w:pPr>
        <w:pStyle w:val="BodyText"/>
      </w:pPr>
      <w:r>
        <w:rPr>
          <w:bCs/>
          <w:b/>
        </w:rPr>
        <w:t xml:space="preserve">Strategic Recommendation:</w:t>
      </w:r>
      <w:r>
        <w:t xml:space="preserve"> </w:t>
      </w:r>
      <w:r>
        <w:t xml:space="preserve">Implement QSMEC integration across all system scales (personal, squad, facility) to maximize competitive advantage and customer value proposition. The $450-1,150 integration cost is justified by $500-2,000 premium pricing and $1,750-17,500 customer savings over 5 years.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 (Phase 1 completion + SBIR integration demonstrations)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2026-01-12T19:10:18Z</dcterms:created>
  <dcterms:modified xsi:type="dcterms:W3CDTF">2026-01-12T19:10:18Z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