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-Big Picture: (4) layers on why we are doing this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1: practical and relevant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3: War Gaming </w:t>
      </w:r>
      <w:r w:rsidDel="00000000" w:rsidR="00000000" w:rsidRPr="00000000">
        <w:rPr>
          <w:rtl w:val="0"/>
        </w:rPr>
        <w:t xml:space="preserve">(involves “Epoch Prison” (CT+UofA (Nate Hogan (lead)) &gt;&gt; has a list of 8-9 war game exercises currently (but have NEVER conducted in real life) (END RESULT: AI enabled war game design and execution (primary) as well as business systems (secondary)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-Tools + design +to create / conduct (cradle to grave))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2: </w:t>
      </w:r>
      <w:r w:rsidDel="00000000" w:rsidR="00000000" w:rsidRPr="00000000">
        <w:rPr>
          <w:b w:val="1"/>
          <w:rtl w:val="0"/>
        </w:rPr>
        <w:t xml:space="preserve">Which of the tools are free</w:t>
      </w:r>
      <w:r w:rsidDel="00000000" w:rsidR="00000000" w:rsidRPr="00000000">
        <w:rPr>
          <w:rtl w:val="0"/>
        </w:rPr>
        <w:t xml:space="preserve">, user friendly &amp; (able) create tutorial (server with as many tools available) End Goal:  free (or cost efficiency) + Security + user friendly + why + how-to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every tool on your list  has a trusted, vendor-or primary-source link</w:t>
      </w:r>
      <w:r w:rsidDel="00000000" w:rsidR="00000000" w:rsidRPr="00000000">
        <w:rPr>
          <w:rtl w:val="0"/>
        </w:rPr>
        <w:t xml:space="preserve"> (no Wikipedia)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ivfz9fvt46o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contains: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spacing w:after="0" w:before="240" w:lineRule="auto"/>
        <w:ind w:left="720" w:hanging="360"/>
        <w:rPr>
          <w:b w:val="1"/>
          <w:sz w:val="22"/>
          <w:szCs w:val="22"/>
        </w:rPr>
      </w:pPr>
      <w:bookmarkStart w:colFirst="0" w:colLast="0" w:name="_3ucduxn8dhmh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Architectures &amp; Roadmaps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Business + Science Server stack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Scientific Materials stack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Dual architecture map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Workflows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End-to-End (Data → DOE → Simulation → Reporting)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 Inventory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All categories covered (ML, RL, CNN, Simulation, DOE, Agents, NLP, Digital Twins)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Trusted source links (official docs, research papers, vendors)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Step-by-Step Walkthroughs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1"/>
          <w:numId w:val="1"/>
        </w:numPr>
        <w:spacing w:after="0" w:before="0" w:lineRule="auto"/>
        <w:ind w:left="144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Setup, Hello World, server integration template for every tool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Trusted Sources Appendix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1"/>
        </w:numPr>
        <w:spacing w:after="240" w:before="0" w:lineRule="auto"/>
        <w:ind w:left="1440" w:hanging="360"/>
        <w:rPr>
          <w:b w:val="1"/>
          <w:sz w:val="22"/>
          <w:szCs w:val="22"/>
        </w:rPr>
      </w:pPr>
      <w:bookmarkStart w:colFirst="0" w:colLast="0" w:name="_ch855hrb4l1o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URLs consolidated (ready to copy into Sheets “Sources” tab).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dyvwdkffj3x6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Inventory Snapshot</w:t>
      </w:r>
    </w:p>
    <w:tbl>
      <w:tblPr>
        <w:tblStyle w:val="Table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175"/>
        <w:gridCol w:w="2075"/>
        <w:gridCol w:w="2195"/>
        <w:tblGridChange w:id="0">
          <w:tblGrid>
            <w:gridCol w:w="1580"/>
            <w:gridCol w:w="1175"/>
            <w:gridCol w:w="207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2"/>
                <w:szCs w:val="22"/>
              </w:rPr>
            </w:pPr>
            <w:bookmarkStart w:colFirst="0" w:colLast="0" w:name="_gh2aqlkp97qs" w:id="4"/>
            <w:bookmarkEnd w:id="4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Tool /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Reliability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2"/>
                <w:szCs w:val="22"/>
              </w:rPr>
            </w:pPr>
            <w:bookmarkStart w:colFirst="0" w:colLast="0" w:name="_499beyugzcxx" w:id="5"/>
            <w:bookmarkEnd w:id="5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Use Case Highlight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95tar682t2l6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Trusted Tools Inventory + Simulation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Summary Table (for Tools Inventory)</w:t>
      </w:r>
    </w:p>
    <w:tbl>
      <w:tblPr>
        <w:tblStyle w:val="Table2"/>
        <w:tblW w:w="8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175"/>
        <w:gridCol w:w="3440"/>
        <w:gridCol w:w="2225"/>
        <w:tblGridChange w:id="0">
          <w:tblGrid>
            <w:gridCol w:w="1580"/>
            <w:gridCol w:w="1175"/>
            <w:gridCol w:w="34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 /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 &amp; Source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Arch A — Business+Science</w:t>
      </w:r>
      <w:r w:rsidDel="00000000" w:rsidR="00000000" w:rsidRPr="00000000">
        <w:rPr>
          <w:rtl w:val="0"/>
        </w:rPr>
        <w:t xml:space="preserve">: checklist with Owner/Status/Due Date/Notes.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Arch B — Science Stack</w:t>
      </w:r>
      <w:r w:rsidDel="00000000" w:rsidR="00000000" w:rsidRPr="00000000">
        <w:rPr>
          <w:rtl w:val="0"/>
        </w:rPr>
        <w:t xml:space="preserve">: checklist.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Workflow 1 — E2E</w:t>
      </w:r>
      <w:r w:rsidDel="00000000" w:rsidR="00000000" w:rsidRPr="00000000">
        <w:rPr>
          <w:rtl w:val="0"/>
        </w:rPr>
        <w:t xml:space="preserve">: step-by-step tasks.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Workflow 2 — Wargame</w:t>
      </w:r>
      <w:r w:rsidDel="00000000" w:rsidR="00000000" w:rsidRPr="00000000">
        <w:rPr>
          <w:rtl w:val="0"/>
        </w:rPr>
        <w:t xml:space="preserve">: step-by-step tasks.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Tools Inventory</w:t>
      </w:r>
      <w:r w:rsidDel="00000000" w:rsidR="00000000" w:rsidRPr="00000000">
        <w:rPr>
          <w:rtl w:val="0"/>
        </w:rPr>
        <w:t xml:space="preserve">: license tier, embeddability, and tutorial availability.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 suggested targets for science, business, platform.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RACI</w:t>
      </w:r>
      <w:r w:rsidDel="00000000" w:rsidR="00000000" w:rsidRPr="00000000">
        <w:rPr>
          <w:rtl w:val="0"/>
        </w:rPr>
        <w:t xml:space="preserve">: roles &amp; responsibilities.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Architecture A: </w:t>
      </w:r>
      <w:r w:rsidDel="00000000" w:rsidR="00000000" w:rsidRPr="00000000">
        <w:rPr>
          <w:b w:val="1"/>
          <w:rtl w:val="0"/>
        </w:rPr>
        <w:t xml:space="preserve">Business + Science Server</w:t>
      </w:r>
      <w:r w:rsidDel="00000000" w:rsidR="00000000" w:rsidRPr="00000000">
        <w:rPr>
          <w:rtl w:val="0"/>
        </w:rPr>
        <w:t xml:space="preserve"> (image embedded) + </w:t>
      </w:r>
      <w:r w:rsidDel="00000000" w:rsidR="00000000" w:rsidRPr="00000000">
        <w:rPr>
          <w:b w:val="1"/>
          <w:rtl w:val="0"/>
        </w:rPr>
        <w:t xml:space="preserve">step-by-step rollout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Architecture B: </w:t>
      </w:r>
      <w:r w:rsidDel="00000000" w:rsidR="00000000" w:rsidRPr="00000000">
        <w:rPr>
          <w:b w:val="1"/>
          <w:rtl w:val="0"/>
        </w:rPr>
        <w:t xml:space="preserve">Scientific Materials Stack</w:t>
      </w:r>
      <w:r w:rsidDel="00000000" w:rsidR="00000000" w:rsidRPr="00000000">
        <w:rPr>
          <w:rtl w:val="0"/>
        </w:rPr>
        <w:t xml:space="preserve"> (image embedded) + </w:t>
      </w:r>
      <w:r w:rsidDel="00000000" w:rsidR="00000000" w:rsidRPr="00000000">
        <w:rPr>
          <w:b w:val="1"/>
          <w:rtl w:val="0"/>
        </w:rPr>
        <w:t xml:space="preserve">step-by-step rollout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Workflow 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End-to-End (Data → Modeling → DOE → Simulation → Reporting)</w:t>
      </w:r>
      <w:r w:rsidDel="00000000" w:rsidR="00000000" w:rsidRPr="00000000">
        <w:rPr>
          <w:rtl w:val="0"/>
        </w:rPr>
        <w:t xml:space="preserve"> diagram + </w:t>
      </w:r>
      <w:r w:rsidDel="00000000" w:rsidR="00000000" w:rsidRPr="00000000">
        <w:rPr>
          <w:b w:val="1"/>
          <w:rtl w:val="0"/>
        </w:rPr>
        <w:t xml:space="preserve">walkthrough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Workflow 2: </w:t>
      </w:r>
      <w:r w:rsidDel="00000000" w:rsidR="00000000" w:rsidRPr="00000000">
        <w:rPr>
          <w:b w:val="1"/>
          <w:rtl w:val="0"/>
        </w:rPr>
        <w:t xml:space="preserve">AI-Enabled War-Gaming</w:t>
      </w:r>
      <w:r w:rsidDel="00000000" w:rsidR="00000000" w:rsidRPr="00000000">
        <w:rPr>
          <w:rtl w:val="0"/>
        </w:rPr>
        <w:t xml:space="preserve"> diagram + </w:t>
      </w:r>
      <w:r w:rsidDel="00000000" w:rsidR="00000000" w:rsidRPr="00000000">
        <w:rPr>
          <w:b w:val="1"/>
          <w:rtl w:val="0"/>
        </w:rPr>
        <w:t xml:space="preserve">walkthrough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Governance/Security, Cost/Licensing quick reference.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