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88ef69945e3cd7ff0e8fffcf0dab9ee84c0ad5a"/>
    <w:p>
      <w:pPr>
        <w:pStyle w:val="Heading1"/>
      </w:pPr>
      <w:r>
        <w:t xml:space="preserve">🎯 PROPRIETARY QUANTUM AI MODELS - QUICK DECISION GUIDE</w:t>
      </w:r>
    </w:p>
    <w:p>
      <w:pPr>
        <w:pStyle w:val="FirstParagraph"/>
      </w:pPr>
      <w:r>
        <w:rPr>
          <w:bCs/>
          <w:b/>
        </w:rPr>
        <w:t xml:space="preserve">January 8, 2026 | Q-SMEC Focus</w:t>
      </w:r>
    </w:p>
    <w:p>
      <w:r>
        <w:pict>
          <v:rect style="width:0;height:1.5pt" o:hralign="center" o:hrstd="t" o:hr="t"/>
        </w:pict>
      </w:r>
    </w:p>
    <w:bookmarkStart w:id="26" w:name="choose-your-path"/>
    <w:p>
      <w:pPr>
        <w:pStyle w:val="Heading2"/>
      </w:pPr>
      <w:r>
        <w:t xml:space="preserve">⚡ CHOOSE YOUR PATH</w:t>
      </w:r>
    </w:p>
    <w:bookmarkStart w:id="20" w:name="i-need-results-in-2-weeks"/>
    <w:p>
      <w:pPr>
        <w:pStyle w:val="Heading3"/>
      </w:pPr>
      <w:r>
        <w:t xml:space="preserve">“</w:t>
      </w:r>
      <w:r>
        <w:t xml:space="preserve">I need results in 2 weeks</w:t>
      </w:r>
      <w:r>
        <w:t xml:space="preserve">”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Cs/>
          <w:b/>
        </w:rPr>
        <w:t xml:space="preserve">Go with:</w:t>
      </w:r>
      <w:r>
        <w:t xml:space="preserve"> </w:t>
      </w:r>
      <w:r>
        <w:rPr>
          <w:bCs/>
          <w:b/>
        </w:rPr>
        <w:t xml:space="preserve">Q-Chem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Matlantis</w:t>
      </w:r>
      <w:r>
        <w:t xml:space="preserve"> </w:t>
      </w:r>
      <w:r>
        <w:t xml:space="preserve">- Q-Chem: $5k–$15k/year, standard QC workflow</w:t>
      </w:r>
      <w:r>
        <w:t xml:space="preserve"> </w:t>
      </w:r>
      <w:r>
        <w:t xml:space="preserve">- Matlantis: Quote, cloud-based AI, instant predictions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Setup:</w:t>
      </w:r>
      <w:r>
        <w:t xml:space="preserve"> </w:t>
      </w:r>
      <w:r>
        <w:t xml:space="preserve">1–2 weeks |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$5k–$15k</w:t>
      </w:r>
    </w:p>
    <w:p>
      <w:r>
        <w:pict>
          <v:rect style="width:0;height:1.5pt" o:hralign="center" o:hrstd="t" o:hr="t"/>
        </w:pict>
      </w:r>
    </w:p>
    <w:bookmarkEnd w:id="20"/>
    <w:bookmarkStart w:id="21" w:name="i-want-the-fastest-compute"/>
    <w:p>
      <w:pPr>
        <w:pStyle w:val="Heading3"/>
      </w:pPr>
      <w:r>
        <w:t xml:space="preserve">“</w:t>
      </w:r>
      <w:r>
        <w:t xml:space="preserve">I want the fastest compute</w:t>
      </w:r>
      <w:r>
        <w:t xml:space="preserve">”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Cs/>
          <w:b/>
        </w:rPr>
        <w:t xml:space="preserve">Go with:</w:t>
      </w:r>
      <w:r>
        <w:t xml:space="preserve"> </w:t>
      </w:r>
      <w:r>
        <w:rPr>
          <w:bCs/>
          <w:b/>
        </w:rPr>
        <w:t xml:space="preserve">TeraChem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Schrödinger Jaguar</w:t>
      </w:r>
      <w:r>
        <w:t xml:space="preserve"> </w:t>
      </w:r>
      <w:r>
        <w:t xml:space="preserve">- TeraChem: $10k–$30k+, 100x GPU speedup</w:t>
      </w:r>
      <w:r>
        <w:t xml:space="preserve"> </w:t>
      </w:r>
      <w:r>
        <w:t xml:space="preserve">- Schrödinger: Quote, professional GPU QC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Setup:</w:t>
      </w:r>
      <w:r>
        <w:t xml:space="preserve"> </w:t>
      </w:r>
      <w:r>
        <w:t xml:space="preserve">3 weeks |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$15k–$30k+</w:t>
      </w:r>
    </w:p>
    <w:p>
      <w:r>
        <w:pict>
          <v:rect style="width:0;height:1.5pt" o:hralign="center" o:hrstd="t" o:hr="t"/>
        </w:pict>
      </w:r>
    </w:p>
    <w:bookmarkEnd w:id="21"/>
    <w:bookmarkStart w:id="22" w:name="i-need-a-complete-end-to-end-solution"/>
    <w:p>
      <w:pPr>
        <w:pStyle w:val="Heading3"/>
      </w:pPr>
      <w:r>
        <w:t xml:space="preserve">“</w:t>
      </w:r>
      <w:r>
        <w:t xml:space="preserve">I need a complete end-to-end solution</w:t>
      </w:r>
      <w:r>
        <w:t xml:space="preserve">”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Cs/>
          <w:b/>
        </w:rPr>
        <w:t xml:space="preserve">Go with:</w:t>
      </w:r>
      <w:r>
        <w:t xml:space="preserve"> </w:t>
      </w:r>
      <w:r>
        <w:rPr>
          <w:bCs/>
          <w:b/>
        </w:rPr>
        <w:t xml:space="preserve">Materials Studio</w:t>
      </w:r>
      <w:r>
        <w:t xml:space="preserve"> </w:t>
      </w:r>
      <w:r>
        <w:t xml:space="preserve">- $20k–$60k+/year for full suite</w:t>
      </w:r>
      <w:r>
        <w:t xml:space="preserve"> </w:t>
      </w:r>
      <w:r>
        <w:t xml:space="preserve">- Includes CASTEP, Forcite, Visualizer, MD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Setup:</w:t>
      </w:r>
      <w:r>
        <w:t xml:space="preserve"> </w:t>
      </w:r>
      <w:r>
        <w:t xml:space="preserve">4 weeks |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$20k–$60k+</w:t>
      </w:r>
    </w:p>
    <w:p>
      <w:r>
        <w:pict>
          <v:rect style="width:0;height:1.5pt" o:hralign="center" o:hrstd="t" o:hr="t"/>
        </w:pict>
      </w:r>
    </w:p>
    <w:bookmarkEnd w:id="22"/>
    <w:bookmarkStart w:id="23" w:name="im-doing-quantum-machine-learning"/>
    <w:p>
      <w:pPr>
        <w:pStyle w:val="Heading3"/>
      </w:pPr>
      <w:r>
        <w:t xml:space="preserve">“</w:t>
      </w:r>
      <w:r>
        <w:t xml:space="preserve">I’m doing quantum machine learning</w:t>
      </w:r>
      <w:r>
        <w:t xml:space="preserve">”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Cs/>
          <w:b/>
        </w:rPr>
        <w:t xml:space="preserve">Go with:</w:t>
      </w:r>
      <w:r>
        <w:t xml:space="preserve"> </w:t>
      </w:r>
      <w:r>
        <w:rPr>
          <w:bCs/>
          <w:b/>
        </w:rPr>
        <w:t xml:space="preserve">PennyLane Enterprise</w:t>
      </w:r>
      <w:r>
        <w:t xml:space="preserve"> </w:t>
      </w:r>
      <w:r>
        <w:t xml:space="preserve">- $5k–$20k/year, hybrid quantum-classical</w:t>
      </w:r>
      <w:r>
        <w:t xml:space="preserve"> </w:t>
      </w:r>
      <w:r>
        <w:t xml:space="preserve">- Integrates PyTorch, TensorFlow, JAX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Setup:</w:t>
      </w:r>
      <w:r>
        <w:t xml:space="preserve"> </w:t>
      </w:r>
      <w:r>
        <w:t xml:space="preserve">2 weeks |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$5k–$20k</w:t>
      </w:r>
    </w:p>
    <w:p>
      <w:r>
        <w:pict>
          <v:rect style="width:0;height:1.5pt" o:hralign="center" o:hrstd="t" o:hr="t"/>
        </w:pict>
      </w:r>
    </w:p>
    <w:bookmarkEnd w:id="23"/>
    <w:bookmarkStart w:id="24" w:name="Xb6e25f18abc2e8aa6678e016921c74154a12369"/>
    <w:p>
      <w:pPr>
        <w:pStyle w:val="Heading3"/>
      </w:pPr>
      <w:r>
        <w:t xml:space="preserve">“</w:t>
      </w:r>
      <w:r>
        <w:t xml:space="preserve">I want to evaluate multiple quantum backends</w:t>
      </w:r>
      <w:r>
        <w:t xml:space="preserve">”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Cs/>
          <w:b/>
        </w:rPr>
        <w:t xml:space="preserve">Go with:</w:t>
      </w:r>
      <w:r>
        <w:t xml:space="preserve"> </w:t>
      </w:r>
      <w:r>
        <w:rPr>
          <w:bCs/>
          <w:b/>
        </w:rPr>
        <w:t xml:space="preserve">Amazon Braket</w:t>
      </w:r>
      <w:r>
        <w:t xml:space="preserve"> </w:t>
      </w:r>
      <w:r>
        <w:t xml:space="preserve">- $0.30–$1.00 per task</w:t>
      </w:r>
      <w:r>
        <w:t xml:space="preserve"> </w:t>
      </w:r>
      <w:r>
        <w:t xml:space="preserve">- Access IBM, IonQ, Rigetti, D-Wave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Setup:</w:t>
      </w:r>
      <w:r>
        <w:t xml:space="preserve"> </w:t>
      </w:r>
      <w:r>
        <w:t xml:space="preserve">1 week |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Pay-as-you-go</w:t>
      </w:r>
    </w:p>
    <w:p>
      <w:r>
        <w:pict>
          <v:rect style="width:0;height:1.5pt" o:hralign="center" o:hrstd="t" o:hr="t"/>
        </w:pict>
      </w:r>
    </w:p>
    <w:bookmarkEnd w:id="24"/>
    <w:bookmarkStart w:id="25" w:name="i-need-gpu-accelerated-quantum-chemistry"/>
    <w:p>
      <w:pPr>
        <w:pStyle w:val="Heading3"/>
      </w:pPr>
      <w:r>
        <w:t xml:space="preserve">“</w:t>
      </w:r>
      <w:r>
        <w:t xml:space="preserve">I need GPU-accelerated quantum chemistry</w:t>
      </w:r>
      <w:r>
        <w:t xml:space="preserve">”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Cs/>
          <w:b/>
        </w:rPr>
        <w:t xml:space="preserve">Go with:</w:t>
      </w:r>
      <w:r>
        <w:t xml:space="preserve"> </w:t>
      </w:r>
      <w:r>
        <w:rPr>
          <w:bCs/>
          <w:b/>
        </w:rPr>
        <w:t xml:space="preserve">TeraChem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Schrödinger Jaguar</w:t>
      </w:r>
      <w:r>
        <w:t xml:space="preserve"> </w:t>
      </w:r>
      <w:r>
        <w:t xml:space="preserve">- TeraChem: Best value for HPC</w:t>
      </w:r>
      <w:r>
        <w:t xml:space="preserve"> </w:t>
      </w:r>
      <w:r>
        <w:t xml:space="preserve">- Schrödinger: Best for production workflows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Setup:</w:t>
      </w:r>
      <w:r>
        <w:t xml:space="preserve"> </w:t>
      </w:r>
      <w:r>
        <w:t xml:space="preserve">3 weeks |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$10k–$30k+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quick-comparison-table"/>
    <w:p>
      <w:pPr>
        <w:pStyle w:val="Heading2"/>
      </w:pPr>
      <w:r>
        <w:t xml:space="preserve">📊 QUICK 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Fastest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$10k–$30k+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$20k–$60k+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Matlantis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Quantum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Braket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Pay-per-use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Industry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$3k–$8k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Schrödinger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top-3-recommendations-for-q-smec"/>
    <w:p>
      <w:pPr>
        <w:pStyle w:val="Heading2"/>
      </w:pPr>
      <w:r>
        <w:t xml:space="preserve">🔥 TOP 3 RECOMMENDATIONS FOR Q-SMEC</w:t>
      </w:r>
    </w:p>
    <w:bookmarkStart w:id="28" w:name="best-overall-materials-studio"/>
    <w:p>
      <w:pPr>
        <w:pStyle w:val="Heading3"/>
      </w:pPr>
      <w:r>
        <w:t xml:space="preserve">🥇 BEST OVERALL:</w:t>
      </w:r>
      <w:r>
        <w:t xml:space="preserve"> </w:t>
      </w:r>
      <w:r>
        <w:rPr>
          <w:bCs/>
          <w:b/>
        </w:rPr>
        <w:t xml:space="preserve">Materials Studio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Complete workflow, enterprise support, proven with sensors</w:t>
      </w:r>
      <w:r>
        <w:t xml:space="preserve"> </w:t>
      </w:r>
      <w:r>
        <w:t xml:space="preserve">- Quantum modeling (CASTEP)</w:t>
      </w:r>
      <w:r>
        <w:t xml:space="preserve"> </w:t>
      </w:r>
      <w:r>
        <w:t xml:space="preserve">- Molecular dynamics (Forcite)</w:t>
      </w:r>
      <w:r>
        <w:t xml:space="preserve"> </w:t>
      </w:r>
      <w:r>
        <w:t xml:space="preserve">- Material visualization</w:t>
      </w:r>
      <w:r>
        <w:t xml:space="preserve"> </w:t>
      </w:r>
      <w:r>
        <w:t xml:space="preserve">- HPC-optimized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$20k–$60k+/year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ROI:</w:t>
      </w:r>
      <w:r>
        <w:t xml:space="preserve"> </w:t>
      </w:r>
      <w:r>
        <w:t xml:space="preserve">18–24 months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If budget allows, this is the standard</w:t>
      </w:r>
    </w:p>
    <w:p>
      <w:r>
        <w:pict>
          <v:rect style="width:0;height:1.5pt" o:hralign="center" o:hrstd="t" o:hr="t"/>
        </w:pict>
      </w:r>
    </w:p>
    <w:bookmarkEnd w:id="28"/>
    <w:bookmarkStart w:id="29" w:name="best-value-schrödinger-jaguarqsite"/>
    <w:p>
      <w:pPr>
        <w:pStyle w:val="Heading3"/>
      </w:pPr>
      <w:r>
        <w:t xml:space="preserve">🥈 BEST VALUE:</w:t>
      </w:r>
      <w:r>
        <w:t xml:space="preserve"> </w:t>
      </w:r>
      <w:r>
        <w:rPr>
          <w:bCs/>
          <w:b/>
        </w:rPr>
        <w:t xml:space="preserve">Schrödinger Jaguar/QSite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Fast GPU compute, professional support, proven track record</w:t>
      </w:r>
      <w:r>
        <w:t xml:space="preserve"> </w:t>
      </w:r>
      <w:r>
        <w:t xml:space="preserve">- GPU-native acceleration (100x faster)</w:t>
      </w:r>
      <w:r>
        <w:t xml:space="preserve"> </w:t>
      </w:r>
      <w:r>
        <w:t xml:space="preserve">- Real-time molecular dynamics</w:t>
      </w:r>
      <w:r>
        <w:t xml:space="preserve"> </w:t>
      </w:r>
      <w:r>
        <w:t xml:space="preserve">- Enterprise SLA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Quote ($15k–$30k+ typical)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ROI:</w:t>
      </w:r>
      <w:r>
        <w:t xml:space="preserve"> </w:t>
      </w:r>
      <w:r>
        <w:t xml:space="preserve">18 months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Best balance of price and performance</w:t>
      </w:r>
    </w:p>
    <w:p>
      <w:r>
        <w:pict>
          <v:rect style="width:0;height:1.5pt" o:hralign="center" o:hrstd="t" o:hr="t"/>
        </w:pict>
      </w:r>
    </w:p>
    <w:bookmarkEnd w:id="29"/>
    <w:bookmarkStart w:id="30" w:name="best-quick-start-q-chem"/>
    <w:p>
      <w:pPr>
        <w:pStyle w:val="Heading3"/>
      </w:pPr>
      <w:r>
        <w:t xml:space="preserve">🥉 BEST QUICK-START:</w:t>
      </w:r>
      <w:r>
        <w:t xml:space="preserve"> </w:t>
      </w:r>
      <w:r>
        <w:rPr>
          <w:bCs/>
          <w:b/>
        </w:rPr>
        <w:t xml:space="preserve">Q-Chem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Fast deployment, cost-effective, academic pricing available</w:t>
      </w:r>
      <w:r>
        <w:t xml:space="preserve"> </w:t>
      </w:r>
      <w:r>
        <w:t xml:space="preserve">- Standard quantum chemistry</w:t>
      </w:r>
      <w:r>
        <w:t xml:space="preserve"> </w:t>
      </w:r>
      <w:r>
        <w:t xml:space="preserve">- 2-week setup</w:t>
      </w:r>
      <w:r>
        <w:t xml:space="preserve"> </w:t>
      </w:r>
      <w:r>
        <w:t xml:space="preserve">- Integrates with popular tools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$5k–$15k/year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ROI:</w:t>
      </w:r>
      <w:r>
        <w:t xml:space="preserve"> </w:t>
      </w:r>
      <w:r>
        <w:t xml:space="preserve">18 months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Fastest way to get productive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technical-integration-guide"/>
    <w:p>
      <w:pPr>
        <w:pStyle w:val="Heading2"/>
      </w:pPr>
      <w:r>
        <w:t xml:space="preserve">💻 TECHNICAL INTEGRATION GUIDE</w:t>
      </w:r>
    </w:p>
    <w:bookmarkStart w:id="32" w:name="for-materials-modeling"/>
    <w:p>
      <w:pPr>
        <w:pStyle w:val="Heading3"/>
      </w:pPr>
      <w:r>
        <w:t xml:space="preserve">For Materials Modeling:</w:t>
      </w:r>
    </w:p>
    <w:p>
      <w:pPr>
        <w:pStyle w:val="SourceCode"/>
      </w:pPr>
      <w:r>
        <w:rPr>
          <w:rStyle w:val="VerbatimChar"/>
        </w:rPr>
        <w:t xml:space="preserve">Q-SMEC Sensor Design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[Q-Chem or Schrödinger]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Property Prediction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[Optimization with Spearmint]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Final Validation</w:t>
      </w:r>
    </w:p>
    <w:bookmarkEnd w:id="32"/>
    <w:bookmarkStart w:id="33" w:name="for-real-time-analysis"/>
    <w:p>
      <w:pPr>
        <w:pStyle w:val="Heading3"/>
      </w:pPr>
      <w:r>
        <w:t xml:space="preserve">For Real-Time Analysis:</w:t>
      </w:r>
    </w:p>
    <w:p>
      <w:pPr>
        <w:pStyle w:val="SourceCode"/>
      </w:pPr>
      <w:r>
        <w:rPr>
          <w:rStyle w:val="VerbatimChar"/>
        </w:rPr>
        <w:t xml:space="preserve">Sensor Data Stream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[PennyLane Enterprise]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Quantum Feature Encoding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[TensorFlow Quantum]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Classical ML Classifier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Real-time Results</w:t>
      </w:r>
    </w:p>
    <w:bookmarkEnd w:id="33"/>
    <w:bookmarkStart w:id="34" w:name="for-high-throughput"/>
    <w:p>
      <w:pPr>
        <w:pStyle w:val="Heading3"/>
      </w:pPr>
      <w:r>
        <w:t xml:space="preserve">For High-Throughput:</w:t>
      </w:r>
    </w:p>
    <w:p>
      <w:pPr>
        <w:pStyle w:val="SourceCode"/>
      </w:pPr>
      <w:r>
        <w:rPr>
          <w:rStyle w:val="VerbatimChar"/>
        </w:rPr>
        <w:t xml:space="preserve">Material Library (1000s)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[Matlantis AI Surrogate]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Fast Pre-screening (2-4 hrs)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[TeraChem Validation] (Top 100)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Final Candidates (24-48 hrs)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ecision-checklist"/>
    <w:p>
      <w:pPr>
        <w:pStyle w:val="Heading2"/>
      </w:pPr>
      <w:r>
        <w:t xml:space="preserve">📋 DECISION CHECKLIST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Budget approved?</w:t>
      </w:r>
    </w:p>
    <w:p>
      <w:pPr>
        <w:numPr>
          <w:ilvl w:val="1"/>
          <w:numId w:val="1002"/>
        </w:numPr>
        <w:pStyle w:val="Compact"/>
      </w:pPr>
      <w:r>
        <w:t xml:space="preserve">✓ &lt;$10k/year → Q-Chem</w:t>
      </w:r>
    </w:p>
    <w:p>
      <w:pPr>
        <w:numPr>
          <w:ilvl w:val="1"/>
          <w:numId w:val="1002"/>
        </w:numPr>
        <w:pStyle w:val="Compact"/>
      </w:pPr>
      <w:r>
        <w:t xml:space="preserve">✓ $10k–$30k/year → Schrödinger or TeraChem</w:t>
      </w:r>
    </w:p>
    <w:p>
      <w:pPr>
        <w:numPr>
          <w:ilvl w:val="1"/>
          <w:numId w:val="1002"/>
        </w:numPr>
        <w:pStyle w:val="Compact"/>
      </w:pPr>
      <w:r>
        <w:t xml:space="preserve">✓ &gt;$30k/year → Materials Studio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Timeline critical?</w:t>
      </w:r>
    </w:p>
    <w:p>
      <w:pPr>
        <w:numPr>
          <w:ilvl w:val="1"/>
          <w:numId w:val="1003"/>
        </w:numPr>
        <w:pStyle w:val="Compact"/>
      </w:pPr>
      <w:r>
        <w:t xml:space="preserve">✓ &lt;2 weeks → Matlantis or Q-Chem</w:t>
      </w:r>
    </w:p>
    <w:p>
      <w:pPr>
        <w:numPr>
          <w:ilvl w:val="1"/>
          <w:numId w:val="1003"/>
        </w:numPr>
        <w:pStyle w:val="Compact"/>
      </w:pPr>
      <w:r>
        <w:t xml:space="preserve">✓ 2–4 weeks → Schrödinger or TeraChem</w:t>
      </w:r>
    </w:p>
    <w:p>
      <w:pPr>
        <w:numPr>
          <w:ilvl w:val="1"/>
          <w:numId w:val="1003"/>
        </w:numPr>
        <w:pStyle w:val="Compact"/>
      </w:pPr>
      <w:r>
        <w:t xml:space="preserve">✓ 4+ weeks → Materials Studio (comprehensive setup)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GPU essential?</w:t>
      </w:r>
    </w:p>
    <w:p>
      <w:pPr>
        <w:numPr>
          <w:ilvl w:val="1"/>
          <w:numId w:val="1004"/>
        </w:numPr>
        <w:pStyle w:val="Compact"/>
      </w:pPr>
      <w:r>
        <w:t xml:space="preserve">✓ Yes → TeraChem or Schrödinger</w:t>
      </w:r>
    </w:p>
    <w:p>
      <w:pPr>
        <w:numPr>
          <w:ilvl w:val="1"/>
          <w:numId w:val="1004"/>
        </w:numPr>
        <w:pStyle w:val="Compact"/>
      </w:pPr>
      <w:r>
        <w:t xml:space="preserve">✓ No → Q-Chem or Gaussian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Cloud preference?</w:t>
      </w:r>
    </w:p>
    <w:p>
      <w:pPr>
        <w:numPr>
          <w:ilvl w:val="1"/>
          <w:numId w:val="1005"/>
        </w:numPr>
        <w:pStyle w:val="Compact"/>
      </w:pPr>
      <w:r>
        <w:t xml:space="preserve">✓ Yes → Matlantis or Amazon Braket</w:t>
      </w:r>
    </w:p>
    <w:p>
      <w:pPr>
        <w:numPr>
          <w:ilvl w:val="1"/>
          <w:numId w:val="1005"/>
        </w:numPr>
        <w:pStyle w:val="Compact"/>
      </w:pPr>
      <w:r>
        <w:t xml:space="preserve">✓ No → Q-Chem, Materials Studio, TeraChem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Team expertise?</w:t>
      </w:r>
    </w:p>
    <w:p>
      <w:pPr>
        <w:numPr>
          <w:ilvl w:val="1"/>
          <w:numId w:val="1006"/>
        </w:numPr>
        <w:pStyle w:val="Compact"/>
      </w:pPr>
      <w:r>
        <w:t xml:space="preserve">✓ Python-first → PennyLane Enterprise</w:t>
      </w:r>
    </w:p>
    <w:p>
      <w:pPr>
        <w:numPr>
          <w:ilvl w:val="1"/>
          <w:numId w:val="1006"/>
        </w:numPr>
        <w:pStyle w:val="Compact"/>
      </w:pPr>
      <w:r>
        <w:t xml:space="preserve">✓ GUI-first → Materials Studio</w:t>
      </w:r>
    </w:p>
    <w:p>
      <w:pPr>
        <w:numPr>
          <w:ilvl w:val="1"/>
          <w:numId w:val="1006"/>
        </w:numPr>
        <w:pStyle w:val="Compact"/>
      </w:pPr>
      <w:r>
        <w:t xml:space="preserve">✓ Command-line → Gaussian or Q-Chem</w:t>
      </w:r>
    </w:p>
    <w:p>
      <w:r>
        <w:pict>
          <v:rect style="width:0;height:1.5pt" o:hralign="center" o:hrstd="t" o:hr="t"/>
        </w:pict>
      </w:r>
    </w:p>
    <w:bookmarkEnd w:id="36"/>
    <w:bookmarkStart w:id="37" w:name="next-actions"/>
    <w:p>
      <w:pPr>
        <w:pStyle w:val="Heading2"/>
      </w:pPr>
      <w:r>
        <w:t xml:space="preserve">🚀 NEXT ACTIONS</w:t>
      </w:r>
    </w:p>
    <w:p>
      <w:pPr>
        <w:pStyle w:val="FirstParagraph"/>
      </w:pPr>
      <w:r>
        <w:rPr>
          <w:bCs/>
          <w:b/>
        </w:rPr>
        <w:t xml:space="preserve">Week 1:</w:t>
      </w:r>
      <w:r>
        <w:t xml:space="preserve"> </w:t>
      </w:r>
      <w:r>
        <w:t xml:space="preserve">- [ ] Schedule demos with top 3 vendors</w:t>
      </w:r>
      <w:r>
        <w:t xml:space="preserve"> </w:t>
      </w:r>
      <w:r>
        <w:t xml:space="preserve">- [ ] Request evaluation licenses (30-60 days)</w:t>
      </w:r>
      <w:r>
        <w:t xml:space="preserve"> </w:t>
      </w:r>
      <w:r>
        <w:t xml:space="preserve">- [ ] Prepare benchmark test cases from Q-SMEC</w:t>
      </w:r>
    </w:p>
    <w:p>
      <w:pPr>
        <w:pStyle w:val="BodyText"/>
      </w:pPr>
      <w:r>
        <w:rPr>
          <w:bCs/>
          <w:b/>
        </w:rPr>
        <w:t xml:space="preserve">Week 2–4:</w:t>
      </w:r>
      <w:r>
        <w:t xml:space="preserve"> </w:t>
      </w:r>
      <w:r>
        <w:t xml:space="preserve">- [ ] Evaluate tools on real sensor data</w:t>
      </w:r>
      <w:r>
        <w:t xml:space="preserve"> </w:t>
      </w:r>
      <w:r>
        <w:t xml:space="preserve">- [ ] Measure performance vs. budget</w:t>
      </w:r>
      <w:r>
        <w:t xml:space="preserve"> </w:t>
      </w:r>
      <w:r>
        <w:t xml:space="preserve">- [ ] Get team feedback on usability</w:t>
      </w:r>
    </w:p>
    <w:p>
      <w:pPr>
        <w:pStyle w:val="BodyText"/>
      </w:pPr>
      <w:r>
        <w:rPr>
          <w:bCs/>
          <w:b/>
        </w:rPr>
        <w:t xml:space="preserve">Week 5–6:</w:t>
      </w:r>
      <w:r>
        <w:t xml:space="preserve"> </w:t>
      </w:r>
      <w:r>
        <w:t xml:space="preserve">- [ ] Present business case to CFO</w:t>
      </w:r>
      <w:r>
        <w:t xml:space="preserve"> </w:t>
      </w:r>
      <w:r>
        <w:t xml:space="preserve">- [ ] Negotiate licenses</w:t>
      </w:r>
      <w:r>
        <w:t xml:space="preserve"> </w:t>
      </w:r>
      <w:r>
        <w:t xml:space="preserve">- [ ] Plan Phase 1 deployment</w:t>
      </w:r>
    </w:p>
    <w:p>
      <w:r>
        <w:pict>
          <v:rect style="width:0;height:1.5pt" o:hralign="center" o:hrstd="t" o:hr="t"/>
        </w:pict>
      </w:r>
    </w:p>
    <w:bookmarkEnd w:id="37"/>
    <w:bookmarkStart w:id="38" w:name="vendor-contacts-start-here"/>
    <w:p>
      <w:pPr>
        <w:pStyle w:val="Heading2"/>
      </w:pPr>
      <w:r>
        <w:t xml:space="preserve">📞 VENDOR CONTACTS (START HERE)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Schrödinger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Jaguar/QSite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sales@schrodinger.com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Q-Chem,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sales@q-chem.com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PetaChem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info@petachem.com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sales@dassault-systemes.com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Xanadu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sales@xanadu.ai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Matlantis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contact@matlantis.com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contact@gaussian.com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Research Complete:</w:t>
      </w:r>
      <w:r>
        <w:t xml:space="preserve"> </w:t>
      </w:r>
      <w:r>
        <w:t xml:space="preserve">January 8,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vendor outreach &amp; evaluation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2026-01-12T16:25:51Z</dcterms:created>
  <dcterms:modified xsi:type="dcterms:W3CDTF">2026-01-12T16:25:51Z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