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32AB7A" w14:textId="4FFD4148" w:rsidR="003E2650" w:rsidRPr="003E2650" w:rsidRDefault="003E2650" w:rsidP="003E2650">
      <w:pPr>
        <w:rPr>
          <w:b/>
          <w:bCs/>
          <w:sz w:val="36"/>
          <w:szCs w:val="36"/>
        </w:rPr>
      </w:pPr>
      <w:r>
        <w:rPr>
          <w:b/>
          <w:bCs/>
          <w:noProof/>
          <w:sz w:val="24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644DC9" wp14:editId="20DE3179">
                <wp:simplePos x="0" y="0"/>
                <wp:positionH relativeFrom="margin">
                  <wp:posOffset>-704850</wp:posOffset>
                </wp:positionH>
                <wp:positionV relativeFrom="paragraph">
                  <wp:posOffset>-733426</wp:posOffset>
                </wp:positionV>
                <wp:extent cx="5953125" cy="504825"/>
                <wp:effectExtent l="0" t="0" r="0" b="0"/>
                <wp:wrapNone/>
                <wp:docPr id="184614182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3125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C75728" w14:textId="507CF8E3" w:rsidR="003E2650" w:rsidRPr="003E2650" w:rsidRDefault="003E2650" w:rsidP="003E2650">
                            <w:pPr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  <w:cs/>
                              </w:rPr>
                            </w:pPr>
                            <w:r w:rsidRPr="003E2650"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  <w:cs/>
                              </w:rPr>
                              <w:t>คู่มือการใช้งานระบบตีพิมพ์ สำหรับ อาจารย์ และ แอดมิน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644DC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5.5pt;margin-top:-57.75pt;width:468.75pt;height:39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" filled="f" stroked="f" strokeweight=".5pt">
                <v:textbox>
                  <w:txbxContent>
                    <w:p w14:paraId="59C75728" w14:textId="507CF8E3" w:rsidR="003E2650" w:rsidRPr="003E2650" w:rsidRDefault="003E2650" w:rsidP="003E2650">
                      <w:pPr>
                        <w:rPr>
                          <w:rFonts w:hint="cs"/>
                          <w:b/>
                          <w:bCs/>
                          <w:color w:val="FFFFFF" w:themeColor="background1"/>
                          <w:sz w:val="48"/>
                          <w:szCs w:val="48"/>
                          <w:cs/>
                        </w:rPr>
                      </w:pPr>
                      <w:r w:rsidRPr="003E2650">
                        <w:rPr>
                          <w:rFonts w:hint="cs"/>
                          <w:b/>
                          <w:bCs/>
                          <w:color w:val="FFFFFF" w:themeColor="background1"/>
                          <w:sz w:val="48"/>
                          <w:szCs w:val="48"/>
                          <w:cs/>
                        </w:rPr>
                        <w:t>คู่มือการใช้งานระบบตีพิมพ์ สำหรับ อาจารย์ และ แอดมิน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th-T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AF66E8" wp14:editId="4F677817">
                <wp:simplePos x="0" y="0"/>
                <wp:positionH relativeFrom="page">
                  <wp:posOffset>-762000</wp:posOffset>
                </wp:positionH>
                <wp:positionV relativeFrom="paragraph">
                  <wp:posOffset>-914400</wp:posOffset>
                </wp:positionV>
                <wp:extent cx="8343900" cy="733425"/>
                <wp:effectExtent l="0" t="0" r="19050" b="28575"/>
                <wp:wrapNone/>
                <wp:docPr id="97179647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3900" cy="733425"/>
                        </a:xfrm>
                        <a:prstGeom prst="rect">
                          <a:avLst/>
                        </a:prstGeom>
                        <a:solidFill>
                          <a:srgbClr val="004085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4BA64D" id="Rectangle 1" o:spid="_x0000_s1026" style="position:absolute;margin-left:-60pt;margin-top:-1in;width:657pt;height:57.7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" fillcolor="#004085" strokecolor="#030e13 [484]" strokeweight="1pt">
                <w10:wrap anchorx="page"/>
              </v:rect>
            </w:pict>
          </mc:Fallback>
        </mc:AlternateContent>
      </w:r>
      <w:r w:rsidRPr="003E2650">
        <w:rPr>
          <w:b/>
          <w:bCs/>
          <w:sz w:val="36"/>
          <w:szCs w:val="36"/>
          <w:cs/>
        </w:rPr>
        <w:t>แอดมิน (</w:t>
      </w:r>
      <w:r w:rsidRPr="003E2650">
        <w:rPr>
          <w:b/>
          <w:bCs/>
          <w:sz w:val="36"/>
          <w:szCs w:val="36"/>
        </w:rPr>
        <w:t>Admin)</w:t>
      </w:r>
    </w:p>
    <w:p w14:paraId="64E945E1" w14:textId="4081D60B" w:rsidR="003E2650" w:rsidRPr="003E2650" w:rsidRDefault="003E2650" w:rsidP="003E2650">
      <w:pPr>
        <w:numPr>
          <w:ilvl w:val="0"/>
          <w:numId w:val="1"/>
        </w:numPr>
        <w:rPr>
          <w:sz w:val="24"/>
          <w:szCs w:val="32"/>
        </w:rPr>
      </w:pPr>
      <w:r w:rsidRPr="003E2650">
        <w:rPr>
          <w:b/>
          <w:bCs/>
          <w:sz w:val="24"/>
          <w:szCs w:val="32"/>
          <w:cs/>
        </w:rPr>
        <w:t>การจัดการผู้ใช้และบัญชีผู้ใช้</w:t>
      </w:r>
    </w:p>
    <w:p w14:paraId="642AAB6B" w14:textId="77777777" w:rsidR="003E2650" w:rsidRPr="003E2650" w:rsidRDefault="003E2650" w:rsidP="003E2650">
      <w:pPr>
        <w:numPr>
          <w:ilvl w:val="1"/>
          <w:numId w:val="1"/>
        </w:numPr>
      </w:pPr>
      <w:r w:rsidRPr="003E2650">
        <w:rPr>
          <w:cs/>
        </w:rPr>
        <w:t>เพิ่ม</w:t>
      </w:r>
      <w:r w:rsidRPr="003E2650">
        <w:t xml:space="preserve">, </w:t>
      </w:r>
      <w:r w:rsidRPr="003E2650">
        <w:rPr>
          <w:cs/>
        </w:rPr>
        <w:t>ลบ</w:t>
      </w:r>
      <w:r w:rsidRPr="003E2650">
        <w:t xml:space="preserve">, </w:t>
      </w:r>
      <w:r w:rsidRPr="003E2650">
        <w:rPr>
          <w:cs/>
        </w:rPr>
        <w:t>แก้ไข ข้อมูลหรือบัญชีผู้ใช้</w:t>
      </w:r>
    </w:p>
    <w:p w14:paraId="53FF0A2D" w14:textId="20C9A33A" w:rsidR="003E2650" w:rsidRPr="003E2650" w:rsidRDefault="003E2650" w:rsidP="003E2650">
      <w:pPr>
        <w:numPr>
          <w:ilvl w:val="1"/>
          <w:numId w:val="1"/>
        </w:numPr>
      </w:pPr>
      <w:r w:rsidRPr="003E2650">
        <w:rPr>
          <w:cs/>
        </w:rPr>
        <w:t>รีเซ็ตรหัสผ่านของตนเองหรือบัญชีอื่นได้</w:t>
      </w:r>
    </w:p>
    <w:p w14:paraId="7A36462C" w14:textId="6A8CF567" w:rsidR="003E2650" w:rsidRPr="003E2650" w:rsidRDefault="003E2650" w:rsidP="003E2650">
      <w:pPr>
        <w:numPr>
          <w:ilvl w:val="1"/>
          <w:numId w:val="1"/>
        </w:numPr>
      </w:pPr>
      <w:r w:rsidRPr="003E2650">
        <w:rPr>
          <w:cs/>
        </w:rPr>
        <w:t>ตรวจสอบรายละเอียดของแต่ละบัญชีผู้ใช้ได้</w:t>
      </w:r>
    </w:p>
    <w:p w14:paraId="0F2F006C" w14:textId="77777777" w:rsidR="003E2650" w:rsidRPr="003E2650" w:rsidRDefault="003E2650" w:rsidP="003E2650">
      <w:pPr>
        <w:numPr>
          <w:ilvl w:val="0"/>
          <w:numId w:val="1"/>
        </w:numPr>
        <w:rPr>
          <w:sz w:val="24"/>
          <w:szCs w:val="32"/>
        </w:rPr>
      </w:pPr>
      <w:r w:rsidRPr="003E2650">
        <w:rPr>
          <w:b/>
          <w:bCs/>
          <w:sz w:val="24"/>
          <w:szCs w:val="32"/>
          <w:cs/>
        </w:rPr>
        <w:t>การตรวจสอบประวัติการเข้าสู่ระบบและการใช้งาน</w:t>
      </w:r>
    </w:p>
    <w:p w14:paraId="192FDB38" w14:textId="77777777" w:rsidR="003E2650" w:rsidRPr="003E2650" w:rsidRDefault="003E2650" w:rsidP="003E2650">
      <w:pPr>
        <w:numPr>
          <w:ilvl w:val="1"/>
          <w:numId w:val="1"/>
        </w:numPr>
      </w:pPr>
      <w:r w:rsidRPr="003E2650">
        <w:rPr>
          <w:cs/>
        </w:rPr>
        <w:t>ตรวจสอบการเข้าสู่ระบบและออกจากระบบของแต่ละบัญชีตามวันเวลา</w:t>
      </w:r>
    </w:p>
    <w:p w14:paraId="5BF9BEB8" w14:textId="1394396B" w:rsidR="003E2650" w:rsidRPr="003E2650" w:rsidRDefault="003E2650" w:rsidP="003E2650">
      <w:pPr>
        <w:numPr>
          <w:ilvl w:val="1"/>
          <w:numId w:val="1"/>
        </w:numPr>
      </w:pPr>
      <w:r w:rsidRPr="003E2650">
        <w:rPr>
          <w:cs/>
        </w:rPr>
        <w:t>ตรวจสอบประวัติการใช้งานของผู้ใช้แต่ละบัญชีได้</w:t>
      </w:r>
    </w:p>
    <w:p w14:paraId="17168EB5" w14:textId="28C36C0E" w:rsidR="003E2650" w:rsidRPr="003E2650" w:rsidRDefault="003E2650" w:rsidP="003E2650">
      <w:pPr>
        <w:numPr>
          <w:ilvl w:val="0"/>
          <w:numId w:val="1"/>
        </w:numPr>
        <w:rPr>
          <w:sz w:val="24"/>
          <w:szCs w:val="32"/>
        </w:rPr>
      </w:pPr>
      <w:r w:rsidRPr="003E2650">
        <w:rPr>
          <w:b/>
          <w:bCs/>
          <w:sz w:val="24"/>
          <w:szCs w:val="32"/>
          <w:cs/>
        </w:rPr>
        <w:t>การค้นหาและการจัดการบทความ</w:t>
      </w:r>
    </w:p>
    <w:p w14:paraId="576D84E1" w14:textId="025B2DE3" w:rsidR="003E2650" w:rsidRPr="003E2650" w:rsidRDefault="003E2650" w:rsidP="003E2650">
      <w:pPr>
        <w:numPr>
          <w:ilvl w:val="1"/>
          <w:numId w:val="1"/>
        </w:numPr>
      </w:pPr>
      <w:r w:rsidRPr="003E2650">
        <w:rPr>
          <w:cs/>
        </w:rPr>
        <w:t>ค้นหาบทความที่ต้องการได้</w:t>
      </w:r>
    </w:p>
    <w:p w14:paraId="1F8F7E63" w14:textId="19A1E66B" w:rsidR="003E2650" w:rsidRPr="003E2650" w:rsidRDefault="003E2650" w:rsidP="003E2650">
      <w:pPr>
        <w:numPr>
          <w:ilvl w:val="1"/>
          <w:numId w:val="1"/>
        </w:numPr>
      </w:pPr>
      <w:r w:rsidRPr="003E2650">
        <w:rPr>
          <w:cs/>
        </w:rPr>
        <w:t>เพิ่ม</w:t>
      </w:r>
      <w:r w:rsidRPr="003E2650">
        <w:t xml:space="preserve">, </w:t>
      </w:r>
      <w:r w:rsidRPr="003E2650">
        <w:rPr>
          <w:cs/>
        </w:rPr>
        <w:t>ลบ</w:t>
      </w:r>
      <w:r w:rsidRPr="003E2650">
        <w:t xml:space="preserve">, </w:t>
      </w:r>
      <w:r w:rsidRPr="003E2650">
        <w:rPr>
          <w:cs/>
        </w:rPr>
        <w:t>แก้ไข บทความได้</w:t>
      </w:r>
    </w:p>
    <w:p w14:paraId="5EF05CDA" w14:textId="77777777" w:rsidR="003E2650" w:rsidRPr="003E2650" w:rsidRDefault="003E2650" w:rsidP="003E2650">
      <w:r w:rsidRPr="003E2650">
        <w:pict w14:anchorId="4E9C388F">
          <v:rect id="_x0000_i1038" style="width:0;height:1.5pt" o:hralign="center" o:hrstd="t" o:hr="t" fillcolor="#a0a0a0" stroked="f"/>
        </w:pict>
      </w:r>
    </w:p>
    <w:p w14:paraId="4626FC93" w14:textId="3B1120CD" w:rsidR="003E2650" w:rsidRPr="003E2650" w:rsidRDefault="003E2650" w:rsidP="003E2650">
      <w:pPr>
        <w:rPr>
          <w:b/>
          <w:bCs/>
          <w:sz w:val="36"/>
          <w:szCs w:val="36"/>
        </w:rPr>
      </w:pPr>
      <w:r w:rsidRPr="003E2650">
        <w:rPr>
          <w:b/>
          <w:bCs/>
          <w:sz w:val="36"/>
          <w:szCs w:val="36"/>
          <w:cs/>
        </w:rPr>
        <w:t>อาจารย์ (</w:t>
      </w:r>
      <w:r w:rsidRPr="003E2650">
        <w:rPr>
          <w:b/>
          <w:bCs/>
          <w:sz w:val="36"/>
          <w:szCs w:val="36"/>
        </w:rPr>
        <w:t>Teacher)</w:t>
      </w:r>
    </w:p>
    <w:p w14:paraId="60B46406" w14:textId="0292D657" w:rsidR="003E2650" w:rsidRPr="003E2650" w:rsidRDefault="003E2650" w:rsidP="003E2650">
      <w:pPr>
        <w:numPr>
          <w:ilvl w:val="0"/>
          <w:numId w:val="2"/>
        </w:numPr>
        <w:rPr>
          <w:sz w:val="24"/>
          <w:szCs w:val="32"/>
        </w:rPr>
      </w:pPr>
      <w:r>
        <w:rPr>
          <w:rFonts w:hint="cs"/>
          <w:b/>
          <w:bCs/>
          <w:sz w:val="24"/>
          <w:szCs w:val="32"/>
          <w:cs/>
        </w:rPr>
        <w:t>ข้อมูลส่วนตัว</w:t>
      </w:r>
    </w:p>
    <w:p w14:paraId="036E251B" w14:textId="0BFA4DCC" w:rsidR="003E2650" w:rsidRPr="003E2650" w:rsidRDefault="003E2650" w:rsidP="003E2650">
      <w:pPr>
        <w:numPr>
          <w:ilvl w:val="1"/>
          <w:numId w:val="2"/>
        </w:numPr>
      </w:pPr>
      <w:r>
        <w:rPr>
          <w:rFonts w:hint="cs"/>
          <w:cs/>
        </w:rPr>
        <w:t xml:space="preserve">แก้ไข </w:t>
      </w:r>
      <w:r w:rsidRPr="003E2650">
        <w:t xml:space="preserve">, </w:t>
      </w:r>
      <w:r w:rsidRPr="003E2650">
        <w:rPr>
          <w:cs/>
        </w:rPr>
        <w:t>ลบ ข้อมูลส่วนตัว</w:t>
      </w:r>
    </w:p>
    <w:p w14:paraId="33923801" w14:textId="7E8AB0D8" w:rsidR="003E2650" w:rsidRPr="003E2650" w:rsidRDefault="003E2650" w:rsidP="003E2650">
      <w:pPr>
        <w:numPr>
          <w:ilvl w:val="1"/>
          <w:numId w:val="2"/>
        </w:numPr>
      </w:pPr>
      <w:r w:rsidRPr="003E2650">
        <w:rPr>
          <w:cs/>
        </w:rPr>
        <w:t>รีเซ็ตรหัสผ่านของตนเอง</w:t>
      </w:r>
    </w:p>
    <w:p w14:paraId="0B7B44E0" w14:textId="1F7D449F" w:rsidR="003E2650" w:rsidRPr="003E2650" w:rsidRDefault="003E2650" w:rsidP="003E2650">
      <w:pPr>
        <w:numPr>
          <w:ilvl w:val="1"/>
          <w:numId w:val="2"/>
        </w:numPr>
      </w:pPr>
      <w:r w:rsidRPr="003E2650">
        <w:rPr>
          <w:cs/>
        </w:rPr>
        <w:t>ตรวจสอบโปรไฟล์ตนเองได้</w:t>
      </w:r>
    </w:p>
    <w:p w14:paraId="130DF5EE" w14:textId="09D804EB" w:rsidR="003E2650" w:rsidRPr="003E2650" w:rsidRDefault="003E2650" w:rsidP="003E2650">
      <w:pPr>
        <w:numPr>
          <w:ilvl w:val="0"/>
          <w:numId w:val="2"/>
        </w:numPr>
        <w:rPr>
          <w:sz w:val="24"/>
          <w:szCs w:val="32"/>
        </w:rPr>
      </w:pPr>
      <w:r w:rsidRPr="003E2650">
        <w:rPr>
          <w:b/>
          <w:bCs/>
          <w:sz w:val="24"/>
          <w:szCs w:val="32"/>
          <w:cs/>
        </w:rPr>
        <w:t>การค้นหา</w:t>
      </w:r>
      <w:r>
        <w:rPr>
          <w:rFonts w:hint="cs"/>
          <w:b/>
          <w:bCs/>
          <w:sz w:val="24"/>
          <w:szCs w:val="32"/>
          <w:cs/>
        </w:rPr>
        <w:t xml:space="preserve"> </w:t>
      </w:r>
      <w:r w:rsidRPr="003E2650">
        <w:rPr>
          <w:b/>
          <w:bCs/>
          <w:sz w:val="24"/>
          <w:szCs w:val="32"/>
          <w:cs/>
        </w:rPr>
        <w:t>และ</w:t>
      </w:r>
      <w:r>
        <w:rPr>
          <w:rFonts w:hint="cs"/>
          <w:b/>
          <w:bCs/>
          <w:sz w:val="24"/>
          <w:szCs w:val="32"/>
          <w:cs/>
        </w:rPr>
        <w:t xml:space="preserve"> </w:t>
      </w:r>
      <w:r w:rsidRPr="003E2650">
        <w:rPr>
          <w:b/>
          <w:bCs/>
          <w:sz w:val="24"/>
          <w:szCs w:val="32"/>
          <w:cs/>
        </w:rPr>
        <w:t>การจัดการบทความ</w:t>
      </w:r>
    </w:p>
    <w:p w14:paraId="19A079EA" w14:textId="3D2A1821" w:rsidR="003E2650" w:rsidRPr="003E2650" w:rsidRDefault="003E2650" w:rsidP="003E2650">
      <w:pPr>
        <w:numPr>
          <w:ilvl w:val="1"/>
          <w:numId w:val="2"/>
        </w:numPr>
      </w:pPr>
      <w:r w:rsidRPr="003E2650">
        <w:rPr>
          <w:cs/>
        </w:rPr>
        <w:t>เพิ่ม</w:t>
      </w:r>
      <w:r w:rsidRPr="003E2650">
        <w:t xml:space="preserve">, </w:t>
      </w:r>
      <w:r w:rsidRPr="003E2650">
        <w:rPr>
          <w:cs/>
        </w:rPr>
        <w:t>ลบ</w:t>
      </w:r>
      <w:r w:rsidRPr="003E2650">
        <w:t xml:space="preserve">, </w:t>
      </w:r>
      <w:r w:rsidRPr="003E2650">
        <w:rPr>
          <w:cs/>
        </w:rPr>
        <w:t>แก้ไข บทความของตนเอง</w:t>
      </w:r>
    </w:p>
    <w:p w14:paraId="3C71C04D" w14:textId="3B779F60" w:rsidR="003E2650" w:rsidRPr="003E2650" w:rsidRDefault="003E2650" w:rsidP="003E2650">
      <w:pPr>
        <w:numPr>
          <w:ilvl w:val="1"/>
          <w:numId w:val="2"/>
        </w:numPr>
      </w:pPr>
      <w:r w:rsidRPr="003E2650">
        <w:rPr>
          <w:cs/>
        </w:rPr>
        <w:t>ดูสถานะของบทความของตนเอง</w:t>
      </w:r>
    </w:p>
    <w:p w14:paraId="72EB2FF3" w14:textId="6EEB6192" w:rsidR="003E2650" w:rsidRPr="003E2650" w:rsidRDefault="003E2650" w:rsidP="003E2650">
      <w:pPr>
        <w:numPr>
          <w:ilvl w:val="1"/>
          <w:numId w:val="2"/>
        </w:numPr>
      </w:pPr>
      <w:r w:rsidRPr="003E2650">
        <w:rPr>
          <w:cs/>
        </w:rPr>
        <w:t>ค้นหาบทความที่ต้องการได้</w:t>
      </w:r>
    </w:p>
    <w:p w14:paraId="439B5F49" w14:textId="4875EC56" w:rsidR="003E2650" w:rsidRPr="003E2650" w:rsidRDefault="003E2650" w:rsidP="003E2650">
      <w:pPr>
        <w:numPr>
          <w:ilvl w:val="0"/>
          <w:numId w:val="2"/>
        </w:numPr>
        <w:rPr>
          <w:sz w:val="24"/>
          <w:szCs w:val="32"/>
        </w:rPr>
      </w:pPr>
      <w:r w:rsidRPr="003E2650">
        <w:rPr>
          <w:b/>
          <w:bCs/>
          <w:sz w:val="24"/>
          <w:szCs w:val="32"/>
          <w:cs/>
        </w:rPr>
        <w:t>การจัดทำรายงานสรุป</w:t>
      </w:r>
    </w:p>
    <w:p w14:paraId="20C7F3D9" w14:textId="109DA51F" w:rsidR="002F3396" w:rsidRPr="003E2650" w:rsidRDefault="00165083" w:rsidP="00165083">
      <w:pPr>
        <w:numPr>
          <w:ilvl w:val="1"/>
          <w:numId w:val="2"/>
        </w:numPr>
        <w:rPr>
          <w:cs/>
        </w:rPr>
      </w:pPr>
      <w:r>
        <w:rPr>
          <w:noProof/>
          <w:lang w:val="th-T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A74A17" wp14:editId="45C16FDC">
                <wp:simplePos x="0" y="0"/>
                <wp:positionH relativeFrom="page">
                  <wp:posOffset>-304800</wp:posOffset>
                </wp:positionH>
                <wp:positionV relativeFrom="paragraph">
                  <wp:posOffset>879475</wp:posOffset>
                </wp:positionV>
                <wp:extent cx="8343900" cy="733425"/>
                <wp:effectExtent l="0" t="0" r="19050" b="28575"/>
                <wp:wrapNone/>
                <wp:docPr id="119354629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3900" cy="733425"/>
                        </a:xfrm>
                        <a:prstGeom prst="rect">
                          <a:avLst/>
                        </a:prstGeom>
                        <a:solidFill>
                          <a:srgbClr val="004085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1D9F55" id="Rectangle 1" o:spid="_x0000_s1026" style="position:absolute;margin-left:-24pt;margin-top:69.25pt;width:657pt;height:57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" fillcolor="#004085" strokecolor="#030e13 [484]" strokeweight="1pt">
                <w10:wrap anchorx="page"/>
              </v:rect>
            </w:pict>
          </mc:Fallback>
        </mc:AlternateContent>
      </w:r>
      <w:r w:rsidR="003E2650" w:rsidRPr="003E2650">
        <w:rPr>
          <w:cs/>
        </w:rPr>
        <w:t>จัดทำสรุปรายงานบทความประจำปี</w:t>
      </w:r>
      <w:r w:rsidR="003E2650">
        <w:rPr>
          <w:rFonts w:hint="cs"/>
          <w:cs/>
        </w:rPr>
        <w:t xml:space="preserve"> </w:t>
      </w:r>
      <w:r w:rsidR="003E2650" w:rsidRPr="003E2650">
        <w:rPr>
          <w:cs/>
        </w:rPr>
        <w:t>ของตนเอง</w:t>
      </w:r>
      <w:r w:rsidR="003E2650">
        <w:t xml:space="preserve"> </w:t>
      </w:r>
      <w:r w:rsidR="003E2650">
        <w:rPr>
          <w:rFonts w:hint="cs"/>
          <w:cs/>
        </w:rPr>
        <w:t xml:space="preserve">โดยแบ่งเป็นหมวดหมู่ </w:t>
      </w:r>
      <w:r w:rsidR="00191FE5" w:rsidRPr="00191FE5">
        <w:rPr>
          <w:rFonts w:cs="Cordia New"/>
          <w:cs/>
        </w:rPr>
        <w:t>ผลงานตีพิมพ์ในที่ประชุมวิชาการระดับชาติ</w:t>
      </w:r>
      <w:r w:rsidR="00191FE5">
        <w:rPr>
          <w:rFonts w:hint="cs"/>
          <w:cs/>
        </w:rPr>
        <w:t xml:space="preserve"> </w:t>
      </w:r>
      <w:r w:rsidR="00191FE5">
        <w:t xml:space="preserve">, </w:t>
      </w:r>
      <w:r w:rsidR="00191FE5" w:rsidRPr="00191FE5">
        <w:rPr>
          <w:rFonts w:cs="Cordia New"/>
          <w:cs/>
        </w:rPr>
        <w:t>ผลงานตีพิมพ์ในที่ประชุมวิชาการระดับนานาชาติ</w:t>
      </w:r>
      <w:r w:rsidR="00191FE5">
        <w:rPr>
          <w:rFonts w:cs="Cordia New"/>
        </w:rPr>
        <w:t xml:space="preserve"> </w:t>
      </w:r>
      <w:r w:rsidR="00191FE5">
        <w:t>,</w:t>
      </w:r>
      <w:r w:rsidR="00191FE5">
        <w:t xml:space="preserve"> </w:t>
      </w:r>
      <w:r w:rsidR="00191FE5" w:rsidRPr="00191FE5">
        <w:rPr>
          <w:rFonts w:cs="Cordia New"/>
          <w:cs/>
        </w:rPr>
        <w:t>วารสาร</w:t>
      </w:r>
      <w:r w:rsidR="00191FE5">
        <w:rPr>
          <w:rFonts w:cs="Cordia New" w:hint="cs"/>
          <w:cs/>
        </w:rPr>
        <w:t xml:space="preserve"> </w:t>
      </w:r>
      <w:r w:rsidR="00191FE5">
        <w:t>,</w:t>
      </w:r>
      <w:r w:rsidR="00191FE5">
        <w:t xml:space="preserve"> </w:t>
      </w:r>
      <w:r w:rsidR="00191FE5">
        <w:rPr>
          <w:rFonts w:hint="cs"/>
          <w:cs/>
        </w:rPr>
        <w:t xml:space="preserve">ตำรา </w:t>
      </w:r>
      <w:r w:rsidR="00191FE5">
        <w:t>,</w:t>
      </w:r>
      <w:r w:rsidR="00191FE5">
        <w:rPr>
          <w:rFonts w:hint="cs"/>
          <w:cs/>
        </w:rPr>
        <w:t xml:space="preserve"> อื่นๆ</w:t>
      </w:r>
    </w:p>
    <w:sectPr w:rsidR="002F3396" w:rsidRPr="003E26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B34FE6"/>
    <w:multiLevelType w:val="multilevel"/>
    <w:tmpl w:val="D0422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017868"/>
    <w:multiLevelType w:val="multilevel"/>
    <w:tmpl w:val="F6469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0791667">
    <w:abstractNumId w:val="0"/>
  </w:num>
  <w:num w:numId="2" w16cid:durableId="14133076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650"/>
    <w:rsid w:val="00165083"/>
    <w:rsid w:val="00191FE5"/>
    <w:rsid w:val="002817F4"/>
    <w:rsid w:val="002E1224"/>
    <w:rsid w:val="002F3396"/>
    <w:rsid w:val="00384A04"/>
    <w:rsid w:val="003E2650"/>
    <w:rsid w:val="00BB6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0ECF0"/>
  <w15:chartTrackingRefBased/>
  <w15:docId w15:val="{0014097F-B3BC-48ED-8FED-90115831B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2650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2650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2650"/>
    <w:pPr>
      <w:keepNext/>
      <w:keepLines/>
      <w:spacing w:before="120" w:after="4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26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26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26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26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26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26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650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2650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2650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26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26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26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26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26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26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2650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3E265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26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3E265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3E26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26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26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26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26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26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26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Phongsakon Charanrak (พงศกร จรัญรักษ์)</dc:creator>
  <cp:keywords/>
  <dc:description/>
  <cp:lastModifiedBy>Phongsakon Charanrak (พงศกร จรัญรักษ์)</cp:lastModifiedBy>
  <cp:revision>3</cp:revision>
  <cp:lastPrinted>2025-09-17T15:24:00Z</cp:lastPrinted>
  <dcterms:created xsi:type="dcterms:W3CDTF">2025-09-17T15:11:00Z</dcterms:created>
  <dcterms:modified xsi:type="dcterms:W3CDTF">2025-09-17T15:31:00Z</dcterms:modified>
</cp:coreProperties>
</file>