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EFED" w14:textId="59F7D62C" w:rsidR="00742921" w:rsidRDefault="007D426D">
      <w:r>
        <w:rPr>
          <w:noProof/>
        </w:rPr>
        <mc:AlternateContent>
          <mc:Choice Requires="wps">
            <w:drawing>
              <wp:anchor distT="0" distB="0" distL="114300" distR="114300" simplePos="0" relativeHeight="251658240" behindDoc="0" locked="0" layoutInCell="0" allowOverlap="1" wp14:anchorId="3AEB1DD9" wp14:editId="60B2108C">
                <wp:simplePos x="0" y="0"/>
                <wp:positionH relativeFrom="margin">
                  <wp:posOffset>1270</wp:posOffset>
                </wp:positionH>
                <wp:positionV relativeFrom="margin">
                  <wp:posOffset>-544830</wp:posOffset>
                </wp:positionV>
                <wp:extent cx="5943600" cy="8928100"/>
                <wp:effectExtent l="0" t="0" r="0" b="0"/>
                <wp:wrapNone/>
                <wp:docPr id="5"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928100"/>
                        </a:xfrm>
                        <a:prstGeom prst="rect">
                          <a:avLst/>
                        </a:prstGeom>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360"/>
                              <w:gridCol w:w="9095"/>
                            </w:tblGrid>
                            <w:tr w:rsidR="00742921" w14:paraId="548CB7DB" w14:textId="77777777">
                              <w:trPr>
                                <w:jc w:val="center"/>
                              </w:trPr>
                              <w:tc>
                                <w:tcPr>
                                  <w:tcW w:w="360" w:type="dxa"/>
                                  <w:tcBorders>
                                    <w:top w:val="single" w:sz="6" w:space="0" w:color="9FB8CD" w:themeColor="accent2"/>
                                    <w:left w:val="single" w:sz="6" w:space="0" w:color="9FB8CD" w:themeColor="accent2"/>
                                    <w:bottom w:val="single" w:sz="6" w:space="0" w:color="9FB8CD" w:themeColor="accent2"/>
                                    <w:right w:val="single" w:sz="6" w:space="0" w:color="9FB8CD" w:themeColor="accent2"/>
                                  </w:tcBorders>
                                  <w:shd w:val="clear" w:color="auto" w:fill="9FB8CD" w:themeFill="accent2"/>
                                  <w:tcMar>
                                    <w:top w:w="360" w:type="dxa"/>
                                    <w:bottom w:w="360" w:type="dxa"/>
                                  </w:tcMar>
                                </w:tcPr>
                                <w:p w14:paraId="3CE7F183" w14:textId="77777777" w:rsidR="00742921" w:rsidRDefault="00742921">
                                  <w:pPr>
                                    <w:pStyle w:val="SemEspaamento"/>
                                  </w:pPr>
                                </w:p>
                              </w:tc>
                              <w:tc>
                                <w:tcPr>
                                  <w:tcW w:w="0" w:type="auto"/>
                                  <w:tcBorders>
                                    <w:top w:val="single" w:sz="6" w:space="0" w:color="9FB8CD" w:themeColor="accent2"/>
                                    <w:left w:val="single" w:sz="6" w:space="0" w:color="9FB8CD" w:themeColor="accent2"/>
                                    <w:bottom w:val="single" w:sz="6" w:space="0" w:color="9FB8CD" w:themeColor="accent2"/>
                                    <w:right w:val="single" w:sz="6" w:space="0" w:color="9FB8CD" w:themeColor="accent2"/>
                                  </w:tcBorders>
                                  <w:tcMar>
                                    <w:top w:w="360" w:type="dxa"/>
                                    <w:left w:w="360" w:type="dxa"/>
                                    <w:bottom w:w="360" w:type="dxa"/>
                                    <w:right w:w="360" w:type="dxa"/>
                                  </w:tcMar>
                                </w:tcPr>
                                <w:p w14:paraId="2928F507" w14:textId="54B2819C" w:rsidR="00742921" w:rsidRDefault="007D426D" w:rsidP="007D426D">
                                  <w:pPr>
                                    <w:pStyle w:val="SemEspaamento"/>
                                    <w:spacing w:line="276" w:lineRule="auto"/>
                                    <w:rPr>
                                      <w:rFonts w:asciiTheme="majorHAnsi" w:eastAsiaTheme="majorEastAsia" w:hAnsiTheme="majorHAnsi" w:cstheme="majorBidi"/>
                                      <w:color w:val="727CA3" w:themeColor="accent1"/>
                                      <w:sz w:val="52"/>
                                      <w:szCs w:val="52"/>
                                    </w:rPr>
                                  </w:pPr>
                                  <w:r>
                                    <w:rPr>
                                      <w:rFonts w:asciiTheme="majorHAnsi" w:eastAsiaTheme="majorEastAsia" w:hAnsiTheme="majorHAnsi" w:cstheme="majorBidi"/>
                                      <w:color w:val="727CA3" w:themeColor="accent1"/>
                                      <w:sz w:val="52"/>
                                      <w:szCs w:val="52"/>
                                    </w:rPr>
                                    <w:t xml:space="preserve">Criação de APIs Seguras         </w:t>
                                  </w:r>
                                  <w:r w:rsidR="00000000">
                                    <w:rPr>
                                      <w:color w:val="9FB8CD" w:themeColor="accent2"/>
                                      <w:spacing w:val="10"/>
                                      <w:sz w:val="52"/>
                                      <w:szCs w:val="52"/>
                                    </w:rPr>
                                    <w:sym w:font="Wingdings 3" w:char="F07D"/>
                                  </w:r>
                                  <w:sdt>
                                    <w:sdtPr>
                                      <w:rPr>
                                        <w:rFonts w:asciiTheme="majorHAnsi" w:eastAsiaTheme="majorEastAsia" w:hAnsiTheme="majorHAnsi" w:cstheme="majorBidi"/>
                                        <w:color w:val="727CA3" w:themeColor="accent1"/>
                                        <w:sz w:val="52"/>
                                        <w:szCs w:val="52"/>
                                      </w:rPr>
                                      <w:alias w:val="Título"/>
                                      <w:id w:val="-634651002"/>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727CA3" w:themeColor="accent1"/>
                                          <w:sz w:val="52"/>
                                          <w:szCs w:val="52"/>
                                        </w:rPr>
                                        <w:t xml:space="preserve">     </w:t>
                                      </w:r>
                                    </w:sdtContent>
                                  </w:sdt>
                                </w:p>
                                <w:p w14:paraId="234CCE22" w14:textId="28039152" w:rsidR="00742921" w:rsidRDefault="007D426D" w:rsidP="007D426D">
                                  <w:pPr>
                                    <w:pStyle w:val="SemEspaamento"/>
                                    <w:spacing w:line="276" w:lineRule="auto"/>
                                    <w:rPr>
                                      <w:rFonts w:asciiTheme="majorHAnsi" w:eastAsiaTheme="majorEastAsia" w:hAnsiTheme="majorHAnsi" w:cstheme="majorBidi"/>
                                      <w:color w:val="9FB8CD" w:themeColor="accent2"/>
                                      <w:sz w:val="24"/>
                                    </w:rPr>
                                  </w:pPr>
                                  <w:sdt>
                                    <w:sdtPr>
                                      <w:rPr>
                                        <w:rFonts w:asciiTheme="majorHAnsi" w:eastAsiaTheme="majorEastAsia" w:hAnsiTheme="majorHAnsi" w:cstheme="majorBidi"/>
                                        <w:b/>
                                        <w:bCs/>
                                        <w:color w:val="9FB8CD" w:themeColor="accent2"/>
                                        <w:sz w:val="24"/>
                                      </w:rPr>
                                      <w:alias w:val="Subtítulo"/>
                                      <w:id w:val="-779108490"/>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b/>
                                          <w:bCs/>
                                          <w:color w:val="9FB8CD" w:themeColor="accent2"/>
                                          <w:sz w:val="24"/>
                                        </w:rPr>
                                        <w:t xml:space="preserve">Registro </w:t>
                                      </w:r>
                                      <w:proofErr w:type="spellStart"/>
                                      <w:r>
                                        <w:rPr>
                                          <w:rFonts w:asciiTheme="majorHAnsi" w:eastAsiaTheme="majorEastAsia" w:hAnsiTheme="majorHAnsi" w:cstheme="majorBidi"/>
                                          <w:b/>
                                          <w:bCs/>
                                          <w:color w:val="9FB8CD" w:themeColor="accent2"/>
                                          <w:sz w:val="24"/>
                                        </w:rPr>
                                        <w:t>BackEnd</w:t>
                                      </w:r>
                                      <w:proofErr w:type="spellEnd"/>
                                      <w:r>
                                        <w:rPr>
                                          <w:rFonts w:asciiTheme="majorHAnsi" w:eastAsiaTheme="majorEastAsia" w:hAnsiTheme="majorHAnsi" w:cstheme="majorBidi"/>
                                          <w:b/>
                                          <w:bCs/>
                                          <w:color w:val="9FB8CD" w:themeColor="accent2"/>
                                          <w:sz w:val="24"/>
                                        </w:rPr>
                                        <w:t xml:space="preserve"> S15                                                          </w:t>
                                      </w:r>
                                      <w:r w:rsidRPr="007D426D">
                                        <w:rPr>
                                          <w:rFonts w:asciiTheme="majorHAnsi" w:eastAsiaTheme="majorEastAsia" w:hAnsiTheme="majorHAnsi" w:cstheme="majorBidi"/>
                                          <w:b/>
                                          <w:bCs/>
                                          <w:color w:val="9FB8CD" w:themeColor="accent2"/>
                                          <w:sz w:val="24"/>
                                        </w:rPr>
                                        <w:t>Feito por: Cauã</w:t>
                                      </w:r>
                                    </w:sdtContent>
                                  </w:sdt>
                                </w:p>
                              </w:tc>
                            </w:tr>
                            <w:tr w:rsidR="00742921" w14:paraId="76BA205A" w14:textId="77777777">
                              <w:trPr>
                                <w:jc w:val="center"/>
                              </w:trPr>
                              <w:tc>
                                <w:tcPr>
                                  <w:tcW w:w="360" w:type="dxa"/>
                                  <w:tcBorders>
                                    <w:top w:val="single" w:sz="6" w:space="0" w:color="9FB8CD" w:themeColor="accent2"/>
                                    <w:left w:val="nil"/>
                                    <w:bottom w:val="single" w:sz="6" w:space="0" w:color="AAB0C7" w:themeColor="accent1" w:themeTint="99"/>
                                    <w:right w:val="nil"/>
                                  </w:tcBorders>
                                </w:tcPr>
                                <w:p w14:paraId="35762DAB" w14:textId="77777777" w:rsidR="00742921" w:rsidRDefault="00742921">
                                  <w:pPr>
                                    <w:pStyle w:val="SemEspaamento"/>
                                    <w:rPr>
                                      <w:sz w:val="16"/>
                                      <w:szCs w:val="16"/>
                                    </w:rPr>
                                  </w:pPr>
                                </w:p>
                              </w:tc>
                              <w:tc>
                                <w:tcPr>
                                  <w:tcW w:w="0" w:type="auto"/>
                                  <w:tcBorders>
                                    <w:top w:val="single" w:sz="6" w:space="0" w:color="9FB8CD" w:themeColor="accent2"/>
                                    <w:left w:val="nil"/>
                                    <w:bottom w:val="single" w:sz="6" w:space="0" w:color="AAB0C7" w:themeColor="accent1" w:themeTint="99"/>
                                    <w:right w:val="nil"/>
                                  </w:tcBorders>
                                </w:tcPr>
                                <w:p w14:paraId="11C2BC2F" w14:textId="77777777" w:rsidR="00742921" w:rsidRDefault="00742921">
                                  <w:pPr>
                                    <w:pStyle w:val="SemEspaamento"/>
                                    <w:rPr>
                                      <w:sz w:val="16"/>
                                      <w:szCs w:val="16"/>
                                    </w:rPr>
                                  </w:pPr>
                                </w:p>
                              </w:tc>
                            </w:tr>
                            <w:tr w:rsidR="00742921" w14:paraId="0E06A33C" w14:textId="77777777">
                              <w:trPr>
                                <w:jc w:val="center"/>
                              </w:trPr>
                              <w:tc>
                                <w:tcPr>
                                  <w:tcW w:w="360" w:type="dxa"/>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shd w:val="clear" w:color="auto" w:fill="AAB0C7" w:themeFill="accent1" w:themeFillTint="99"/>
                                  <w:tcMar>
                                    <w:top w:w="144" w:type="dxa"/>
                                    <w:bottom w:w="144" w:type="dxa"/>
                                  </w:tcMar>
                                </w:tcPr>
                                <w:p w14:paraId="5D780F42" w14:textId="77777777" w:rsidR="00742921" w:rsidRDefault="00742921">
                                  <w:pPr>
                                    <w:pStyle w:val="SemEspaamento"/>
                                  </w:pPr>
                                </w:p>
                              </w:tc>
                              <w:tc>
                                <w:tcPr>
                                  <w:tcW w:w="0" w:type="auto"/>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tcMar>
                                    <w:top w:w="144" w:type="dxa"/>
                                    <w:left w:w="144" w:type="dxa"/>
                                    <w:bottom w:w="144" w:type="dxa"/>
                                    <w:right w:w="144" w:type="dxa"/>
                                  </w:tcMar>
                                </w:tcPr>
                                <w:p w14:paraId="61EE4CD6" w14:textId="560D2B4D" w:rsidR="00742921" w:rsidRDefault="00000000">
                                  <w:pPr>
                                    <w:pStyle w:val="SemEspaamento"/>
                                    <w:rPr>
                                      <w:color w:val="727CA3" w:themeColor="accent1"/>
                                    </w:rPr>
                                  </w:pPr>
                                  <w:sdt>
                                    <w:sdtPr>
                                      <w:rPr>
                                        <w:b/>
                                        <w:bCs/>
                                        <w:color w:val="808080" w:themeColor="background1" w:themeShade="80"/>
                                      </w:rPr>
                                      <w:alias w:val="Autor"/>
                                      <w:id w:val="2145688888"/>
                                      <w:dataBinding w:prefixMappings="xmlns:ns0='http://schemas.openxmlformats.org/package/2006/metadata/core-properties' xmlns:ns1='http://purl.org/dc/elements/1.1/'" w:xpath="/ns0:coreProperties[1]/ns1:creator[1]" w:storeItemID="{6C3C8BC8-F283-45AE-878A-BAB7291924A1}"/>
                                      <w:text/>
                                    </w:sdtPr>
                                    <w:sdtContent>
                                      <w:r w:rsidR="007D426D">
                                        <w:rPr>
                                          <w:b/>
                                          <w:bCs/>
                                          <w:color w:val="808080" w:themeColor="background1" w:themeShade="80"/>
                                        </w:rPr>
                                        <w:t>CAUA DOS SANTOS FELIX</w:t>
                                      </w:r>
                                    </w:sdtContent>
                                  </w:sdt>
                                  <w:r>
                                    <w:rPr>
                                      <w:b/>
                                      <w:bCs/>
                                      <w:color w:val="727CA3" w:themeColor="accent1"/>
                                    </w:rPr>
                                    <w:t xml:space="preserve"> </w:t>
                                  </w:r>
                                  <w:r>
                                    <w:rPr>
                                      <w:color w:val="9FB8CD" w:themeColor="accent2"/>
                                    </w:rPr>
                                    <w:sym w:font="Wingdings 3" w:char="F07D"/>
                                  </w:r>
                                  <w:r>
                                    <w:rPr>
                                      <w:b/>
                                      <w:bCs/>
                                      <w:color w:val="727CA3" w:themeColor="accent1"/>
                                    </w:rPr>
                                    <w:t xml:space="preserve"> </w:t>
                                  </w:r>
                                  <w:sdt>
                                    <w:sdtPr>
                                      <w:rPr>
                                        <w:color w:val="808080" w:themeColor="background1" w:themeShade="80"/>
                                      </w:rPr>
                                      <w:alias w:val="Empresa"/>
                                      <w:id w:val="-594631264"/>
                                      <w:dataBinding w:prefixMappings="xmlns:ns0='http://schemas.openxmlformats.org/officeDocument/2006/extended-properties'" w:xpath="/ns0:Properties[1]/ns0:Company[1]" w:storeItemID="{6668398D-A668-4E3E-A5EB-62B293D839F1}"/>
                                      <w:text/>
                                    </w:sdtPr>
                                    <w:sdtContent>
                                      <w:r w:rsidR="007D426D">
                                        <w:rPr>
                                          <w:color w:val="808080" w:themeColor="background1" w:themeShade="80"/>
                                        </w:rPr>
                                        <w:t>FERNANDO PESSOA</w:t>
                                      </w:r>
                                    </w:sdtContent>
                                  </w:sdt>
                                  <w:r>
                                    <w:rPr>
                                      <w:color w:val="727CA3" w:themeColor="accent1"/>
                                    </w:rPr>
                                    <w:t xml:space="preserve"> </w:t>
                                  </w:r>
                                  <w:r>
                                    <w:rPr>
                                      <w:color w:val="9FB8CD" w:themeColor="accent2"/>
                                    </w:rPr>
                                    <w:sym w:font="Wingdings 3" w:char="F07D"/>
                                  </w:r>
                                  <w:r>
                                    <w:rPr>
                                      <w:color w:val="727CA3" w:themeColor="accent1"/>
                                    </w:rPr>
                                    <w:t xml:space="preserve"> </w:t>
                                  </w:r>
                                  <w:sdt>
                                    <w:sdtPr>
                                      <w:rPr>
                                        <w:color w:val="808080" w:themeColor="background1" w:themeShade="80"/>
                                      </w:rPr>
                                      <w:alias w:val="Data"/>
                                      <w:id w:val="1025676822"/>
                                      <w:dataBinding w:prefixMappings="xmlns:ns0='http://schemas.microsoft.com/office/2006/coverPageProps'" w:xpath="/ns0:CoverPageProperties[1]/ns0:PublishDate[1]" w:storeItemID="{55AF091B-3C7A-41E3-B477-F2FDAA23CFDA}"/>
                                      <w:date w:fullDate="2026-08-20T00:00:00Z">
                                        <w:dateFormat w:val="dd/MM/yyyy"/>
                                        <w:lid w:val="pt-BR"/>
                                        <w:storeMappedDataAs w:val="dateTime"/>
                                        <w:calendar w:val="gregorian"/>
                                      </w:date>
                                    </w:sdtPr>
                                    <w:sdtContent>
                                      <w:r w:rsidR="007D426D">
                                        <w:rPr>
                                          <w:color w:val="808080" w:themeColor="background1" w:themeShade="80"/>
                                        </w:rPr>
                                        <w:t>20/08/2026</w:t>
                                      </w:r>
                                    </w:sdtContent>
                                  </w:sdt>
                                </w:p>
                              </w:tc>
                            </w:tr>
                            <w:tr w:rsidR="00742921" w14:paraId="3308E45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2FB0E115" w14:textId="77777777" w:rsidR="00742921" w:rsidRPr="007D426D" w:rsidRDefault="00742921">
                                  <w:pPr>
                                    <w:pStyle w:val="SemEspaamento"/>
                                    <w:rPr>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2FB7A385" w14:textId="77777777" w:rsidR="00742921" w:rsidRPr="007D426D" w:rsidRDefault="00742921">
                                  <w:pPr>
                                    <w:pStyle w:val="SemEspaamento"/>
                                    <w:rPr>
                                      <w:sz w:val="22"/>
                                      <w:szCs w:val="22"/>
                                    </w:rPr>
                                  </w:pPr>
                                </w:p>
                              </w:tc>
                            </w:tr>
                            <w:tr w:rsidR="00742921" w:rsidRPr="007D426D" w14:paraId="6DF14EDD"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72C6180"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3D45B1F9" w14:textId="77777777" w:rsidR="007D426D" w:rsidRPr="00FB64A9" w:rsidRDefault="007D426D">
                                  <w:pPr>
                                    <w:pStyle w:val="SemEspaamento"/>
                                    <w:rPr>
                                      <w:sz w:val="24"/>
                                      <w:szCs w:val="24"/>
                                    </w:rPr>
                                  </w:pPr>
                                </w:p>
                                <w:p w14:paraId="370225A6" w14:textId="4A6FC782" w:rsidR="00742921" w:rsidRPr="00FB64A9" w:rsidRDefault="007D426D">
                                  <w:pPr>
                                    <w:pStyle w:val="SemEspaamento"/>
                                    <w:rPr>
                                      <w:sz w:val="24"/>
                                      <w:szCs w:val="24"/>
                                    </w:rPr>
                                  </w:pPr>
                                  <w:r w:rsidRPr="00FB64A9">
                                    <w:rPr>
                                      <w:sz w:val="24"/>
                                      <w:szCs w:val="24"/>
                                    </w:rPr>
                                    <w:t>1. Explique o que é autenticação e por que ela é necessária em uma API que lida com informações sensíveis.</w:t>
                                  </w:r>
                                </w:p>
                                <w:p w14:paraId="7CA5566B" w14:textId="0BD49CC3" w:rsidR="007D426D" w:rsidRPr="00FB64A9" w:rsidRDefault="007D426D">
                                  <w:pPr>
                                    <w:pStyle w:val="SemEspaamento"/>
                                    <w:rPr>
                                      <w:sz w:val="24"/>
                                      <w:szCs w:val="24"/>
                                    </w:rPr>
                                  </w:pPr>
                                </w:p>
                              </w:tc>
                            </w:tr>
                            <w:tr w:rsidR="00742921" w14:paraId="395D55D2"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5D6B6833" w14:textId="77777777" w:rsidR="00742921" w:rsidRPr="007D426D" w:rsidRDefault="00742921">
                                  <w:pPr>
                                    <w:pStyle w:val="SemEspaamento"/>
                                    <w:rPr>
                                      <w:rFonts w:ascii="Aptos" w:hAnsi="Aptos"/>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4DC516E3" w14:textId="77777777" w:rsidR="007D426D" w:rsidRDefault="007D426D">
                                  <w:pPr>
                                    <w:pStyle w:val="SemEspaamento"/>
                                    <w:rPr>
                                      <w:rFonts w:ascii="Aptos" w:hAnsi="Aptos"/>
                                      <w:b/>
                                      <w:bCs/>
                                      <w:sz w:val="22"/>
                                      <w:szCs w:val="22"/>
                                    </w:rPr>
                                  </w:pPr>
                                </w:p>
                                <w:p w14:paraId="0E17A318" w14:textId="77777777" w:rsidR="00742921" w:rsidRDefault="007D426D">
                                  <w:pPr>
                                    <w:pStyle w:val="SemEspaamento"/>
                                    <w:rPr>
                                      <w:rFonts w:ascii="Aptos" w:hAnsi="Aptos"/>
                                      <w:sz w:val="22"/>
                                      <w:szCs w:val="22"/>
                                    </w:rPr>
                                  </w:pPr>
                                  <w:r w:rsidRPr="007D426D">
                                    <w:rPr>
                                      <w:rFonts w:ascii="Aptos" w:hAnsi="Aptos"/>
                                      <w:b/>
                                      <w:bCs/>
                                      <w:sz w:val="22"/>
                                      <w:szCs w:val="22"/>
                                    </w:rPr>
                                    <w:t>Resposta:</w:t>
                                  </w:r>
                                  <w:r>
                                    <w:rPr>
                                      <w:rFonts w:ascii="Aptos" w:hAnsi="Aptos"/>
                                      <w:sz w:val="22"/>
                                      <w:szCs w:val="22"/>
                                    </w:rPr>
                                    <w:t xml:space="preserve"> </w:t>
                                  </w:r>
                                  <w:r w:rsidRPr="007D426D">
                                    <w:rPr>
                                      <w:rFonts w:ascii="Aptos" w:hAnsi="Aptos"/>
                                      <w:sz w:val="22"/>
                                      <w:szCs w:val="22"/>
                                    </w:rPr>
                                    <w:t>Autenticação é o processo de verificar a identidade de quem está acessando a API. Ela é necessária para impedir que pessoas não autorizadas tenham acesso a informações sensíveis, como dados pessoais e financeiros.</w:t>
                                  </w:r>
                                </w:p>
                                <w:p w14:paraId="7C89465D" w14:textId="265CB629" w:rsidR="007D426D" w:rsidRPr="007D426D" w:rsidRDefault="007D426D">
                                  <w:pPr>
                                    <w:pStyle w:val="SemEspaamento"/>
                                    <w:rPr>
                                      <w:rFonts w:ascii="Aptos" w:hAnsi="Aptos"/>
                                      <w:sz w:val="22"/>
                                      <w:szCs w:val="22"/>
                                    </w:rPr>
                                  </w:pPr>
                                </w:p>
                              </w:tc>
                            </w:tr>
                            <w:tr w:rsidR="007D426D" w14:paraId="073ECDAF"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6FED9B0" w14:textId="77777777" w:rsidR="007D426D" w:rsidRDefault="007D426D">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9F215E4" w14:textId="77777777" w:rsidR="007D426D" w:rsidRDefault="007D426D">
                                  <w:pPr>
                                    <w:pStyle w:val="SemEspaamento"/>
                                    <w:rPr>
                                      <w:sz w:val="16"/>
                                      <w:szCs w:val="16"/>
                                    </w:rPr>
                                  </w:pPr>
                                </w:p>
                              </w:tc>
                            </w:tr>
                            <w:tr w:rsidR="00742921" w14:paraId="2F03673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CB232D4"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7973BB09" w14:textId="77777777" w:rsidR="00FB64A9" w:rsidRDefault="00FB64A9">
                                  <w:pPr>
                                    <w:pStyle w:val="SemEspaamento"/>
                                    <w:rPr>
                                      <w:sz w:val="24"/>
                                      <w:szCs w:val="24"/>
                                    </w:rPr>
                                  </w:pPr>
                                </w:p>
                                <w:p w14:paraId="631ED433" w14:textId="77777777" w:rsidR="00742921" w:rsidRDefault="00FB64A9">
                                  <w:pPr>
                                    <w:pStyle w:val="SemEspaamento"/>
                                    <w:rPr>
                                      <w:sz w:val="24"/>
                                      <w:szCs w:val="24"/>
                                    </w:rPr>
                                  </w:pPr>
                                  <w:r w:rsidRPr="00FB64A9">
                                    <w:rPr>
                                      <w:sz w:val="24"/>
                                      <w:szCs w:val="24"/>
                                    </w:rPr>
                                    <w:t>2. Descreva como a autorização é usada para controlar o acesso a recursos dentro de uma aplicação.</w:t>
                                  </w:r>
                                </w:p>
                                <w:p w14:paraId="6B54CB2D" w14:textId="6CE3C7C5" w:rsidR="00FB64A9" w:rsidRPr="00FB64A9" w:rsidRDefault="00FB64A9">
                                  <w:pPr>
                                    <w:pStyle w:val="SemEspaamento"/>
                                    <w:rPr>
                                      <w:sz w:val="24"/>
                                      <w:szCs w:val="24"/>
                                    </w:rPr>
                                  </w:pPr>
                                </w:p>
                              </w:tc>
                            </w:tr>
                            <w:tr w:rsidR="00742921" w14:paraId="29FCE4D2"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09BC283" w14:textId="77777777" w:rsidR="00742921" w:rsidRPr="00FB64A9" w:rsidRDefault="00742921">
                                  <w:pPr>
                                    <w:pStyle w:val="SemEspaamento"/>
                                    <w:rPr>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435FC39D" w14:textId="77777777" w:rsidR="00742921" w:rsidRPr="00FB64A9" w:rsidRDefault="00742921">
                                  <w:pPr>
                                    <w:pStyle w:val="SemEspaamento"/>
                                    <w:rPr>
                                      <w:sz w:val="22"/>
                                      <w:szCs w:val="22"/>
                                    </w:rPr>
                                  </w:pPr>
                                </w:p>
                                <w:p w14:paraId="05F7242E" w14:textId="77777777" w:rsidR="00FB64A9" w:rsidRDefault="00FB64A9">
                                  <w:pPr>
                                    <w:pStyle w:val="SemEspaamento"/>
                                    <w:rPr>
                                      <w:rFonts w:ascii="Aptos" w:hAnsi="Aptos"/>
                                      <w:sz w:val="22"/>
                                      <w:szCs w:val="22"/>
                                    </w:rPr>
                                  </w:pPr>
                                  <w:r w:rsidRPr="00FB64A9">
                                    <w:rPr>
                                      <w:b/>
                                      <w:bCs/>
                                      <w:sz w:val="22"/>
                                      <w:szCs w:val="22"/>
                                    </w:rPr>
                                    <w:t>Resposta:</w:t>
                                  </w:r>
                                  <w:r>
                                    <w:rPr>
                                      <w:sz w:val="22"/>
                                      <w:szCs w:val="22"/>
                                    </w:rPr>
                                    <w:t xml:space="preserve"> </w:t>
                                  </w:r>
                                  <w:r w:rsidRPr="00FB64A9">
                                    <w:rPr>
                                      <w:rFonts w:ascii="Aptos" w:hAnsi="Aptos"/>
                                      <w:sz w:val="22"/>
                                      <w:szCs w:val="22"/>
                                    </w:rPr>
                                    <w:t>A autorização define o que cada usuário pode acessar ou fazer depois de ser autenticado. Por exemplo, um cliente pode consultar seus próprios pedidos, enquanto um administrador pode ter permissão para gerenciar pedidos de todos os usuários.</w:t>
                                  </w:r>
                                </w:p>
                                <w:p w14:paraId="6281D608" w14:textId="0026E60C" w:rsidR="00FB64A9" w:rsidRPr="00FB64A9" w:rsidRDefault="00FB64A9">
                                  <w:pPr>
                                    <w:pStyle w:val="SemEspaamento"/>
                                    <w:rPr>
                                      <w:sz w:val="22"/>
                                      <w:szCs w:val="22"/>
                                    </w:rPr>
                                  </w:pPr>
                                </w:p>
                              </w:tc>
                            </w:tr>
                            <w:tr w:rsidR="00742921" w14:paraId="31AC6FE5" w14:textId="77777777" w:rsidTr="007D426D">
                              <w:trPr>
                                <w:trHeight w:val="57"/>
                                <w:jc w:val="center"/>
                              </w:trPr>
                              <w:tc>
                                <w:tcPr>
                                  <w:tcW w:w="360" w:type="dxa"/>
                                  <w:tcBorders>
                                    <w:top w:val="dashed" w:sz="6" w:space="0" w:color="C5D4E1" w:themeColor="accent2" w:themeTint="99"/>
                                    <w:left w:val="nil"/>
                                    <w:bottom w:val="single" w:sz="6" w:space="0" w:color="AAB0C7" w:themeColor="accent1" w:themeTint="99"/>
                                    <w:right w:val="nil"/>
                                  </w:tcBorders>
                                </w:tcPr>
                                <w:p w14:paraId="65E3260D"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637B1CA" w14:textId="77777777" w:rsidR="00742921" w:rsidRDefault="00742921">
                                  <w:pPr>
                                    <w:pStyle w:val="SemEspaamento"/>
                                    <w:rPr>
                                      <w:sz w:val="16"/>
                                      <w:szCs w:val="16"/>
                                    </w:rPr>
                                  </w:pPr>
                                </w:p>
                              </w:tc>
                            </w:tr>
                            <w:tr w:rsidR="00742921" w14:paraId="03AE3AA7"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F4D720B"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91CDF46" w14:textId="77777777" w:rsidR="00742921" w:rsidRDefault="00742921">
                                  <w:pPr>
                                    <w:pStyle w:val="SemEspaamento"/>
                                    <w:rPr>
                                      <w:sz w:val="16"/>
                                      <w:szCs w:val="16"/>
                                    </w:rPr>
                                  </w:pPr>
                                </w:p>
                              </w:tc>
                            </w:tr>
                            <w:tr w:rsidR="00742921" w14:paraId="522DB161"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E0CD150"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1B6535BD" w14:textId="77777777" w:rsidR="00742921" w:rsidRPr="00FB64A9" w:rsidRDefault="00742921">
                                  <w:pPr>
                                    <w:pStyle w:val="SemEspaamento"/>
                                    <w:rPr>
                                      <w:sz w:val="24"/>
                                      <w:szCs w:val="24"/>
                                    </w:rPr>
                                  </w:pPr>
                                </w:p>
                                <w:p w14:paraId="06D70EB3" w14:textId="77777777" w:rsidR="00FB64A9" w:rsidRPr="00FB64A9" w:rsidRDefault="00FB64A9">
                                  <w:pPr>
                                    <w:pStyle w:val="SemEspaamento"/>
                                    <w:rPr>
                                      <w:sz w:val="24"/>
                                      <w:szCs w:val="24"/>
                                    </w:rPr>
                                  </w:pPr>
                                  <w:r w:rsidRPr="00FB64A9">
                                    <w:rPr>
                                      <w:sz w:val="24"/>
                                      <w:szCs w:val="24"/>
                                    </w:rPr>
                                    <w:t>3. Identifique a importância do uso de HTTPS em APIs que transmitem dados financeiros.</w:t>
                                  </w:r>
                                </w:p>
                                <w:p w14:paraId="5CC6D030" w14:textId="4A700FD5" w:rsidR="00FB64A9" w:rsidRPr="00FB64A9" w:rsidRDefault="00FB64A9">
                                  <w:pPr>
                                    <w:pStyle w:val="SemEspaamento"/>
                                    <w:rPr>
                                      <w:sz w:val="24"/>
                                      <w:szCs w:val="24"/>
                                    </w:rPr>
                                  </w:pPr>
                                </w:p>
                              </w:tc>
                            </w:tr>
                            <w:tr w:rsidR="00742921" w14:paraId="2ED627CE"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DFABE50"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DAC65BB" w14:textId="77777777" w:rsidR="00742921" w:rsidRDefault="00742921">
                                  <w:pPr>
                                    <w:pStyle w:val="SemEspaamento"/>
                                    <w:rPr>
                                      <w:sz w:val="16"/>
                                      <w:szCs w:val="16"/>
                                    </w:rPr>
                                  </w:pPr>
                                </w:p>
                                <w:p w14:paraId="6E4144DF" w14:textId="3808CE85" w:rsidR="00FB64A9" w:rsidRPr="00FB64A9" w:rsidRDefault="00FB64A9">
                                  <w:pPr>
                                    <w:pStyle w:val="SemEspaamento"/>
                                  </w:pPr>
                                  <w:r w:rsidRPr="00FB64A9">
                                    <w:rPr>
                                      <w:b/>
                                      <w:bCs/>
                                      <w:sz w:val="22"/>
                                      <w:szCs w:val="22"/>
                                    </w:rPr>
                                    <w:t>Resposta:</w:t>
                                  </w:r>
                                  <w:r w:rsidRPr="00FB64A9">
                                    <w:t xml:space="preserve"> </w:t>
                                  </w:r>
                                  <w:r w:rsidRPr="00FB64A9">
                                    <w:rPr>
                                      <w:rFonts w:ascii="Aptos" w:hAnsi="Aptos"/>
                                      <w:sz w:val="22"/>
                                      <w:szCs w:val="22"/>
                                    </w:rPr>
                                    <w:t>O HTTPS criptografa a comunicação entre o cliente e o servidor, protegendo informações financeiras contra interceptação durante a transmissão. Isso ajuda a manter os dados confidenciais e seguros.</w:t>
                                  </w:r>
                                </w:p>
                                <w:p w14:paraId="5763E85D" w14:textId="77777777" w:rsidR="00FB64A9" w:rsidRDefault="00FB64A9">
                                  <w:pPr>
                                    <w:pStyle w:val="SemEspaamento"/>
                                    <w:rPr>
                                      <w:sz w:val="16"/>
                                      <w:szCs w:val="16"/>
                                    </w:rPr>
                                  </w:pPr>
                                </w:p>
                              </w:tc>
                            </w:tr>
                            <w:tr w:rsidR="00742921" w14:paraId="553D4FBE"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68C1D284"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EB5F322" w14:textId="77777777" w:rsidR="00742921" w:rsidRDefault="00742921">
                                  <w:pPr>
                                    <w:pStyle w:val="SemEspaamento"/>
                                    <w:rPr>
                                      <w:sz w:val="16"/>
                                      <w:szCs w:val="16"/>
                                    </w:rPr>
                                  </w:pPr>
                                </w:p>
                              </w:tc>
                            </w:tr>
                            <w:tr w:rsidR="00742921" w14:paraId="252AEE98"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2C29178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F792270" w14:textId="77777777" w:rsidR="00742921" w:rsidRDefault="00742921">
                                  <w:pPr>
                                    <w:pStyle w:val="SemEspaamento"/>
                                    <w:rPr>
                                      <w:sz w:val="16"/>
                                      <w:szCs w:val="16"/>
                                    </w:rPr>
                                  </w:pPr>
                                </w:p>
                              </w:tc>
                            </w:tr>
                            <w:tr w:rsidR="00742921" w14:paraId="37205C9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B0FF0C4"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A121631" w14:textId="77777777" w:rsidR="00742921" w:rsidRPr="00FB64A9" w:rsidRDefault="00742921">
                                  <w:pPr>
                                    <w:pStyle w:val="SemEspaamento"/>
                                    <w:rPr>
                                      <w:sz w:val="24"/>
                                      <w:szCs w:val="24"/>
                                    </w:rPr>
                                  </w:pPr>
                                </w:p>
                                <w:p w14:paraId="6C924AA1" w14:textId="77777777" w:rsidR="00FB64A9" w:rsidRPr="00FB64A9" w:rsidRDefault="00FB64A9">
                                  <w:pPr>
                                    <w:pStyle w:val="SemEspaamento"/>
                                    <w:rPr>
                                      <w:sz w:val="24"/>
                                      <w:szCs w:val="24"/>
                                    </w:rPr>
                                  </w:pPr>
                                  <w:r w:rsidRPr="00FB64A9">
                                    <w:rPr>
                                      <w:sz w:val="24"/>
                                      <w:szCs w:val="24"/>
                                    </w:rPr>
                                    <w:t>4. Relacione os benefícios da criptografia de dados em repouso e em trânsito para proteger informações sensíveis.</w:t>
                                  </w:r>
                                </w:p>
                                <w:p w14:paraId="2D948E35" w14:textId="2F17DC13" w:rsidR="00FB64A9" w:rsidRPr="00FB64A9" w:rsidRDefault="00FB64A9">
                                  <w:pPr>
                                    <w:pStyle w:val="SemEspaamento"/>
                                    <w:rPr>
                                      <w:sz w:val="24"/>
                                      <w:szCs w:val="24"/>
                                    </w:rPr>
                                  </w:pPr>
                                </w:p>
                              </w:tc>
                            </w:tr>
                            <w:tr w:rsidR="00742921" w14:paraId="168F14FB"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6F8D2F26"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0071D6C3" w14:textId="77777777" w:rsidR="00742921" w:rsidRDefault="00742921">
                                  <w:pPr>
                                    <w:pStyle w:val="SemEspaamento"/>
                                    <w:rPr>
                                      <w:b/>
                                      <w:bCs/>
                                      <w:sz w:val="22"/>
                                      <w:szCs w:val="22"/>
                                    </w:rPr>
                                  </w:pPr>
                                </w:p>
                                <w:p w14:paraId="3E19E6F6" w14:textId="77777777" w:rsidR="00FB64A9" w:rsidRPr="00FB64A9" w:rsidRDefault="00FB64A9">
                                  <w:pPr>
                                    <w:pStyle w:val="SemEspaamento"/>
                                    <w:rPr>
                                      <w:b/>
                                      <w:bCs/>
                                      <w:sz w:val="22"/>
                                      <w:szCs w:val="22"/>
                                    </w:rPr>
                                  </w:pPr>
                                </w:p>
                                <w:p w14:paraId="27B6100E" w14:textId="2846AABE" w:rsidR="00FB64A9" w:rsidRDefault="00FB64A9">
                                  <w:pPr>
                                    <w:pStyle w:val="SemEspaamento"/>
                                    <w:rPr>
                                      <w:b/>
                                      <w:bCs/>
                                      <w:sz w:val="22"/>
                                      <w:szCs w:val="22"/>
                                    </w:rPr>
                                  </w:pPr>
                                  <w:r w:rsidRPr="00FB64A9">
                                    <w:rPr>
                                      <w:b/>
                                      <w:bCs/>
                                      <w:sz w:val="22"/>
                                      <w:szCs w:val="22"/>
                                    </w:rPr>
                                    <w:t>Resposta:</w:t>
                                  </w:r>
                                  <w:r>
                                    <w:rPr>
                                      <w:b/>
                                      <w:bCs/>
                                      <w:sz w:val="22"/>
                                      <w:szCs w:val="22"/>
                                    </w:rPr>
                                    <w:t xml:space="preserve"> </w:t>
                                  </w:r>
                                  <w:r w:rsidRPr="00FB64A9">
                                    <w:rPr>
                                      <w:rFonts w:ascii="Aptos" w:hAnsi="Aptos"/>
                                      <w:sz w:val="22"/>
                                      <w:szCs w:val="22"/>
                                    </w:rPr>
                                    <w:t>A criptografia em trânsito protege os dados enquanto são enviados pela rede, como ocorre com o HTTPS. A criptografia em repouso protege informações armazenadas em bancos de dados ou servidores. Juntas, elas reduzem o risco de exposição de dados sensíveis.</w:t>
                                  </w:r>
                                </w:p>
                                <w:p w14:paraId="1656AF48" w14:textId="6861EFD4" w:rsidR="00FB64A9" w:rsidRDefault="00FB64A9">
                                  <w:pPr>
                                    <w:pStyle w:val="SemEspaamento"/>
                                    <w:rPr>
                                      <w:sz w:val="16"/>
                                      <w:szCs w:val="16"/>
                                    </w:rPr>
                                  </w:pPr>
                                </w:p>
                              </w:tc>
                            </w:tr>
                            <w:tr w:rsidR="00742921" w14:paraId="18C74A87"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0A24A107"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A4233BA" w14:textId="77777777" w:rsidR="00742921" w:rsidRDefault="00742921">
                                  <w:pPr>
                                    <w:pStyle w:val="SemEspaamento"/>
                                    <w:rPr>
                                      <w:sz w:val="16"/>
                                      <w:szCs w:val="16"/>
                                    </w:rPr>
                                  </w:pPr>
                                </w:p>
                              </w:tc>
                            </w:tr>
                            <w:tr w:rsidR="00742921" w14:paraId="3C2CD106"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082DC5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274C7B8E" w14:textId="77777777" w:rsidR="00742921" w:rsidRDefault="00742921">
                                  <w:pPr>
                                    <w:pStyle w:val="SemEspaamento"/>
                                    <w:rPr>
                                      <w:sz w:val="16"/>
                                      <w:szCs w:val="16"/>
                                    </w:rPr>
                                  </w:pPr>
                                </w:p>
                              </w:tc>
                            </w:tr>
                            <w:tr w:rsidR="00742921" w14:paraId="061BF75B"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1E5BB63D"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F6AFA95" w14:textId="77777777" w:rsidR="00742921" w:rsidRDefault="00742921">
                                  <w:pPr>
                                    <w:pStyle w:val="SemEspaamento"/>
                                    <w:rPr>
                                      <w:sz w:val="16"/>
                                      <w:szCs w:val="16"/>
                                    </w:rPr>
                                  </w:pPr>
                                </w:p>
                              </w:tc>
                            </w:tr>
                            <w:tr w:rsidR="00742921" w14:paraId="72D2F446"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79ED0DA3"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6310D2B" w14:textId="77777777" w:rsidR="00742921" w:rsidRDefault="00742921">
                                  <w:pPr>
                                    <w:pStyle w:val="SemEspaamento"/>
                                    <w:rPr>
                                      <w:sz w:val="16"/>
                                      <w:szCs w:val="16"/>
                                    </w:rPr>
                                  </w:pPr>
                                </w:p>
                              </w:tc>
                            </w:tr>
                            <w:tr w:rsidR="00742921" w14:paraId="5CAC95D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21F2107A"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E6ED34A" w14:textId="77777777" w:rsidR="00742921" w:rsidRDefault="00742921">
                                  <w:pPr>
                                    <w:pStyle w:val="SemEspaamento"/>
                                    <w:rPr>
                                      <w:sz w:val="16"/>
                                      <w:szCs w:val="16"/>
                                    </w:rPr>
                                  </w:pPr>
                                </w:p>
                              </w:tc>
                            </w:tr>
                            <w:tr w:rsidR="00742921" w14:paraId="631BE524"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63FD891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081EADD" w14:textId="77777777" w:rsidR="00742921" w:rsidRDefault="00742921">
                                  <w:pPr>
                                    <w:pStyle w:val="SemEspaamento"/>
                                    <w:rPr>
                                      <w:sz w:val="16"/>
                                      <w:szCs w:val="16"/>
                                    </w:rPr>
                                  </w:pPr>
                                </w:p>
                              </w:tc>
                            </w:tr>
                            <w:tr w:rsidR="00742921" w14:paraId="2E0A6574"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0329382"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F51BE9C" w14:textId="77777777" w:rsidR="00742921" w:rsidRDefault="00742921">
                                  <w:pPr>
                                    <w:pStyle w:val="SemEspaamento"/>
                                    <w:rPr>
                                      <w:sz w:val="16"/>
                                      <w:szCs w:val="16"/>
                                    </w:rPr>
                                  </w:pPr>
                                </w:p>
                              </w:tc>
                            </w:tr>
                            <w:tr w:rsidR="00742921" w14:paraId="68B64A1F"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5FE2D381"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BD8D6D4" w14:textId="77777777" w:rsidR="00742921" w:rsidRDefault="00742921">
                                  <w:pPr>
                                    <w:pStyle w:val="SemEspaamento"/>
                                    <w:rPr>
                                      <w:sz w:val="16"/>
                                      <w:szCs w:val="16"/>
                                    </w:rPr>
                                  </w:pPr>
                                </w:p>
                              </w:tc>
                            </w:tr>
                            <w:tr w:rsidR="00742921" w14:paraId="6E42D12F"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34466F90"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D32BB29" w14:textId="77777777" w:rsidR="00742921" w:rsidRDefault="00742921">
                                  <w:pPr>
                                    <w:pStyle w:val="SemEspaamento"/>
                                    <w:rPr>
                                      <w:sz w:val="16"/>
                                      <w:szCs w:val="16"/>
                                    </w:rPr>
                                  </w:pPr>
                                </w:p>
                              </w:tc>
                            </w:tr>
                            <w:tr w:rsidR="00742921" w14:paraId="209A42E4"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145FE83F"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E5D6937" w14:textId="77777777" w:rsidR="00742921" w:rsidRDefault="00742921">
                                  <w:pPr>
                                    <w:pStyle w:val="SemEspaamento"/>
                                    <w:rPr>
                                      <w:sz w:val="16"/>
                                      <w:szCs w:val="16"/>
                                    </w:rPr>
                                  </w:pPr>
                                </w:p>
                              </w:tc>
                            </w:tr>
                            <w:tr w:rsidR="00742921" w14:paraId="7CEFDC1F"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5904EB7C"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CCAD8E7" w14:textId="77777777" w:rsidR="00742921" w:rsidRDefault="00742921">
                                  <w:pPr>
                                    <w:pStyle w:val="SemEspaamento"/>
                                    <w:rPr>
                                      <w:sz w:val="16"/>
                                      <w:szCs w:val="16"/>
                                    </w:rPr>
                                  </w:pPr>
                                </w:p>
                              </w:tc>
                            </w:tr>
                            <w:tr w:rsidR="00742921" w14:paraId="0EF8654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18DC9909"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1E7A6D7" w14:textId="77777777" w:rsidR="00742921" w:rsidRDefault="00742921">
                                  <w:pPr>
                                    <w:pStyle w:val="SemEspaamento"/>
                                    <w:rPr>
                                      <w:sz w:val="16"/>
                                      <w:szCs w:val="16"/>
                                    </w:rPr>
                                  </w:pPr>
                                </w:p>
                              </w:tc>
                            </w:tr>
                            <w:tr w:rsidR="00742921" w14:paraId="029C69BA"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6A51AF67"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AC2EA1E" w14:textId="77777777" w:rsidR="00742921" w:rsidRDefault="00742921">
                                  <w:pPr>
                                    <w:pStyle w:val="SemEspaamento"/>
                                    <w:rPr>
                                      <w:sz w:val="16"/>
                                      <w:szCs w:val="16"/>
                                    </w:rPr>
                                  </w:pPr>
                                </w:p>
                              </w:tc>
                            </w:tr>
                            <w:tr w:rsidR="00742921" w14:paraId="438468D9"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4590BC78"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C9B0E67" w14:textId="77777777" w:rsidR="00742921" w:rsidRDefault="00742921">
                                  <w:pPr>
                                    <w:pStyle w:val="SemEspaamento"/>
                                    <w:rPr>
                                      <w:sz w:val="16"/>
                                      <w:szCs w:val="16"/>
                                    </w:rPr>
                                  </w:pPr>
                                </w:p>
                              </w:tc>
                            </w:tr>
                            <w:tr w:rsidR="00742921" w14:paraId="53BCC1D8"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9B72818"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28A03B4" w14:textId="77777777" w:rsidR="00742921" w:rsidRDefault="00742921">
                                  <w:pPr>
                                    <w:pStyle w:val="SemEspaamento"/>
                                    <w:rPr>
                                      <w:sz w:val="16"/>
                                      <w:szCs w:val="16"/>
                                    </w:rPr>
                                  </w:pPr>
                                </w:p>
                              </w:tc>
                            </w:tr>
                            <w:tr w:rsidR="00742921" w14:paraId="70D0097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0B6550D1"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8DA1121" w14:textId="77777777" w:rsidR="00742921" w:rsidRDefault="00742921">
                                  <w:pPr>
                                    <w:pStyle w:val="SemEspaamento"/>
                                    <w:rPr>
                                      <w:sz w:val="16"/>
                                      <w:szCs w:val="16"/>
                                    </w:rPr>
                                  </w:pPr>
                                </w:p>
                              </w:tc>
                            </w:tr>
                            <w:tr w:rsidR="00742921" w14:paraId="678C44D4"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807D1F9"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F0F430D" w14:textId="77777777" w:rsidR="00742921" w:rsidRDefault="00742921">
                                  <w:pPr>
                                    <w:pStyle w:val="SemEspaamento"/>
                                    <w:rPr>
                                      <w:sz w:val="16"/>
                                      <w:szCs w:val="16"/>
                                    </w:rPr>
                                  </w:pPr>
                                </w:p>
                              </w:tc>
                            </w:tr>
                          </w:tbl>
                          <w:p w14:paraId="0B396391" w14:textId="77777777" w:rsidR="00742921" w:rsidRDefault="00742921">
                            <w:pPr>
                              <w:pStyle w:val="SemEspaamento"/>
                            </w:pPr>
                          </w:p>
                        </w:txbxContent>
                      </wps:txbx>
                      <wps:bodyPr rot="0" vert="horz" wrap="square" lIns="91440" tIns="45720" rIns="91440" bIns="45720" anchor="ctr" anchorCtr="0" upright="1">
                        <a:noAutofit/>
                      </wps:bodyPr>
                    </wps:wsp>
                  </a:graphicData>
                </a:graphic>
                <wp14:sizeRelH relativeFrom="margin">
                  <wp14:pctWidth>100000</wp14:pctWidth>
                </wp14:sizeRelH>
                <wp14:sizeRelV relativeFrom="margin">
                  <wp14:pctHeight>0</wp14:pctHeight>
                </wp14:sizeRelV>
              </wp:anchor>
            </w:drawing>
          </mc:Choice>
          <mc:Fallback>
            <w:pict>
              <v:rect w14:anchorId="3AEB1DD9" id="Retângulo 3" o:spid="_x0000_s1026" style="position:absolute;margin-left:.1pt;margin-top:-42.9pt;width:468pt;height:703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" o:allowincell="f" filled="f" stroked="f">
                <v:textbox>
                  <w:txbxContent>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360"/>
                        <w:gridCol w:w="9095"/>
                      </w:tblGrid>
                      <w:tr w:rsidR="00742921" w14:paraId="548CB7DB" w14:textId="77777777">
                        <w:trPr>
                          <w:jc w:val="center"/>
                        </w:trPr>
                        <w:tc>
                          <w:tcPr>
                            <w:tcW w:w="360" w:type="dxa"/>
                            <w:tcBorders>
                              <w:top w:val="single" w:sz="6" w:space="0" w:color="9FB8CD" w:themeColor="accent2"/>
                              <w:left w:val="single" w:sz="6" w:space="0" w:color="9FB8CD" w:themeColor="accent2"/>
                              <w:bottom w:val="single" w:sz="6" w:space="0" w:color="9FB8CD" w:themeColor="accent2"/>
                              <w:right w:val="single" w:sz="6" w:space="0" w:color="9FB8CD" w:themeColor="accent2"/>
                            </w:tcBorders>
                            <w:shd w:val="clear" w:color="auto" w:fill="9FB8CD" w:themeFill="accent2"/>
                            <w:tcMar>
                              <w:top w:w="360" w:type="dxa"/>
                              <w:bottom w:w="360" w:type="dxa"/>
                            </w:tcMar>
                          </w:tcPr>
                          <w:p w14:paraId="3CE7F183" w14:textId="77777777" w:rsidR="00742921" w:rsidRDefault="00742921">
                            <w:pPr>
                              <w:pStyle w:val="SemEspaamento"/>
                            </w:pPr>
                          </w:p>
                        </w:tc>
                        <w:tc>
                          <w:tcPr>
                            <w:tcW w:w="0" w:type="auto"/>
                            <w:tcBorders>
                              <w:top w:val="single" w:sz="6" w:space="0" w:color="9FB8CD" w:themeColor="accent2"/>
                              <w:left w:val="single" w:sz="6" w:space="0" w:color="9FB8CD" w:themeColor="accent2"/>
                              <w:bottom w:val="single" w:sz="6" w:space="0" w:color="9FB8CD" w:themeColor="accent2"/>
                              <w:right w:val="single" w:sz="6" w:space="0" w:color="9FB8CD" w:themeColor="accent2"/>
                            </w:tcBorders>
                            <w:tcMar>
                              <w:top w:w="360" w:type="dxa"/>
                              <w:left w:w="360" w:type="dxa"/>
                              <w:bottom w:w="360" w:type="dxa"/>
                              <w:right w:w="360" w:type="dxa"/>
                            </w:tcMar>
                          </w:tcPr>
                          <w:p w14:paraId="2928F507" w14:textId="54B2819C" w:rsidR="00742921" w:rsidRDefault="007D426D" w:rsidP="007D426D">
                            <w:pPr>
                              <w:pStyle w:val="SemEspaamento"/>
                              <w:spacing w:line="276" w:lineRule="auto"/>
                              <w:rPr>
                                <w:rFonts w:asciiTheme="majorHAnsi" w:eastAsiaTheme="majorEastAsia" w:hAnsiTheme="majorHAnsi" w:cstheme="majorBidi"/>
                                <w:color w:val="727CA3" w:themeColor="accent1"/>
                                <w:sz w:val="52"/>
                                <w:szCs w:val="52"/>
                              </w:rPr>
                            </w:pPr>
                            <w:r>
                              <w:rPr>
                                <w:rFonts w:asciiTheme="majorHAnsi" w:eastAsiaTheme="majorEastAsia" w:hAnsiTheme="majorHAnsi" w:cstheme="majorBidi"/>
                                <w:color w:val="727CA3" w:themeColor="accent1"/>
                                <w:sz w:val="52"/>
                                <w:szCs w:val="52"/>
                              </w:rPr>
                              <w:t xml:space="preserve">Criação de APIs Seguras         </w:t>
                            </w:r>
                            <w:r w:rsidR="00000000">
                              <w:rPr>
                                <w:color w:val="9FB8CD" w:themeColor="accent2"/>
                                <w:spacing w:val="10"/>
                                <w:sz w:val="52"/>
                                <w:szCs w:val="52"/>
                              </w:rPr>
                              <w:sym w:font="Wingdings 3" w:char="F07D"/>
                            </w:r>
                            <w:sdt>
                              <w:sdtPr>
                                <w:rPr>
                                  <w:rFonts w:asciiTheme="majorHAnsi" w:eastAsiaTheme="majorEastAsia" w:hAnsiTheme="majorHAnsi" w:cstheme="majorBidi"/>
                                  <w:color w:val="727CA3" w:themeColor="accent1"/>
                                  <w:sz w:val="52"/>
                                  <w:szCs w:val="52"/>
                                </w:rPr>
                                <w:alias w:val="Título"/>
                                <w:id w:val="-634651002"/>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727CA3" w:themeColor="accent1"/>
                                    <w:sz w:val="52"/>
                                    <w:szCs w:val="52"/>
                                  </w:rPr>
                                  <w:t xml:space="preserve">     </w:t>
                                </w:r>
                              </w:sdtContent>
                            </w:sdt>
                          </w:p>
                          <w:p w14:paraId="234CCE22" w14:textId="28039152" w:rsidR="00742921" w:rsidRDefault="007D426D" w:rsidP="007D426D">
                            <w:pPr>
                              <w:pStyle w:val="SemEspaamento"/>
                              <w:spacing w:line="276" w:lineRule="auto"/>
                              <w:rPr>
                                <w:rFonts w:asciiTheme="majorHAnsi" w:eastAsiaTheme="majorEastAsia" w:hAnsiTheme="majorHAnsi" w:cstheme="majorBidi"/>
                                <w:color w:val="9FB8CD" w:themeColor="accent2"/>
                                <w:sz w:val="24"/>
                              </w:rPr>
                            </w:pPr>
                            <w:sdt>
                              <w:sdtPr>
                                <w:rPr>
                                  <w:rFonts w:asciiTheme="majorHAnsi" w:eastAsiaTheme="majorEastAsia" w:hAnsiTheme="majorHAnsi" w:cstheme="majorBidi"/>
                                  <w:b/>
                                  <w:bCs/>
                                  <w:color w:val="9FB8CD" w:themeColor="accent2"/>
                                  <w:sz w:val="24"/>
                                </w:rPr>
                                <w:alias w:val="Subtítulo"/>
                                <w:id w:val="-779108490"/>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b/>
                                    <w:bCs/>
                                    <w:color w:val="9FB8CD" w:themeColor="accent2"/>
                                    <w:sz w:val="24"/>
                                  </w:rPr>
                                  <w:t xml:space="preserve">Registro </w:t>
                                </w:r>
                                <w:proofErr w:type="spellStart"/>
                                <w:r>
                                  <w:rPr>
                                    <w:rFonts w:asciiTheme="majorHAnsi" w:eastAsiaTheme="majorEastAsia" w:hAnsiTheme="majorHAnsi" w:cstheme="majorBidi"/>
                                    <w:b/>
                                    <w:bCs/>
                                    <w:color w:val="9FB8CD" w:themeColor="accent2"/>
                                    <w:sz w:val="24"/>
                                  </w:rPr>
                                  <w:t>BackEnd</w:t>
                                </w:r>
                                <w:proofErr w:type="spellEnd"/>
                                <w:r>
                                  <w:rPr>
                                    <w:rFonts w:asciiTheme="majorHAnsi" w:eastAsiaTheme="majorEastAsia" w:hAnsiTheme="majorHAnsi" w:cstheme="majorBidi"/>
                                    <w:b/>
                                    <w:bCs/>
                                    <w:color w:val="9FB8CD" w:themeColor="accent2"/>
                                    <w:sz w:val="24"/>
                                  </w:rPr>
                                  <w:t xml:space="preserve"> S15                                                          </w:t>
                                </w:r>
                                <w:r w:rsidRPr="007D426D">
                                  <w:rPr>
                                    <w:rFonts w:asciiTheme="majorHAnsi" w:eastAsiaTheme="majorEastAsia" w:hAnsiTheme="majorHAnsi" w:cstheme="majorBidi"/>
                                    <w:b/>
                                    <w:bCs/>
                                    <w:color w:val="9FB8CD" w:themeColor="accent2"/>
                                    <w:sz w:val="24"/>
                                  </w:rPr>
                                  <w:t>Feito por: Cauã</w:t>
                                </w:r>
                              </w:sdtContent>
                            </w:sdt>
                          </w:p>
                        </w:tc>
                      </w:tr>
                      <w:tr w:rsidR="00742921" w14:paraId="76BA205A" w14:textId="77777777">
                        <w:trPr>
                          <w:jc w:val="center"/>
                        </w:trPr>
                        <w:tc>
                          <w:tcPr>
                            <w:tcW w:w="360" w:type="dxa"/>
                            <w:tcBorders>
                              <w:top w:val="single" w:sz="6" w:space="0" w:color="9FB8CD" w:themeColor="accent2"/>
                              <w:left w:val="nil"/>
                              <w:bottom w:val="single" w:sz="6" w:space="0" w:color="AAB0C7" w:themeColor="accent1" w:themeTint="99"/>
                              <w:right w:val="nil"/>
                            </w:tcBorders>
                          </w:tcPr>
                          <w:p w14:paraId="35762DAB" w14:textId="77777777" w:rsidR="00742921" w:rsidRDefault="00742921">
                            <w:pPr>
                              <w:pStyle w:val="SemEspaamento"/>
                              <w:rPr>
                                <w:sz w:val="16"/>
                                <w:szCs w:val="16"/>
                              </w:rPr>
                            </w:pPr>
                          </w:p>
                        </w:tc>
                        <w:tc>
                          <w:tcPr>
                            <w:tcW w:w="0" w:type="auto"/>
                            <w:tcBorders>
                              <w:top w:val="single" w:sz="6" w:space="0" w:color="9FB8CD" w:themeColor="accent2"/>
                              <w:left w:val="nil"/>
                              <w:bottom w:val="single" w:sz="6" w:space="0" w:color="AAB0C7" w:themeColor="accent1" w:themeTint="99"/>
                              <w:right w:val="nil"/>
                            </w:tcBorders>
                          </w:tcPr>
                          <w:p w14:paraId="11C2BC2F" w14:textId="77777777" w:rsidR="00742921" w:rsidRDefault="00742921">
                            <w:pPr>
                              <w:pStyle w:val="SemEspaamento"/>
                              <w:rPr>
                                <w:sz w:val="16"/>
                                <w:szCs w:val="16"/>
                              </w:rPr>
                            </w:pPr>
                          </w:p>
                        </w:tc>
                      </w:tr>
                      <w:tr w:rsidR="00742921" w14:paraId="0E06A33C" w14:textId="77777777">
                        <w:trPr>
                          <w:jc w:val="center"/>
                        </w:trPr>
                        <w:tc>
                          <w:tcPr>
                            <w:tcW w:w="360" w:type="dxa"/>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shd w:val="clear" w:color="auto" w:fill="AAB0C7" w:themeFill="accent1" w:themeFillTint="99"/>
                            <w:tcMar>
                              <w:top w:w="144" w:type="dxa"/>
                              <w:bottom w:w="144" w:type="dxa"/>
                            </w:tcMar>
                          </w:tcPr>
                          <w:p w14:paraId="5D780F42" w14:textId="77777777" w:rsidR="00742921" w:rsidRDefault="00742921">
                            <w:pPr>
                              <w:pStyle w:val="SemEspaamento"/>
                            </w:pPr>
                          </w:p>
                        </w:tc>
                        <w:tc>
                          <w:tcPr>
                            <w:tcW w:w="0" w:type="auto"/>
                            <w:tc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tcBorders>
                            <w:tcMar>
                              <w:top w:w="144" w:type="dxa"/>
                              <w:left w:w="144" w:type="dxa"/>
                              <w:bottom w:w="144" w:type="dxa"/>
                              <w:right w:w="144" w:type="dxa"/>
                            </w:tcMar>
                          </w:tcPr>
                          <w:p w14:paraId="61EE4CD6" w14:textId="560D2B4D" w:rsidR="00742921" w:rsidRDefault="00000000">
                            <w:pPr>
                              <w:pStyle w:val="SemEspaamento"/>
                              <w:rPr>
                                <w:color w:val="727CA3" w:themeColor="accent1"/>
                              </w:rPr>
                            </w:pPr>
                            <w:sdt>
                              <w:sdtPr>
                                <w:rPr>
                                  <w:b/>
                                  <w:bCs/>
                                  <w:color w:val="808080" w:themeColor="background1" w:themeShade="80"/>
                                </w:rPr>
                                <w:alias w:val="Autor"/>
                                <w:id w:val="2145688888"/>
                                <w:dataBinding w:prefixMappings="xmlns:ns0='http://schemas.openxmlformats.org/package/2006/metadata/core-properties' xmlns:ns1='http://purl.org/dc/elements/1.1/'" w:xpath="/ns0:coreProperties[1]/ns1:creator[1]" w:storeItemID="{6C3C8BC8-F283-45AE-878A-BAB7291924A1}"/>
                                <w:text/>
                              </w:sdtPr>
                              <w:sdtContent>
                                <w:r w:rsidR="007D426D">
                                  <w:rPr>
                                    <w:b/>
                                    <w:bCs/>
                                    <w:color w:val="808080" w:themeColor="background1" w:themeShade="80"/>
                                  </w:rPr>
                                  <w:t>CAUA DOS SANTOS FELIX</w:t>
                                </w:r>
                              </w:sdtContent>
                            </w:sdt>
                            <w:r>
                              <w:rPr>
                                <w:b/>
                                <w:bCs/>
                                <w:color w:val="727CA3" w:themeColor="accent1"/>
                              </w:rPr>
                              <w:t xml:space="preserve"> </w:t>
                            </w:r>
                            <w:r>
                              <w:rPr>
                                <w:color w:val="9FB8CD" w:themeColor="accent2"/>
                              </w:rPr>
                              <w:sym w:font="Wingdings 3" w:char="F07D"/>
                            </w:r>
                            <w:r>
                              <w:rPr>
                                <w:b/>
                                <w:bCs/>
                                <w:color w:val="727CA3" w:themeColor="accent1"/>
                              </w:rPr>
                              <w:t xml:space="preserve"> </w:t>
                            </w:r>
                            <w:sdt>
                              <w:sdtPr>
                                <w:rPr>
                                  <w:color w:val="808080" w:themeColor="background1" w:themeShade="80"/>
                                </w:rPr>
                                <w:alias w:val="Empresa"/>
                                <w:id w:val="-594631264"/>
                                <w:dataBinding w:prefixMappings="xmlns:ns0='http://schemas.openxmlformats.org/officeDocument/2006/extended-properties'" w:xpath="/ns0:Properties[1]/ns0:Company[1]" w:storeItemID="{6668398D-A668-4E3E-A5EB-62B293D839F1}"/>
                                <w:text/>
                              </w:sdtPr>
                              <w:sdtContent>
                                <w:r w:rsidR="007D426D">
                                  <w:rPr>
                                    <w:color w:val="808080" w:themeColor="background1" w:themeShade="80"/>
                                  </w:rPr>
                                  <w:t>FERNANDO PESSOA</w:t>
                                </w:r>
                              </w:sdtContent>
                            </w:sdt>
                            <w:r>
                              <w:rPr>
                                <w:color w:val="727CA3" w:themeColor="accent1"/>
                              </w:rPr>
                              <w:t xml:space="preserve"> </w:t>
                            </w:r>
                            <w:r>
                              <w:rPr>
                                <w:color w:val="9FB8CD" w:themeColor="accent2"/>
                              </w:rPr>
                              <w:sym w:font="Wingdings 3" w:char="F07D"/>
                            </w:r>
                            <w:r>
                              <w:rPr>
                                <w:color w:val="727CA3" w:themeColor="accent1"/>
                              </w:rPr>
                              <w:t xml:space="preserve"> </w:t>
                            </w:r>
                            <w:sdt>
                              <w:sdtPr>
                                <w:rPr>
                                  <w:color w:val="808080" w:themeColor="background1" w:themeShade="80"/>
                                </w:rPr>
                                <w:alias w:val="Data"/>
                                <w:id w:val="1025676822"/>
                                <w:dataBinding w:prefixMappings="xmlns:ns0='http://schemas.microsoft.com/office/2006/coverPageProps'" w:xpath="/ns0:CoverPageProperties[1]/ns0:PublishDate[1]" w:storeItemID="{55AF091B-3C7A-41E3-B477-F2FDAA23CFDA}"/>
                                <w:date w:fullDate="2026-08-20T00:00:00Z">
                                  <w:dateFormat w:val="dd/MM/yyyy"/>
                                  <w:lid w:val="pt-BR"/>
                                  <w:storeMappedDataAs w:val="dateTime"/>
                                  <w:calendar w:val="gregorian"/>
                                </w:date>
                              </w:sdtPr>
                              <w:sdtContent>
                                <w:r w:rsidR="007D426D">
                                  <w:rPr>
                                    <w:color w:val="808080" w:themeColor="background1" w:themeShade="80"/>
                                  </w:rPr>
                                  <w:t>20/08/2026</w:t>
                                </w:r>
                              </w:sdtContent>
                            </w:sdt>
                          </w:p>
                        </w:tc>
                      </w:tr>
                      <w:tr w:rsidR="00742921" w14:paraId="3308E45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2FB0E115" w14:textId="77777777" w:rsidR="00742921" w:rsidRPr="007D426D" w:rsidRDefault="00742921">
                            <w:pPr>
                              <w:pStyle w:val="SemEspaamento"/>
                              <w:rPr>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2FB7A385" w14:textId="77777777" w:rsidR="00742921" w:rsidRPr="007D426D" w:rsidRDefault="00742921">
                            <w:pPr>
                              <w:pStyle w:val="SemEspaamento"/>
                              <w:rPr>
                                <w:sz w:val="22"/>
                                <w:szCs w:val="22"/>
                              </w:rPr>
                            </w:pPr>
                          </w:p>
                        </w:tc>
                      </w:tr>
                      <w:tr w:rsidR="00742921" w:rsidRPr="007D426D" w14:paraId="6DF14EDD"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72C6180"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3D45B1F9" w14:textId="77777777" w:rsidR="007D426D" w:rsidRPr="00FB64A9" w:rsidRDefault="007D426D">
                            <w:pPr>
                              <w:pStyle w:val="SemEspaamento"/>
                              <w:rPr>
                                <w:sz w:val="24"/>
                                <w:szCs w:val="24"/>
                              </w:rPr>
                            </w:pPr>
                          </w:p>
                          <w:p w14:paraId="370225A6" w14:textId="4A6FC782" w:rsidR="00742921" w:rsidRPr="00FB64A9" w:rsidRDefault="007D426D">
                            <w:pPr>
                              <w:pStyle w:val="SemEspaamento"/>
                              <w:rPr>
                                <w:sz w:val="24"/>
                                <w:szCs w:val="24"/>
                              </w:rPr>
                            </w:pPr>
                            <w:r w:rsidRPr="00FB64A9">
                              <w:rPr>
                                <w:sz w:val="24"/>
                                <w:szCs w:val="24"/>
                              </w:rPr>
                              <w:t>1. Explique o que é autenticação e por que ela é necessária em uma API que lida com informações sensíveis.</w:t>
                            </w:r>
                          </w:p>
                          <w:p w14:paraId="7CA5566B" w14:textId="0BD49CC3" w:rsidR="007D426D" w:rsidRPr="00FB64A9" w:rsidRDefault="007D426D">
                            <w:pPr>
                              <w:pStyle w:val="SemEspaamento"/>
                              <w:rPr>
                                <w:sz w:val="24"/>
                                <w:szCs w:val="24"/>
                              </w:rPr>
                            </w:pPr>
                          </w:p>
                        </w:tc>
                      </w:tr>
                      <w:tr w:rsidR="00742921" w14:paraId="395D55D2"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5D6B6833" w14:textId="77777777" w:rsidR="00742921" w:rsidRPr="007D426D" w:rsidRDefault="00742921">
                            <w:pPr>
                              <w:pStyle w:val="SemEspaamento"/>
                              <w:rPr>
                                <w:rFonts w:ascii="Aptos" w:hAnsi="Aptos"/>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4DC516E3" w14:textId="77777777" w:rsidR="007D426D" w:rsidRDefault="007D426D">
                            <w:pPr>
                              <w:pStyle w:val="SemEspaamento"/>
                              <w:rPr>
                                <w:rFonts w:ascii="Aptos" w:hAnsi="Aptos"/>
                                <w:b/>
                                <w:bCs/>
                                <w:sz w:val="22"/>
                                <w:szCs w:val="22"/>
                              </w:rPr>
                            </w:pPr>
                          </w:p>
                          <w:p w14:paraId="0E17A318" w14:textId="77777777" w:rsidR="00742921" w:rsidRDefault="007D426D">
                            <w:pPr>
                              <w:pStyle w:val="SemEspaamento"/>
                              <w:rPr>
                                <w:rFonts w:ascii="Aptos" w:hAnsi="Aptos"/>
                                <w:sz w:val="22"/>
                                <w:szCs w:val="22"/>
                              </w:rPr>
                            </w:pPr>
                            <w:r w:rsidRPr="007D426D">
                              <w:rPr>
                                <w:rFonts w:ascii="Aptos" w:hAnsi="Aptos"/>
                                <w:b/>
                                <w:bCs/>
                                <w:sz w:val="22"/>
                                <w:szCs w:val="22"/>
                              </w:rPr>
                              <w:t>Resposta:</w:t>
                            </w:r>
                            <w:r>
                              <w:rPr>
                                <w:rFonts w:ascii="Aptos" w:hAnsi="Aptos"/>
                                <w:sz w:val="22"/>
                                <w:szCs w:val="22"/>
                              </w:rPr>
                              <w:t xml:space="preserve"> </w:t>
                            </w:r>
                            <w:r w:rsidRPr="007D426D">
                              <w:rPr>
                                <w:rFonts w:ascii="Aptos" w:hAnsi="Aptos"/>
                                <w:sz w:val="22"/>
                                <w:szCs w:val="22"/>
                              </w:rPr>
                              <w:t>Autenticação é o processo de verificar a identidade de quem está acessando a API. Ela é necessária para impedir que pessoas não autorizadas tenham acesso a informações sensíveis, como dados pessoais e financeiros.</w:t>
                            </w:r>
                          </w:p>
                          <w:p w14:paraId="7C89465D" w14:textId="265CB629" w:rsidR="007D426D" w:rsidRPr="007D426D" w:rsidRDefault="007D426D">
                            <w:pPr>
                              <w:pStyle w:val="SemEspaamento"/>
                              <w:rPr>
                                <w:rFonts w:ascii="Aptos" w:hAnsi="Aptos"/>
                                <w:sz w:val="22"/>
                                <w:szCs w:val="22"/>
                              </w:rPr>
                            </w:pPr>
                          </w:p>
                        </w:tc>
                      </w:tr>
                      <w:tr w:rsidR="007D426D" w14:paraId="073ECDAF"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6FED9B0" w14:textId="77777777" w:rsidR="007D426D" w:rsidRDefault="007D426D">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9F215E4" w14:textId="77777777" w:rsidR="007D426D" w:rsidRDefault="007D426D">
                            <w:pPr>
                              <w:pStyle w:val="SemEspaamento"/>
                              <w:rPr>
                                <w:sz w:val="16"/>
                                <w:szCs w:val="16"/>
                              </w:rPr>
                            </w:pPr>
                          </w:p>
                        </w:tc>
                      </w:tr>
                      <w:tr w:rsidR="00742921" w14:paraId="2F03673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CB232D4"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7973BB09" w14:textId="77777777" w:rsidR="00FB64A9" w:rsidRDefault="00FB64A9">
                            <w:pPr>
                              <w:pStyle w:val="SemEspaamento"/>
                              <w:rPr>
                                <w:sz w:val="24"/>
                                <w:szCs w:val="24"/>
                              </w:rPr>
                            </w:pPr>
                          </w:p>
                          <w:p w14:paraId="631ED433" w14:textId="77777777" w:rsidR="00742921" w:rsidRDefault="00FB64A9">
                            <w:pPr>
                              <w:pStyle w:val="SemEspaamento"/>
                              <w:rPr>
                                <w:sz w:val="24"/>
                                <w:szCs w:val="24"/>
                              </w:rPr>
                            </w:pPr>
                            <w:r w:rsidRPr="00FB64A9">
                              <w:rPr>
                                <w:sz w:val="24"/>
                                <w:szCs w:val="24"/>
                              </w:rPr>
                              <w:t>2. Descreva como a autorização é usada para controlar o acesso a recursos dentro de uma aplicação.</w:t>
                            </w:r>
                          </w:p>
                          <w:p w14:paraId="6B54CB2D" w14:textId="6CE3C7C5" w:rsidR="00FB64A9" w:rsidRPr="00FB64A9" w:rsidRDefault="00FB64A9">
                            <w:pPr>
                              <w:pStyle w:val="SemEspaamento"/>
                              <w:rPr>
                                <w:sz w:val="24"/>
                                <w:szCs w:val="24"/>
                              </w:rPr>
                            </w:pPr>
                          </w:p>
                        </w:tc>
                      </w:tr>
                      <w:tr w:rsidR="00742921" w14:paraId="29FCE4D2"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09BC283" w14:textId="77777777" w:rsidR="00742921" w:rsidRPr="00FB64A9" w:rsidRDefault="00742921">
                            <w:pPr>
                              <w:pStyle w:val="SemEspaamento"/>
                              <w:rPr>
                                <w:sz w:val="22"/>
                                <w:szCs w:val="22"/>
                              </w:rPr>
                            </w:pPr>
                          </w:p>
                        </w:tc>
                        <w:tc>
                          <w:tcPr>
                            <w:tcW w:w="0" w:type="auto"/>
                            <w:tcBorders>
                              <w:top w:val="single" w:sz="6" w:space="0" w:color="AAB0C7" w:themeColor="accent1" w:themeTint="99"/>
                              <w:left w:val="nil"/>
                              <w:bottom w:val="dashed" w:sz="6" w:space="0" w:color="C5D4E1" w:themeColor="accent2" w:themeTint="99"/>
                              <w:right w:val="nil"/>
                            </w:tcBorders>
                          </w:tcPr>
                          <w:p w14:paraId="435FC39D" w14:textId="77777777" w:rsidR="00742921" w:rsidRPr="00FB64A9" w:rsidRDefault="00742921">
                            <w:pPr>
                              <w:pStyle w:val="SemEspaamento"/>
                              <w:rPr>
                                <w:sz w:val="22"/>
                                <w:szCs w:val="22"/>
                              </w:rPr>
                            </w:pPr>
                          </w:p>
                          <w:p w14:paraId="05F7242E" w14:textId="77777777" w:rsidR="00FB64A9" w:rsidRDefault="00FB64A9">
                            <w:pPr>
                              <w:pStyle w:val="SemEspaamento"/>
                              <w:rPr>
                                <w:rFonts w:ascii="Aptos" w:hAnsi="Aptos"/>
                                <w:sz w:val="22"/>
                                <w:szCs w:val="22"/>
                              </w:rPr>
                            </w:pPr>
                            <w:r w:rsidRPr="00FB64A9">
                              <w:rPr>
                                <w:b/>
                                <w:bCs/>
                                <w:sz w:val="22"/>
                                <w:szCs w:val="22"/>
                              </w:rPr>
                              <w:t>Resposta:</w:t>
                            </w:r>
                            <w:r>
                              <w:rPr>
                                <w:sz w:val="22"/>
                                <w:szCs w:val="22"/>
                              </w:rPr>
                              <w:t xml:space="preserve"> </w:t>
                            </w:r>
                            <w:r w:rsidRPr="00FB64A9">
                              <w:rPr>
                                <w:rFonts w:ascii="Aptos" w:hAnsi="Aptos"/>
                                <w:sz w:val="22"/>
                                <w:szCs w:val="22"/>
                              </w:rPr>
                              <w:t>A autorização define o que cada usuário pode acessar ou fazer depois de ser autenticado. Por exemplo, um cliente pode consultar seus próprios pedidos, enquanto um administrador pode ter permissão para gerenciar pedidos de todos os usuários.</w:t>
                            </w:r>
                          </w:p>
                          <w:p w14:paraId="6281D608" w14:textId="0026E60C" w:rsidR="00FB64A9" w:rsidRPr="00FB64A9" w:rsidRDefault="00FB64A9">
                            <w:pPr>
                              <w:pStyle w:val="SemEspaamento"/>
                              <w:rPr>
                                <w:sz w:val="22"/>
                                <w:szCs w:val="22"/>
                              </w:rPr>
                            </w:pPr>
                          </w:p>
                        </w:tc>
                      </w:tr>
                      <w:tr w:rsidR="00742921" w14:paraId="31AC6FE5" w14:textId="77777777" w:rsidTr="007D426D">
                        <w:trPr>
                          <w:trHeight w:val="57"/>
                          <w:jc w:val="center"/>
                        </w:trPr>
                        <w:tc>
                          <w:tcPr>
                            <w:tcW w:w="360" w:type="dxa"/>
                            <w:tcBorders>
                              <w:top w:val="dashed" w:sz="6" w:space="0" w:color="C5D4E1" w:themeColor="accent2" w:themeTint="99"/>
                              <w:left w:val="nil"/>
                              <w:bottom w:val="single" w:sz="6" w:space="0" w:color="AAB0C7" w:themeColor="accent1" w:themeTint="99"/>
                              <w:right w:val="nil"/>
                            </w:tcBorders>
                          </w:tcPr>
                          <w:p w14:paraId="65E3260D"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637B1CA" w14:textId="77777777" w:rsidR="00742921" w:rsidRDefault="00742921">
                            <w:pPr>
                              <w:pStyle w:val="SemEspaamento"/>
                              <w:rPr>
                                <w:sz w:val="16"/>
                                <w:szCs w:val="16"/>
                              </w:rPr>
                            </w:pPr>
                          </w:p>
                        </w:tc>
                      </w:tr>
                      <w:tr w:rsidR="00742921" w14:paraId="03AE3AA7"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F4D720B"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91CDF46" w14:textId="77777777" w:rsidR="00742921" w:rsidRDefault="00742921">
                            <w:pPr>
                              <w:pStyle w:val="SemEspaamento"/>
                              <w:rPr>
                                <w:sz w:val="16"/>
                                <w:szCs w:val="16"/>
                              </w:rPr>
                            </w:pPr>
                          </w:p>
                        </w:tc>
                      </w:tr>
                      <w:tr w:rsidR="00742921" w14:paraId="522DB161"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E0CD150" w14:textId="77777777" w:rsidR="00742921" w:rsidRPr="00FB64A9" w:rsidRDefault="00742921">
                            <w:pPr>
                              <w:pStyle w:val="SemEspaamento"/>
                              <w:rPr>
                                <w:sz w:val="24"/>
                                <w:szCs w:val="24"/>
                              </w:rPr>
                            </w:pPr>
                          </w:p>
                        </w:tc>
                        <w:tc>
                          <w:tcPr>
                            <w:tcW w:w="0" w:type="auto"/>
                            <w:tcBorders>
                              <w:top w:val="dashed" w:sz="6" w:space="0" w:color="C5D4E1" w:themeColor="accent2" w:themeTint="99"/>
                              <w:left w:val="nil"/>
                              <w:bottom w:val="single" w:sz="6" w:space="0" w:color="AAB0C7" w:themeColor="accent1" w:themeTint="99"/>
                              <w:right w:val="nil"/>
                            </w:tcBorders>
                          </w:tcPr>
                          <w:p w14:paraId="1B6535BD" w14:textId="77777777" w:rsidR="00742921" w:rsidRPr="00FB64A9" w:rsidRDefault="00742921">
                            <w:pPr>
                              <w:pStyle w:val="SemEspaamento"/>
                              <w:rPr>
                                <w:sz w:val="24"/>
                                <w:szCs w:val="24"/>
                              </w:rPr>
                            </w:pPr>
                          </w:p>
                          <w:p w14:paraId="06D70EB3" w14:textId="77777777" w:rsidR="00FB64A9" w:rsidRPr="00FB64A9" w:rsidRDefault="00FB64A9">
                            <w:pPr>
                              <w:pStyle w:val="SemEspaamento"/>
                              <w:rPr>
                                <w:sz w:val="24"/>
                                <w:szCs w:val="24"/>
                              </w:rPr>
                            </w:pPr>
                            <w:r w:rsidRPr="00FB64A9">
                              <w:rPr>
                                <w:sz w:val="24"/>
                                <w:szCs w:val="24"/>
                              </w:rPr>
                              <w:t>3. Identifique a importância do uso de HTTPS em APIs que transmitem dados financeiros.</w:t>
                            </w:r>
                          </w:p>
                          <w:p w14:paraId="5CC6D030" w14:textId="4A700FD5" w:rsidR="00FB64A9" w:rsidRPr="00FB64A9" w:rsidRDefault="00FB64A9">
                            <w:pPr>
                              <w:pStyle w:val="SemEspaamento"/>
                              <w:rPr>
                                <w:sz w:val="24"/>
                                <w:szCs w:val="24"/>
                              </w:rPr>
                            </w:pPr>
                          </w:p>
                        </w:tc>
                      </w:tr>
                      <w:tr w:rsidR="00742921" w14:paraId="2ED627CE"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DFABE50"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DAC65BB" w14:textId="77777777" w:rsidR="00742921" w:rsidRDefault="00742921">
                            <w:pPr>
                              <w:pStyle w:val="SemEspaamento"/>
                              <w:rPr>
                                <w:sz w:val="16"/>
                                <w:szCs w:val="16"/>
                              </w:rPr>
                            </w:pPr>
                          </w:p>
                          <w:p w14:paraId="6E4144DF" w14:textId="3808CE85" w:rsidR="00FB64A9" w:rsidRPr="00FB64A9" w:rsidRDefault="00FB64A9">
                            <w:pPr>
                              <w:pStyle w:val="SemEspaamento"/>
                            </w:pPr>
                            <w:r w:rsidRPr="00FB64A9">
                              <w:rPr>
                                <w:b/>
                                <w:bCs/>
                                <w:sz w:val="22"/>
                                <w:szCs w:val="22"/>
                              </w:rPr>
                              <w:t>Resposta:</w:t>
                            </w:r>
                            <w:r w:rsidRPr="00FB64A9">
                              <w:t xml:space="preserve"> </w:t>
                            </w:r>
                            <w:r w:rsidRPr="00FB64A9">
                              <w:rPr>
                                <w:rFonts w:ascii="Aptos" w:hAnsi="Aptos"/>
                                <w:sz w:val="22"/>
                                <w:szCs w:val="22"/>
                              </w:rPr>
                              <w:t>O HTTPS criptografa a comunicação entre o cliente e o servidor, protegendo informações financeiras contra interceptação durante a transmissão. Isso ajuda a manter os dados confidenciais e seguros.</w:t>
                            </w:r>
                          </w:p>
                          <w:p w14:paraId="5763E85D" w14:textId="77777777" w:rsidR="00FB64A9" w:rsidRDefault="00FB64A9">
                            <w:pPr>
                              <w:pStyle w:val="SemEspaamento"/>
                              <w:rPr>
                                <w:sz w:val="16"/>
                                <w:szCs w:val="16"/>
                              </w:rPr>
                            </w:pPr>
                          </w:p>
                        </w:tc>
                      </w:tr>
                      <w:tr w:rsidR="00742921" w14:paraId="553D4FBE"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68C1D284"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EB5F322" w14:textId="77777777" w:rsidR="00742921" w:rsidRDefault="00742921">
                            <w:pPr>
                              <w:pStyle w:val="SemEspaamento"/>
                              <w:rPr>
                                <w:sz w:val="16"/>
                                <w:szCs w:val="16"/>
                              </w:rPr>
                            </w:pPr>
                          </w:p>
                        </w:tc>
                      </w:tr>
                      <w:tr w:rsidR="00742921" w14:paraId="252AEE98"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2C29178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F792270" w14:textId="77777777" w:rsidR="00742921" w:rsidRDefault="00742921">
                            <w:pPr>
                              <w:pStyle w:val="SemEspaamento"/>
                              <w:rPr>
                                <w:sz w:val="16"/>
                                <w:szCs w:val="16"/>
                              </w:rPr>
                            </w:pPr>
                          </w:p>
                        </w:tc>
                      </w:tr>
                      <w:tr w:rsidR="00742921" w14:paraId="37205C9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B0FF0C4"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4A121631" w14:textId="77777777" w:rsidR="00742921" w:rsidRPr="00FB64A9" w:rsidRDefault="00742921">
                            <w:pPr>
                              <w:pStyle w:val="SemEspaamento"/>
                              <w:rPr>
                                <w:sz w:val="24"/>
                                <w:szCs w:val="24"/>
                              </w:rPr>
                            </w:pPr>
                          </w:p>
                          <w:p w14:paraId="6C924AA1" w14:textId="77777777" w:rsidR="00FB64A9" w:rsidRPr="00FB64A9" w:rsidRDefault="00FB64A9">
                            <w:pPr>
                              <w:pStyle w:val="SemEspaamento"/>
                              <w:rPr>
                                <w:sz w:val="24"/>
                                <w:szCs w:val="24"/>
                              </w:rPr>
                            </w:pPr>
                            <w:r w:rsidRPr="00FB64A9">
                              <w:rPr>
                                <w:sz w:val="24"/>
                                <w:szCs w:val="24"/>
                              </w:rPr>
                              <w:t>4. Relacione os benefícios da criptografia de dados em repouso e em trânsito para proteger informações sensíveis.</w:t>
                            </w:r>
                          </w:p>
                          <w:p w14:paraId="2D948E35" w14:textId="2F17DC13" w:rsidR="00FB64A9" w:rsidRPr="00FB64A9" w:rsidRDefault="00FB64A9">
                            <w:pPr>
                              <w:pStyle w:val="SemEspaamento"/>
                              <w:rPr>
                                <w:sz w:val="24"/>
                                <w:szCs w:val="24"/>
                              </w:rPr>
                            </w:pPr>
                          </w:p>
                        </w:tc>
                      </w:tr>
                      <w:tr w:rsidR="00742921" w14:paraId="168F14FB"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6F8D2F26"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0071D6C3" w14:textId="77777777" w:rsidR="00742921" w:rsidRDefault="00742921">
                            <w:pPr>
                              <w:pStyle w:val="SemEspaamento"/>
                              <w:rPr>
                                <w:b/>
                                <w:bCs/>
                                <w:sz w:val="22"/>
                                <w:szCs w:val="22"/>
                              </w:rPr>
                            </w:pPr>
                          </w:p>
                          <w:p w14:paraId="3E19E6F6" w14:textId="77777777" w:rsidR="00FB64A9" w:rsidRPr="00FB64A9" w:rsidRDefault="00FB64A9">
                            <w:pPr>
                              <w:pStyle w:val="SemEspaamento"/>
                              <w:rPr>
                                <w:b/>
                                <w:bCs/>
                                <w:sz w:val="22"/>
                                <w:szCs w:val="22"/>
                              </w:rPr>
                            </w:pPr>
                          </w:p>
                          <w:p w14:paraId="27B6100E" w14:textId="2846AABE" w:rsidR="00FB64A9" w:rsidRDefault="00FB64A9">
                            <w:pPr>
                              <w:pStyle w:val="SemEspaamento"/>
                              <w:rPr>
                                <w:b/>
                                <w:bCs/>
                                <w:sz w:val="22"/>
                                <w:szCs w:val="22"/>
                              </w:rPr>
                            </w:pPr>
                            <w:r w:rsidRPr="00FB64A9">
                              <w:rPr>
                                <w:b/>
                                <w:bCs/>
                                <w:sz w:val="22"/>
                                <w:szCs w:val="22"/>
                              </w:rPr>
                              <w:t>Resposta:</w:t>
                            </w:r>
                            <w:r>
                              <w:rPr>
                                <w:b/>
                                <w:bCs/>
                                <w:sz w:val="22"/>
                                <w:szCs w:val="22"/>
                              </w:rPr>
                              <w:t xml:space="preserve"> </w:t>
                            </w:r>
                            <w:r w:rsidRPr="00FB64A9">
                              <w:rPr>
                                <w:rFonts w:ascii="Aptos" w:hAnsi="Aptos"/>
                                <w:sz w:val="22"/>
                                <w:szCs w:val="22"/>
                              </w:rPr>
                              <w:t>A criptografia em trânsito protege os dados enquanto são enviados pela rede, como ocorre com o HTTPS. A criptografia em repouso protege informações armazenadas em bancos de dados ou servidores. Juntas, elas reduzem o risco de exposição de dados sensíveis.</w:t>
                            </w:r>
                          </w:p>
                          <w:p w14:paraId="1656AF48" w14:textId="6861EFD4" w:rsidR="00FB64A9" w:rsidRDefault="00FB64A9">
                            <w:pPr>
                              <w:pStyle w:val="SemEspaamento"/>
                              <w:rPr>
                                <w:sz w:val="16"/>
                                <w:szCs w:val="16"/>
                              </w:rPr>
                            </w:pPr>
                          </w:p>
                        </w:tc>
                      </w:tr>
                      <w:tr w:rsidR="00742921" w14:paraId="18C74A87"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0A24A107"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A4233BA" w14:textId="77777777" w:rsidR="00742921" w:rsidRDefault="00742921">
                            <w:pPr>
                              <w:pStyle w:val="SemEspaamento"/>
                              <w:rPr>
                                <w:sz w:val="16"/>
                                <w:szCs w:val="16"/>
                              </w:rPr>
                            </w:pPr>
                          </w:p>
                        </w:tc>
                      </w:tr>
                      <w:tr w:rsidR="00742921" w14:paraId="3C2CD106"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3082DC5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274C7B8E" w14:textId="77777777" w:rsidR="00742921" w:rsidRDefault="00742921">
                            <w:pPr>
                              <w:pStyle w:val="SemEspaamento"/>
                              <w:rPr>
                                <w:sz w:val="16"/>
                                <w:szCs w:val="16"/>
                              </w:rPr>
                            </w:pPr>
                          </w:p>
                        </w:tc>
                      </w:tr>
                      <w:tr w:rsidR="00742921" w14:paraId="061BF75B"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1E5BB63D"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3F6AFA95" w14:textId="77777777" w:rsidR="00742921" w:rsidRDefault="00742921">
                            <w:pPr>
                              <w:pStyle w:val="SemEspaamento"/>
                              <w:rPr>
                                <w:sz w:val="16"/>
                                <w:szCs w:val="16"/>
                              </w:rPr>
                            </w:pPr>
                          </w:p>
                        </w:tc>
                      </w:tr>
                      <w:tr w:rsidR="00742921" w14:paraId="72D2F446"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79ED0DA3"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6310D2B" w14:textId="77777777" w:rsidR="00742921" w:rsidRDefault="00742921">
                            <w:pPr>
                              <w:pStyle w:val="SemEspaamento"/>
                              <w:rPr>
                                <w:sz w:val="16"/>
                                <w:szCs w:val="16"/>
                              </w:rPr>
                            </w:pPr>
                          </w:p>
                        </w:tc>
                      </w:tr>
                      <w:tr w:rsidR="00742921" w14:paraId="5CAC95D9"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21F2107A"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E6ED34A" w14:textId="77777777" w:rsidR="00742921" w:rsidRDefault="00742921">
                            <w:pPr>
                              <w:pStyle w:val="SemEspaamento"/>
                              <w:rPr>
                                <w:sz w:val="16"/>
                                <w:szCs w:val="16"/>
                              </w:rPr>
                            </w:pPr>
                          </w:p>
                        </w:tc>
                      </w:tr>
                      <w:tr w:rsidR="00742921" w14:paraId="631BE524"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63FD891C"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081EADD" w14:textId="77777777" w:rsidR="00742921" w:rsidRDefault="00742921">
                            <w:pPr>
                              <w:pStyle w:val="SemEspaamento"/>
                              <w:rPr>
                                <w:sz w:val="16"/>
                                <w:szCs w:val="16"/>
                              </w:rPr>
                            </w:pPr>
                          </w:p>
                        </w:tc>
                      </w:tr>
                      <w:tr w:rsidR="00742921" w14:paraId="2E0A6574"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0329382"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6F51BE9C" w14:textId="77777777" w:rsidR="00742921" w:rsidRDefault="00742921">
                            <w:pPr>
                              <w:pStyle w:val="SemEspaamento"/>
                              <w:rPr>
                                <w:sz w:val="16"/>
                                <w:szCs w:val="16"/>
                              </w:rPr>
                            </w:pPr>
                          </w:p>
                        </w:tc>
                      </w:tr>
                      <w:tr w:rsidR="00742921" w14:paraId="68B64A1F"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5FE2D381"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1BD8D6D4" w14:textId="77777777" w:rsidR="00742921" w:rsidRDefault="00742921">
                            <w:pPr>
                              <w:pStyle w:val="SemEspaamento"/>
                              <w:rPr>
                                <w:sz w:val="16"/>
                                <w:szCs w:val="16"/>
                              </w:rPr>
                            </w:pPr>
                          </w:p>
                        </w:tc>
                      </w:tr>
                      <w:tr w:rsidR="00742921" w14:paraId="6E42D12F"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34466F90"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0D32BB29" w14:textId="77777777" w:rsidR="00742921" w:rsidRDefault="00742921">
                            <w:pPr>
                              <w:pStyle w:val="SemEspaamento"/>
                              <w:rPr>
                                <w:sz w:val="16"/>
                                <w:szCs w:val="16"/>
                              </w:rPr>
                            </w:pPr>
                          </w:p>
                        </w:tc>
                      </w:tr>
                      <w:tr w:rsidR="00742921" w14:paraId="209A42E4"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145FE83F"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3E5D6937" w14:textId="77777777" w:rsidR="00742921" w:rsidRDefault="00742921">
                            <w:pPr>
                              <w:pStyle w:val="SemEspaamento"/>
                              <w:rPr>
                                <w:sz w:val="16"/>
                                <w:szCs w:val="16"/>
                              </w:rPr>
                            </w:pPr>
                          </w:p>
                        </w:tc>
                      </w:tr>
                      <w:tr w:rsidR="00742921" w14:paraId="7CEFDC1F"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5904EB7C"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2CCAD8E7" w14:textId="77777777" w:rsidR="00742921" w:rsidRDefault="00742921">
                            <w:pPr>
                              <w:pStyle w:val="SemEspaamento"/>
                              <w:rPr>
                                <w:sz w:val="16"/>
                                <w:szCs w:val="16"/>
                              </w:rPr>
                            </w:pPr>
                          </w:p>
                        </w:tc>
                      </w:tr>
                      <w:tr w:rsidR="00742921" w14:paraId="0EF8654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18DC9909"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61E7A6D7" w14:textId="77777777" w:rsidR="00742921" w:rsidRDefault="00742921">
                            <w:pPr>
                              <w:pStyle w:val="SemEspaamento"/>
                              <w:rPr>
                                <w:sz w:val="16"/>
                                <w:szCs w:val="16"/>
                              </w:rPr>
                            </w:pPr>
                          </w:p>
                        </w:tc>
                      </w:tr>
                      <w:tr w:rsidR="00742921" w14:paraId="029C69BA"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6A51AF67"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AC2EA1E" w14:textId="77777777" w:rsidR="00742921" w:rsidRDefault="00742921">
                            <w:pPr>
                              <w:pStyle w:val="SemEspaamento"/>
                              <w:rPr>
                                <w:sz w:val="16"/>
                                <w:szCs w:val="16"/>
                              </w:rPr>
                            </w:pPr>
                          </w:p>
                        </w:tc>
                      </w:tr>
                      <w:tr w:rsidR="00742921" w14:paraId="438468D9"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4590BC78"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5C9B0E67" w14:textId="77777777" w:rsidR="00742921" w:rsidRDefault="00742921">
                            <w:pPr>
                              <w:pStyle w:val="SemEspaamento"/>
                              <w:rPr>
                                <w:sz w:val="16"/>
                                <w:szCs w:val="16"/>
                              </w:rPr>
                            </w:pPr>
                          </w:p>
                        </w:tc>
                      </w:tr>
                      <w:tr w:rsidR="00742921" w14:paraId="53BCC1D8"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49B72818"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128A03B4" w14:textId="77777777" w:rsidR="00742921" w:rsidRDefault="00742921">
                            <w:pPr>
                              <w:pStyle w:val="SemEspaamento"/>
                              <w:rPr>
                                <w:sz w:val="16"/>
                                <w:szCs w:val="16"/>
                              </w:rPr>
                            </w:pPr>
                          </w:p>
                        </w:tc>
                      </w:tr>
                      <w:tr w:rsidR="00742921" w14:paraId="70D00975" w14:textId="77777777">
                        <w:trPr>
                          <w:jc w:val="center"/>
                        </w:trPr>
                        <w:tc>
                          <w:tcPr>
                            <w:tcW w:w="360" w:type="dxa"/>
                            <w:tcBorders>
                              <w:top w:val="single" w:sz="6" w:space="0" w:color="AAB0C7" w:themeColor="accent1" w:themeTint="99"/>
                              <w:left w:val="nil"/>
                              <w:bottom w:val="dashed" w:sz="6" w:space="0" w:color="C5D4E1" w:themeColor="accent2" w:themeTint="99"/>
                              <w:right w:val="nil"/>
                            </w:tcBorders>
                          </w:tcPr>
                          <w:p w14:paraId="0B6550D1" w14:textId="77777777" w:rsidR="00742921" w:rsidRDefault="00742921">
                            <w:pPr>
                              <w:pStyle w:val="SemEspaamento"/>
                              <w:rPr>
                                <w:sz w:val="16"/>
                                <w:szCs w:val="16"/>
                              </w:rPr>
                            </w:pPr>
                          </w:p>
                        </w:tc>
                        <w:tc>
                          <w:tcPr>
                            <w:tcW w:w="0" w:type="auto"/>
                            <w:tcBorders>
                              <w:top w:val="single" w:sz="6" w:space="0" w:color="AAB0C7" w:themeColor="accent1" w:themeTint="99"/>
                              <w:left w:val="nil"/>
                              <w:bottom w:val="dashed" w:sz="6" w:space="0" w:color="C5D4E1" w:themeColor="accent2" w:themeTint="99"/>
                              <w:right w:val="nil"/>
                            </w:tcBorders>
                          </w:tcPr>
                          <w:p w14:paraId="48DA1121" w14:textId="77777777" w:rsidR="00742921" w:rsidRDefault="00742921">
                            <w:pPr>
                              <w:pStyle w:val="SemEspaamento"/>
                              <w:rPr>
                                <w:sz w:val="16"/>
                                <w:szCs w:val="16"/>
                              </w:rPr>
                            </w:pPr>
                          </w:p>
                        </w:tc>
                      </w:tr>
                      <w:tr w:rsidR="00742921" w14:paraId="678C44D4" w14:textId="77777777">
                        <w:trPr>
                          <w:jc w:val="center"/>
                        </w:trPr>
                        <w:tc>
                          <w:tcPr>
                            <w:tcW w:w="360" w:type="dxa"/>
                            <w:tcBorders>
                              <w:top w:val="dashed" w:sz="6" w:space="0" w:color="C5D4E1" w:themeColor="accent2" w:themeTint="99"/>
                              <w:left w:val="nil"/>
                              <w:bottom w:val="single" w:sz="6" w:space="0" w:color="AAB0C7" w:themeColor="accent1" w:themeTint="99"/>
                              <w:right w:val="nil"/>
                            </w:tcBorders>
                          </w:tcPr>
                          <w:p w14:paraId="7807D1F9" w14:textId="77777777" w:rsidR="00742921" w:rsidRDefault="00742921">
                            <w:pPr>
                              <w:pStyle w:val="SemEspaamento"/>
                              <w:rPr>
                                <w:sz w:val="16"/>
                                <w:szCs w:val="16"/>
                              </w:rPr>
                            </w:pPr>
                          </w:p>
                        </w:tc>
                        <w:tc>
                          <w:tcPr>
                            <w:tcW w:w="0" w:type="auto"/>
                            <w:tcBorders>
                              <w:top w:val="dashed" w:sz="6" w:space="0" w:color="C5D4E1" w:themeColor="accent2" w:themeTint="99"/>
                              <w:left w:val="nil"/>
                              <w:bottom w:val="single" w:sz="6" w:space="0" w:color="AAB0C7" w:themeColor="accent1" w:themeTint="99"/>
                              <w:right w:val="nil"/>
                            </w:tcBorders>
                          </w:tcPr>
                          <w:p w14:paraId="5F0F430D" w14:textId="77777777" w:rsidR="00742921" w:rsidRDefault="00742921">
                            <w:pPr>
                              <w:pStyle w:val="SemEspaamento"/>
                              <w:rPr>
                                <w:sz w:val="16"/>
                                <w:szCs w:val="16"/>
                              </w:rPr>
                            </w:pPr>
                          </w:p>
                        </w:tc>
                      </w:tr>
                    </w:tbl>
                    <w:p w14:paraId="0B396391" w14:textId="77777777" w:rsidR="00742921" w:rsidRDefault="00742921">
                      <w:pPr>
                        <w:pStyle w:val="SemEspaamento"/>
                      </w:pPr>
                    </w:p>
                  </w:txbxContent>
                </v:textbox>
                <w10:wrap anchorx="margin" anchory="margin"/>
              </v:rect>
            </w:pict>
          </mc:Fallback>
        </mc:AlternateContent>
      </w:r>
      <w:sdt>
        <w:sdtPr>
          <w:id w:val="1793389391"/>
          <w:docPartObj>
            <w:docPartGallery w:val="Cover Pages"/>
            <w:docPartUnique/>
          </w:docPartObj>
        </w:sdtPr>
        <w:sdtContent>
          <w:r w:rsidR="00000000">
            <w:br w:type="page"/>
          </w:r>
        </w:sdtContent>
      </w:sdt>
    </w:p>
    <w:p w14:paraId="70CB1B81" w14:textId="77777777" w:rsidR="00742921" w:rsidRDefault="00742921"/>
    <w:sectPr w:rsidR="00742921">
      <w:headerReference w:type="even" r:id="rId12"/>
      <w:headerReference w:type="default" r:id="rId13"/>
      <w:footerReference w:type="even" r:id="rId14"/>
      <w:footerReference w:type="default" r:id="rId15"/>
      <w:pgSz w:w="11907" w:h="16839" w:code="1"/>
      <w:pgMar w:top="1418" w:right="1418" w:bottom="1418" w:left="1418" w:header="709" w:footer="709" w:gutter="0"/>
      <w:pgNumType w:start="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1616" w14:textId="77777777" w:rsidR="00DD0FD3" w:rsidRDefault="00DD0FD3">
      <w:pPr>
        <w:spacing w:after="0" w:line="240" w:lineRule="auto"/>
      </w:pPr>
      <w:r>
        <w:separator/>
      </w:r>
    </w:p>
  </w:endnote>
  <w:endnote w:type="continuationSeparator" w:id="0">
    <w:p w14:paraId="2A53E0BE" w14:textId="77777777" w:rsidR="00DD0FD3" w:rsidRDefault="00DD0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452C" w14:textId="77777777" w:rsidR="00742921" w:rsidRDefault="00000000">
    <w:pPr>
      <w:pStyle w:val="RodapEsquerdo"/>
    </w:pPr>
    <w:r>
      <w:rPr>
        <w:color w:val="CEDBE6" w:themeColor="accent2" w:themeTint="80"/>
      </w:rPr>
      <w:sym w:font="Wingdings 3" w:char="F07D"/>
    </w:r>
    <w:r>
      <w:t xml:space="preserve"> Página </w:t>
    </w:r>
    <w:r>
      <w:fldChar w:fldCharType="begin"/>
    </w:r>
    <w:r>
      <w:instrText>PAGE  \* Arabic  \* MERGEFORMAT</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F0CB" w14:textId="77777777" w:rsidR="00742921" w:rsidRDefault="00000000">
    <w:pPr>
      <w:pStyle w:val="RodapDireito"/>
    </w:pPr>
    <w:r>
      <w:rPr>
        <w:color w:val="CEDBE6" w:themeColor="accent2" w:themeTint="80"/>
      </w:rPr>
      <w:sym w:font="Wingdings 3" w:char="F07D"/>
    </w:r>
    <w:r>
      <w:t xml:space="preserve"> Página </w:t>
    </w:r>
    <w:r>
      <w:fldChar w:fldCharType="begin"/>
    </w:r>
    <w:r>
      <w:instrText>PAGE  \* Arabic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D840" w14:textId="77777777" w:rsidR="00DD0FD3" w:rsidRDefault="00DD0FD3">
      <w:pPr>
        <w:spacing w:after="0" w:line="240" w:lineRule="auto"/>
      </w:pPr>
      <w:r>
        <w:separator/>
      </w:r>
    </w:p>
  </w:footnote>
  <w:footnote w:type="continuationSeparator" w:id="0">
    <w:p w14:paraId="0D4E9A3B" w14:textId="77777777" w:rsidR="00DD0FD3" w:rsidRDefault="00DD0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D611" w14:textId="77777777" w:rsidR="00742921" w:rsidRDefault="00000000">
    <w:pPr>
      <w:pStyle w:val="CabealhoEsquerdo"/>
      <w:jc w:val="right"/>
    </w:pPr>
    <w:r>
      <w:rPr>
        <w:color w:val="CEDBE6" w:themeColor="accent2" w:themeTint="80"/>
      </w:rPr>
      <w:sym w:font="Wingdings 3" w:char="F07D"/>
    </w:r>
    <w:r>
      <w:t xml:space="preserve"> </w:t>
    </w:r>
    <w:sdt>
      <w:sdtPr>
        <w:alias w:val="Título"/>
        <w:id w:val="168006723"/>
        <w:placeholder/>
        <w:showingPlcHdr/>
        <w:dataBinding w:prefixMappings="xmlns:ns0='http://schemas.openxmlformats.org/package/2006/metadata/core-properties' xmlns:ns1='http://purl.org/dc/elements/1.1/'" w:xpath="/ns0:coreProperties[1]/ns1:title[1]" w:storeItemID="{6C3C8BC8-F283-45AE-878A-BAB7291924A1}"/>
        <w:text/>
      </w:sdtPr>
      <w:sdtContent>
        <w:r>
          <w:t>[Digite o título do documento]</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316B" w14:textId="77777777" w:rsidR="00742921" w:rsidRDefault="00000000">
    <w:pPr>
      <w:pStyle w:val="CabealhoDireito"/>
      <w:jc w:val="left"/>
    </w:pPr>
    <w:r>
      <w:rPr>
        <w:color w:val="CEDBE6" w:themeColor="accent2" w:themeTint="80"/>
      </w:rPr>
      <w:sym w:font="Wingdings 3" w:char="F07D"/>
    </w:r>
    <w:r>
      <w:t xml:space="preserve"> </w:t>
    </w:r>
    <w:sdt>
      <w:sdtPr>
        <w:alias w:val="Título"/>
        <w:id w:val="-1280636935"/>
        <w:placeholder/>
        <w:showingPlcHdr/>
        <w:dataBinding w:prefixMappings="xmlns:ns0='http://schemas.openxmlformats.org/package/2006/metadata/core-properties' xmlns:ns1='http://purl.org/dc/elements/1.1/'" w:xpath="/ns0:coreProperties[1]/ns1:title[1]" w:storeItemID="{6C3C8BC8-F283-45AE-878A-BAB7291924A1}"/>
        <w:text/>
      </w:sdtPr>
      <w:sdtContent>
        <w:r>
          <w:t>[Digite o título do documento]</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Commarcadore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Commarcadores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Commarcadore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Commarcadore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Commarcadores"/>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num w:numId="1" w16cid:durableId="1748111657">
    <w:abstractNumId w:val="4"/>
  </w:num>
  <w:num w:numId="2" w16cid:durableId="1660422966">
    <w:abstractNumId w:val="4"/>
  </w:num>
  <w:num w:numId="3" w16cid:durableId="989676565">
    <w:abstractNumId w:val="3"/>
  </w:num>
  <w:num w:numId="4" w16cid:durableId="2135446610">
    <w:abstractNumId w:val="3"/>
  </w:num>
  <w:num w:numId="5" w16cid:durableId="151068475">
    <w:abstractNumId w:val="2"/>
  </w:num>
  <w:num w:numId="6" w16cid:durableId="816454877">
    <w:abstractNumId w:val="2"/>
  </w:num>
  <w:num w:numId="7" w16cid:durableId="1068842493">
    <w:abstractNumId w:val="1"/>
  </w:num>
  <w:num w:numId="8" w16cid:durableId="2090492632">
    <w:abstractNumId w:val="1"/>
  </w:num>
  <w:num w:numId="9" w16cid:durableId="939335683">
    <w:abstractNumId w:val="0"/>
  </w:num>
  <w:num w:numId="10" w16cid:durableId="2021394116">
    <w:abstractNumId w:val="0"/>
  </w:num>
  <w:num w:numId="11" w16cid:durableId="1320961714">
    <w:abstractNumId w:val="4"/>
  </w:num>
  <w:num w:numId="12" w16cid:durableId="164982147">
    <w:abstractNumId w:val="3"/>
  </w:num>
  <w:num w:numId="13" w16cid:durableId="1060515550">
    <w:abstractNumId w:val="2"/>
  </w:num>
  <w:num w:numId="14" w16cid:durableId="769663428">
    <w:abstractNumId w:val="1"/>
  </w:num>
  <w:num w:numId="15" w16cid:durableId="267854839">
    <w:abstractNumId w:val="0"/>
  </w:num>
  <w:num w:numId="16" w16cid:durableId="1489052664">
    <w:abstractNumId w:val="4"/>
  </w:num>
  <w:num w:numId="17" w16cid:durableId="780416026">
    <w:abstractNumId w:val="3"/>
  </w:num>
  <w:num w:numId="18" w16cid:durableId="572159737">
    <w:abstractNumId w:val="2"/>
  </w:num>
  <w:num w:numId="19" w16cid:durableId="1874531972">
    <w:abstractNumId w:val="1"/>
  </w:num>
  <w:num w:numId="20" w16cid:durableId="155427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hyphenationZone w:val="4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D426D"/>
    <w:rsid w:val="00742921"/>
    <w:rsid w:val="00751D1D"/>
    <w:rsid w:val="007D426D"/>
    <w:rsid w:val="00DD0FD3"/>
    <w:rsid w:val="00FB64A9"/>
  </w:rsids>
  <m:mathPr>
    <m:mathFont m:val="Cambria Math"/>
    <m:brkBin m:val="before"/>
    <m:brkBinSub m:val="--"/>
    <m:smallFrac m:val="0"/>
    <m:dispDef/>
    <m:lMargin m:val="0"/>
    <m:rMargin m:val="0"/>
    <m:defJc m:val="centerGroup"/>
    <m:wrapIndent m:val="1440"/>
    <m:intLim m:val="undOvr"/>
    <m:naryLim m:val="subSup"/>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7227"/>
  <w15:docId w15:val="{6F9DCE82-21E1-4B63-99C8-812D4575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themeColor="text1"/>
      <w:sz w:val="20"/>
      <w:szCs w:val="20"/>
    </w:rPr>
  </w:style>
  <w:style w:type="paragraph" w:styleId="Ttulo1">
    <w:name w:val="heading 1"/>
    <w:basedOn w:val="Normal"/>
    <w:next w:val="Normal"/>
    <w:link w:val="Ttulo1Char"/>
    <w:uiPriority w:val="9"/>
    <w:qFormat/>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Ttulo2">
    <w:name w:val="heading 2"/>
    <w:basedOn w:val="Normal"/>
    <w:next w:val="Normal"/>
    <w:link w:val="Ttulo2Ch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h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h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h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h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h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har"/>
    <w:uiPriority w:val="9"/>
    <w:semiHidden/>
    <w:unhideWhenUsed/>
    <w:qFormat/>
    <w:pPr>
      <w:spacing w:before="200" w:after="80"/>
      <w:outlineLvl w:val="8"/>
    </w:pPr>
    <w:rPr>
      <w:rFonts w:asciiTheme="majorHAnsi" w:hAnsiTheme="majorHAnsi"/>
      <w:i/>
      <w:color w:val="9FB8CD" w:themeColor="accent2"/>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hAnsiTheme="majorHAnsi"/>
      <w:color w:val="FFFFFF" w:themeColor="background1"/>
      <w:spacing w:val="5"/>
      <w:sz w:val="20"/>
      <w:szCs w:val="20"/>
      <w:shd w:val="clear" w:color="auto" w:fill="9FB8CD" w:themeFill="accent2"/>
    </w:rPr>
  </w:style>
  <w:style w:type="character" w:customStyle="1" w:styleId="Ttulo2Char">
    <w:name w:val="Título 2 Char"/>
    <w:basedOn w:val="Fontepargpadro"/>
    <w:link w:val="Ttulo2"/>
    <w:uiPriority w:val="9"/>
    <w:rPr>
      <w:rFonts w:asciiTheme="majorHAnsi" w:hAnsiTheme="majorHAnsi"/>
      <w:color w:val="628BAD" w:themeColor="accent2" w:themeShade="BF"/>
      <w:spacing w:val="5"/>
      <w:sz w:val="20"/>
      <w:szCs w:val="20"/>
    </w:rPr>
  </w:style>
  <w:style w:type="character" w:customStyle="1" w:styleId="Ttulo3Char">
    <w:name w:val="Título 3 Char"/>
    <w:basedOn w:val="Fontepargpadro"/>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har"/>
    <w:uiPriority w:val="10"/>
    <w:qFormat/>
    <w:pPr>
      <w:spacing w:line="240" w:lineRule="auto"/>
    </w:pPr>
    <w:rPr>
      <w:rFonts w:asciiTheme="majorHAnsi" w:hAnsiTheme="majorHAnsi"/>
      <w:color w:val="9FB8CD" w:themeColor="accent2"/>
      <w:sz w:val="52"/>
      <w:szCs w:val="52"/>
    </w:rPr>
  </w:style>
  <w:style w:type="character" w:customStyle="1" w:styleId="TtuloChar">
    <w:name w:val="Título Char"/>
    <w:basedOn w:val="Fontepargpadro"/>
    <w:link w:val="Ttulo"/>
    <w:uiPriority w:val="10"/>
    <w:rPr>
      <w:rFonts w:asciiTheme="majorHAnsi" w:hAnsiTheme="majorHAnsi"/>
      <w:color w:val="9FB8CD" w:themeColor="accent2"/>
      <w:sz w:val="52"/>
      <w:szCs w:val="52"/>
    </w:rPr>
  </w:style>
  <w:style w:type="paragraph" w:styleId="Subttulo">
    <w:name w:val="Subtitle"/>
    <w:basedOn w:val="Normal"/>
    <w:link w:val="SubttuloChar"/>
    <w:uiPriority w:val="11"/>
    <w:qFormat/>
    <w:pPr>
      <w:spacing w:after="720" w:line="240" w:lineRule="auto"/>
    </w:pPr>
    <w:rPr>
      <w:rFonts w:asciiTheme="majorHAnsi" w:hAnsiTheme="majorHAnsi"/>
      <w:color w:val="9FB8CD" w:themeColor="accent2"/>
      <w:sz w:val="24"/>
      <w:szCs w:val="24"/>
    </w:rPr>
  </w:style>
  <w:style w:type="character" w:customStyle="1" w:styleId="SubttuloChar">
    <w:name w:val="Subtítulo Char"/>
    <w:basedOn w:val="Fontepargpadro"/>
    <w:link w:val="Subttulo"/>
    <w:uiPriority w:val="11"/>
    <w:rPr>
      <w:rFonts w:asciiTheme="majorHAnsi" w:hAnsiTheme="majorHAnsi" w:cstheme="minorBidi"/>
      <w:color w:val="9FB8CD" w:themeColor="accent2"/>
      <w:sz w:val="24"/>
      <w:szCs w:val="24"/>
    </w:rPr>
  </w:style>
  <w:style w:type="paragraph" w:styleId="Legenda">
    <w:name w:val="caption"/>
    <w:basedOn w:val="Normal"/>
    <w:next w:val="Normal"/>
    <w:uiPriority w:val="35"/>
    <w:unhideWhenUsed/>
    <w:pPr>
      <w:spacing w:after="0" w:line="240" w:lineRule="auto"/>
    </w:pPr>
    <w:rPr>
      <w:bCs/>
      <w:color w:val="9FB8CD" w:themeColor="accent2"/>
      <w:sz w:val="16"/>
      <w:szCs w:val="16"/>
    </w:rPr>
  </w:style>
  <w:style w:type="paragraph" w:styleId="SemEspaamento">
    <w:name w:val="No Spacing"/>
    <w:basedOn w:val="Normal"/>
    <w:uiPriority w:val="99"/>
    <w:qFormat/>
    <w:pPr>
      <w:spacing w:after="0" w:line="240" w:lineRule="auto"/>
    </w:pPr>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color w:val="000000" w:themeColor="text1"/>
      <w:sz w:val="16"/>
      <w:szCs w:val="16"/>
    </w:rPr>
  </w:style>
  <w:style w:type="character" w:styleId="TtulodoLivro">
    <w:name w:val="Book Title"/>
    <w:basedOn w:val="Fontepargpadro"/>
    <w:uiPriority w:val="33"/>
    <w:qFormat/>
    <w:rPr>
      <w:rFonts w:asciiTheme="majorHAnsi" w:hAnsiTheme="majorHAnsi" w:cs="Times New Roman"/>
      <w:i/>
      <w:color w:val="8E736A" w:themeColor="accent6"/>
      <w:sz w:val="20"/>
      <w:szCs w:val="20"/>
    </w:rPr>
  </w:style>
  <w:style w:type="character" w:styleId="nfase">
    <w:name w:val="Emphasis"/>
    <w:uiPriority w:val="20"/>
    <w:qFormat/>
    <w:rPr>
      <w:b/>
      <w:i/>
      <w:spacing w:val="0"/>
    </w:rPr>
  </w:style>
  <w:style w:type="paragraph" w:styleId="Rodap">
    <w:name w:val="footer"/>
    <w:basedOn w:val="Normal"/>
    <w:link w:val="RodapChar"/>
    <w:uiPriority w:val="99"/>
    <w:unhideWhenUsed/>
    <w:pPr>
      <w:tabs>
        <w:tab w:val="center" w:pos="4320"/>
        <w:tab w:val="right" w:pos="8640"/>
      </w:tabs>
    </w:pPr>
  </w:style>
  <w:style w:type="character" w:customStyle="1" w:styleId="RodapChar">
    <w:name w:val="Rodapé Char"/>
    <w:basedOn w:val="Fontepargpadro"/>
    <w:link w:val="Rodap"/>
    <w:uiPriority w:val="99"/>
    <w:rPr>
      <w:rFonts w:cs="Times New Roman"/>
      <w:color w:val="000000" w:themeColor="text1"/>
      <w:sz w:val="20"/>
      <w:szCs w:val="20"/>
    </w:rPr>
  </w:style>
  <w:style w:type="paragraph" w:styleId="Cabealho">
    <w:name w:val="header"/>
    <w:basedOn w:val="Normal"/>
    <w:link w:val="CabealhoChar"/>
    <w:uiPriority w:val="99"/>
    <w:unhideWhenUsed/>
    <w:pPr>
      <w:tabs>
        <w:tab w:val="center" w:pos="4320"/>
        <w:tab w:val="right" w:pos="8640"/>
      </w:tabs>
    </w:pPr>
  </w:style>
  <w:style w:type="character" w:customStyle="1" w:styleId="CabealhoChar">
    <w:name w:val="Cabeçalho Char"/>
    <w:basedOn w:val="Fontepargpadro"/>
    <w:link w:val="Cabealho"/>
    <w:uiPriority w:val="99"/>
    <w:rPr>
      <w:rFonts w:cs="Times New Roman"/>
      <w:color w:val="000000" w:themeColor="text1"/>
      <w:sz w:val="20"/>
      <w:szCs w:val="20"/>
    </w:rPr>
  </w:style>
  <w:style w:type="character" w:customStyle="1" w:styleId="Ttulo4Char">
    <w:name w:val="Título 4 Char"/>
    <w:basedOn w:val="Fontepargpadro"/>
    <w:link w:val="Ttulo4"/>
    <w:uiPriority w:val="9"/>
    <w:semiHidden/>
    <w:rPr>
      <w:rFonts w:asciiTheme="majorHAnsi" w:hAnsiTheme="majorHAnsi"/>
      <w:color w:val="595959" w:themeColor="text1" w:themeTint="A6"/>
      <w:sz w:val="20"/>
    </w:rPr>
  </w:style>
  <w:style w:type="character" w:customStyle="1" w:styleId="Ttulo5Char">
    <w:name w:val="Título 5 Char"/>
    <w:basedOn w:val="Fontepargpadro"/>
    <w:link w:val="Ttulo5"/>
    <w:uiPriority w:val="9"/>
    <w:semiHidden/>
    <w:rPr>
      <w:rFonts w:asciiTheme="majorHAnsi" w:hAnsiTheme="majorHAnsi"/>
      <w:color w:val="404040" w:themeColor="text1" w:themeTint="BF"/>
      <w:sz w:val="20"/>
      <w:szCs w:val="20"/>
    </w:rPr>
  </w:style>
  <w:style w:type="character" w:customStyle="1" w:styleId="Ttulo6Char">
    <w:name w:val="Título 6 Char"/>
    <w:basedOn w:val="Fontepargpadro"/>
    <w:link w:val="Ttulo6"/>
    <w:uiPriority w:val="9"/>
    <w:semiHidden/>
    <w:rPr>
      <w:rFonts w:asciiTheme="majorHAnsi" w:hAnsiTheme="majorHAnsi"/>
      <w:b/>
      <w:color w:val="7F7F7F" w:themeColor="background1" w:themeShade="7F"/>
      <w:sz w:val="18"/>
      <w:szCs w:val="18"/>
    </w:rPr>
  </w:style>
  <w:style w:type="character" w:customStyle="1" w:styleId="Ttulo7Char">
    <w:name w:val="Título 7 Char"/>
    <w:basedOn w:val="Fontepargpadro"/>
    <w:link w:val="Ttulo7"/>
    <w:uiPriority w:val="9"/>
    <w:semiHidden/>
    <w:rPr>
      <w:rFonts w:asciiTheme="majorHAnsi" w:hAnsiTheme="majorHAnsi"/>
      <w:b/>
      <w:i/>
      <w:color w:val="808080" w:themeColor="background1" w:themeShade="80"/>
      <w:sz w:val="18"/>
      <w:szCs w:val="18"/>
    </w:rPr>
  </w:style>
  <w:style w:type="character" w:customStyle="1" w:styleId="Ttulo8Char">
    <w:name w:val="Título 8 Char"/>
    <w:basedOn w:val="Fontepargpadro"/>
    <w:link w:val="Ttulo8"/>
    <w:uiPriority w:val="9"/>
    <w:semiHidden/>
    <w:rPr>
      <w:rFonts w:asciiTheme="majorHAnsi" w:hAnsiTheme="majorHAnsi"/>
      <w:color w:val="9FB8CD" w:themeColor="accent2"/>
      <w:sz w:val="18"/>
      <w:szCs w:val="18"/>
    </w:rPr>
  </w:style>
  <w:style w:type="character" w:customStyle="1" w:styleId="Ttulo9Char">
    <w:name w:val="Título 9 Char"/>
    <w:basedOn w:val="Fontepargpadro"/>
    <w:link w:val="Ttulo9"/>
    <w:uiPriority w:val="9"/>
    <w:semiHidden/>
    <w:rPr>
      <w:rFonts w:asciiTheme="majorHAnsi" w:hAnsiTheme="majorHAnsi"/>
      <w:i/>
      <w:color w:val="9FB8CD" w:themeColor="accent2"/>
      <w:sz w:val="18"/>
      <w:szCs w:val="18"/>
    </w:rPr>
  </w:style>
  <w:style w:type="character" w:styleId="nfaseIntensa">
    <w:name w:val="Intense Emphasis"/>
    <w:basedOn w:val="Fontepargpadro"/>
    <w:uiPriority w:val="21"/>
    <w:qFormat/>
    <w:rPr>
      <w:rFonts w:cs="Times New Roman"/>
      <w:b/>
      <w:i/>
      <w:color w:val="BAC737" w:themeColor="accent3" w:themeShade="BF"/>
      <w:sz w:val="20"/>
      <w:szCs w:val="20"/>
    </w:rPr>
  </w:style>
  <w:style w:type="paragraph" w:styleId="CitaoIntensa">
    <w:name w:val="Intense Quote"/>
    <w:basedOn w:val="Normal"/>
    <w:link w:val="CitaoIntensaCh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oIntensaChar">
    <w:name w:val="Citação Intensa Char"/>
    <w:basedOn w:val="Fontepargpadro"/>
    <w:link w:val="CitaoIntensa"/>
    <w:uiPriority w:val="30"/>
    <w:rPr>
      <w:rFonts w:asciiTheme="majorHAnsi" w:hAnsiTheme="majorHAnsi"/>
      <w:i/>
      <w:color w:val="FFFFFF" w:themeColor="background1"/>
      <w:sz w:val="20"/>
      <w:szCs w:val="20"/>
      <w:shd w:val="clear" w:color="auto" w:fill="9FB8CD" w:themeFill="accent2"/>
    </w:rPr>
  </w:style>
  <w:style w:type="character" w:styleId="RefernciaIntensa">
    <w:name w:val="Intense Reference"/>
    <w:basedOn w:val="Fontepargpadro"/>
    <w:uiPriority w:val="32"/>
    <w:qFormat/>
    <w:rPr>
      <w:rFonts w:cs="Times New Roman"/>
      <w:b/>
      <w:color w:val="525A7D" w:themeColor="accent1" w:themeShade="BF"/>
      <w:sz w:val="20"/>
      <w:szCs w:val="20"/>
      <w:u w:val="single"/>
    </w:rPr>
  </w:style>
  <w:style w:type="paragraph" w:styleId="Commarcadores">
    <w:name w:val="List Bullet"/>
    <w:basedOn w:val="Normal"/>
    <w:uiPriority w:val="36"/>
    <w:unhideWhenUsed/>
    <w:qFormat/>
    <w:pPr>
      <w:numPr>
        <w:numId w:val="16"/>
      </w:numPr>
      <w:spacing w:after="120"/>
      <w:contextualSpacing/>
    </w:pPr>
  </w:style>
  <w:style w:type="paragraph" w:styleId="Commarcadores2">
    <w:name w:val="List Bullet 2"/>
    <w:basedOn w:val="Normal"/>
    <w:uiPriority w:val="36"/>
    <w:unhideWhenUsed/>
    <w:qFormat/>
    <w:pPr>
      <w:numPr>
        <w:numId w:val="17"/>
      </w:numPr>
      <w:spacing w:after="120"/>
      <w:contextualSpacing/>
    </w:pPr>
  </w:style>
  <w:style w:type="paragraph" w:styleId="Commarcadores3">
    <w:name w:val="List Bullet 3"/>
    <w:basedOn w:val="Normal"/>
    <w:uiPriority w:val="36"/>
    <w:unhideWhenUsed/>
    <w:qFormat/>
    <w:pPr>
      <w:numPr>
        <w:numId w:val="18"/>
      </w:numPr>
      <w:spacing w:after="120"/>
      <w:contextualSpacing/>
    </w:pPr>
  </w:style>
  <w:style w:type="paragraph" w:styleId="Commarcadores4">
    <w:name w:val="List Bullet 4"/>
    <w:basedOn w:val="Normal"/>
    <w:uiPriority w:val="36"/>
    <w:unhideWhenUsed/>
    <w:qFormat/>
    <w:pPr>
      <w:numPr>
        <w:numId w:val="19"/>
      </w:numPr>
      <w:spacing w:after="120"/>
      <w:contextualSpacing/>
    </w:pPr>
  </w:style>
  <w:style w:type="paragraph" w:styleId="Commarcadores5">
    <w:name w:val="List Bullet 5"/>
    <w:basedOn w:val="Normal"/>
    <w:uiPriority w:val="36"/>
    <w:unhideWhenUsed/>
    <w:qFormat/>
    <w:pPr>
      <w:numPr>
        <w:numId w:val="20"/>
      </w:numPr>
      <w:spacing w:after="120"/>
      <w:contextualSpacing/>
    </w:pPr>
  </w:style>
  <w:style w:type="character" w:styleId="TextodoEspaoReservado">
    <w:name w:val="Placeholder Text"/>
    <w:basedOn w:val="Fontepargpadro"/>
    <w:uiPriority w:val="99"/>
    <w:semiHidden/>
    <w:rPr>
      <w:color w:val="808080"/>
    </w:rPr>
  </w:style>
  <w:style w:type="paragraph" w:styleId="Citao">
    <w:name w:val="Quote"/>
    <w:basedOn w:val="Normal"/>
    <w:link w:val="CitaoChar"/>
    <w:uiPriority w:val="29"/>
    <w:qFormat/>
    <w:rPr>
      <w:i/>
      <w:color w:val="7F7F7F" w:themeColor="background1" w:themeShade="7F"/>
    </w:rPr>
  </w:style>
  <w:style w:type="character" w:customStyle="1" w:styleId="CitaoChar">
    <w:name w:val="Citação Char"/>
    <w:basedOn w:val="Fontepargpadro"/>
    <w:link w:val="Citao"/>
    <w:uiPriority w:val="29"/>
    <w:rPr>
      <w:i/>
      <w:color w:val="7F7F7F" w:themeColor="background1" w:themeShade="7F"/>
      <w:sz w:val="20"/>
      <w:szCs w:val="20"/>
    </w:rPr>
  </w:style>
  <w:style w:type="character" w:styleId="Forte">
    <w:name w:val="Strong"/>
    <w:uiPriority w:val="22"/>
    <w:qFormat/>
    <w:rPr>
      <w:rFonts w:asciiTheme="minorHAnsi" w:hAnsiTheme="minorHAnsi"/>
      <w:b/>
      <w:color w:val="9FB8CD" w:themeColor="accent2"/>
    </w:rPr>
  </w:style>
  <w:style w:type="character" w:styleId="nfaseSutil">
    <w:name w:val="Subtle Emphasis"/>
    <w:basedOn w:val="Fontepargpadro"/>
    <w:uiPriority w:val="19"/>
    <w:qFormat/>
    <w:rPr>
      <w:rFonts w:cs="Times New Roman"/>
      <w:i/>
      <w:color w:val="737373" w:themeColor="text1" w:themeTint="8C"/>
      <w:kern w:val="16"/>
      <w:sz w:val="20"/>
      <w:szCs w:val="20"/>
    </w:rPr>
  </w:style>
  <w:style w:type="character" w:styleId="RefernciaSutil">
    <w:name w:val="Subtle Reference"/>
    <w:basedOn w:val="Fontepargpadro"/>
    <w:uiPriority w:val="31"/>
    <w:qFormat/>
    <w:rPr>
      <w:rFonts w:cs="Times New Roman"/>
      <w:color w:val="737373" w:themeColor="text1" w:themeTint="8C"/>
      <w:sz w:val="20"/>
      <w:szCs w:val="20"/>
      <w:u w:val="single"/>
    </w:rPr>
  </w:style>
  <w:style w:type="table" w:styleId="Tabelacomgrade">
    <w:name w:val="Table Grid"/>
    <w:basedOn w:val="Tabe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mrio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Sumrio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Sumrio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Sumrio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Sumrio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Sumrio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Sumrio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Sumrio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Sumrio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RodapEsquerdo">
    <w:name w:val="Rodapé Esqu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RodapDireito">
    <w:name w:val="Rodapé Direito"/>
    <w:basedOn w:val="Rodap"/>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iraPginadoCabealho">
    <w:name w:val="Primeira Página do Cabeçalh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CabealhoEsquerdo">
    <w:name w:val="Cabeçalho Esquerdo"/>
    <w:basedOn w:val="Cabealho"/>
    <w:uiPriority w:val="35"/>
    <w:qFormat/>
    <w:pPr>
      <w:pBdr>
        <w:bottom w:val="dashed" w:sz="4" w:space="18" w:color="7F7F7F" w:themeColor="text1" w:themeTint="80"/>
      </w:pBdr>
      <w:spacing w:line="396" w:lineRule="auto"/>
    </w:pPr>
    <w:rPr>
      <w:color w:val="7F7F7F" w:themeColor="text1" w:themeTint="80"/>
    </w:rPr>
  </w:style>
  <w:style w:type="paragraph" w:customStyle="1" w:styleId="CabealhoDireito">
    <w:name w:val="Cabeçalho Direito"/>
    <w:basedOn w:val="Cabealho"/>
    <w:uiPriority w:val="35"/>
    <w:qFormat/>
    <w:pPr>
      <w:pBdr>
        <w:bottom w:val="dashed" w:sz="4" w:space="18" w:color="7F7F7F"/>
      </w:pBdr>
      <w:jc w:val="right"/>
    </w:pPr>
    <w:rPr>
      <w:color w:val="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UADOSSANTOSFELIX\AppData\Roaming\Microsoft\Templates\Relat&#243;rio%20(tema%20Origem).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p:properties xmlns:p="http://schemas.microsoft.com/office/2006/metadata/properties" xmlns:xsi="http://www.w3.org/2001/XMLSchema-instance" xmlns:pc="http://schemas.microsoft.com/office/infopath/2007/PartnerControls">
  <documentManagement>
    <DirectSourceMarket xmlns="e5d022ff-4ce9-4922-b5a4-f245e35e2aac">english</DirectSourceMarket>
    <LocComments xmlns="e5d022ff-4ce9-4922-b5a4-f245e35e2aac" xsi:nil="true"/>
    <ApprovalStatus xmlns="e5d022ff-4ce9-4922-b5a4-f245e35e2aac">InProgress</ApprovalStatus>
    <MarketSpecific xmlns="e5d022ff-4ce9-4922-b5a4-f245e35e2aac" xsi:nil="true"/>
    <PrimaryImageGen xmlns="e5d022ff-4ce9-4922-b5a4-f245e35e2aac">false</PrimaryImageGen>
    <ThumbnailAssetId xmlns="e5d022ff-4ce9-4922-b5a4-f245e35e2aac" xsi:nil="true"/>
    <LegacyData xmlns="e5d022ff-4ce9-4922-b5a4-f245e35e2aac" xsi:nil="true"/>
    <NumericId xmlns="e5d022ff-4ce9-4922-b5a4-f245e35e2aac">101808971</NumericId>
    <TPFriendlyName xmlns="e5d022ff-4ce9-4922-b5a4-f245e35e2aac" xsi:nil="true"/>
    <BusinessGroup xmlns="e5d022ff-4ce9-4922-b5a4-f245e35e2aac" xsi:nil="true"/>
    <BlockPublish xmlns="e5d022ff-4ce9-4922-b5a4-f245e35e2aac" xsi:nil="true"/>
    <LocRecommendedHandoff xmlns="e5d022ff-4ce9-4922-b5a4-f245e35e2aac" xsi:nil="true"/>
    <SourceTitle xmlns="e5d022ff-4ce9-4922-b5a4-f245e35e2aac" xsi:nil="true"/>
    <OpenTemplate xmlns="e5d022ff-4ce9-4922-b5a4-f245e35e2aac">true</OpenTemplate>
    <APEditor xmlns="e5d022ff-4ce9-4922-b5a4-f245e35e2aac">
      <UserInfo>
        <DisplayName/>
        <AccountId xsi:nil="true"/>
        <AccountType/>
      </UserInfo>
    </APEditor>
    <UALocComments xmlns="e5d022ff-4ce9-4922-b5a4-f245e35e2aac" xsi:nil="true"/>
    <ParentAssetId xmlns="e5d022ff-4ce9-4922-b5a4-f245e35e2aac" xsi:nil="true"/>
    <PublishStatusLookup xmlns="e5d022ff-4ce9-4922-b5a4-f245e35e2aac">
      <Value>231080</Value>
      <Value>410022</Value>
    </PublishStatusLookup>
    <FeatureTagsTaxHTField0 xmlns="e5d022ff-4ce9-4922-b5a4-f245e35e2aac">
      <Terms xmlns="http://schemas.microsoft.com/office/infopath/2007/PartnerControls"/>
    </FeatureTagsTaxHTField0>
    <LastPublishResultLookup xmlns="e5d022ff-4ce9-4922-b5a4-f245e35e2aac"/>
    <IntlLangReviewDate xmlns="e5d022ff-4ce9-4922-b5a4-f245e35e2aac" xsi:nil="true"/>
    <Providers xmlns="e5d022ff-4ce9-4922-b5a4-f245e35e2aac" xsi:nil="true"/>
    <MachineTranslated xmlns="e5d022ff-4ce9-4922-b5a4-f245e35e2aac">false</MachineTranslated>
    <OriginalSourceMarket xmlns="e5d022ff-4ce9-4922-b5a4-f245e35e2aac">english</OriginalSourceMarket>
    <TPInstallLocation xmlns="e5d022ff-4ce9-4922-b5a4-f245e35e2aac" xsi:nil="true"/>
    <ClipArtFilename xmlns="e5d022ff-4ce9-4922-b5a4-f245e35e2aac" xsi:nil="true"/>
    <ContentItem xmlns="e5d022ff-4ce9-4922-b5a4-f245e35e2aac" xsi:nil="true"/>
    <APDescription xmlns="e5d022ff-4ce9-4922-b5a4-f245e35e2aac" xsi:nil="true"/>
    <PublishTargets xmlns="e5d022ff-4ce9-4922-b5a4-f245e35e2aac">OfficeOnline</PublishTargets>
    <TimesCloned xmlns="e5d022ff-4ce9-4922-b5a4-f245e35e2aac" xsi:nil="true"/>
    <AcquiredFrom xmlns="e5d022ff-4ce9-4922-b5a4-f245e35e2aac">Internal MS</AcquiredFrom>
    <AssetStart xmlns="e5d022ff-4ce9-4922-b5a4-f245e35e2aac">2010-09-13T17:24:42+00:00</AssetStart>
    <LastHandOff xmlns="e5d022ff-4ce9-4922-b5a4-f245e35e2aac" xsi:nil="true"/>
    <Provider xmlns="e5d022ff-4ce9-4922-b5a4-f245e35e2aac" xsi:nil="true"/>
    <FriendlyTitle xmlns="e5d022ff-4ce9-4922-b5a4-f245e35e2aac" xsi:nil="true"/>
    <LocalizationTagsTaxHTField0 xmlns="e5d022ff-4ce9-4922-b5a4-f245e35e2aac">
      <Terms xmlns="http://schemas.microsoft.com/office/infopath/2007/PartnerControls"/>
    </LocalizationTagsTaxHTField0>
    <TPClientViewer xmlns="e5d022ff-4ce9-4922-b5a4-f245e35e2aac" xsi:nil="true"/>
    <UALocRecommendation xmlns="e5d022ff-4ce9-4922-b5a4-f245e35e2aac">Localize</UALocRecommendation>
    <ArtSampleDocs xmlns="e5d022ff-4ce9-4922-b5a4-f245e35e2aac" xsi:nil="true"/>
    <Manager xmlns="e5d022ff-4ce9-4922-b5a4-f245e35e2aac" xsi:nil="true"/>
    <UACurrentWords xmlns="e5d022ff-4ce9-4922-b5a4-f245e35e2aac" xsi:nil="true"/>
    <CSXHash xmlns="e5d022ff-4ce9-4922-b5a4-f245e35e2aac" xsi:nil="true"/>
    <IsDeleted xmlns="e5d022ff-4ce9-4922-b5a4-f245e35e2aac">false</IsDeleted>
    <ShowIn xmlns="e5d022ff-4ce9-4922-b5a4-f245e35e2aac">Show everywhere</ShowIn>
    <UANotes xmlns="e5d022ff-4ce9-4922-b5a4-f245e35e2aac" xsi:nil="true"/>
    <TemplateStatus xmlns="e5d022ff-4ce9-4922-b5a4-f245e35e2aac" xsi:nil="true"/>
    <Downloads xmlns="e5d022ff-4ce9-4922-b5a4-f245e35e2aac">0</Downloads>
    <OOCacheId xmlns="e5d022ff-4ce9-4922-b5a4-f245e35e2aac" xsi:nil="true"/>
    <VoteCount xmlns="e5d022ff-4ce9-4922-b5a4-f245e35e2aac" xsi:nil="true"/>
    <InternalTagsTaxHTField0 xmlns="e5d022ff-4ce9-4922-b5a4-f245e35e2aac">
      <Terms xmlns="http://schemas.microsoft.com/office/infopath/2007/PartnerControls"/>
    </InternalTagsTaxHTField0>
    <AssetExpire xmlns="e5d022ff-4ce9-4922-b5a4-f245e35e2aac">2100-01-01T00:00:00+00:00</AssetExpire>
    <DSATActionTaken xmlns="e5d022ff-4ce9-4922-b5a4-f245e35e2aac" xsi:nil="true"/>
    <CSXSubmissionMarket xmlns="e5d022ff-4ce9-4922-b5a4-f245e35e2aac" xsi:nil="true"/>
    <EditorialTags xmlns="e5d022ff-4ce9-4922-b5a4-f245e35e2aac" xsi:nil="true"/>
    <TPExecutable xmlns="e5d022ff-4ce9-4922-b5a4-f245e35e2aac" xsi:nil="true"/>
    <SubmitterId xmlns="e5d022ff-4ce9-4922-b5a4-f245e35e2aac" xsi:nil="true"/>
    <AssetType xmlns="e5d022ff-4ce9-4922-b5a4-f245e35e2aac" xsi:nil="true"/>
    <CSXUpdate xmlns="e5d022ff-4ce9-4922-b5a4-f245e35e2aac">false</CSXUpdate>
    <BugNumber xmlns="e5d022ff-4ce9-4922-b5a4-f245e35e2aac" xsi:nil="true"/>
    <CSXSubmissionDate xmlns="e5d022ff-4ce9-4922-b5a4-f245e35e2aac" xsi:nil="true"/>
    <ApprovalLog xmlns="e5d022ff-4ce9-4922-b5a4-f245e35e2aac" xsi:nil="true"/>
    <Milestone xmlns="e5d022ff-4ce9-4922-b5a4-f245e35e2aac" xsi:nil="true"/>
    <OriginAsset xmlns="e5d022ff-4ce9-4922-b5a4-f245e35e2aac" xsi:nil="true"/>
    <TPComponent xmlns="e5d022ff-4ce9-4922-b5a4-f245e35e2aac" xsi:nil="true"/>
    <RecommendationsModifier xmlns="e5d022ff-4ce9-4922-b5a4-f245e35e2aac" xsi:nil="true"/>
    <AssetId xmlns="e5d022ff-4ce9-4922-b5a4-f245e35e2aac">TP101808971</AssetId>
    <TPApplication xmlns="e5d022ff-4ce9-4922-b5a4-f245e35e2aac" xsi:nil="true"/>
    <TPLaunchHelpLink xmlns="e5d022ff-4ce9-4922-b5a4-f245e35e2aac" xsi:nil="true"/>
    <IntlLocPriority xmlns="e5d022ff-4ce9-4922-b5a4-f245e35e2aac" xsi:nil="true"/>
    <PolicheckWords xmlns="e5d022ff-4ce9-4922-b5a4-f245e35e2aac" xsi:nil="true"/>
    <PlannedPubDate xmlns="e5d022ff-4ce9-4922-b5a4-f245e35e2aac">2009-11-17T08:06:00+00:00</PlannedPubDate>
    <CrawlForDependencies xmlns="e5d022ff-4ce9-4922-b5a4-f245e35e2aac">false</CrawlForDependencies>
    <IntlLangReviewer xmlns="e5d022ff-4ce9-4922-b5a4-f245e35e2aac" xsi:nil="true"/>
    <HandoffToMSDN xmlns="e5d022ff-4ce9-4922-b5a4-f245e35e2aac" xsi:nil="true"/>
    <TrustLevel xmlns="e5d022ff-4ce9-4922-b5a4-f245e35e2aac">1 Microsoft Managed Content</TrustLevel>
    <LocLastLocAttemptVersionLookup xmlns="e5d022ff-4ce9-4922-b5a4-f245e35e2aac">200556</LocLastLocAttemptVersionLookup>
    <TemplateTemplateType xmlns="e5d022ff-4ce9-4922-b5a4-f245e35e2aac">Word Document Template</TemplateTemplateType>
    <IsSearchable xmlns="e5d022ff-4ce9-4922-b5a4-f245e35e2aac">false</IsSearchable>
    <TPNamespace xmlns="e5d022ff-4ce9-4922-b5a4-f245e35e2aac" xsi:nil="true"/>
    <TaxCatchAll xmlns="e5d022ff-4ce9-4922-b5a4-f245e35e2aac"/>
    <CampaignTagsTaxHTField0 xmlns="e5d022ff-4ce9-4922-b5a4-f245e35e2aac">
      <Terms xmlns="http://schemas.microsoft.com/office/infopath/2007/PartnerControls"/>
    </CampaignTagsTaxHTField0>
    <Markets xmlns="e5d022ff-4ce9-4922-b5a4-f245e35e2aac"/>
    <IntlLangReview xmlns="e5d022ff-4ce9-4922-b5a4-f245e35e2aac" xsi:nil="true"/>
    <OutputCachingOn xmlns="e5d022ff-4ce9-4922-b5a4-f245e35e2aac">false</OutputCachingOn>
    <UAProjectedTotalWords xmlns="e5d022ff-4ce9-4922-b5a4-f245e35e2aac" xsi:nil="true"/>
    <TPAppVersion xmlns="e5d022ff-4ce9-4922-b5a4-f245e35e2aac" xsi:nil="true"/>
    <TPCommandLine xmlns="e5d022ff-4ce9-4922-b5a4-f245e35e2aac" xsi:nil="true"/>
    <APAuthor xmlns="e5d022ff-4ce9-4922-b5a4-f245e35e2aac">
      <UserInfo>
        <DisplayName/>
        <AccountId>1073741823</AccountId>
        <AccountType/>
      </UserInfo>
    </APAuthor>
    <LocManualTestRequired xmlns="e5d022ff-4ce9-4922-b5a4-f245e35e2aac">false</LocManualTestRequired>
    <EditorialStatus xmlns="e5d022ff-4ce9-4922-b5a4-f245e35e2aac" xsi:nil="true"/>
    <TPLaunchHelpLinkType xmlns="e5d022ff-4ce9-4922-b5a4-f245e35e2aac">Template</TPLaunchHelpLinkType>
    <LastModifiedDateTime xmlns="e5d022ff-4ce9-4922-b5a4-f245e35e2aac" xsi:nil="true"/>
    <ScenarioTagsTaxHTField0 xmlns="e5d022ff-4ce9-4922-b5a4-f245e35e2aac">
      <Terms xmlns="http://schemas.microsoft.com/office/infopath/2007/PartnerControls"/>
    </ScenarioTagsTaxHTField0>
    <OriginalRelease xmlns="e5d022ff-4ce9-4922-b5a4-f245e35e2aac">14</OriginalRelease>
    <LocMarketGroupTiers2 xmlns="e5d022ff-4ce9-4922-b5a4-f245e35e2a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2057737089D604C8995D725789FFFFD0400C05BDBFCDB0BE84BA6AEC1D1A4F5E4CE" ma:contentTypeVersion="56" ma:contentTypeDescription="Create a new document." ma:contentTypeScope="" ma:versionID="c5c786f17e9890b7d2875e0bb647f603">
  <xsd:schema xmlns:xsd="http://www.w3.org/2001/XMLSchema" xmlns:xs="http://www.w3.org/2001/XMLSchema" xmlns:p="http://schemas.microsoft.com/office/2006/metadata/properties" xmlns:ns2="e5d022ff-4ce9-4922-b5a4-f245e35e2aac" targetNamespace="http://schemas.microsoft.com/office/2006/metadata/properties" ma:root="true" ma:fieldsID="3dddc4782ba87b44f6678511fd2b89e9" ns2:_="">
    <xsd:import namespace="e5d022ff-4ce9-4922-b5a4-f245e35e2aa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d022ff-4ce9-4922-b5a4-f245e35e2aa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ae2f8e70-a23c-4d77-9ad6-ea38e2352880}"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5E053CDA-25E6-45C3-8DB3-AEDB8C2D0B9A}" ma:internalName="CSXSubmissionMarket" ma:readOnly="false" ma:showField="MarketName" ma:web="e5d022ff-4ce9-4922-b5a4-f245e35e2aa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0e79027b-5c14-42ce-a448-02002c169e4a}"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E1DF242F-2A85-4892-885C-E072ACF78A23}" ma:internalName="InProjectListLookup" ma:readOnly="true" ma:showField="InProjectList"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e822bdd4-da07-482e-8962-d405657c171a}"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E1DF242F-2A85-4892-885C-E072ACF78A23}" ma:internalName="LastCompleteVersionLookup" ma:readOnly="true" ma:showField="LastCompleteVersion"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E1DF242F-2A85-4892-885C-E072ACF78A23}" ma:internalName="LastPreviewErrorLookup" ma:readOnly="true" ma:showField="LastPreviewError"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E1DF242F-2A85-4892-885C-E072ACF78A23}" ma:internalName="LastPreviewResultLookup" ma:readOnly="true" ma:showField="LastPreviewResult"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E1DF242F-2A85-4892-885C-E072ACF78A23}" ma:internalName="LastPreviewAttemptDateLookup" ma:readOnly="true" ma:showField="LastPreviewAttemptDate"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E1DF242F-2A85-4892-885C-E072ACF78A23}" ma:internalName="LastPreviewedByLookup" ma:readOnly="true" ma:showField="LastPreviewedBy"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E1DF242F-2A85-4892-885C-E072ACF78A23}" ma:internalName="LastPreviewTimeLookup" ma:readOnly="true" ma:showField="LastPreviewTime"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E1DF242F-2A85-4892-885C-E072ACF78A23}" ma:internalName="LastPreviewVersionLookup" ma:readOnly="true" ma:showField="LastPreviewVersion"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E1DF242F-2A85-4892-885C-E072ACF78A23}" ma:internalName="LastPublishErrorLookup" ma:readOnly="true" ma:showField="LastPublishError"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E1DF242F-2A85-4892-885C-E072ACF78A23}" ma:internalName="LastPublishResultLookup" ma:readOnly="true" ma:showField="LastPublishResult"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E1DF242F-2A85-4892-885C-E072ACF78A23}" ma:internalName="LastPublishAttemptDateLookup" ma:readOnly="true" ma:showField="LastPublishAttemptDate"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E1DF242F-2A85-4892-885C-E072ACF78A23}" ma:internalName="LastPublishedByLookup" ma:readOnly="true" ma:showField="LastPublishedBy"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E1DF242F-2A85-4892-885C-E072ACF78A23}" ma:internalName="LastPublishTimeLookup" ma:readOnly="true" ma:showField="LastPublishTime"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E1DF242F-2A85-4892-885C-E072ACF78A23}" ma:internalName="LastPublishVersionLookup" ma:readOnly="true" ma:showField="LastPublishVersion"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D8789D1B-66E7-4538-930C-3B8C6A9D68AA}" ma:internalName="LocLastLocAttemptVersionLookup" ma:readOnly="false" ma:showField="LastLocAttemptVersion" ma:web="e5d022ff-4ce9-4922-b5a4-f245e35e2aac">
      <xsd:simpleType>
        <xsd:restriction base="dms:Lookup"/>
      </xsd:simpleType>
    </xsd:element>
    <xsd:element name="LocLastLocAttemptVersionTypeLookup" ma:index="71" nillable="true" ma:displayName="Loc Last Loc Attempt Version Type" ma:default="" ma:list="{D8789D1B-66E7-4538-930C-3B8C6A9D68AA}" ma:internalName="LocLastLocAttemptVersionTypeLookup" ma:readOnly="true" ma:showField="LastLocAttemptVersionType" ma:web="e5d022ff-4ce9-4922-b5a4-f245e35e2aa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D8789D1B-66E7-4538-930C-3B8C6A9D68AA}" ma:internalName="LocNewPublishedVersionLookup" ma:readOnly="true" ma:showField="NewPublishedVersion" ma:web="e5d022ff-4ce9-4922-b5a4-f245e35e2aac">
      <xsd:simpleType>
        <xsd:restriction base="dms:Lookup"/>
      </xsd:simpleType>
    </xsd:element>
    <xsd:element name="LocOverallHandbackStatusLookup" ma:index="75" nillable="true" ma:displayName="Loc Overall Handback Status" ma:default="" ma:list="{D8789D1B-66E7-4538-930C-3B8C6A9D68AA}" ma:internalName="LocOverallHandbackStatusLookup" ma:readOnly="true" ma:showField="OverallHandbackStatus" ma:web="e5d022ff-4ce9-4922-b5a4-f245e35e2aac">
      <xsd:simpleType>
        <xsd:restriction base="dms:Lookup"/>
      </xsd:simpleType>
    </xsd:element>
    <xsd:element name="LocOverallLocStatusLookup" ma:index="76" nillable="true" ma:displayName="Loc Overall Localize Status" ma:default="" ma:list="{D8789D1B-66E7-4538-930C-3B8C6A9D68AA}" ma:internalName="LocOverallLocStatusLookup" ma:readOnly="true" ma:showField="OverallLocStatus" ma:web="e5d022ff-4ce9-4922-b5a4-f245e35e2aac">
      <xsd:simpleType>
        <xsd:restriction base="dms:Lookup"/>
      </xsd:simpleType>
    </xsd:element>
    <xsd:element name="LocOverallPreviewStatusLookup" ma:index="77" nillable="true" ma:displayName="Loc Overall Preview Status" ma:default="" ma:list="{D8789D1B-66E7-4538-930C-3B8C6A9D68AA}" ma:internalName="LocOverallPreviewStatusLookup" ma:readOnly="true" ma:showField="OverallPreviewStatus" ma:web="e5d022ff-4ce9-4922-b5a4-f245e35e2aac">
      <xsd:simpleType>
        <xsd:restriction base="dms:Lookup"/>
      </xsd:simpleType>
    </xsd:element>
    <xsd:element name="LocOverallPublishStatusLookup" ma:index="78" nillable="true" ma:displayName="Loc Overall Publish Status" ma:default="" ma:list="{D8789D1B-66E7-4538-930C-3B8C6A9D68AA}" ma:internalName="LocOverallPublishStatusLookup" ma:readOnly="true" ma:showField="OverallPublishStatus" ma:web="e5d022ff-4ce9-4922-b5a4-f245e35e2aa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D8789D1B-66E7-4538-930C-3B8C6A9D68AA}" ma:internalName="LocProcessedForHandoffsLookup" ma:readOnly="true" ma:showField="ProcessedForHandoffs" ma:web="e5d022ff-4ce9-4922-b5a4-f245e35e2aac">
      <xsd:simpleType>
        <xsd:restriction base="dms:Lookup"/>
      </xsd:simpleType>
    </xsd:element>
    <xsd:element name="LocProcessedForMarketsLookup" ma:index="81" nillable="true" ma:displayName="Loc Processed For Markets" ma:default="" ma:list="{D8789D1B-66E7-4538-930C-3B8C6A9D68AA}" ma:internalName="LocProcessedForMarketsLookup" ma:readOnly="true" ma:showField="ProcessedForMarkets" ma:web="e5d022ff-4ce9-4922-b5a4-f245e35e2aac">
      <xsd:simpleType>
        <xsd:restriction base="dms:Lookup"/>
      </xsd:simpleType>
    </xsd:element>
    <xsd:element name="LocPublishedDependentAssetsLookup" ma:index="82" nillable="true" ma:displayName="Loc Published Dependent Assets" ma:default="" ma:list="{D8789D1B-66E7-4538-930C-3B8C6A9D68AA}" ma:internalName="LocPublishedDependentAssetsLookup" ma:readOnly="true" ma:showField="PublishedDependentAssets" ma:web="e5d022ff-4ce9-4922-b5a4-f245e35e2aac">
      <xsd:simpleType>
        <xsd:restriction base="dms:Lookup"/>
      </xsd:simpleType>
    </xsd:element>
    <xsd:element name="LocPublishedLinkedAssetsLookup" ma:index="83" nillable="true" ma:displayName="Loc Published Linked Assets" ma:default="" ma:list="{D8789D1B-66E7-4538-930C-3B8C6A9D68AA}" ma:internalName="LocPublishedLinkedAssetsLookup" ma:readOnly="true" ma:showField="PublishedLinkedAssets" ma:web="e5d022ff-4ce9-4922-b5a4-f245e35e2aa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63236a87-6c6d-4a5b-9fe1-c805ecae0bb8}"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5E053CDA-25E6-45C3-8DB3-AEDB8C2D0B9A}" ma:internalName="Markets" ma:readOnly="false" ma:showField="MarketName"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E1DF242F-2A85-4892-885C-E072ACF78A23}" ma:internalName="NumOfRatingsLookup" ma:readOnly="true" ma:showField="NumOfRatings"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E1DF242F-2A85-4892-885C-E072ACF78A23}" ma:internalName="PublishStatusLookup" ma:readOnly="false" ma:showField="PublishStatus"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67a15031-dfad-40a3-960d-7cc941d4a98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2f397b98-bdf6-47da-a1ac-484548f5e091}" ma:internalName="TaxCatchAll" ma:showField="CatchAllData"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2f397b98-bdf6-47da-a1ac-484548f5e091}" ma:internalName="TaxCatchAllLabel" ma:readOnly="true" ma:showField="CatchAllDataLabel" ma:web="e5d022ff-4ce9-4922-b5a4-f245e35e2aa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5.xml><?xml version="1.0" encoding="utf-8"?>
<CoverPageProperties xmlns="http://schemas.microsoft.com/office/2006/coverPageProps">
  <PublishDate>2026-08-20T00:00:00</PublishDate>
  <Abstract/>
  <CompanyAddress/>
  <CompanyPhone/>
  <CompanyFax/>
  <CompanyEmail/>
</CoverPageProperties>
</file>

<file path=customXml/itemProps1.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2.xml><?xml version="1.0" encoding="utf-8"?>
<ds:datastoreItem xmlns:ds="http://schemas.openxmlformats.org/officeDocument/2006/customXml" ds:itemID="{269A4BAD-F5DD-4AE6-89DD-24560DA8E372}">
  <ds:schemaRefs>
    <ds:schemaRef ds:uri="http://schemas.microsoft.com/office/2006/metadata/properties"/>
    <ds:schemaRef ds:uri="http://schemas.microsoft.com/office/infopath/2007/PartnerControls"/>
    <ds:schemaRef ds:uri="e5d022ff-4ce9-4922-b5a4-f245e35e2aac"/>
  </ds:schemaRefs>
</ds:datastoreItem>
</file>

<file path=customXml/itemProps3.xml><?xml version="1.0" encoding="utf-8"?>
<ds:datastoreItem xmlns:ds="http://schemas.openxmlformats.org/officeDocument/2006/customXml" ds:itemID="{1D188722-D78F-4D31-A9C3-6700F5673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d022ff-4ce9-4922-b5a4-f245e35e2a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098D51-15BB-4A75-AAA7-7BF767389B78}">
  <ds:schemaRefs>
    <ds:schemaRef ds:uri="http://schemas.microsoft.com/sharepoint/v3/contenttype/forms"/>
  </ds:schemaRefs>
</ds:datastoreItem>
</file>

<file path=customXml/itemProps5.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Relatório (tema Origem)</Template>
  <TotalTime>18</TotalTime>
  <Pages>2</Pages>
  <Words>0</Words>
  <Characters>5</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FERNANDO PESSOA</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Registro BackEnd S15                                                          Feito por: Cauã</dc:subject>
  <dc:creator>CAUA DOS SANTOS FELIX</dc:creator>
  <cp:keywords/>
  <dc:description/>
  <cp:lastModifiedBy>CAUA DOS SANTOS FELIX</cp:lastModifiedBy>
  <cp:revision>1</cp:revision>
  <dcterms:created xsi:type="dcterms:W3CDTF">2026-08-11T16:02:00Z</dcterms:created>
  <dcterms:modified xsi:type="dcterms:W3CDTF">2026-08-11T16:20:00Z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0x01010062057737089D604C8995D725789FFFFD0400C05BDBFCDB0BE84BA6AEC1D1A4F5E4CE</vt:lpwstr>
  </property>
</Properties>
</file>